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86A" w:rsidRPr="007D686A" w:rsidRDefault="007D686A" w:rsidP="007D686A">
      <w:pPr>
        <w:spacing w:after="120" w:line="360" w:lineRule="auto"/>
        <w:ind w:left="0" w:right="0"/>
        <w:jc w:val="center"/>
        <w:rPr>
          <w:rFonts w:ascii="Times New Roman" w:hAnsi="Times New Roman" w:cs="Times New Roman"/>
          <w:b/>
          <w:sz w:val="72"/>
          <w:szCs w:val="24"/>
          <w:u w:val="single"/>
        </w:rPr>
      </w:pPr>
      <w:bookmarkStart w:id="0" w:name="_GoBack"/>
      <w:proofErr w:type="spellStart"/>
      <w:r w:rsidRPr="007D686A">
        <w:rPr>
          <w:rFonts w:ascii="Times New Roman" w:hAnsi="Times New Roman" w:cs="Times New Roman"/>
          <w:b/>
          <w:sz w:val="72"/>
          <w:szCs w:val="24"/>
          <w:u w:val="single"/>
        </w:rPr>
        <w:t>Chitral</w:t>
      </w:r>
      <w:proofErr w:type="spellEnd"/>
      <w:r w:rsidRPr="007D686A">
        <w:rPr>
          <w:rFonts w:ascii="Times New Roman" w:hAnsi="Times New Roman" w:cs="Times New Roman"/>
          <w:b/>
          <w:sz w:val="72"/>
          <w:szCs w:val="24"/>
          <w:u w:val="single"/>
        </w:rPr>
        <w:t xml:space="preserve"> Marble City</w:t>
      </w:r>
    </w:p>
    <w:bookmarkEnd w:id="0"/>
    <w:p w:rsidR="007D686A" w:rsidRPr="004A7200" w:rsidRDefault="007D686A" w:rsidP="007D686A">
      <w:pPr>
        <w:pStyle w:val="Title"/>
        <w:rPr>
          <w:b/>
          <w:caps/>
          <w:sz w:val="28"/>
          <w:szCs w:val="28"/>
        </w:rPr>
      </w:pPr>
    </w:p>
    <w:p w:rsidR="007D686A" w:rsidRPr="004A7200" w:rsidRDefault="007D686A" w:rsidP="007D686A">
      <w:pPr>
        <w:pStyle w:val="Title"/>
        <w:spacing w:line="360" w:lineRule="auto"/>
        <w:rPr>
          <w:b/>
          <w:caps/>
          <w:sz w:val="72"/>
          <w:szCs w:val="72"/>
        </w:rPr>
      </w:pPr>
      <w:r w:rsidRPr="004A7200">
        <w:rPr>
          <w:b/>
          <w:caps/>
          <w:sz w:val="72"/>
          <w:szCs w:val="72"/>
        </w:rPr>
        <w:t>PC-1</w:t>
      </w:r>
    </w:p>
    <w:p w:rsidR="007D686A" w:rsidRDefault="007D686A" w:rsidP="00291E44">
      <w:pPr>
        <w:spacing w:after="120" w:line="360" w:lineRule="auto"/>
        <w:ind w:left="0" w:right="0"/>
        <w:jc w:val="both"/>
        <w:rPr>
          <w:rFonts w:ascii="Times New Roman" w:hAnsi="Times New Roman" w:cs="Times New Roman"/>
          <w:b/>
          <w:sz w:val="24"/>
          <w:szCs w:val="24"/>
          <w:u w:val="single"/>
        </w:rPr>
      </w:pPr>
    </w:p>
    <w:p w:rsidR="00291E44"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B87F15">
        <w:rPr>
          <w:rFonts w:ascii="Times New Roman" w:eastAsia="Times New Roman" w:hAnsi="Times New Roman" w:cs="Times New Roman"/>
          <w:kern w:val="0"/>
          <w:sz w:val="24"/>
          <w:szCs w:val="24"/>
          <w:lang w:eastAsia="en-US"/>
          <w14:ligatures w14:val="none"/>
        </w:rPr>
        <w:t xml:space="preserve">KPEZDMC has taken over from </w:t>
      </w:r>
      <w:proofErr w:type="spellStart"/>
      <w:r w:rsidRPr="00B87F15">
        <w:rPr>
          <w:rFonts w:ascii="Times New Roman" w:eastAsia="Times New Roman" w:hAnsi="Times New Roman" w:cs="Times New Roman"/>
          <w:kern w:val="0"/>
          <w:sz w:val="24"/>
          <w:szCs w:val="24"/>
          <w:lang w:eastAsia="en-US"/>
          <w14:ligatures w14:val="none"/>
        </w:rPr>
        <w:t>Sarhad</w:t>
      </w:r>
      <w:proofErr w:type="spellEnd"/>
      <w:r w:rsidRPr="00B87F15">
        <w:rPr>
          <w:rFonts w:ascii="Times New Roman" w:eastAsia="Times New Roman" w:hAnsi="Times New Roman" w:cs="Times New Roman"/>
          <w:kern w:val="0"/>
          <w:sz w:val="24"/>
          <w:szCs w:val="24"/>
          <w:lang w:eastAsia="en-US"/>
          <w14:ligatures w14:val="none"/>
        </w:rPr>
        <w:t xml:space="preserve"> Development Authority (now defunct and merged with KPEZDMC) around 320.87 </w:t>
      </w:r>
      <w:proofErr w:type="spellStart"/>
      <w:r w:rsidRPr="00B87F15">
        <w:rPr>
          <w:rFonts w:ascii="Times New Roman" w:eastAsia="Times New Roman" w:hAnsi="Times New Roman" w:cs="Times New Roman"/>
          <w:kern w:val="0"/>
          <w:sz w:val="24"/>
          <w:szCs w:val="24"/>
          <w:lang w:eastAsia="en-US"/>
          <w14:ligatures w14:val="none"/>
        </w:rPr>
        <w:t>kanals</w:t>
      </w:r>
      <w:proofErr w:type="spellEnd"/>
      <w:r w:rsidRPr="00B87F15">
        <w:rPr>
          <w:rFonts w:ascii="Times New Roman" w:eastAsia="Times New Roman" w:hAnsi="Times New Roman" w:cs="Times New Roman"/>
          <w:kern w:val="0"/>
          <w:sz w:val="24"/>
          <w:szCs w:val="24"/>
          <w:lang w:eastAsia="en-US"/>
          <w14:ligatures w14:val="none"/>
        </w:rPr>
        <w:t xml:space="preserve"> (40.11 acres) of land, which was acquired at village Gang </w:t>
      </w:r>
      <w:proofErr w:type="spellStart"/>
      <w:r w:rsidRPr="00B87F15">
        <w:rPr>
          <w:rFonts w:ascii="Times New Roman" w:eastAsia="Times New Roman" w:hAnsi="Times New Roman" w:cs="Times New Roman"/>
          <w:kern w:val="0"/>
          <w:sz w:val="24"/>
          <w:szCs w:val="24"/>
          <w:lang w:eastAsia="en-US"/>
          <w14:ligatures w14:val="none"/>
        </w:rPr>
        <w:t>Distt</w:t>
      </w:r>
      <w:proofErr w:type="spellEnd"/>
      <w:r w:rsidRPr="00B87F15">
        <w:rPr>
          <w:rFonts w:ascii="Times New Roman" w:eastAsia="Times New Roman" w:hAnsi="Times New Roman" w:cs="Times New Roman"/>
          <w:kern w:val="0"/>
          <w:sz w:val="24"/>
          <w:szCs w:val="24"/>
          <w:lang w:eastAsia="en-US"/>
          <w14:ligatures w14:val="none"/>
        </w:rPr>
        <w:t xml:space="preserve"> </w:t>
      </w:r>
      <w:proofErr w:type="spellStart"/>
      <w:r w:rsidRPr="00B87F15">
        <w:rPr>
          <w:rFonts w:ascii="Times New Roman" w:eastAsia="Times New Roman" w:hAnsi="Times New Roman" w:cs="Times New Roman"/>
          <w:kern w:val="0"/>
          <w:sz w:val="24"/>
          <w:szCs w:val="24"/>
          <w:lang w:eastAsia="en-US"/>
          <w14:ligatures w14:val="none"/>
        </w:rPr>
        <w:t>Chitral</w:t>
      </w:r>
      <w:proofErr w:type="spellEnd"/>
      <w:r>
        <w:rPr>
          <w:rFonts w:ascii="Times New Roman" w:eastAsia="Times New Roman" w:hAnsi="Times New Roman" w:cs="Times New Roman"/>
          <w:kern w:val="0"/>
          <w:sz w:val="24"/>
          <w:szCs w:val="24"/>
          <w:lang w:eastAsia="en-US"/>
          <w14:ligatures w14:val="none"/>
        </w:rPr>
        <w:t xml:space="preserve"> at cost of PKR. 91.871 million</w:t>
      </w:r>
      <w:r w:rsidRPr="00B87F15">
        <w:rPr>
          <w:rFonts w:ascii="Times New Roman" w:eastAsia="Times New Roman" w:hAnsi="Times New Roman" w:cs="Times New Roman"/>
          <w:kern w:val="0"/>
          <w:sz w:val="24"/>
          <w:szCs w:val="24"/>
          <w:lang w:eastAsia="en-US"/>
          <w14:ligatures w14:val="none"/>
        </w:rPr>
        <w:t xml:space="preserve">. To expedite industrialization in the province and to capitalize on the local strengths, </w:t>
      </w:r>
      <w:r>
        <w:rPr>
          <w:rFonts w:ascii="Times New Roman" w:eastAsia="Times New Roman" w:hAnsi="Times New Roman" w:cs="Times New Roman"/>
          <w:kern w:val="0"/>
          <w:sz w:val="24"/>
          <w:szCs w:val="24"/>
          <w:lang w:eastAsia="en-US"/>
          <w14:ligatures w14:val="none"/>
        </w:rPr>
        <w:t>Industries Department</w:t>
      </w:r>
      <w:r w:rsidRPr="00B87F15">
        <w:rPr>
          <w:rFonts w:ascii="Times New Roman" w:eastAsia="Times New Roman" w:hAnsi="Times New Roman" w:cs="Times New Roman"/>
          <w:kern w:val="0"/>
          <w:sz w:val="24"/>
          <w:szCs w:val="24"/>
          <w:lang w:eastAsia="en-US"/>
          <w14:ligatures w14:val="none"/>
        </w:rPr>
        <w:t xml:space="preserve"> </w:t>
      </w:r>
      <w:r>
        <w:rPr>
          <w:rFonts w:ascii="Times New Roman" w:eastAsia="Times New Roman" w:hAnsi="Times New Roman" w:cs="Times New Roman"/>
          <w:kern w:val="0"/>
          <w:sz w:val="24"/>
          <w:szCs w:val="24"/>
          <w:lang w:eastAsia="en-US"/>
          <w14:ligatures w14:val="none"/>
        </w:rPr>
        <w:t xml:space="preserve">approved the PC-I amounting PKR. 463.026 million </w:t>
      </w:r>
      <w:proofErr w:type="gramStart"/>
      <w:r>
        <w:rPr>
          <w:rFonts w:ascii="Times New Roman" w:eastAsia="Times New Roman" w:hAnsi="Times New Roman" w:cs="Times New Roman"/>
          <w:kern w:val="0"/>
          <w:sz w:val="24"/>
          <w:szCs w:val="24"/>
          <w:lang w:eastAsia="en-US"/>
          <w14:ligatures w14:val="none"/>
        </w:rPr>
        <w:t>from</w:t>
      </w:r>
      <w:proofErr w:type="gramEnd"/>
      <w:r>
        <w:rPr>
          <w:rFonts w:ascii="Times New Roman" w:eastAsia="Times New Roman" w:hAnsi="Times New Roman" w:cs="Times New Roman"/>
          <w:kern w:val="0"/>
          <w:sz w:val="24"/>
          <w:szCs w:val="24"/>
          <w:lang w:eastAsia="en-US"/>
          <w14:ligatures w14:val="none"/>
        </w:rPr>
        <w:t xml:space="preserve"> PDWP dated 18/10/2021 for infrastructure development of the Zone.</w:t>
      </w:r>
      <w:r w:rsidRPr="00F06A08">
        <w:rPr>
          <w:rFonts w:ascii="Times New Roman" w:eastAsia="Times New Roman" w:hAnsi="Times New Roman" w:cs="Times New Roman"/>
          <w:kern w:val="0"/>
          <w:sz w:val="24"/>
          <w:szCs w:val="24"/>
          <w:lang w:eastAsia="en-US"/>
          <w14:ligatures w14:val="none"/>
        </w:rPr>
        <w:t xml:space="preserve"> </w:t>
      </w:r>
      <w:r w:rsidRPr="00B87F15">
        <w:rPr>
          <w:rFonts w:ascii="Times New Roman" w:eastAsia="Times New Roman" w:hAnsi="Times New Roman" w:cs="Times New Roman"/>
          <w:kern w:val="0"/>
          <w:sz w:val="24"/>
          <w:szCs w:val="24"/>
          <w:lang w:eastAsia="en-US"/>
          <w14:ligatures w14:val="none"/>
        </w:rPr>
        <w:t xml:space="preserve">The amount </w:t>
      </w:r>
      <w:proofErr w:type="spellStart"/>
      <w:r w:rsidRPr="00B87F15">
        <w:rPr>
          <w:rFonts w:ascii="Times New Roman" w:eastAsia="Times New Roman" w:hAnsi="Times New Roman" w:cs="Times New Roman"/>
          <w:kern w:val="0"/>
          <w:sz w:val="24"/>
          <w:szCs w:val="24"/>
          <w:lang w:eastAsia="en-US"/>
          <w14:ligatures w14:val="none"/>
        </w:rPr>
        <w:t>Rs</w:t>
      </w:r>
      <w:proofErr w:type="spellEnd"/>
      <w:r w:rsidRPr="00B87F15">
        <w:rPr>
          <w:rFonts w:ascii="Times New Roman" w:eastAsia="Times New Roman" w:hAnsi="Times New Roman" w:cs="Times New Roman"/>
          <w:kern w:val="0"/>
          <w:sz w:val="24"/>
          <w:szCs w:val="24"/>
          <w:lang w:eastAsia="en-US"/>
          <w14:ligatures w14:val="none"/>
        </w:rPr>
        <w:t xml:space="preserve">. 204 Million requested to be allocated from ADP 2021-2022, while the remaining </w:t>
      </w:r>
      <w:proofErr w:type="spellStart"/>
      <w:r w:rsidRPr="00B87F15">
        <w:rPr>
          <w:rFonts w:ascii="Times New Roman" w:eastAsia="Times New Roman" w:hAnsi="Times New Roman" w:cs="Times New Roman"/>
          <w:kern w:val="0"/>
          <w:sz w:val="24"/>
          <w:szCs w:val="24"/>
          <w:lang w:eastAsia="en-US"/>
          <w14:ligatures w14:val="none"/>
        </w:rPr>
        <w:t>Rs</w:t>
      </w:r>
      <w:proofErr w:type="spellEnd"/>
      <w:r w:rsidRPr="00B87F15">
        <w:rPr>
          <w:rFonts w:ascii="Times New Roman" w:eastAsia="Times New Roman" w:hAnsi="Times New Roman" w:cs="Times New Roman"/>
          <w:kern w:val="0"/>
          <w:sz w:val="24"/>
          <w:szCs w:val="24"/>
          <w:lang w:eastAsia="en-US"/>
          <w14:ligatures w14:val="none"/>
        </w:rPr>
        <w:t xml:space="preserve">. 259.026 million </w:t>
      </w:r>
      <w:r>
        <w:rPr>
          <w:rFonts w:ascii="Times New Roman" w:eastAsia="Times New Roman" w:hAnsi="Times New Roman" w:cs="Times New Roman"/>
          <w:kern w:val="0"/>
          <w:sz w:val="24"/>
          <w:szCs w:val="24"/>
          <w:lang w:eastAsia="en-US"/>
          <w14:ligatures w14:val="none"/>
        </w:rPr>
        <w:t xml:space="preserve">to </w:t>
      </w:r>
      <w:r w:rsidRPr="00B87F15">
        <w:rPr>
          <w:rFonts w:ascii="Times New Roman" w:eastAsia="Times New Roman" w:hAnsi="Times New Roman" w:cs="Times New Roman"/>
          <w:kern w:val="0"/>
          <w:sz w:val="24"/>
          <w:szCs w:val="24"/>
          <w:lang w:eastAsia="en-US"/>
          <w14:ligatures w14:val="none"/>
        </w:rPr>
        <w:t>be provided by the KPEZDMC from plot sales proceeds.</w:t>
      </w:r>
    </w:p>
    <w:p w:rsidR="00291E44" w:rsidRPr="004619AB"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619AB">
        <w:rPr>
          <w:rFonts w:ascii="Times New Roman" w:eastAsia="Times New Roman" w:hAnsi="Times New Roman" w:cs="Times New Roman"/>
          <w:kern w:val="0"/>
          <w:sz w:val="24"/>
          <w:szCs w:val="24"/>
          <w:lang w:eastAsia="en-US"/>
          <w14:ligatures w14:val="none"/>
        </w:rPr>
        <w:t xml:space="preserve">The District </w:t>
      </w: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is located in Khyber </w:t>
      </w:r>
      <w:proofErr w:type="spellStart"/>
      <w:r w:rsidRPr="004619AB">
        <w:rPr>
          <w:rFonts w:ascii="Times New Roman" w:eastAsia="Times New Roman" w:hAnsi="Times New Roman" w:cs="Times New Roman"/>
          <w:kern w:val="0"/>
          <w:sz w:val="24"/>
          <w:szCs w:val="24"/>
          <w:lang w:eastAsia="en-US"/>
          <w14:ligatures w14:val="none"/>
        </w:rPr>
        <w:t>Pakhtunkhwa</w:t>
      </w:r>
      <w:proofErr w:type="spellEnd"/>
      <w:r w:rsidRPr="004619AB">
        <w:rPr>
          <w:rFonts w:ascii="Times New Roman" w:eastAsia="Times New Roman" w:hAnsi="Times New Roman" w:cs="Times New Roman"/>
          <w:kern w:val="0"/>
          <w:sz w:val="24"/>
          <w:szCs w:val="24"/>
          <w:lang w:eastAsia="en-US"/>
          <w14:ligatures w14:val="none"/>
        </w:rPr>
        <w:t xml:space="preserve"> Province of Pakistan; covering an area of 14,850 km². It is the northernmost district of Pakistan. It shares a border with </w:t>
      </w:r>
      <w:proofErr w:type="spellStart"/>
      <w:r w:rsidRPr="004619AB">
        <w:rPr>
          <w:rFonts w:ascii="Times New Roman" w:eastAsia="Times New Roman" w:hAnsi="Times New Roman" w:cs="Times New Roman"/>
          <w:kern w:val="0"/>
          <w:sz w:val="24"/>
          <w:szCs w:val="24"/>
          <w:lang w:eastAsia="en-US"/>
          <w14:ligatures w14:val="none"/>
        </w:rPr>
        <w:t>Gilgit-Baltistan</w:t>
      </w:r>
      <w:proofErr w:type="spellEnd"/>
      <w:r w:rsidRPr="004619AB">
        <w:rPr>
          <w:rFonts w:ascii="Times New Roman" w:eastAsia="Times New Roman" w:hAnsi="Times New Roman" w:cs="Times New Roman"/>
          <w:kern w:val="0"/>
          <w:sz w:val="24"/>
          <w:szCs w:val="24"/>
          <w:lang w:eastAsia="en-US"/>
          <w14:ligatures w14:val="none"/>
        </w:rPr>
        <w:t xml:space="preserve"> to the east, with </w:t>
      </w:r>
      <w:proofErr w:type="spellStart"/>
      <w:r w:rsidRPr="004619AB">
        <w:rPr>
          <w:rFonts w:ascii="Times New Roman" w:eastAsia="Times New Roman" w:hAnsi="Times New Roman" w:cs="Times New Roman"/>
          <w:kern w:val="0"/>
          <w:sz w:val="24"/>
          <w:szCs w:val="24"/>
          <w:lang w:eastAsia="en-US"/>
          <w14:ligatures w14:val="none"/>
        </w:rPr>
        <w:t>Kunar</w:t>
      </w:r>
      <w:proofErr w:type="spellEnd"/>
      <w:r w:rsidRPr="004619AB">
        <w:rPr>
          <w:rFonts w:ascii="Times New Roman" w:eastAsia="Times New Roman" w:hAnsi="Times New Roman" w:cs="Times New Roman"/>
          <w:kern w:val="0"/>
          <w:sz w:val="24"/>
          <w:szCs w:val="24"/>
          <w:lang w:eastAsia="en-US"/>
          <w14:ligatures w14:val="none"/>
        </w:rPr>
        <w:t xml:space="preserve">, </w:t>
      </w:r>
      <w:proofErr w:type="spellStart"/>
      <w:r w:rsidRPr="004619AB">
        <w:rPr>
          <w:rFonts w:ascii="Times New Roman" w:eastAsia="Times New Roman" w:hAnsi="Times New Roman" w:cs="Times New Roman"/>
          <w:kern w:val="0"/>
          <w:sz w:val="24"/>
          <w:szCs w:val="24"/>
          <w:lang w:eastAsia="en-US"/>
          <w14:ligatures w14:val="none"/>
        </w:rPr>
        <w:t>Badakshan</w:t>
      </w:r>
      <w:proofErr w:type="spellEnd"/>
      <w:r w:rsidRPr="004619AB">
        <w:rPr>
          <w:rFonts w:ascii="Times New Roman" w:eastAsia="Times New Roman" w:hAnsi="Times New Roman" w:cs="Times New Roman"/>
          <w:kern w:val="0"/>
          <w:sz w:val="24"/>
          <w:szCs w:val="24"/>
          <w:lang w:eastAsia="en-US"/>
          <w14:ligatures w14:val="none"/>
        </w:rPr>
        <w:t xml:space="preserve"> and Nuristan provinces of Afghanistan to the north and west, and with the Khyber-</w:t>
      </w:r>
      <w:proofErr w:type="spellStart"/>
      <w:r w:rsidRPr="004619AB">
        <w:rPr>
          <w:rFonts w:ascii="Times New Roman" w:eastAsia="Times New Roman" w:hAnsi="Times New Roman" w:cs="Times New Roman"/>
          <w:kern w:val="0"/>
          <w:sz w:val="24"/>
          <w:szCs w:val="24"/>
          <w:lang w:eastAsia="en-US"/>
          <w14:ligatures w14:val="none"/>
        </w:rPr>
        <w:t>Pakhtunkhwa</w:t>
      </w:r>
      <w:proofErr w:type="spellEnd"/>
      <w:r w:rsidRPr="004619AB">
        <w:rPr>
          <w:rFonts w:ascii="Times New Roman" w:eastAsia="Times New Roman" w:hAnsi="Times New Roman" w:cs="Times New Roman"/>
          <w:kern w:val="0"/>
          <w:sz w:val="24"/>
          <w:szCs w:val="24"/>
          <w:lang w:eastAsia="en-US"/>
          <w14:ligatures w14:val="none"/>
        </w:rPr>
        <w:t xml:space="preserve"> districts of Swat and </w:t>
      </w:r>
      <w:proofErr w:type="spellStart"/>
      <w:r w:rsidRPr="004619AB">
        <w:rPr>
          <w:rFonts w:ascii="Times New Roman" w:eastAsia="Times New Roman" w:hAnsi="Times New Roman" w:cs="Times New Roman"/>
          <w:kern w:val="0"/>
          <w:sz w:val="24"/>
          <w:szCs w:val="24"/>
          <w:lang w:eastAsia="en-US"/>
          <w14:ligatures w14:val="none"/>
        </w:rPr>
        <w:t>Dir</w:t>
      </w:r>
      <w:proofErr w:type="spellEnd"/>
      <w:r w:rsidRPr="004619AB">
        <w:rPr>
          <w:rFonts w:ascii="Times New Roman" w:eastAsia="Times New Roman" w:hAnsi="Times New Roman" w:cs="Times New Roman"/>
          <w:kern w:val="0"/>
          <w:sz w:val="24"/>
          <w:szCs w:val="24"/>
          <w:lang w:eastAsia="en-US"/>
          <w14:ligatures w14:val="none"/>
        </w:rPr>
        <w:t xml:space="preserve"> to the south. A narrow strip of </w:t>
      </w:r>
      <w:proofErr w:type="spellStart"/>
      <w:r w:rsidRPr="004619AB">
        <w:rPr>
          <w:rFonts w:ascii="Times New Roman" w:eastAsia="Times New Roman" w:hAnsi="Times New Roman" w:cs="Times New Roman"/>
          <w:kern w:val="0"/>
          <w:sz w:val="24"/>
          <w:szCs w:val="24"/>
          <w:lang w:eastAsia="en-US"/>
          <w14:ligatures w14:val="none"/>
        </w:rPr>
        <w:t>Wakhan</w:t>
      </w:r>
      <w:proofErr w:type="spellEnd"/>
      <w:r w:rsidRPr="004619AB">
        <w:rPr>
          <w:rFonts w:ascii="Times New Roman" w:eastAsia="Times New Roman" w:hAnsi="Times New Roman" w:cs="Times New Roman"/>
          <w:kern w:val="0"/>
          <w:sz w:val="24"/>
          <w:szCs w:val="24"/>
          <w:lang w:eastAsia="en-US"/>
          <w14:ligatures w14:val="none"/>
        </w:rPr>
        <w:t xml:space="preserve"> Corridor separates </w:t>
      </w: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from Tajikistan in the north. </w:t>
      </w:r>
    </w:p>
    <w:p w:rsidR="00291E44" w:rsidRPr="004619AB"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619AB">
        <w:rPr>
          <w:rFonts w:ascii="Times New Roman" w:eastAsia="Times New Roman" w:hAnsi="Times New Roman" w:cs="Times New Roman"/>
          <w:kern w:val="0"/>
          <w:sz w:val="24"/>
          <w:szCs w:val="24"/>
          <w:lang w:eastAsia="en-US"/>
          <w14:ligatures w14:val="none"/>
        </w:rPr>
        <w:t xml:space="preserve">In </w:t>
      </w: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very extensive deposits of mineral are available. Three parallel famous belts of marbles </w:t>
      </w:r>
      <w:proofErr w:type="spellStart"/>
      <w:r w:rsidRPr="004619AB">
        <w:rPr>
          <w:rFonts w:ascii="Times New Roman" w:eastAsia="Times New Roman" w:hAnsi="Times New Roman" w:cs="Times New Roman"/>
          <w:kern w:val="0"/>
          <w:sz w:val="24"/>
          <w:szCs w:val="24"/>
          <w:lang w:eastAsia="en-US"/>
          <w14:ligatures w14:val="none"/>
        </w:rPr>
        <w:t>Rashun</w:t>
      </w:r>
      <w:proofErr w:type="spellEnd"/>
      <w:r w:rsidRPr="004619AB">
        <w:rPr>
          <w:rFonts w:ascii="Times New Roman" w:eastAsia="Times New Roman" w:hAnsi="Times New Roman" w:cs="Times New Roman"/>
          <w:kern w:val="0"/>
          <w:sz w:val="24"/>
          <w:szCs w:val="24"/>
          <w:lang w:eastAsia="en-US"/>
          <w14:ligatures w14:val="none"/>
        </w:rPr>
        <w:t xml:space="preserve">, </w:t>
      </w:r>
      <w:proofErr w:type="spellStart"/>
      <w:r w:rsidRPr="004619AB">
        <w:rPr>
          <w:rFonts w:ascii="Times New Roman" w:eastAsia="Times New Roman" w:hAnsi="Times New Roman" w:cs="Times New Roman"/>
          <w:kern w:val="0"/>
          <w:sz w:val="24"/>
          <w:szCs w:val="24"/>
          <w:lang w:eastAsia="en-US"/>
          <w14:ligatures w14:val="none"/>
        </w:rPr>
        <w:t>Gahriat</w:t>
      </w:r>
      <w:proofErr w:type="spellEnd"/>
      <w:r w:rsidRPr="004619AB">
        <w:rPr>
          <w:rFonts w:ascii="Times New Roman" w:eastAsia="Times New Roman" w:hAnsi="Times New Roman" w:cs="Times New Roman"/>
          <w:kern w:val="0"/>
          <w:sz w:val="24"/>
          <w:szCs w:val="24"/>
          <w:lang w:eastAsia="en-US"/>
          <w14:ligatures w14:val="none"/>
        </w:rPr>
        <w:t xml:space="preserve"> and </w:t>
      </w:r>
      <w:proofErr w:type="spellStart"/>
      <w:r w:rsidRPr="004619AB">
        <w:rPr>
          <w:rFonts w:ascii="Times New Roman" w:eastAsia="Times New Roman" w:hAnsi="Times New Roman" w:cs="Times New Roman"/>
          <w:kern w:val="0"/>
          <w:sz w:val="24"/>
          <w:szCs w:val="24"/>
          <w:lang w:eastAsia="en-US"/>
          <w14:ligatures w14:val="none"/>
        </w:rPr>
        <w:t>Drosh</w:t>
      </w:r>
      <w:proofErr w:type="spellEnd"/>
      <w:r w:rsidRPr="004619AB">
        <w:rPr>
          <w:rFonts w:ascii="Times New Roman" w:eastAsia="Times New Roman" w:hAnsi="Times New Roman" w:cs="Times New Roman"/>
          <w:kern w:val="0"/>
          <w:sz w:val="24"/>
          <w:szCs w:val="24"/>
          <w:lang w:eastAsia="en-US"/>
          <w14:ligatures w14:val="none"/>
        </w:rPr>
        <w:t xml:space="preserve">, are accessible in </w:t>
      </w: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and millions of tons marble reserves are available. There are also some important marbles occurrence in the </w:t>
      </w: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district are </w:t>
      </w:r>
      <w:proofErr w:type="spellStart"/>
      <w:r w:rsidRPr="004619AB">
        <w:rPr>
          <w:rFonts w:ascii="Times New Roman" w:eastAsia="Times New Roman" w:hAnsi="Times New Roman" w:cs="Times New Roman"/>
          <w:kern w:val="0"/>
          <w:sz w:val="24"/>
          <w:szCs w:val="24"/>
          <w:lang w:eastAsia="en-US"/>
          <w14:ligatures w14:val="none"/>
        </w:rPr>
        <w:t>Bamborat</w:t>
      </w:r>
      <w:proofErr w:type="spellEnd"/>
      <w:r w:rsidRPr="004619AB">
        <w:rPr>
          <w:rFonts w:ascii="Times New Roman" w:eastAsia="Times New Roman" w:hAnsi="Times New Roman" w:cs="Times New Roman"/>
          <w:kern w:val="0"/>
          <w:sz w:val="24"/>
          <w:szCs w:val="24"/>
          <w:lang w:eastAsia="en-US"/>
          <w14:ligatures w14:val="none"/>
        </w:rPr>
        <w:t xml:space="preserve">, </w:t>
      </w:r>
      <w:proofErr w:type="spellStart"/>
      <w:r w:rsidRPr="004619AB">
        <w:rPr>
          <w:rFonts w:ascii="Times New Roman" w:eastAsia="Times New Roman" w:hAnsi="Times New Roman" w:cs="Times New Roman"/>
          <w:kern w:val="0"/>
          <w:sz w:val="24"/>
          <w:szCs w:val="24"/>
          <w:lang w:eastAsia="en-US"/>
          <w14:ligatures w14:val="none"/>
        </w:rPr>
        <w:t>Kidori</w:t>
      </w:r>
      <w:proofErr w:type="spellEnd"/>
      <w:r w:rsidRPr="004619AB">
        <w:rPr>
          <w:rFonts w:ascii="Times New Roman" w:eastAsia="Times New Roman" w:hAnsi="Times New Roman" w:cs="Times New Roman"/>
          <w:kern w:val="0"/>
          <w:sz w:val="24"/>
          <w:szCs w:val="24"/>
          <w:lang w:eastAsia="en-US"/>
          <w14:ligatures w14:val="none"/>
        </w:rPr>
        <w:t xml:space="preserve">, </w:t>
      </w:r>
      <w:proofErr w:type="spellStart"/>
      <w:proofErr w:type="gramStart"/>
      <w:r w:rsidRPr="004619AB">
        <w:rPr>
          <w:rFonts w:ascii="Times New Roman" w:eastAsia="Times New Roman" w:hAnsi="Times New Roman" w:cs="Times New Roman"/>
          <w:kern w:val="0"/>
          <w:sz w:val="24"/>
          <w:szCs w:val="24"/>
          <w:lang w:eastAsia="en-US"/>
          <w14:ligatures w14:val="none"/>
        </w:rPr>
        <w:t>Chitral</w:t>
      </w:r>
      <w:proofErr w:type="spellEnd"/>
      <w:proofErr w:type="gramEnd"/>
      <w:r w:rsidRPr="004619AB">
        <w:rPr>
          <w:rFonts w:ascii="Times New Roman" w:eastAsia="Times New Roman" w:hAnsi="Times New Roman" w:cs="Times New Roman"/>
          <w:kern w:val="0"/>
          <w:sz w:val="24"/>
          <w:szCs w:val="24"/>
          <w:lang w:eastAsia="en-US"/>
          <w14:ligatures w14:val="none"/>
        </w:rPr>
        <w:t xml:space="preserve"> </w:t>
      </w:r>
      <w:proofErr w:type="spellStart"/>
      <w:r w:rsidRPr="004619AB">
        <w:rPr>
          <w:rFonts w:ascii="Times New Roman" w:eastAsia="Times New Roman" w:hAnsi="Times New Roman" w:cs="Times New Roman"/>
          <w:kern w:val="0"/>
          <w:sz w:val="24"/>
          <w:szCs w:val="24"/>
          <w:lang w:eastAsia="en-US"/>
          <w14:ligatures w14:val="none"/>
        </w:rPr>
        <w:t>Gol</w:t>
      </w:r>
      <w:proofErr w:type="spellEnd"/>
      <w:r w:rsidRPr="004619AB">
        <w:rPr>
          <w:rFonts w:ascii="Times New Roman" w:eastAsia="Times New Roman" w:hAnsi="Times New Roman" w:cs="Times New Roman"/>
          <w:kern w:val="0"/>
          <w:sz w:val="24"/>
          <w:szCs w:val="24"/>
          <w:lang w:eastAsia="en-US"/>
          <w14:ligatures w14:val="none"/>
        </w:rPr>
        <w:t xml:space="preserve"> and near </w:t>
      </w:r>
      <w:proofErr w:type="spellStart"/>
      <w:r w:rsidRPr="004619AB">
        <w:rPr>
          <w:rFonts w:ascii="Times New Roman" w:eastAsia="Times New Roman" w:hAnsi="Times New Roman" w:cs="Times New Roman"/>
          <w:kern w:val="0"/>
          <w:sz w:val="24"/>
          <w:szCs w:val="24"/>
          <w:lang w:eastAsia="en-US"/>
          <w14:ligatures w14:val="none"/>
        </w:rPr>
        <w:t>shoghor</w:t>
      </w:r>
      <w:proofErr w:type="spellEnd"/>
      <w:r w:rsidRPr="004619AB">
        <w:rPr>
          <w:rFonts w:ascii="Times New Roman" w:eastAsia="Times New Roman" w:hAnsi="Times New Roman" w:cs="Times New Roman"/>
          <w:kern w:val="0"/>
          <w:sz w:val="24"/>
          <w:szCs w:val="24"/>
          <w:lang w:eastAsia="en-US"/>
          <w14:ligatures w14:val="none"/>
        </w:rPr>
        <w:t xml:space="preserve">. </w:t>
      </w:r>
      <w:proofErr w:type="gramStart"/>
      <w:r w:rsidRPr="004619AB">
        <w:rPr>
          <w:rFonts w:ascii="Times New Roman" w:eastAsia="Times New Roman" w:hAnsi="Times New Roman" w:cs="Times New Roman"/>
          <w:kern w:val="0"/>
          <w:sz w:val="24"/>
          <w:szCs w:val="24"/>
          <w:lang w:eastAsia="en-US"/>
          <w14:ligatures w14:val="none"/>
        </w:rPr>
        <w:t>the</w:t>
      </w:r>
      <w:proofErr w:type="gramEnd"/>
      <w:r w:rsidRPr="004619AB">
        <w:rPr>
          <w:rFonts w:ascii="Times New Roman" w:eastAsia="Times New Roman" w:hAnsi="Times New Roman" w:cs="Times New Roman"/>
          <w:kern w:val="0"/>
          <w:sz w:val="24"/>
          <w:szCs w:val="24"/>
          <w:lang w:eastAsia="en-US"/>
          <w14:ligatures w14:val="none"/>
        </w:rPr>
        <w:t xml:space="preserve"> mineral resources have never been properly explored in the region. The illiteracy and lack of enterprise of the inhabitants proves an effective bar to the profitable exploitation of her mineral even for internal use. Orpiment or Yellow Arsenic is found in the </w:t>
      </w:r>
      <w:proofErr w:type="spellStart"/>
      <w:r w:rsidRPr="004619AB">
        <w:rPr>
          <w:rFonts w:ascii="Times New Roman" w:eastAsia="Times New Roman" w:hAnsi="Times New Roman" w:cs="Times New Roman"/>
          <w:kern w:val="0"/>
          <w:sz w:val="24"/>
          <w:szCs w:val="24"/>
          <w:lang w:eastAsia="en-US"/>
          <w14:ligatures w14:val="none"/>
        </w:rPr>
        <w:t>Lonkhuh</w:t>
      </w:r>
      <w:proofErr w:type="spellEnd"/>
      <w:r w:rsidRPr="004619AB">
        <w:rPr>
          <w:rFonts w:ascii="Times New Roman" w:eastAsia="Times New Roman" w:hAnsi="Times New Roman" w:cs="Times New Roman"/>
          <w:kern w:val="0"/>
          <w:sz w:val="24"/>
          <w:szCs w:val="24"/>
          <w:lang w:eastAsia="en-US"/>
          <w14:ligatures w14:val="none"/>
        </w:rPr>
        <w:t xml:space="preserve"> valley in Tirich village. It is extracted but in small quantity. Lead is found in various parts in small quantity but is not exported. The best quality of marble stone is available in </w:t>
      </w:r>
      <w:proofErr w:type="spellStart"/>
      <w:r w:rsidRPr="004619AB">
        <w:rPr>
          <w:rFonts w:ascii="Times New Roman" w:eastAsia="Times New Roman" w:hAnsi="Times New Roman" w:cs="Times New Roman"/>
          <w:kern w:val="0"/>
          <w:sz w:val="24"/>
          <w:szCs w:val="24"/>
          <w:lang w:eastAsia="en-US"/>
          <w14:ligatures w14:val="none"/>
        </w:rPr>
        <w:lastRenderedPageBreak/>
        <w:t>Chitral</w:t>
      </w:r>
      <w:proofErr w:type="spellEnd"/>
      <w:r w:rsidRPr="004619AB">
        <w:rPr>
          <w:rFonts w:ascii="Times New Roman" w:eastAsia="Times New Roman" w:hAnsi="Times New Roman" w:cs="Times New Roman"/>
          <w:kern w:val="0"/>
          <w:sz w:val="24"/>
          <w:szCs w:val="24"/>
          <w:lang w:eastAsia="en-US"/>
          <w14:ligatures w14:val="none"/>
        </w:rPr>
        <w:t>. Director of Industries, Commerce, Mineral Development Department have issued a number of licenses for exploration of minerals in some selected areas.</w:t>
      </w:r>
    </w:p>
    <w:p w:rsidR="00291E44" w:rsidRPr="004619AB"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619AB">
        <w:rPr>
          <w:rFonts w:ascii="Times New Roman" w:eastAsia="Times New Roman" w:hAnsi="Times New Roman" w:cs="Times New Roman"/>
          <w:kern w:val="0"/>
          <w:sz w:val="24"/>
          <w:szCs w:val="24"/>
          <w:lang w:eastAsia="en-US"/>
          <w14:ligatures w14:val="none"/>
        </w:rPr>
        <w:t>The project will also generate revenue through selling left over materials to Marble and Granite handicrafts. Furthermore, properly squared shall add value besides improve processing efficiency and exportability at low and affordable charges.</w:t>
      </w:r>
    </w:p>
    <w:p w:rsidR="00291E44" w:rsidRPr="004619AB"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p>
    <w:p w:rsidR="00291E44" w:rsidRPr="004619AB"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619AB">
        <w:rPr>
          <w:rFonts w:ascii="Times New Roman" w:eastAsia="Times New Roman" w:hAnsi="Times New Roman" w:cs="Times New Roman"/>
          <w:kern w:val="0"/>
          <w:sz w:val="24"/>
          <w:szCs w:val="24"/>
          <w:lang w:eastAsia="en-US"/>
          <w14:ligatures w14:val="none"/>
        </w:rPr>
        <w:t xml:space="preserve">In general, the marble and granite has abundant use by the potential investors of marble/granite and other decorative stones etc. relating to construction industry. This will bring prosperity and industrial development which will boost-up economic growth and social development opportunities would be risen and as a result new avenues and destinations will emerge due to recent development in the region. </w:t>
      </w:r>
    </w:p>
    <w:p w:rsidR="00291E44" w:rsidRPr="004619AB"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being close to the gateway to Afghanistan is expected to make optimum use of the enormous available raw material in the various kinds and having great exposure to produce and export various destinations including neighboring countries, Europe, Arab countries, Afghanistan and the Central Asian Republics. Economic and industrial development activities have already been initiated in Khyber </w:t>
      </w:r>
      <w:proofErr w:type="spellStart"/>
      <w:r w:rsidRPr="004619AB">
        <w:rPr>
          <w:rFonts w:ascii="Times New Roman" w:eastAsia="Times New Roman" w:hAnsi="Times New Roman" w:cs="Times New Roman"/>
          <w:kern w:val="0"/>
          <w:sz w:val="24"/>
          <w:szCs w:val="24"/>
          <w:lang w:eastAsia="en-US"/>
          <w14:ligatures w14:val="none"/>
        </w:rPr>
        <w:t>Pakhtunkhwa</w:t>
      </w:r>
      <w:proofErr w:type="spellEnd"/>
      <w:r w:rsidRPr="004619AB">
        <w:rPr>
          <w:rFonts w:ascii="Times New Roman" w:eastAsia="Times New Roman" w:hAnsi="Times New Roman" w:cs="Times New Roman"/>
          <w:kern w:val="0"/>
          <w:sz w:val="24"/>
          <w:szCs w:val="24"/>
          <w:lang w:eastAsia="en-US"/>
          <w14:ligatures w14:val="none"/>
        </w:rPr>
        <w:t>, especially focusing investment in the construction building/shopping plaza, handicraft made from marble and other important goods are being produced with the help of these minerals and industries etc.</w:t>
      </w:r>
    </w:p>
    <w:p w:rsidR="00291E44"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619AB">
        <w:rPr>
          <w:rFonts w:ascii="Times New Roman" w:eastAsia="Times New Roman" w:hAnsi="Times New Roman" w:cs="Times New Roman"/>
          <w:kern w:val="0"/>
          <w:sz w:val="24"/>
          <w:szCs w:val="24"/>
          <w:lang w:eastAsia="en-US"/>
          <w14:ligatures w14:val="none"/>
        </w:rPr>
        <w:t xml:space="preserve">Presently only a handful processing Units are working with some home based cutting facilities, despite the fact having huge amount of reserves, in and around </w:t>
      </w:r>
      <w:proofErr w:type="spellStart"/>
      <w:r w:rsidRPr="004619AB">
        <w:rPr>
          <w:rFonts w:ascii="Times New Roman" w:eastAsia="Times New Roman" w:hAnsi="Times New Roman" w:cs="Times New Roman"/>
          <w:kern w:val="0"/>
          <w:sz w:val="24"/>
          <w:szCs w:val="24"/>
          <w:lang w:eastAsia="en-US"/>
          <w14:ligatures w14:val="none"/>
        </w:rPr>
        <w:t>Chitral</w:t>
      </w:r>
      <w:proofErr w:type="spellEnd"/>
      <w:r w:rsidRPr="004619AB">
        <w:rPr>
          <w:rFonts w:ascii="Times New Roman" w:eastAsia="Times New Roman" w:hAnsi="Times New Roman" w:cs="Times New Roman"/>
          <w:kern w:val="0"/>
          <w:sz w:val="24"/>
          <w:szCs w:val="24"/>
          <w:lang w:eastAsia="en-US"/>
          <w14:ligatures w14:val="none"/>
        </w:rPr>
        <w:t xml:space="preserve"> District. As a result, most of the units are working much below their installed capacity. Moreover, most of the workforce related to cutting and polishing skills have been trained conventionally with no or limited knowledge of international precision standard. As a result, substandard products, with little value addition and market compatibility, are produced, and so are the socio-economic conditions of the locals.</w:t>
      </w:r>
    </w:p>
    <w:p w:rsidR="00291E44" w:rsidRPr="004557BE"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557BE">
        <w:rPr>
          <w:rFonts w:ascii="Times New Roman" w:eastAsia="Times New Roman" w:hAnsi="Times New Roman" w:cs="Times New Roman"/>
          <w:kern w:val="0"/>
          <w:sz w:val="24"/>
          <w:szCs w:val="24"/>
          <w:lang w:eastAsia="en-US"/>
          <w14:ligatures w14:val="none"/>
        </w:rPr>
        <w:t xml:space="preserve">The </w:t>
      </w:r>
      <w:proofErr w:type="spellStart"/>
      <w:r w:rsidRPr="004557BE">
        <w:rPr>
          <w:rFonts w:ascii="Times New Roman" w:eastAsia="Times New Roman" w:hAnsi="Times New Roman" w:cs="Times New Roman"/>
          <w:kern w:val="0"/>
          <w:sz w:val="24"/>
          <w:szCs w:val="24"/>
          <w:lang w:eastAsia="en-US"/>
          <w14:ligatures w14:val="none"/>
        </w:rPr>
        <w:t>Chitral</w:t>
      </w:r>
      <w:proofErr w:type="spellEnd"/>
      <w:r w:rsidRPr="004557BE">
        <w:rPr>
          <w:rFonts w:ascii="Times New Roman" w:eastAsia="Times New Roman" w:hAnsi="Times New Roman" w:cs="Times New Roman"/>
          <w:kern w:val="0"/>
          <w:sz w:val="24"/>
          <w:szCs w:val="24"/>
          <w:lang w:eastAsia="en-US"/>
          <w14:ligatures w14:val="none"/>
        </w:rPr>
        <w:t xml:space="preserve"> Economic Zone (CEZ) land is 40 Acre and specifically for Marble type industries and industry for readymade Garments/Embroidery &amp; Knitting, Handicrafts Development, furniture, </w:t>
      </w:r>
      <w:r w:rsidRPr="004557BE">
        <w:rPr>
          <w:rFonts w:ascii="Times New Roman" w:eastAsia="Times New Roman" w:hAnsi="Times New Roman" w:cs="Times New Roman"/>
          <w:kern w:val="0"/>
          <w:sz w:val="24"/>
          <w:szCs w:val="24"/>
          <w:lang w:eastAsia="en-US"/>
          <w14:ligatures w14:val="none"/>
        </w:rPr>
        <w:lastRenderedPageBreak/>
        <w:t xml:space="preserve">food and cold storages. Its maximum demand will be 5 to 10 MW. Initially 5 MW feeder will be applied for. </w:t>
      </w:r>
    </w:p>
    <w:p w:rsidR="00291E44"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4557BE">
        <w:rPr>
          <w:rFonts w:ascii="Times New Roman" w:eastAsia="Times New Roman" w:hAnsi="Times New Roman" w:cs="Times New Roman"/>
          <w:kern w:val="0"/>
          <w:sz w:val="24"/>
          <w:szCs w:val="24"/>
          <w:lang w:eastAsia="en-US"/>
          <w14:ligatures w14:val="none"/>
        </w:rPr>
        <w:t xml:space="preserve">PESCO has its own grid stations in </w:t>
      </w:r>
      <w:proofErr w:type="spellStart"/>
      <w:r w:rsidRPr="004557BE">
        <w:rPr>
          <w:rFonts w:ascii="Times New Roman" w:eastAsia="Times New Roman" w:hAnsi="Times New Roman" w:cs="Times New Roman"/>
          <w:kern w:val="0"/>
          <w:sz w:val="24"/>
          <w:szCs w:val="24"/>
          <w:lang w:eastAsia="en-US"/>
          <w14:ligatures w14:val="none"/>
        </w:rPr>
        <w:t>chitral</w:t>
      </w:r>
      <w:proofErr w:type="spellEnd"/>
      <w:r w:rsidRPr="004557BE">
        <w:rPr>
          <w:rFonts w:ascii="Times New Roman" w:eastAsia="Times New Roman" w:hAnsi="Times New Roman" w:cs="Times New Roman"/>
          <w:kern w:val="0"/>
          <w:sz w:val="24"/>
          <w:szCs w:val="24"/>
          <w:lang w:eastAsia="en-US"/>
          <w14:ligatures w14:val="none"/>
        </w:rPr>
        <w:t xml:space="preserve"> district (132 KV </w:t>
      </w:r>
      <w:proofErr w:type="spellStart"/>
      <w:r w:rsidRPr="004557BE">
        <w:rPr>
          <w:rFonts w:ascii="Times New Roman" w:eastAsia="Times New Roman" w:hAnsi="Times New Roman" w:cs="Times New Roman"/>
          <w:kern w:val="0"/>
          <w:sz w:val="24"/>
          <w:szCs w:val="24"/>
          <w:lang w:eastAsia="en-US"/>
          <w14:ligatures w14:val="none"/>
        </w:rPr>
        <w:t>Jutlishat</w:t>
      </w:r>
      <w:proofErr w:type="spellEnd"/>
      <w:r w:rsidRPr="004557BE">
        <w:rPr>
          <w:rFonts w:ascii="Times New Roman" w:eastAsia="Times New Roman" w:hAnsi="Times New Roman" w:cs="Times New Roman"/>
          <w:kern w:val="0"/>
          <w:sz w:val="24"/>
          <w:szCs w:val="24"/>
          <w:lang w:eastAsia="en-US"/>
          <w14:ligatures w14:val="none"/>
        </w:rPr>
        <w:t xml:space="preserve"> &amp; 132 KV </w:t>
      </w:r>
      <w:proofErr w:type="spellStart"/>
      <w:r w:rsidRPr="004557BE">
        <w:rPr>
          <w:rFonts w:ascii="Times New Roman" w:eastAsia="Times New Roman" w:hAnsi="Times New Roman" w:cs="Times New Roman"/>
          <w:kern w:val="0"/>
          <w:sz w:val="24"/>
          <w:szCs w:val="24"/>
          <w:lang w:eastAsia="en-US"/>
          <w14:ligatures w14:val="none"/>
        </w:rPr>
        <w:t>Drosh</w:t>
      </w:r>
      <w:proofErr w:type="spellEnd"/>
      <w:r w:rsidRPr="004557BE">
        <w:rPr>
          <w:rFonts w:ascii="Times New Roman" w:eastAsia="Times New Roman" w:hAnsi="Times New Roman" w:cs="Times New Roman"/>
          <w:kern w:val="0"/>
          <w:sz w:val="24"/>
          <w:szCs w:val="24"/>
          <w:lang w:eastAsia="en-US"/>
          <w14:ligatures w14:val="none"/>
        </w:rPr>
        <w:t xml:space="preserve">) which are close to the CEZ. As per PESCO in near future, they will add some more transformer in their existing grid stations and after that, they can easily provide 5 to 10MW load to the industry, which would cover the energy needs of the zone. The Ministry of Energy (Power Division) has approved funds in 2019 for the establishment of 132KV grid station and electrification works of different valleys of </w:t>
      </w:r>
      <w:proofErr w:type="spellStart"/>
      <w:r w:rsidRPr="004557BE">
        <w:rPr>
          <w:rFonts w:ascii="Times New Roman" w:eastAsia="Times New Roman" w:hAnsi="Times New Roman" w:cs="Times New Roman"/>
          <w:kern w:val="0"/>
          <w:sz w:val="24"/>
          <w:szCs w:val="24"/>
          <w:lang w:eastAsia="en-US"/>
          <w14:ligatures w14:val="none"/>
        </w:rPr>
        <w:t>chitral</w:t>
      </w:r>
      <w:proofErr w:type="spellEnd"/>
      <w:r w:rsidRPr="004557BE">
        <w:rPr>
          <w:rFonts w:ascii="Times New Roman" w:eastAsia="Times New Roman" w:hAnsi="Times New Roman" w:cs="Times New Roman"/>
          <w:kern w:val="0"/>
          <w:sz w:val="24"/>
          <w:szCs w:val="24"/>
          <w:lang w:eastAsia="en-US"/>
          <w14:ligatures w14:val="none"/>
        </w:rPr>
        <w:t xml:space="preserve">. </w:t>
      </w:r>
      <w:r>
        <w:rPr>
          <w:rFonts w:ascii="Times New Roman" w:eastAsia="Times New Roman" w:hAnsi="Times New Roman" w:cs="Times New Roman"/>
          <w:kern w:val="0"/>
          <w:sz w:val="24"/>
          <w:szCs w:val="24"/>
          <w:lang w:eastAsia="en-US"/>
          <w14:ligatures w14:val="none"/>
        </w:rPr>
        <w:t xml:space="preserve"> </w:t>
      </w:r>
      <w:r w:rsidRPr="004557BE">
        <w:rPr>
          <w:rFonts w:ascii="Times New Roman" w:eastAsia="Times New Roman" w:hAnsi="Times New Roman" w:cs="Times New Roman"/>
          <w:kern w:val="0"/>
          <w:sz w:val="24"/>
          <w:szCs w:val="24"/>
          <w:lang w:eastAsia="en-US"/>
          <w14:ligatures w14:val="none"/>
        </w:rPr>
        <w:t xml:space="preserve">The PESCO grid station is about 24.4 KM from the CEZ and the cost of 11 KV feeder line would be 4 million per Km.  </w:t>
      </w:r>
      <w:r>
        <w:rPr>
          <w:rFonts w:ascii="Times New Roman" w:eastAsia="Times New Roman" w:hAnsi="Times New Roman" w:cs="Times New Roman"/>
          <w:kern w:val="0"/>
          <w:sz w:val="24"/>
          <w:szCs w:val="24"/>
          <w:lang w:eastAsia="en-US"/>
          <w14:ligatures w14:val="none"/>
        </w:rPr>
        <w:t>The estimated cost of the electrification is PKR. 97 million, to be adjusted from KPEZDMC own sources.</w:t>
      </w:r>
      <w:r w:rsidRPr="004557BE">
        <w:rPr>
          <w:rFonts w:ascii="Times New Roman" w:eastAsia="Times New Roman" w:hAnsi="Times New Roman" w:cs="Times New Roman"/>
          <w:kern w:val="0"/>
          <w:sz w:val="24"/>
          <w:szCs w:val="24"/>
          <w:lang w:eastAsia="en-US"/>
          <w14:ligatures w14:val="none"/>
        </w:rPr>
        <w:t xml:space="preserve"> </w:t>
      </w:r>
    </w:p>
    <w:p w:rsidR="00291E44"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sidRPr="00B87F15">
        <w:rPr>
          <w:rFonts w:ascii="Times New Roman" w:eastAsia="Times New Roman" w:hAnsi="Times New Roman" w:cs="Times New Roman"/>
          <w:kern w:val="0"/>
          <w:sz w:val="24"/>
          <w:szCs w:val="24"/>
          <w:lang w:eastAsia="en-US"/>
          <w14:ligatures w14:val="none"/>
        </w:rPr>
        <w:t>Environmental Impact Assessment has been completed and submitted to EPA for review and consideration</w:t>
      </w:r>
      <w:r>
        <w:rPr>
          <w:rFonts w:ascii="Times New Roman" w:eastAsia="Times New Roman" w:hAnsi="Times New Roman" w:cs="Times New Roman"/>
          <w:kern w:val="0"/>
          <w:sz w:val="24"/>
          <w:szCs w:val="24"/>
          <w:lang w:eastAsia="en-US"/>
          <w14:ligatures w14:val="none"/>
        </w:rPr>
        <w:t xml:space="preserve">. </w:t>
      </w:r>
    </w:p>
    <w:p w:rsidR="00291E44" w:rsidRPr="00B87F15" w:rsidRDefault="00291E44" w:rsidP="00291E44">
      <w:pPr>
        <w:tabs>
          <w:tab w:val="right" w:pos="9000"/>
        </w:tabs>
        <w:spacing w:beforeLines="120" w:before="288" w:afterLines="120" w:after="288" w:line="360" w:lineRule="auto"/>
        <w:ind w:left="0" w:right="0"/>
        <w:jc w:val="both"/>
        <w:rPr>
          <w:rFonts w:ascii="Times New Roman" w:eastAsia="Times New Roman" w:hAnsi="Times New Roman"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Key feature of the Zone are provided below.</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 xml:space="preserve">Total Land is 320 </w:t>
      </w:r>
      <w:proofErr w:type="spellStart"/>
      <w:r w:rsidRPr="00B87F15">
        <w:rPr>
          <w:rFonts w:ascii="Times New Roman" w:eastAsiaTheme="minorHAnsi" w:hAnsi="Times New Roman" w:cs="Times New Roman"/>
          <w:kern w:val="0"/>
          <w:sz w:val="24"/>
          <w:szCs w:val="24"/>
          <w:lang w:eastAsia="en-US"/>
          <w14:ligatures w14:val="none"/>
        </w:rPr>
        <w:t>Kanals</w:t>
      </w:r>
      <w:proofErr w:type="spellEnd"/>
      <w:r w:rsidRPr="00B87F15">
        <w:rPr>
          <w:rFonts w:ascii="Times New Roman" w:eastAsiaTheme="minorHAnsi" w:hAnsi="Times New Roman" w:cs="Times New Roman"/>
          <w:kern w:val="0"/>
          <w:sz w:val="24"/>
          <w:szCs w:val="24"/>
          <w:lang w:eastAsia="en-US"/>
          <w14:ligatures w14:val="none"/>
        </w:rPr>
        <w:t xml:space="preserve"> (40 Acre)</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 xml:space="preserve">Total Industrial Land is 224 </w:t>
      </w:r>
      <w:proofErr w:type="spellStart"/>
      <w:r w:rsidRPr="00B87F15">
        <w:rPr>
          <w:rFonts w:ascii="Times New Roman" w:eastAsiaTheme="minorHAnsi" w:hAnsi="Times New Roman" w:cs="Times New Roman"/>
          <w:kern w:val="0"/>
          <w:sz w:val="24"/>
          <w:szCs w:val="24"/>
          <w:lang w:eastAsia="en-US"/>
          <w14:ligatures w14:val="none"/>
        </w:rPr>
        <w:t>Kanals</w:t>
      </w:r>
      <w:proofErr w:type="spellEnd"/>
      <w:r w:rsidRPr="00B87F15">
        <w:rPr>
          <w:rFonts w:ascii="Times New Roman" w:eastAsiaTheme="minorHAnsi" w:hAnsi="Times New Roman" w:cs="Times New Roman"/>
          <w:kern w:val="0"/>
          <w:sz w:val="24"/>
          <w:szCs w:val="24"/>
          <w:lang w:eastAsia="en-US"/>
          <w14:ligatures w14:val="none"/>
        </w:rPr>
        <w:t xml:space="preserve"> (28 Acre)</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 xml:space="preserve">Total Industrial Plots are 94. </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 xml:space="preserve">The price of industrial plot is </w:t>
      </w:r>
      <w:proofErr w:type="spellStart"/>
      <w:r w:rsidRPr="00B87F15">
        <w:rPr>
          <w:rFonts w:ascii="Times New Roman" w:eastAsiaTheme="minorHAnsi" w:hAnsi="Times New Roman" w:cs="Times New Roman"/>
          <w:kern w:val="0"/>
          <w:sz w:val="24"/>
          <w:szCs w:val="24"/>
          <w:lang w:eastAsia="en-US"/>
          <w14:ligatures w14:val="none"/>
        </w:rPr>
        <w:t>Rs</w:t>
      </w:r>
      <w:proofErr w:type="spellEnd"/>
      <w:r w:rsidRPr="00B87F15">
        <w:rPr>
          <w:rFonts w:ascii="Times New Roman" w:eastAsiaTheme="minorHAnsi" w:hAnsi="Times New Roman" w:cs="Times New Roman"/>
          <w:kern w:val="0"/>
          <w:sz w:val="24"/>
          <w:szCs w:val="24"/>
          <w:lang w:eastAsia="en-US"/>
          <w14:ligatures w14:val="none"/>
        </w:rPr>
        <w:t xml:space="preserve">. 2.2 million per </w:t>
      </w:r>
      <w:proofErr w:type="spellStart"/>
      <w:r w:rsidRPr="00B87F15">
        <w:rPr>
          <w:rFonts w:ascii="Times New Roman" w:eastAsiaTheme="minorHAnsi" w:hAnsi="Times New Roman" w:cs="Times New Roman"/>
          <w:kern w:val="0"/>
          <w:sz w:val="24"/>
          <w:szCs w:val="24"/>
          <w:lang w:eastAsia="en-US"/>
          <w14:ligatures w14:val="none"/>
        </w:rPr>
        <w:t>Kanal</w:t>
      </w:r>
      <w:proofErr w:type="spellEnd"/>
      <w:r w:rsidRPr="00B87F15">
        <w:rPr>
          <w:rFonts w:ascii="Times New Roman" w:eastAsiaTheme="minorHAnsi" w:hAnsi="Times New Roman" w:cs="Times New Roman"/>
          <w:kern w:val="0"/>
          <w:sz w:val="24"/>
          <w:szCs w:val="24"/>
          <w:lang w:eastAsia="en-US"/>
          <w14:ligatures w14:val="none"/>
        </w:rPr>
        <w:t>.</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Total Expected Investment 4 Billion.</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Mass job opportunities will be created through establi</w:t>
      </w:r>
      <w:r>
        <w:rPr>
          <w:rFonts w:ascii="Times New Roman" w:eastAsiaTheme="minorHAnsi" w:hAnsi="Times New Roman" w:cs="Times New Roman"/>
          <w:kern w:val="0"/>
          <w:sz w:val="24"/>
          <w:szCs w:val="24"/>
          <w:lang w:eastAsia="en-US"/>
          <w14:ligatures w14:val="none"/>
        </w:rPr>
        <w:t>shment of Zone, which includes 5,000 direct and 10,0</w:t>
      </w:r>
      <w:r w:rsidRPr="00B87F15">
        <w:rPr>
          <w:rFonts w:ascii="Times New Roman" w:eastAsiaTheme="minorHAnsi" w:hAnsi="Times New Roman" w:cs="Times New Roman"/>
          <w:kern w:val="0"/>
          <w:sz w:val="24"/>
          <w:szCs w:val="24"/>
          <w:lang w:eastAsia="en-US"/>
          <w14:ligatures w14:val="none"/>
        </w:rPr>
        <w:t>00 in-direct Jobs.</w:t>
      </w:r>
    </w:p>
    <w:p w:rsidR="00291E44" w:rsidRPr="00B87F15" w:rsidRDefault="00291E44" w:rsidP="00291E44">
      <w:pPr>
        <w:numPr>
          <w:ilvl w:val="0"/>
          <w:numId w:val="1"/>
        </w:numPr>
        <w:spacing w:before="0" w:after="160" w:line="360" w:lineRule="auto"/>
        <w:ind w:right="0"/>
        <w:contextualSpacing/>
        <w:jc w:val="both"/>
        <w:rPr>
          <w:rFonts w:ascii="Times New Roman" w:eastAsiaTheme="minorHAnsi" w:hAnsi="Times New Roman" w:cs="Times New Roman"/>
          <w:kern w:val="0"/>
          <w:sz w:val="24"/>
          <w:szCs w:val="24"/>
          <w:lang w:eastAsia="en-US"/>
          <w14:ligatures w14:val="none"/>
        </w:rPr>
      </w:pPr>
      <w:r w:rsidRPr="00B87F15">
        <w:rPr>
          <w:rFonts w:ascii="Times New Roman" w:eastAsiaTheme="minorHAnsi" w:hAnsi="Times New Roman" w:cs="Times New Roman"/>
          <w:kern w:val="0"/>
          <w:sz w:val="24"/>
          <w:szCs w:val="24"/>
          <w:lang w:eastAsia="en-US"/>
          <w14:ligatures w14:val="none"/>
        </w:rPr>
        <w:t xml:space="preserve">Nature of business in bullets = </w:t>
      </w:r>
    </w:p>
    <w:p w:rsidR="00291E44" w:rsidRPr="00B87F15" w:rsidRDefault="00291E44" w:rsidP="00291E44">
      <w:pPr>
        <w:numPr>
          <w:ilvl w:val="0"/>
          <w:numId w:val="2"/>
        </w:numPr>
        <w:shd w:val="clear" w:color="auto" w:fill="FFFFFF"/>
        <w:tabs>
          <w:tab w:val="right" w:pos="9000"/>
        </w:tabs>
        <w:spacing w:before="0" w:after="160" w:line="360" w:lineRule="auto"/>
        <w:ind w:left="1080" w:right="0"/>
        <w:contextualSpacing/>
        <w:jc w:val="both"/>
        <w:textAlignment w:val="baseline"/>
        <w:rPr>
          <w:rFonts w:ascii="Times New Roman" w:eastAsia="Times New Roman" w:hAnsi="Times New Roman" w:cs="Times New Roman"/>
          <w:kern w:val="0"/>
          <w:sz w:val="24"/>
          <w:szCs w:val="24"/>
          <w:lang w:val="en-GB" w:eastAsia="en-US"/>
          <w14:ligatures w14:val="none"/>
        </w:rPr>
      </w:pPr>
      <w:r w:rsidRPr="00B87F15">
        <w:rPr>
          <w:rFonts w:ascii="Times New Roman" w:eastAsia="Times New Roman" w:hAnsi="Times New Roman" w:cs="Times New Roman"/>
          <w:sz w:val="24"/>
          <w:szCs w:val="24"/>
        </w:rPr>
        <w:t>Marble and Granite Industry.</w:t>
      </w:r>
    </w:p>
    <w:p w:rsidR="00291E44" w:rsidRPr="00B87F15" w:rsidRDefault="00291E44" w:rsidP="00291E44">
      <w:pPr>
        <w:numPr>
          <w:ilvl w:val="0"/>
          <w:numId w:val="2"/>
        </w:numPr>
        <w:shd w:val="clear" w:color="auto" w:fill="FFFFFF"/>
        <w:tabs>
          <w:tab w:val="right" w:pos="9000"/>
        </w:tabs>
        <w:spacing w:before="0" w:after="160" w:line="360" w:lineRule="auto"/>
        <w:ind w:left="1080" w:right="0"/>
        <w:contextualSpacing/>
        <w:jc w:val="both"/>
        <w:textAlignment w:val="baseline"/>
        <w:rPr>
          <w:rFonts w:ascii="Times New Roman" w:eastAsia="Times New Roman" w:hAnsi="Times New Roman" w:cs="Times New Roman"/>
          <w:sz w:val="24"/>
          <w:szCs w:val="24"/>
        </w:rPr>
      </w:pPr>
      <w:r w:rsidRPr="00B87F15">
        <w:rPr>
          <w:rFonts w:ascii="Times New Roman" w:eastAsia="Times New Roman" w:hAnsi="Times New Roman" w:cs="Times New Roman"/>
          <w:sz w:val="24"/>
          <w:szCs w:val="24"/>
        </w:rPr>
        <w:t>Textile Industries</w:t>
      </w:r>
    </w:p>
    <w:p w:rsidR="00291E44" w:rsidRPr="00B87F15" w:rsidRDefault="00291E44" w:rsidP="00291E44">
      <w:pPr>
        <w:numPr>
          <w:ilvl w:val="0"/>
          <w:numId w:val="2"/>
        </w:numPr>
        <w:shd w:val="clear" w:color="auto" w:fill="FFFFFF"/>
        <w:tabs>
          <w:tab w:val="right" w:pos="9000"/>
        </w:tabs>
        <w:spacing w:before="0" w:after="160" w:line="360" w:lineRule="auto"/>
        <w:ind w:left="1080" w:right="0"/>
        <w:contextualSpacing/>
        <w:jc w:val="both"/>
        <w:textAlignment w:val="baseline"/>
        <w:rPr>
          <w:rFonts w:ascii="Times New Roman" w:eastAsia="Times New Roman" w:hAnsi="Times New Roman" w:cs="Times New Roman"/>
          <w:sz w:val="24"/>
          <w:szCs w:val="24"/>
        </w:rPr>
      </w:pPr>
      <w:r w:rsidRPr="00B87F15">
        <w:rPr>
          <w:rFonts w:ascii="Times New Roman" w:eastAsia="Times New Roman" w:hAnsi="Times New Roman" w:cs="Times New Roman"/>
          <w:sz w:val="24"/>
          <w:szCs w:val="24"/>
        </w:rPr>
        <w:t>Furniture Industries</w:t>
      </w:r>
    </w:p>
    <w:p w:rsidR="00291E44" w:rsidRPr="00B87F15" w:rsidRDefault="00291E44" w:rsidP="00291E44">
      <w:pPr>
        <w:numPr>
          <w:ilvl w:val="0"/>
          <w:numId w:val="2"/>
        </w:numPr>
        <w:shd w:val="clear" w:color="auto" w:fill="FFFFFF"/>
        <w:tabs>
          <w:tab w:val="right" w:pos="9000"/>
        </w:tabs>
        <w:spacing w:before="0" w:after="160" w:line="360" w:lineRule="auto"/>
        <w:ind w:left="1080" w:right="0"/>
        <w:contextualSpacing/>
        <w:jc w:val="both"/>
        <w:textAlignment w:val="baseline"/>
        <w:rPr>
          <w:rFonts w:ascii="Times New Roman" w:eastAsia="Times New Roman" w:hAnsi="Times New Roman" w:cs="Times New Roman"/>
          <w:sz w:val="24"/>
          <w:szCs w:val="24"/>
        </w:rPr>
      </w:pPr>
      <w:r w:rsidRPr="00B87F15">
        <w:rPr>
          <w:rFonts w:ascii="Times New Roman" w:eastAsia="Times New Roman" w:hAnsi="Times New Roman" w:cs="Times New Roman"/>
          <w:sz w:val="24"/>
          <w:szCs w:val="24"/>
        </w:rPr>
        <w:t>Food &amp; Beverages industries</w:t>
      </w:r>
    </w:p>
    <w:p w:rsidR="00291E44" w:rsidRPr="00B87F15" w:rsidRDefault="00291E44" w:rsidP="00291E44">
      <w:pPr>
        <w:numPr>
          <w:ilvl w:val="0"/>
          <w:numId w:val="2"/>
        </w:numPr>
        <w:shd w:val="clear" w:color="auto" w:fill="FFFFFF"/>
        <w:tabs>
          <w:tab w:val="right" w:pos="9000"/>
        </w:tabs>
        <w:spacing w:before="0" w:after="160" w:line="360" w:lineRule="auto"/>
        <w:ind w:left="1080" w:right="0"/>
        <w:contextualSpacing/>
        <w:jc w:val="both"/>
        <w:textAlignment w:val="baseline"/>
        <w:rPr>
          <w:rFonts w:ascii="Times New Roman" w:eastAsia="Times New Roman" w:hAnsi="Times New Roman" w:cs="Times New Roman"/>
          <w:sz w:val="24"/>
          <w:szCs w:val="24"/>
        </w:rPr>
      </w:pPr>
      <w:r w:rsidRPr="00B87F15">
        <w:rPr>
          <w:rFonts w:ascii="Times New Roman" w:eastAsia="Times New Roman" w:hAnsi="Times New Roman" w:cs="Times New Roman"/>
          <w:sz w:val="24"/>
          <w:szCs w:val="24"/>
        </w:rPr>
        <w:t>Plastic Industries</w:t>
      </w:r>
    </w:p>
    <w:p w:rsidR="00291E44" w:rsidRPr="00B87F15" w:rsidRDefault="00291E44" w:rsidP="00291E44">
      <w:pPr>
        <w:numPr>
          <w:ilvl w:val="0"/>
          <w:numId w:val="2"/>
        </w:numPr>
        <w:shd w:val="clear" w:color="auto" w:fill="FFFFFF"/>
        <w:tabs>
          <w:tab w:val="right" w:pos="9000"/>
        </w:tabs>
        <w:spacing w:before="0" w:after="160" w:line="360" w:lineRule="auto"/>
        <w:ind w:left="1080" w:right="0"/>
        <w:contextualSpacing/>
        <w:jc w:val="both"/>
        <w:textAlignment w:val="baseline"/>
        <w:rPr>
          <w:rFonts w:ascii="Times New Roman" w:eastAsia="Times New Roman" w:hAnsi="Times New Roman" w:cs="Times New Roman"/>
          <w:sz w:val="24"/>
          <w:szCs w:val="24"/>
        </w:rPr>
      </w:pPr>
      <w:r w:rsidRPr="00B87F15">
        <w:rPr>
          <w:rFonts w:ascii="Times New Roman" w:eastAsia="Times New Roman" w:hAnsi="Times New Roman" w:cs="Times New Roman"/>
          <w:sz w:val="24"/>
          <w:szCs w:val="24"/>
        </w:rPr>
        <w:t>Packaging Industries</w:t>
      </w:r>
    </w:p>
    <w:p w:rsidR="00EF500B" w:rsidRDefault="007D686A"/>
    <w:sectPr w:rsidR="00EF5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810B7"/>
    <w:multiLevelType w:val="hybridMultilevel"/>
    <w:tmpl w:val="E432D35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012E9D"/>
    <w:multiLevelType w:val="hybridMultilevel"/>
    <w:tmpl w:val="E94C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95"/>
    <w:rsid w:val="00291E44"/>
    <w:rsid w:val="007D686A"/>
    <w:rsid w:val="008D396B"/>
    <w:rsid w:val="00913295"/>
    <w:rsid w:val="009B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85983-290C-4FD1-B8ED-E78D9BF3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E44"/>
    <w:pPr>
      <w:spacing w:before="120" w:after="0" w:line="240" w:lineRule="auto"/>
      <w:ind w:left="72" w:right="72"/>
    </w:pPr>
    <w:rPr>
      <w:rFonts w:eastAsiaTheme="minorEastAsia"/>
      <w:kern w:val="22"/>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686A"/>
    <w:pPr>
      <w:spacing w:before="0"/>
      <w:ind w:left="0" w:right="0"/>
      <w:jc w:val="center"/>
    </w:pPr>
    <w:rPr>
      <w:rFonts w:ascii="Times New Roman" w:eastAsia="Times New Roman" w:hAnsi="Times New Roman" w:cs="Times New Roman"/>
      <w:kern w:val="0"/>
      <w:sz w:val="40"/>
      <w:szCs w:val="24"/>
      <w:lang w:eastAsia="en-US"/>
      <w14:ligatures w14:val="none"/>
    </w:rPr>
  </w:style>
  <w:style w:type="character" w:customStyle="1" w:styleId="TitleChar">
    <w:name w:val="Title Char"/>
    <w:basedOn w:val="DefaultParagraphFont"/>
    <w:link w:val="Title"/>
    <w:rsid w:val="007D686A"/>
    <w:rPr>
      <w:rFonts w:ascii="Times New Roman" w:eastAsia="Times New Roman" w:hAnsi="Times New Roman" w:cs="Times New Roman"/>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dc:description/>
  <cp:lastModifiedBy>SD</cp:lastModifiedBy>
  <cp:revision>3</cp:revision>
  <dcterms:created xsi:type="dcterms:W3CDTF">2022-04-07T06:16:00Z</dcterms:created>
  <dcterms:modified xsi:type="dcterms:W3CDTF">2022-04-07T06:18:00Z</dcterms:modified>
</cp:coreProperties>
</file>