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41218845"/>
        <w:docPartObj>
          <w:docPartGallery w:val="Cover Pages"/>
          <w:docPartUnique/>
        </w:docPartObj>
      </w:sdtPr>
      <w:sdtEndPr/>
      <w:sdtContent>
        <w:p w14:paraId="2C646DCC" w14:textId="2272741E" w:rsidR="0012214D" w:rsidRPr="008A6938" w:rsidRDefault="00027E2C" w:rsidP="00C14795">
          <w:pPr>
            <w:spacing w:line="276" w:lineRule="auto"/>
            <w:jc w:val="center"/>
            <w:rPr>
              <w:rFonts w:ascii="Arial" w:hAnsi="Arial" w:cs="Arial"/>
              <w:b/>
              <w:bCs/>
              <w:sz w:val="52"/>
            </w:rPr>
          </w:pPr>
          <w:r>
            <w:rPr>
              <w:noProof/>
            </w:rPr>
            <mc:AlternateContent>
              <mc:Choice Requires="wpg">
                <w:drawing>
                  <wp:anchor distT="0" distB="0" distL="114300" distR="114300" simplePos="0" relativeHeight="251662848" behindDoc="1" locked="0" layoutInCell="1" allowOverlap="1" wp14:anchorId="682D6A6E" wp14:editId="201F802A">
                    <wp:simplePos x="0" y="0"/>
                    <wp:positionH relativeFrom="page">
                      <wp:posOffset>558800</wp:posOffset>
                    </wp:positionH>
                    <wp:positionV relativeFrom="page">
                      <wp:posOffset>-273050</wp:posOffset>
                    </wp:positionV>
                    <wp:extent cx="6965950" cy="8602345"/>
                    <wp:effectExtent l="0" t="0" r="6350" b="8255"/>
                    <wp:wrapNone/>
                    <wp:docPr id="193" name="Group 193"/>
                    <wp:cNvGraphicFramePr/>
                    <a:graphic xmlns:a="http://schemas.openxmlformats.org/drawingml/2006/main">
                      <a:graphicData uri="http://schemas.microsoft.com/office/word/2010/wordprocessingGroup">
                        <wpg:wgp>
                          <wpg:cNvGrpSpPr/>
                          <wpg:grpSpPr>
                            <a:xfrm>
                              <a:off x="0" y="0"/>
                              <a:ext cx="6965950" cy="8602345"/>
                              <a:chOff x="-43976" y="-323867"/>
                              <a:chExt cx="6934361" cy="8602800"/>
                            </a:xfrm>
                          </wpg:grpSpPr>
                          <wps:wsp>
                            <wps:cNvPr id="194" name="Rectangle 194"/>
                            <wps:cNvSpPr/>
                            <wps:spPr>
                              <a:xfrm>
                                <a:off x="-43976" y="-323867"/>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 y="3249733"/>
                                <a:ext cx="6890386"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F801D" w14:textId="791269E1" w:rsidR="0012214D" w:rsidRDefault="0012214D" w:rsidP="00C14795">
                                  <w:pPr>
                                    <w:spacing w:before="120"/>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43976" y="19304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E20E0" w14:textId="339976B1" w:rsidR="0012214D" w:rsidRPr="00F85894" w:rsidRDefault="0012214D" w:rsidP="00C14795">
                                  <w:pPr>
                                    <w:jc w:val="center"/>
                                    <w:rPr>
                                      <w:rFonts w:asciiTheme="majorHAnsi" w:eastAsiaTheme="majorEastAsia" w:hAnsiTheme="majorHAnsi" w:cstheme="majorBidi"/>
                                      <w:caps/>
                                      <w:color w:val="5B9BD5" w:themeColor="accent1"/>
                                      <w:sz w:val="40"/>
                                      <w:szCs w:val="40"/>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2D6A6E" id="Group 193" o:spid="_x0000_s1026" style="position:absolute;left:0;text-align:left;margin-left:44pt;margin-top:-21.5pt;width:548.5pt;height:677.35pt;z-index:-251653632;mso-position-horizontal-relative:page;mso-position-vertical-relative:page" coordorigin="-439,-3238" coordsize="69343,8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">
                    <v:rect id="Rectangle 194" o:spid="_x0000_s1027" style="position:absolute;left:-439;top:-3238;width:68579;height:1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32497;width:68903;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88F801D" w14:textId="791269E1" w:rsidR="0012214D" w:rsidRDefault="0012214D" w:rsidP="00C14795">
                            <w:pPr>
                              <w:spacing w:before="120"/>
                              <w:rPr>
                                <w:color w:val="FFFFFF" w:themeColor="background1"/>
                              </w:rPr>
                            </w:pPr>
                            <w:r>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439;top:19304;width:68579;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57BE20E0" w14:textId="339976B1" w:rsidR="0012214D" w:rsidRPr="00F85894" w:rsidRDefault="0012214D" w:rsidP="00C14795">
                            <w:pPr>
                              <w:jc w:val="center"/>
                              <w:rPr>
                                <w:rFonts w:asciiTheme="majorHAnsi" w:eastAsiaTheme="majorEastAsia" w:hAnsiTheme="majorHAnsi" w:cstheme="majorBidi"/>
                                <w:caps/>
                                <w:color w:val="5B9BD5" w:themeColor="accent1"/>
                                <w:sz w:val="40"/>
                                <w:szCs w:val="40"/>
                              </w:rPr>
                            </w:pPr>
                          </w:p>
                        </w:txbxContent>
                      </v:textbox>
                    </v:shape>
                    <w10:wrap anchorx="page" anchory="page"/>
                  </v:group>
                </w:pict>
              </mc:Fallback>
            </mc:AlternateContent>
          </w:r>
          <w:r w:rsidR="0012214D" w:rsidRPr="008A6938">
            <w:rPr>
              <w:rFonts w:ascii="Arial" w:hAnsi="Arial" w:cs="Arial"/>
              <w:b/>
              <w:bCs/>
              <w:sz w:val="52"/>
            </w:rPr>
            <w:t>PC-</w:t>
          </w:r>
          <w:r w:rsidR="0012214D">
            <w:rPr>
              <w:rFonts w:ascii="Arial" w:hAnsi="Arial" w:cs="Arial"/>
              <w:b/>
              <w:bCs/>
              <w:sz w:val="52"/>
            </w:rPr>
            <w:t>I</w:t>
          </w:r>
        </w:p>
        <w:p w14:paraId="10252264" w14:textId="37B8C058" w:rsidR="0012214D" w:rsidRPr="00152D5D" w:rsidRDefault="00F85894" w:rsidP="0012214D">
          <w:pPr>
            <w:spacing w:line="276" w:lineRule="auto"/>
            <w:jc w:val="center"/>
            <w:rPr>
              <w:rFonts w:ascii="Arial" w:hAnsi="Arial" w:cs="Arial"/>
              <w:b/>
              <w:bCs/>
              <w:sz w:val="36"/>
            </w:rPr>
          </w:pPr>
          <w:r>
            <w:rPr>
              <w:noProof/>
            </w:rPr>
            <w:drawing>
              <wp:anchor distT="0" distB="0" distL="114300" distR="114300" simplePos="0" relativeHeight="251664896" behindDoc="1" locked="0" layoutInCell="1" allowOverlap="1" wp14:anchorId="778DD365" wp14:editId="7DED4432">
                <wp:simplePos x="0" y="0"/>
                <wp:positionH relativeFrom="column">
                  <wp:posOffset>2531110</wp:posOffset>
                </wp:positionH>
                <wp:positionV relativeFrom="paragraph">
                  <wp:posOffset>146050</wp:posOffset>
                </wp:positionV>
                <wp:extent cx="1351280" cy="1276350"/>
                <wp:effectExtent l="0" t="0" r="1270" b="0"/>
                <wp:wrapThrough wrapText="bothSides">
                  <wp:wrapPolygon edited="0">
                    <wp:start x="0" y="0"/>
                    <wp:lineTo x="0" y="21278"/>
                    <wp:lineTo x="21316" y="21278"/>
                    <wp:lineTo x="21316" y="0"/>
                    <wp:lineTo x="0" y="0"/>
                  </wp:wrapPolygon>
                </wp:wrapThrough>
                <wp:docPr id="1" name="Picture 1" descr="Insignia of Khyber Pakhtunk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of Khyber Pakhtunkhw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280" cy="1276350"/>
                        </a:xfrm>
                        <a:prstGeom prst="rect">
                          <a:avLst/>
                        </a:prstGeom>
                        <a:noFill/>
                        <a:ln>
                          <a:noFill/>
                        </a:ln>
                      </pic:spPr>
                    </pic:pic>
                  </a:graphicData>
                </a:graphic>
              </wp:anchor>
            </w:drawing>
          </w:r>
        </w:p>
        <w:p w14:paraId="7BA51663" w14:textId="77777777" w:rsidR="0012214D" w:rsidRPr="00152D5D" w:rsidRDefault="0012214D" w:rsidP="0012214D">
          <w:pPr>
            <w:spacing w:line="276" w:lineRule="auto"/>
            <w:rPr>
              <w:rFonts w:ascii="Arial" w:hAnsi="Arial" w:cs="Arial"/>
              <w:b/>
              <w:bCs/>
              <w:sz w:val="36"/>
            </w:rPr>
          </w:pPr>
        </w:p>
        <w:p w14:paraId="47DC6F9C" w14:textId="77777777" w:rsidR="0012214D" w:rsidRDefault="0012214D" w:rsidP="0012214D">
          <w:pPr>
            <w:ind w:left="720" w:firstLine="720"/>
            <w:rPr>
              <w:rFonts w:ascii="Times New Roman" w:hAnsi="Times New Roman"/>
              <w:b/>
              <w:bCs/>
              <w:sz w:val="28"/>
            </w:rPr>
          </w:pPr>
        </w:p>
        <w:p w14:paraId="519E3B43" w14:textId="77777777" w:rsidR="0012214D" w:rsidRDefault="0012214D" w:rsidP="0012214D">
          <w:pPr>
            <w:ind w:left="720" w:firstLine="720"/>
            <w:rPr>
              <w:rFonts w:ascii="Times New Roman" w:hAnsi="Times New Roman"/>
              <w:b/>
              <w:bCs/>
              <w:sz w:val="28"/>
            </w:rPr>
          </w:pPr>
        </w:p>
        <w:p w14:paraId="46A2BF61" w14:textId="77777777" w:rsidR="0012214D" w:rsidRDefault="0012214D" w:rsidP="0012214D">
          <w:pPr>
            <w:ind w:left="720" w:firstLine="720"/>
            <w:rPr>
              <w:rFonts w:ascii="Times New Roman" w:hAnsi="Times New Roman"/>
              <w:b/>
              <w:bCs/>
              <w:sz w:val="28"/>
            </w:rPr>
          </w:pPr>
        </w:p>
        <w:p w14:paraId="00C059B6" w14:textId="77777777" w:rsidR="00C14795" w:rsidRDefault="00C14795" w:rsidP="00C14795">
          <w:pPr>
            <w:jc w:val="center"/>
            <w:rPr>
              <w:b/>
              <w:bCs/>
              <w:sz w:val="40"/>
              <w:szCs w:val="40"/>
            </w:rPr>
          </w:pPr>
        </w:p>
        <w:p w14:paraId="69177AD8" w14:textId="77777777" w:rsidR="00C14795" w:rsidRDefault="00C14795" w:rsidP="00C14795">
          <w:pPr>
            <w:jc w:val="center"/>
            <w:rPr>
              <w:b/>
              <w:bCs/>
              <w:sz w:val="40"/>
              <w:szCs w:val="40"/>
            </w:rPr>
          </w:pPr>
        </w:p>
        <w:sdt>
          <w:sdtPr>
            <w:rPr>
              <w:b/>
              <w:bCs/>
              <w:sz w:val="40"/>
              <w:szCs w:val="40"/>
            </w:rPr>
            <w:alias w:val="Title"/>
            <w:tag w:val=""/>
            <w:id w:val="308687063"/>
            <w:dataBinding w:prefixMappings="xmlns:ns0='http://purl.org/dc/elements/1.1/' xmlns:ns1='http://schemas.openxmlformats.org/package/2006/metadata/core-properties' " w:xpath="/ns1:coreProperties[1]/ns0:title[1]" w:storeItemID="{6C3C8BC8-F283-45AE-878A-BAB7291924A1}"/>
            <w:text/>
          </w:sdtPr>
          <w:sdtEndPr/>
          <w:sdtContent>
            <w:p w14:paraId="74AFAB24" w14:textId="6E3E5A34" w:rsidR="00C14795" w:rsidRDefault="00C14795" w:rsidP="00C14795">
              <w:pPr>
                <w:jc w:val="center"/>
                <w:rPr>
                  <w:b/>
                  <w:bCs/>
                  <w:sz w:val="40"/>
                  <w:szCs w:val="40"/>
                </w:rPr>
              </w:pPr>
              <w:r w:rsidRPr="00B120AB">
                <w:rPr>
                  <w:b/>
                  <w:bCs/>
                  <w:sz w:val="40"/>
                  <w:szCs w:val="40"/>
                </w:rPr>
                <w:t>Spending Effectively for Enhanced Development (SPEED)Government of Khyber Pakhtunkhwa</w:t>
              </w:r>
            </w:p>
          </w:sdtContent>
        </w:sdt>
        <w:p w14:paraId="22E17A8B" w14:textId="77777777" w:rsidR="0012214D" w:rsidRDefault="0012214D" w:rsidP="0012214D">
          <w:pPr>
            <w:ind w:left="720" w:firstLine="720"/>
            <w:rPr>
              <w:rFonts w:ascii="Times New Roman" w:hAnsi="Times New Roman"/>
              <w:b/>
              <w:bCs/>
              <w:sz w:val="28"/>
            </w:rPr>
          </w:pPr>
        </w:p>
        <w:p w14:paraId="177B2E53" w14:textId="219EC560" w:rsidR="0012214D" w:rsidRPr="00917679" w:rsidRDefault="0012214D" w:rsidP="00027E2C">
          <w:pPr>
            <w:ind w:left="1440" w:firstLine="720"/>
            <w:rPr>
              <w:rFonts w:ascii="Times New Roman" w:hAnsi="Times New Roman"/>
              <w:b/>
              <w:bCs/>
              <w:sz w:val="36"/>
            </w:rPr>
          </w:pPr>
          <w:r w:rsidRPr="00917679">
            <w:rPr>
              <w:rFonts w:ascii="Times New Roman" w:hAnsi="Times New Roman"/>
              <w:b/>
              <w:bCs/>
              <w:sz w:val="36"/>
            </w:rPr>
            <w:t xml:space="preserve">Estimated Cost: Rs. 2,367 </w:t>
          </w:r>
          <w:proofErr w:type="gramStart"/>
          <w:r w:rsidRPr="00917679">
            <w:rPr>
              <w:rFonts w:ascii="Times New Roman" w:hAnsi="Times New Roman"/>
              <w:b/>
              <w:bCs/>
              <w:sz w:val="36"/>
            </w:rPr>
            <w:t>Million</w:t>
          </w:r>
          <w:proofErr w:type="gramEnd"/>
        </w:p>
        <w:p w14:paraId="6BACE1CB" w14:textId="77777777" w:rsidR="0012214D" w:rsidRPr="00917679" w:rsidRDefault="0012214D" w:rsidP="0012214D">
          <w:pPr>
            <w:ind w:left="1440" w:firstLine="720"/>
            <w:rPr>
              <w:rFonts w:ascii="Times New Roman" w:hAnsi="Times New Roman"/>
              <w:b/>
              <w:bCs/>
              <w:sz w:val="36"/>
            </w:rPr>
          </w:pPr>
          <w:r w:rsidRPr="00917679">
            <w:rPr>
              <w:rFonts w:ascii="Times New Roman" w:hAnsi="Times New Roman"/>
              <w:b/>
              <w:bCs/>
              <w:sz w:val="36"/>
            </w:rPr>
            <w:t>Estimated Cost: USD 15 Million</w:t>
          </w:r>
        </w:p>
        <w:p w14:paraId="625F1910" w14:textId="77777777" w:rsidR="0012214D" w:rsidRPr="00512746" w:rsidRDefault="0012214D" w:rsidP="0012214D">
          <w:pPr>
            <w:rPr>
              <w:rFonts w:ascii="Times New Roman" w:hAnsi="Times New Roman"/>
              <w:b/>
              <w:bCs/>
              <w:sz w:val="12"/>
              <w:szCs w:val="12"/>
            </w:rPr>
          </w:pPr>
        </w:p>
        <w:p w14:paraId="6933059B" w14:textId="77777777" w:rsidR="00C14795" w:rsidRDefault="00C14795" w:rsidP="0012214D">
          <w:pPr>
            <w:jc w:val="center"/>
            <w:rPr>
              <w:rFonts w:ascii="Times New Roman" w:hAnsi="Times New Roman"/>
              <w:b/>
              <w:bCs/>
              <w:sz w:val="28"/>
            </w:rPr>
          </w:pPr>
        </w:p>
        <w:p w14:paraId="75515F70" w14:textId="5A6ED6CB" w:rsidR="0012214D" w:rsidRPr="00D65C6F" w:rsidRDefault="0012214D" w:rsidP="0012214D">
          <w:pPr>
            <w:jc w:val="center"/>
            <w:rPr>
              <w:rFonts w:ascii="Times New Roman" w:hAnsi="Times New Roman"/>
              <w:b/>
              <w:bCs/>
              <w:sz w:val="28"/>
            </w:rPr>
          </w:pPr>
          <w:r w:rsidRPr="00D65C6F">
            <w:rPr>
              <w:rFonts w:ascii="Times New Roman" w:hAnsi="Times New Roman"/>
              <w:b/>
              <w:bCs/>
              <w:sz w:val="28"/>
            </w:rPr>
            <w:t xml:space="preserve">(World Bank </w:t>
          </w:r>
          <w:r>
            <w:rPr>
              <w:rFonts w:ascii="Times New Roman" w:hAnsi="Times New Roman"/>
              <w:b/>
              <w:bCs/>
              <w:sz w:val="28"/>
            </w:rPr>
            <w:t>Credit</w:t>
          </w:r>
          <w:r w:rsidRPr="00D65C6F">
            <w:rPr>
              <w:rFonts w:ascii="Times New Roman" w:hAnsi="Times New Roman"/>
              <w:b/>
              <w:bCs/>
              <w:sz w:val="28"/>
            </w:rPr>
            <w:t xml:space="preserve"> - Technical Assistance)</w:t>
          </w:r>
        </w:p>
        <w:p w14:paraId="4DC749B7" w14:textId="77777777" w:rsidR="0012214D" w:rsidRPr="00D65C6F" w:rsidRDefault="0012214D" w:rsidP="0012214D">
          <w:pPr>
            <w:rPr>
              <w:rFonts w:ascii="Times New Roman" w:hAnsi="Times New Roman"/>
            </w:rPr>
          </w:pPr>
        </w:p>
        <w:p w14:paraId="7163DF66" w14:textId="77777777" w:rsidR="0012214D" w:rsidRPr="00D65C6F" w:rsidRDefault="0012214D" w:rsidP="0012214D">
          <w:pPr>
            <w:rPr>
              <w:rFonts w:ascii="Times New Roman" w:hAnsi="Times New Roman"/>
            </w:rPr>
          </w:pPr>
        </w:p>
        <w:p w14:paraId="1F7E37CE" w14:textId="77777777" w:rsidR="0012214D" w:rsidRPr="00D65C6F" w:rsidRDefault="0012214D" w:rsidP="00027E2C">
          <w:pPr>
            <w:pStyle w:val="Heading1"/>
            <w:spacing w:line="276" w:lineRule="auto"/>
            <w:ind w:firstLine="0"/>
            <w:jc w:val="left"/>
            <w:rPr>
              <w:rFonts w:ascii="Times New Roman" w:hAnsi="Times New Roman" w:cs="Times New Roman"/>
            </w:rPr>
          </w:pPr>
          <w:r w:rsidRPr="00D65C6F">
            <w:rPr>
              <w:rFonts w:ascii="Times New Roman" w:hAnsi="Times New Roman" w:cs="Times New Roman"/>
            </w:rPr>
            <w:tab/>
          </w:r>
        </w:p>
        <w:p w14:paraId="482F951B" w14:textId="77777777" w:rsidR="0012214D" w:rsidRPr="00D65C6F" w:rsidRDefault="0012214D" w:rsidP="0012214D">
          <w:pPr>
            <w:ind w:left="2880" w:firstLine="720"/>
            <w:rPr>
              <w:rFonts w:ascii="Times New Roman" w:hAnsi="Times New Roman"/>
              <w:b/>
              <w:bCs/>
              <w:sz w:val="36"/>
            </w:rPr>
          </w:pPr>
          <w:r w:rsidRPr="00D65C6F">
            <w:rPr>
              <w:rFonts w:ascii="Times New Roman" w:hAnsi="Times New Roman"/>
              <w:sz w:val="36"/>
            </w:rPr>
            <w:t>FORUM: CDWP</w:t>
          </w:r>
        </w:p>
        <w:p w14:paraId="158C1BD1" w14:textId="77777777" w:rsidR="00F85894" w:rsidRDefault="00F85894" w:rsidP="0012214D">
          <w:pPr>
            <w:tabs>
              <w:tab w:val="left" w:pos="540"/>
            </w:tabs>
            <w:spacing w:line="276" w:lineRule="auto"/>
            <w:jc w:val="center"/>
            <w:rPr>
              <w:rFonts w:ascii="Times New Roman" w:hAnsi="Times New Roman"/>
              <w:b/>
              <w:bCs/>
              <w:sz w:val="36"/>
            </w:rPr>
          </w:pPr>
        </w:p>
        <w:p w14:paraId="69C99550" w14:textId="7A11BCFC" w:rsidR="0012214D" w:rsidRPr="00D65C6F" w:rsidRDefault="0012214D" w:rsidP="0012214D">
          <w:pPr>
            <w:tabs>
              <w:tab w:val="left" w:pos="540"/>
            </w:tabs>
            <w:spacing w:line="276" w:lineRule="auto"/>
            <w:jc w:val="center"/>
            <w:rPr>
              <w:rFonts w:ascii="Times New Roman" w:hAnsi="Times New Roman"/>
              <w:b/>
              <w:bCs/>
              <w:sz w:val="36"/>
            </w:rPr>
          </w:pPr>
          <w:r w:rsidRPr="00D65C6F">
            <w:rPr>
              <w:rFonts w:ascii="Times New Roman" w:hAnsi="Times New Roman"/>
              <w:b/>
              <w:bCs/>
              <w:sz w:val="36"/>
            </w:rPr>
            <w:t>GOVERNMENT OF KHYBER PAKHTUNKHWA</w:t>
          </w:r>
        </w:p>
        <w:p w14:paraId="7572133F" w14:textId="77777777" w:rsidR="0012214D" w:rsidRPr="00D65C6F" w:rsidRDefault="0012214D" w:rsidP="0012214D">
          <w:pPr>
            <w:spacing w:line="276" w:lineRule="auto"/>
            <w:jc w:val="center"/>
            <w:rPr>
              <w:rFonts w:ascii="Times New Roman" w:hAnsi="Times New Roman"/>
              <w:b/>
              <w:bCs/>
              <w:sz w:val="36"/>
            </w:rPr>
          </w:pPr>
          <w:r w:rsidRPr="00D65C6F">
            <w:rPr>
              <w:rFonts w:ascii="Times New Roman" w:hAnsi="Times New Roman"/>
              <w:b/>
              <w:bCs/>
              <w:sz w:val="36"/>
            </w:rPr>
            <w:t>FINANCE DEPARTMENT</w:t>
          </w:r>
        </w:p>
        <w:p w14:paraId="34595B63" w14:textId="77777777" w:rsidR="0012214D" w:rsidRPr="00D65C6F" w:rsidRDefault="0012214D" w:rsidP="0012214D">
          <w:pPr>
            <w:spacing w:line="276" w:lineRule="auto"/>
            <w:jc w:val="center"/>
            <w:rPr>
              <w:rFonts w:ascii="Times New Roman" w:hAnsi="Times New Roman"/>
              <w:b/>
              <w:bCs/>
              <w:sz w:val="30"/>
            </w:rPr>
          </w:pPr>
        </w:p>
        <w:p w14:paraId="38290177" w14:textId="77777777" w:rsidR="00027E2C" w:rsidRDefault="00027E2C" w:rsidP="0012214D">
          <w:pPr>
            <w:spacing w:line="276" w:lineRule="auto"/>
            <w:jc w:val="center"/>
            <w:rPr>
              <w:rFonts w:ascii="Times New Roman" w:hAnsi="Times New Roman"/>
              <w:b/>
              <w:bCs/>
              <w:sz w:val="36"/>
              <w:u w:val="single"/>
            </w:rPr>
          </w:pPr>
        </w:p>
        <w:p w14:paraId="0649C4FF" w14:textId="2449A418" w:rsidR="0012214D" w:rsidRDefault="0012214D" w:rsidP="0012214D">
          <w:pPr>
            <w:spacing w:line="276" w:lineRule="auto"/>
            <w:jc w:val="center"/>
            <w:rPr>
              <w:rFonts w:ascii="Times New Roman" w:hAnsi="Times New Roman"/>
              <w:b/>
              <w:bCs/>
              <w:sz w:val="36"/>
              <w:u w:val="single"/>
            </w:rPr>
          </w:pPr>
          <w:r w:rsidRPr="00D65C6F">
            <w:rPr>
              <w:rFonts w:ascii="Times New Roman" w:hAnsi="Times New Roman"/>
              <w:b/>
              <w:bCs/>
              <w:sz w:val="36"/>
              <w:u w:val="single"/>
            </w:rPr>
            <w:t>Financial Year 202</w:t>
          </w:r>
          <w:r>
            <w:rPr>
              <w:rFonts w:ascii="Times New Roman" w:hAnsi="Times New Roman"/>
              <w:b/>
              <w:bCs/>
              <w:sz w:val="36"/>
              <w:u w:val="single"/>
            </w:rPr>
            <w:t>1</w:t>
          </w:r>
          <w:r w:rsidRPr="00D65C6F">
            <w:rPr>
              <w:rFonts w:ascii="Times New Roman" w:hAnsi="Times New Roman"/>
              <w:b/>
              <w:bCs/>
              <w:sz w:val="36"/>
              <w:u w:val="single"/>
            </w:rPr>
            <w:t>-2</w:t>
          </w:r>
          <w:r>
            <w:rPr>
              <w:rFonts w:ascii="Times New Roman" w:hAnsi="Times New Roman"/>
              <w:b/>
              <w:bCs/>
              <w:sz w:val="36"/>
              <w:u w:val="single"/>
            </w:rPr>
            <w:t>2</w:t>
          </w:r>
        </w:p>
        <w:p w14:paraId="2D07CEEA" w14:textId="77777777" w:rsidR="0012214D" w:rsidRPr="00D65C6F" w:rsidRDefault="0012214D" w:rsidP="0012214D">
          <w:pPr>
            <w:spacing w:line="276" w:lineRule="auto"/>
            <w:jc w:val="center"/>
            <w:rPr>
              <w:rFonts w:ascii="Times New Roman" w:hAnsi="Times New Roman"/>
            </w:rPr>
          </w:pPr>
        </w:p>
        <w:p w14:paraId="68099C31" w14:textId="77777777" w:rsidR="0012214D" w:rsidRPr="00D65C6F" w:rsidRDefault="0012214D" w:rsidP="0012214D">
          <w:pPr>
            <w:spacing w:line="276" w:lineRule="auto"/>
            <w:jc w:val="center"/>
            <w:rPr>
              <w:rFonts w:ascii="Times New Roman" w:hAnsi="Times New Roman"/>
            </w:rPr>
          </w:pPr>
        </w:p>
        <w:p w14:paraId="53B9F910" w14:textId="77777777" w:rsidR="0012214D" w:rsidRDefault="0012214D" w:rsidP="0012214D">
          <w:pPr>
            <w:spacing w:line="276" w:lineRule="auto"/>
            <w:jc w:val="center"/>
            <w:rPr>
              <w:rFonts w:ascii="Times New Roman" w:hAnsi="Times New Roman"/>
              <w:sz w:val="24"/>
            </w:rPr>
          </w:pPr>
          <w:proofErr w:type="gramStart"/>
          <w:r w:rsidRPr="00FF2A49">
            <w:rPr>
              <w:rFonts w:ascii="Times New Roman" w:hAnsi="Times New Roman"/>
              <w:sz w:val="24"/>
            </w:rPr>
            <w:t>(  1</w:t>
          </w:r>
          <w:proofErr w:type="gramEnd"/>
          <w:r w:rsidRPr="00FF2A49">
            <w:rPr>
              <w:rFonts w:ascii="Times New Roman" w:hAnsi="Times New Roman"/>
              <w:sz w:val="24"/>
            </w:rPr>
            <w:t xml:space="preserve"> USD </w:t>
          </w:r>
          <w:r w:rsidRPr="00FF2A49">
            <w:rPr>
              <w:rFonts w:ascii="Times New Roman" w:hAnsi="Times New Roman"/>
              <w:sz w:val="24"/>
            </w:rPr>
            <w:tab/>
            <w:t>=</w:t>
          </w:r>
          <w:r w:rsidRPr="00FF2A49">
            <w:rPr>
              <w:rFonts w:ascii="Times New Roman" w:hAnsi="Times New Roman"/>
              <w:sz w:val="24"/>
            </w:rPr>
            <w:tab/>
            <w:t>157.8 PKR  )</w:t>
          </w:r>
        </w:p>
        <w:p w14:paraId="004813D4" w14:textId="6BF5260E" w:rsidR="0012214D" w:rsidRDefault="0012214D"/>
        <w:p w14:paraId="1E89FF3F" w14:textId="206186AB" w:rsidR="0012214D" w:rsidRDefault="0012214D">
          <w:pPr>
            <w:widowControl/>
            <w:autoSpaceDE/>
            <w:autoSpaceDN/>
            <w:adjustRightInd/>
          </w:pPr>
          <w:r>
            <w:br w:type="page"/>
          </w:r>
        </w:p>
      </w:sdtContent>
    </w:sdt>
    <w:sdt>
      <w:sdtPr>
        <w:rPr>
          <w:rFonts w:ascii="Courier New" w:hAnsi="Courier New" w:cs="Times New Roman"/>
          <w:color w:val="auto"/>
          <w:sz w:val="20"/>
          <w:lang w:val="en-US" w:eastAsia="en-US"/>
        </w:rPr>
        <w:id w:val="1520496727"/>
        <w:docPartObj>
          <w:docPartGallery w:val="Table of Contents"/>
          <w:docPartUnique/>
        </w:docPartObj>
      </w:sdtPr>
      <w:sdtEndPr>
        <w:rPr>
          <w:b/>
          <w:bCs/>
          <w:noProof/>
        </w:rPr>
      </w:sdtEndPr>
      <w:sdtContent>
        <w:p w14:paraId="39B7CB15" w14:textId="77777777" w:rsidR="009D540E" w:rsidRDefault="009D540E">
          <w:pPr>
            <w:pStyle w:val="Default"/>
            <w:rPr>
              <w:rFonts w:ascii="Courier New" w:hAnsi="Courier New" w:cs="Times New Roman"/>
              <w:color w:val="auto"/>
              <w:sz w:val="20"/>
              <w:lang w:val="en-US" w:eastAsia="en-US"/>
            </w:rPr>
          </w:pPr>
        </w:p>
        <w:p w14:paraId="47E188A9" w14:textId="77777777" w:rsidR="009D540E" w:rsidRDefault="009D540E">
          <w:pPr>
            <w:pStyle w:val="Default"/>
            <w:rPr>
              <w:rFonts w:ascii="Courier New" w:hAnsi="Courier New" w:cs="Times New Roman"/>
              <w:color w:val="auto"/>
              <w:sz w:val="20"/>
              <w:lang w:val="en-US" w:eastAsia="en-US"/>
            </w:rPr>
          </w:pPr>
        </w:p>
        <w:p w14:paraId="0D266493" w14:textId="77777777" w:rsidR="009D540E" w:rsidRDefault="009D540E">
          <w:pPr>
            <w:pStyle w:val="Default"/>
            <w:rPr>
              <w:rFonts w:ascii="Times New Roman" w:hAnsi="Times New Roman" w:cs="Times New Roman"/>
              <w:b/>
              <w:bCs/>
              <w:sz w:val="32"/>
              <w:szCs w:val="32"/>
            </w:rPr>
          </w:pPr>
        </w:p>
        <w:p w14:paraId="18360D07" w14:textId="32449C21" w:rsidR="0047740B" w:rsidRPr="0017295E" w:rsidRDefault="0047740B">
          <w:pPr>
            <w:pStyle w:val="Default"/>
            <w:rPr>
              <w:rFonts w:ascii="Times New Roman" w:hAnsi="Times New Roman" w:cs="Times New Roman"/>
              <w:b/>
              <w:bCs/>
              <w:sz w:val="32"/>
              <w:szCs w:val="32"/>
            </w:rPr>
          </w:pPr>
          <w:r w:rsidRPr="0017295E">
            <w:rPr>
              <w:rFonts w:ascii="Times New Roman" w:hAnsi="Times New Roman" w:cs="Times New Roman"/>
              <w:b/>
              <w:bCs/>
              <w:sz w:val="32"/>
              <w:szCs w:val="32"/>
            </w:rPr>
            <w:t>Contents</w:t>
          </w:r>
        </w:p>
        <w:p w14:paraId="15AD2824" w14:textId="77777777" w:rsidR="00F85894" w:rsidRPr="006217D5" w:rsidRDefault="00F85894" w:rsidP="00F85894">
          <w:pPr>
            <w:rPr>
              <w:rFonts w:ascii="Times New Roman" w:hAnsi="Times New Roman"/>
            </w:rPr>
          </w:pPr>
        </w:p>
        <w:p w14:paraId="1968A83C" w14:textId="18BEC333" w:rsidR="009F04CF" w:rsidRDefault="0047740B">
          <w:pPr>
            <w:pStyle w:val="TOC2"/>
            <w:rPr>
              <w:rFonts w:asciiTheme="minorHAnsi" w:eastAsiaTheme="minorEastAsia" w:hAnsiTheme="minorHAnsi" w:cstheme="minorBidi"/>
              <w:noProof/>
              <w:sz w:val="22"/>
              <w:szCs w:val="22"/>
            </w:rPr>
          </w:pPr>
          <w:r w:rsidRPr="006217D5">
            <w:rPr>
              <w:rFonts w:ascii="Times New Roman" w:eastAsiaTheme="minorHAnsi" w:hAnsi="Times New Roman"/>
              <w:sz w:val="22"/>
              <w:szCs w:val="22"/>
            </w:rPr>
            <w:fldChar w:fldCharType="begin"/>
          </w:r>
          <w:r w:rsidRPr="006217D5">
            <w:rPr>
              <w:rFonts w:ascii="Times New Roman" w:hAnsi="Times New Roman"/>
            </w:rPr>
            <w:instrText xml:space="preserve"> TOC \o "1-3" \h \z \u </w:instrText>
          </w:r>
          <w:r w:rsidRPr="006217D5">
            <w:rPr>
              <w:rFonts w:ascii="Times New Roman" w:eastAsiaTheme="minorHAnsi" w:hAnsi="Times New Roman"/>
              <w:sz w:val="22"/>
              <w:szCs w:val="22"/>
            </w:rPr>
            <w:fldChar w:fldCharType="separate"/>
          </w:r>
          <w:hyperlink w:anchor="_Toc77072937" w:history="1">
            <w:r w:rsidR="009F04CF" w:rsidRPr="00C42383">
              <w:rPr>
                <w:rStyle w:val="Hyperlink"/>
                <w:rFonts w:ascii="Times New Roman" w:hAnsi="Times New Roman"/>
                <w:noProof/>
                <w:lang w:eastAsia="en-GB"/>
              </w:rPr>
              <w:t>1.</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Name of the Project:</w:t>
            </w:r>
            <w:r w:rsidR="009F04CF">
              <w:rPr>
                <w:noProof/>
                <w:webHidden/>
              </w:rPr>
              <w:tab/>
            </w:r>
            <w:r w:rsidR="009F04CF">
              <w:rPr>
                <w:noProof/>
                <w:webHidden/>
              </w:rPr>
              <w:fldChar w:fldCharType="begin"/>
            </w:r>
            <w:r w:rsidR="009F04CF">
              <w:rPr>
                <w:noProof/>
                <w:webHidden/>
              </w:rPr>
              <w:instrText xml:space="preserve"> PAGEREF _Toc77072937 \h </w:instrText>
            </w:r>
            <w:r w:rsidR="009F04CF">
              <w:rPr>
                <w:noProof/>
                <w:webHidden/>
              </w:rPr>
            </w:r>
            <w:r w:rsidR="009F04CF">
              <w:rPr>
                <w:noProof/>
                <w:webHidden/>
              </w:rPr>
              <w:fldChar w:fldCharType="separate"/>
            </w:r>
            <w:r w:rsidR="009F04CF">
              <w:rPr>
                <w:noProof/>
                <w:webHidden/>
              </w:rPr>
              <w:t>2</w:t>
            </w:r>
            <w:r w:rsidR="009F04CF">
              <w:rPr>
                <w:noProof/>
                <w:webHidden/>
              </w:rPr>
              <w:fldChar w:fldCharType="end"/>
            </w:r>
          </w:hyperlink>
        </w:p>
        <w:p w14:paraId="5F0ACA34" w14:textId="593125F6" w:rsidR="009F04CF" w:rsidRDefault="00495ECC">
          <w:pPr>
            <w:pStyle w:val="TOC2"/>
            <w:rPr>
              <w:rFonts w:asciiTheme="minorHAnsi" w:eastAsiaTheme="minorEastAsia" w:hAnsiTheme="minorHAnsi" w:cstheme="minorBidi"/>
              <w:noProof/>
              <w:sz w:val="22"/>
              <w:szCs w:val="22"/>
            </w:rPr>
          </w:pPr>
          <w:hyperlink w:anchor="_Toc77072938" w:history="1">
            <w:r w:rsidR="009F04CF" w:rsidRPr="00C42383">
              <w:rPr>
                <w:rStyle w:val="Hyperlink"/>
                <w:rFonts w:ascii="Times New Roman" w:hAnsi="Times New Roman"/>
                <w:noProof/>
                <w:lang w:eastAsia="en-GB"/>
              </w:rPr>
              <w:t>2.</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Location:</w:t>
            </w:r>
            <w:r w:rsidR="009F04CF">
              <w:rPr>
                <w:noProof/>
                <w:webHidden/>
              </w:rPr>
              <w:tab/>
            </w:r>
            <w:r w:rsidR="009F04CF">
              <w:rPr>
                <w:noProof/>
                <w:webHidden/>
              </w:rPr>
              <w:fldChar w:fldCharType="begin"/>
            </w:r>
            <w:r w:rsidR="009F04CF">
              <w:rPr>
                <w:noProof/>
                <w:webHidden/>
              </w:rPr>
              <w:instrText xml:space="preserve"> PAGEREF _Toc77072938 \h </w:instrText>
            </w:r>
            <w:r w:rsidR="009F04CF">
              <w:rPr>
                <w:noProof/>
                <w:webHidden/>
              </w:rPr>
            </w:r>
            <w:r w:rsidR="009F04CF">
              <w:rPr>
                <w:noProof/>
                <w:webHidden/>
              </w:rPr>
              <w:fldChar w:fldCharType="separate"/>
            </w:r>
            <w:r w:rsidR="009F04CF">
              <w:rPr>
                <w:noProof/>
                <w:webHidden/>
              </w:rPr>
              <w:t>2</w:t>
            </w:r>
            <w:r w:rsidR="009F04CF">
              <w:rPr>
                <w:noProof/>
                <w:webHidden/>
              </w:rPr>
              <w:fldChar w:fldCharType="end"/>
            </w:r>
          </w:hyperlink>
        </w:p>
        <w:p w14:paraId="3BFC26E0" w14:textId="7F5DD002" w:rsidR="009F04CF" w:rsidRDefault="00495ECC">
          <w:pPr>
            <w:pStyle w:val="TOC2"/>
            <w:rPr>
              <w:rFonts w:asciiTheme="minorHAnsi" w:eastAsiaTheme="minorEastAsia" w:hAnsiTheme="minorHAnsi" w:cstheme="minorBidi"/>
              <w:noProof/>
              <w:sz w:val="22"/>
              <w:szCs w:val="22"/>
            </w:rPr>
          </w:pPr>
          <w:hyperlink w:anchor="_Toc77072939" w:history="1">
            <w:r w:rsidR="009F04CF" w:rsidRPr="00C42383">
              <w:rPr>
                <w:rStyle w:val="Hyperlink"/>
                <w:rFonts w:ascii="Times New Roman" w:hAnsi="Times New Roman"/>
                <w:noProof/>
                <w:lang w:eastAsia="en-GB"/>
              </w:rPr>
              <w:t>3.</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Authorities Responsible:</w:t>
            </w:r>
            <w:r w:rsidR="009F04CF">
              <w:rPr>
                <w:noProof/>
                <w:webHidden/>
              </w:rPr>
              <w:tab/>
            </w:r>
            <w:r w:rsidR="009F04CF">
              <w:rPr>
                <w:noProof/>
                <w:webHidden/>
              </w:rPr>
              <w:fldChar w:fldCharType="begin"/>
            </w:r>
            <w:r w:rsidR="009F04CF">
              <w:rPr>
                <w:noProof/>
                <w:webHidden/>
              </w:rPr>
              <w:instrText xml:space="preserve"> PAGEREF _Toc77072939 \h </w:instrText>
            </w:r>
            <w:r w:rsidR="009F04CF">
              <w:rPr>
                <w:noProof/>
                <w:webHidden/>
              </w:rPr>
            </w:r>
            <w:r w:rsidR="009F04CF">
              <w:rPr>
                <w:noProof/>
                <w:webHidden/>
              </w:rPr>
              <w:fldChar w:fldCharType="separate"/>
            </w:r>
            <w:r w:rsidR="009F04CF">
              <w:rPr>
                <w:noProof/>
                <w:webHidden/>
              </w:rPr>
              <w:t>2</w:t>
            </w:r>
            <w:r w:rsidR="009F04CF">
              <w:rPr>
                <w:noProof/>
                <w:webHidden/>
              </w:rPr>
              <w:fldChar w:fldCharType="end"/>
            </w:r>
          </w:hyperlink>
        </w:p>
        <w:p w14:paraId="536C2E20" w14:textId="352BFC1A" w:rsidR="009F04CF" w:rsidRDefault="00495ECC">
          <w:pPr>
            <w:pStyle w:val="TOC2"/>
            <w:rPr>
              <w:rFonts w:asciiTheme="minorHAnsi" w:eastAsiaTheme="minorEastAsia" w:hAnsiTheme="minorHAnsi" w:cstheme="minorBidi"/>
              <w:noProof/>
              <w:sz w:val="22"/>
              <w:szCs w:val="22"/>
            </w:rPr>
          </w:pPr>
          <w:hyperlink w:anchor="_Toc77072940" w:history="1">
            <w:r w:rsidR="009F04CF" w:rsidRPr="00C42383">
              <w:rPr>
                <w:rStyle w:val="Hyperlink"/>
                <w:rFonts w:ascii="Times New Roman" w:hAnsi="Times New Roman"/>
                <w:noProof/>
                <w:lang w:eastAsia="en-GB"/>
              </w:rPr>
              <w:t>4.</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Plan Provision:</w:t>
            </w:r>
            <w:r w:rsidR="009F04CF">
              <w:rPr>
                <w:noProof/>
                <w:webHidden/>
              </w:rPr>
              <w:tab/>
            </w:r>
            <w:r w:rsidR="009F04CF">
              <w:rPr>
                <w:noProof/>
                <w:webHidden/>
              </w:rPr>
              <w:fldChar w:fldCharType="begin"/>
            </w:r>
            <w:r w:rsidR="009F04CF">
              <w:rPr>
                <w:noProof/>
                <w:webHidden/>
              </w:rPr>
              <w:instrText xml:space="preserve"> PAGEREF _Toc77072940 \h </w:instrText>
            </w:r>
            <w:r w:rsidR="009F04CF">
              <w:rPr>
                <w:noProof/>
                <w:webHidden/>
              </w:rPr>
            </w:r>
            <w:r w:rsidR="009F04CF">
              <w:rPr>
                <w:noProof/>
                <w:webHidden/>
              </w:rPr>
              <w:fldChar w:fldCharType="separate"/>
            </w:r>
            <w:r w:rsidR="009F04CF">
              <w:rPr>
                <w:noProof/>
                <w:webHidden/>
              </w:rPr>
              <w:t>3</w:t>
            </w:r>
            <w:r w:rsidR="009F04CF">
              <w:rPr>
                <w:noProof/>
                <w:webHidden/>
              </w:rPr>
              <w:fldChar w:fldCharType="end"/>
            </w:r>
          </w:hyperlink>
        </w:p>
        <w:p w14:paraId="783257CA" w14:textId="3B111C3A" w:rsidR="009F04CF" w:rsidRDefault="00495ECC">
          <w:pPr>
            <w:pStyle w:val="TOC2"/>
            <w:rPr>
              <w:rFonts w:asciiTheme="minorHAnsi" w:eastAsiaTheme="minorEastAsia" w:hAnsiTheme="minorHAnsi" w:cstheme="minorBidi"/>
              <w:noProof/>
              <w:sz w:val="22"/>
              <w:szCs w:val="22"/>
            </w:rPr>
          </w:pPr>
          <w:hyperlink w:anchor="_Toc77072941" w:history="1">
            <w:r w:rsidR="009F04CF" w:rsidRPr="00C42383">
              <w:rPr>
                <w:rStyle w:val="Hyperlink"/>
                <w:rFonts w:ascii="Times New Roman" w:hAnsi="Times New Roman"/>
                <w:noProof/>
                <w:lang w:eastAsia="en-GB"/>
              </w:rPr>
              <w:t>5.</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Project objectives and its relationship with Sectoral objectives:</w:t>
            </w:r>
            <w:r w:rsidR="009F04CF">
              <w:rPr>
                <w:noProof/>
                <w:webHidden/>
              </w:rPr>
              <w:tab/>
            </w:r>
            <w:r w:rsidR="009F04CF">
              <w:rPr>
                <w:noProof/>
                <w:webHidden/>
              </w:rPr>
              <w:fldChar w:fldCharType="begin"/>
            </w:r>
            <w:r w:rsidR="009F04CF">
              <w:rPr>
                <w:noProof/>
                <w:webHidden/>
              </w:rPr>
              <w:instrText xml:space="preserve"> PAGEREF _Toc77072941 \h </w:instrText>
            </w:r>
            <w:r w:rsidR="009F04CF">
              <w:rPr>
                <w:noProof/>
                <w:webHidden/>
              </w:rPr>
            </w:r>
            <w:r w:rsidR="009F04CF">
              <w:rPr>
                <w:noProof/>
                <w:webHidden/>
              </w:rPr>
              <w:fldChar w:fldCharType="separate"/>
            </w:r>
            <w:r w:rsidR="009F04CF">
              <w:rPr>
                <w:noProof/>
                <w:webHidden/>
              </w:rPr>
              <w:t>4</w:t>
            </w:r>
            <w:r w:rsidR="009F04CF">
              <w:rPr>
                <w:noProof/>
                <w:webHidden/>
              </w:rPr>
              <w:fldChar w:fldCharType="end"/>
            </w:r>
          </w:hyperlink>
        </w:p>
        <w:p w14:paraId="3E5EDC3D" w14:textId="6B6585D2" w:rsidR="009F04CF" w:rsidRDefault="00495ECC">
          <w:pPr>
            <w:pStyle w:val="TOC3"/>
            <w:rPr>
              <w:rFonts w:asciiTheme="minorHAnsi" w:eastAsiaTheme="minorEastAsia" w:hAnsiTheme="minorHAnsi" w:cstheme="minorBidi"/>
              <w:noProof/>
              <w:sz w:val="22"/>
              <w:szCs w:val="22"/>
            </w:rPr>
          </w:pPr>
          <w:hyperlink w:anchor="_Toc77072942" w:history="1">
            <w:r w:rsidR="009F04CF" w:rsidRPr="00C42383">
              <w:rPr>
                <w:rStyle w:val="Hyperlink"/>
                <w:rFonts w:ascii="Times New Roman" w:hAnsi="Times New Roman"/>
                <w:noProof/>
                <w:lang w:eastAsia="en-GB"/>
              </w:rPr>
              <w:t>a.</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Project Objectives:</w:t>
            </w:r>
            <w:r w:rsidR="009F04CF">
              <w:rPr>
                <w:noProof/>
                <w:webHidden/>
              </w:rPr>
              <w:tab/>
            </w:r>
            <w:r w:rsidR="009F04CF">
              <w:rPr>
                <w:noProof/>
                <w:webHidden/>
              </w:rPr>
              <w:fldChar w:fldCharType="begin"/>
            </w:r>
            <w:r w:rsidR="009F04CF">
              <w:rPr>
                <w:noProof/>
                <w:webHidden/>
              </w:rPr>
              <w:instrText xml:space="preserve"> PAGEREF _Toc77072942 \h </w:instrText>
            </w:r>
            <w:r w:rsidR="009F04CF">
              <w:rPr>
                <w:noProof/>
                <w:webHidden/>
              </w:rPr>
            </w:r>
            <w:r w:rsidR="009F04CF">
              <w:rPr>
                <w:noProof/>
                <w:webHidden/>
              </w:rPr>
              <w:fldChar w:fldCharType="separate"/>
            </w:r>
            <w:r w:rsidR="009F04CF">
              <w:rPr>
                <w:noProof/>
                <w:webHidden/>
              </w:rPr>
              <w:t>4</w:t>
            </w:r>
            <w:r w:rsidR="009F04CF">
              <w:rPr>
                <w:noProof/>
                <w:webHidden/>
              </w:rPr>
              <w:fldChar w:fldCharType="end"/>
            </w:r>
          </w:hyperlink>
        </w:p>
        <w:p w14:paraId="5833F3BD" w14:textId="60F3B75A" w:rsidR="009F04CF" w:rsidRDefault="00495ECC">
          <w:pPr>
            <w:pStyle w:val="TOC3"/>
            <w:rPr>
              <w:rFonts w:asciiTheme="minorHAnsi" w:eastAsiaTheme="minorEastAsia" w:hAnsiTheme="minorHAnsi" w:cstheme="minorBidi"/>
              <w:noProof/>
              <w:sz w:val="22"/>
              <w:szCs w:val="22"/>
            </w:rPr>
          </w:pPr>
          <w:hyperlink w:anchor="_Toc77072943" w:history="1">
            <w:r w:rsidR="009F04CF" w:rsidRPr="00C42383">
              <w:rPr>
                <w:rStyle w:val="Hyperlink"/>
                <w:rFonts w:ascii="Times New Roman" w:hAnsi="Times New Roman"/>
                <w:noProof/>
                <w:lang w:eastAsia="en-GB"/>
              </w:rPr>
              <w:t>b.</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Relationship with Sectoral objectives:</w:t>
            </w:r>
            <w:r w:rsidR="009F04CF">
              <w:rPr>
                <w:noProof/>
                <w:webHidden/>
              </w:rPr>
              <w:tab/>
            </w:r>
            <w:r w:rsidR="009F04CF">
              <w:rPr>
                <w:noProof/>
                <w:webHidden/>
              </w:rPr>
              <w:fldChar w:fldCharType="begin"/>
            </w:r>
            <w:r w:rsidR="009F04CF">
              <w:rPr>
                <w:noProof/>
                <w:webHidden/>
              </w:rPr>
              <w:instrText xml:space="preserve"> PAGEREF _Toc77072943 \h </w:instrText>
            </w:r>
            <w:r w:rsidR="009F04CF">
              <w:rPr>
                <w:noProof/>
                <w:webHidden/>
              </w:rPr>
            </w:r>
            <w:r w:rsidR="009F04CF">
              <w:rPr>
                <w:noProof/>
                <w:webHidden/>
              </w:rPr>
              <w:fldChar w:fldCharType="separate"/>
            </w:r>
            <w:r w:rsidR="009F04CF">
              <w:rPr>
                <w:noProof/>
                <w:webHidden/>
              </w:rPr>
              <w:t>4</w:t>
            </w:r>
            <w:r w:rsidR="009F04CF">
              <w:rPr>
                <w:noProof/>
                <w:webHidden/>
              </w:rPr>
              <w:fldChar w:fldCharType="end"/>
            </w:r>
          </w:hyperlink>
        </w:p>
        <w:p w14:paraId="5C1A82DC" w14:textId="6A1D69D2" w:rsidR="009F04CF" w:rsidRDefault="00495ECC">
          <w:pPr>
            <w:pStyle w:val="TOC2"/>
            <w:rPr>
              <w:rFonts w:asciiTheme="minorHAnsi" w:eastAsiaTheme="minorEastAsia" w:hAnsiTheme="minorHAnsi" w:cstheme="minorBidi"/>
              <w:noProof/>
              <w:sz w:val="22"/>
              <w:szCs w:val="22"/>
            </w:rPr>
          </w:pPr>
          <w:hyperlink w:anchor="_Toc77072944" w:history="1">
            <w:r w:rsidR="009F04CF" w:rsidRPr="00C42383">
              <w:rPr>
                <w:rStyle w:val="Hyperlink"/>
                <w:rFonts w:ascii="Times New Roman" w:hAnsi="Times New Roman"/>
                <w:noProof/>
                <w:lang w:eastAsia="en-GB"/>
              </w:rPr>
              <w:t>6.</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Description, Justification and Technical Parameters:</w:t>
            </w:r>
            <w:r w:rsidR="009F04CF">
              <w:rPr>
                <w:noProof/>
                <w:webHidden/>
              </w:rPr>
              <w:tab/>
            </w:r>
            <w:r w:rsidR="009F04CF">
              <w:rPr>
                <w:noProof/>
                <w:webHidden/>
              </w:rPr>
              <w:fldChar w:fldCharType="begin"/>
            </w:r>
            <w:r w:rsidR="009F04CF">
              <w:rPr>
                <w:noProof/>
                <w:webHidden/>
              </w:rPr>
              <w:instrText xml:space="preserve"> PAGEREF _Toc77072944 \h </w:instrText>
            </w:r>
            <w:r w:rsidR="009F04CF">
              <w:rPr>
                <w:noProof/>
                <w:webHidden/>
              </w:rPr>
            </w:r>
            <w:r w:rsidR="009F04CF">
              <w:rPr>
                <w:noProof/>
                <w:webHidden/>
              </w:rPr>
              <w:fldChar w:fldCharType="separate"/>
            </w:r>
            <w:r w:rsidR="009F04CF">
              <w:rPr>
                <w:noProof/>
                <w:webHidden/>
              </w:rPr>
              <w:t>5</w:t>
            </w:r>
            <w:r w:rsidR="009F04CF">
              <w:rPr>
                <w:noProof/>
                <w:webHidden/>
              </w:rPr>
              <w:fldChar w:fldCharType="end"/>
            </w:r>
          </w:hyperlink>
        </w:p>
        <w:p w14:paraId="001B0CAA" w14:textId="58AC9BD5" w:rsidR="009F04CF" w:rsidRDefault="00495ECC">
          <w:pPr>
            <w:pStyle w:val="TOC3"/>
            <w:rPr>
              <w:rFonts w:asciiTheme="minorHAnsi" w:eastAsiaTheme="minorEastAsia" w:hAnsiTheme="minorHAnsi" w:cstheme="minorBidi"/>
              <w:noProof/>
              <w:sz w:val="22"/>
              <w:szCs w:val="22"/>
            </w:rPr>
          </w:pPr>
          <w:hyperlink w:anchor="_Toc77072945" w:history="1">
            <w:r w:rsidR="009F04CF" w:rsidRPr="00C42383">
              <w:rPr>
                <w:rStyle w:val="Hyperlink"/>
                <w:rFonts w:ascii="Times New Roman" w:hAnsi="Times New Roman"/>
                <w:b/>
                <w:bCs/>
                <w:noProof/>
                <w:lang w:eastAsia="en-GB"/>
              </w:rPr>
              <w:t>Part 1: Program for Results (US$704 million)</w:t>
            </w:r>
            <w:r w:rsidR="009F04CF">
              <w:rPr>
                <w:noProof/>
                <w:webHidden/>
              </w:rPr>
              <w:tab/>
            </w:r>
            <w:r w:rsidR="009F04CF">
              <w:rPr>
                <w:noProof/>
                <w:webHidden/>
              </w:rPr>
              <w:fldChar w:fldCharType="begin"/>
            </w:r>
            <w:r w:rsidR="009F04CF">
              <w:rPr>
                <w:noProof/>
                <w:webHidden/>
              </w:rPr>
              <w:instrText xml:space="preserve"> PAGEREF _Toc77072945 \h </w:instrText>
            </w:r>
            <w:r w:rsidR="009F04CF">
              <w:rPr>
                <w:noProof/>
                <w:webHidden/>
              </w:rPr>
            </w:r>
            <w:r w:rsidR="009F04CF">
              <w:rPr>
                <w:noProof/>
                <w:webHidden/>
              </w:rPr>
              <w:fldChar w:fldCharType="separate"/>
            </w:r>
            <w:r w:rsidR="009F04CF">
              <w:rPr>
                <w:noProof/>
                <w:webHidden/>
              </w:rPr>
              <w:t>8</w:t>
            </w:r>
            <w:r w:rsidR="009F04CF">
              <w:rPr>
                <w:noProof/>
                <w:webHidden/>
              </w:rPr>
              <w:fldChar w:fldCharType="end"/>
            </w:r>
          </w:hyperlink>
        </w:p>
        <w:p w14:paraId="28C187F6" w14:textId="515638E8" w:rsidR="009F04CF" w:rsidRDefault="00495ECC">
          <w:pPr>
            <w:pStyle w:val="TOC3"/>
            <w:rPr>
              <w:rFonts w:asciiTheme="minorHAnsi" w:eastAsiaTheme="minorEastAsia" w:hAnsiTheme="minorHAnsi" w:cstheme="minorBidi"/>
              <w:noProof/>
              <w:sz w:val="22"/>
              <w:szCs w:val="22"/>
            </w:rPr>
          </w:pPr>
          <w:hyperlink w:anchor="_Toc77072946" w:history="1">
            <w:r w:rsidR="009F04CF" w:rsidRPr="00C42383">
              <w:rPr>
                <w:rStyle w:val="Hyperlink"/>
                <w:rFonts w:ascii="Times New Roman" w:hAnsi="Times New Roman"/>
                <w:b/>
                <w:bCs/>
                <w:noProof/>
                <w:lang w:eastAsia="en-GB"/>
              </w:rPr>
              <w:t xml:space="preserve">Part 2: The </w:t>
            </w:r>
            <w:r w:rsidR="009F04CF" w:rsidRPr="00C42383">
              <w:rPr>
                <w:rStyle w:val="Hyperlink"/>
                <w:rFonts w:ascii="Times New Roman" w:hAnsi="Times New Roman"/>
                <w:b/>
                <w:bCs/>
                <w:noProof/>
                <w:lang w:val="en-GB" w:eastAsia="en-GB"/>
              </w:rPr>
              <w:t xml:space="preserve">SPEED </w:t>
            </w:r>
            <w:r w:rsidR="009F04CF" w:rsidRPr="00C42383">
              <w:rPr>
                <w:rStyle w:val="Hyperlink"/>
                <w:rFonts w:ascii="Times New Roman" w:hAnsi="Times New Roman"/>
                <w:b/>
                <w:bCs/>
                <w:noProof/>
                <w:lang w:eastAsia="en-GB"/>
              </w:rPr>
              <w:t>Project (US$15 million)</w:t>
            </w:r>
            <w:r w:rsidR="009F04CF">
              <w:rPr>
                <w:noProof/>
                <w:webHidden/>
              </w:rPr>
              <w:tab/>
            </w:r>
            <w:r w:rsidR="009F04CF">
              <w:rPr>
                <w:noProof/>
                <w:webHidden/>
              </w:rPr>
              <w:fldChar w:fldCharType="begin"/>
            </w:r>
            <w:r w:rsidR="009F04CF">
              <w:rPr>
                <w:noProof/>
                <w:webHidden/>
              </w:rPr>
              <w:instrText xml:space="preserve"> PAGEREF _Toc77072946 \h </w:instrText>
            </w:r>
            <w:r w:rsidR="009F04CF">
              <w:rPr>
                <w:noProof/>
                <w:webHidden/>
              </w:rPr>
            </w:r>
            <w:r w:rsidR="009F04CF">
              <w:rPr>
                <w:noProof/>
                <w:webHidden/>
              </w:rPr>
              <w:fldChar w:fldCharType="separate"/>
            </w:r>
            <w:r w:rsidR="009F04CF">
              <w:rPr>
                <w:noProof/>
                <w:webHidden/>
              </w:rPr>
              <w:t>10</w:t>
            </w:r>
            <w:r w:rsidR="009F04CF">
              <w:rPr>
                <w:noProof/>
                <w:webHidden/>
              </w:rPr>
              <w:fldChar w:fldCharType="end"/>
            </w:r>
          </w:hyperlink>
        </w:p>
        <w:p w14:paraId="2389B6AC" w14:textId="3B7E1424" w:rsidR="009F04CF" w:rsidRDefault="00495ECC">
          <w:pPr>
            <w:pStyle w:val="TOC2"/>
            <w:rPr>
              <w:rFonts w:asciiTheme="minorHAnsi" w:eastAsiaTheme="minorEastAsia" w:hAnsiTheme="minorHAnsi" w:cstheme="minorBidi"/>
              <w:noProof/>
              <w:sz w:val="22"/>
              <w:szCs w:val="22"/>
            </w:rPr>
          </w:pPr>
          <w:hyperlink w:anchor="_Toc77072947" w:history="1">
            <w:r w:rsidR="009F04CF" w:rsidRPr="00C42383">
              <w:rPr>
                <w:rStyle w:val="Hyperlink"/>
                <w:rFonts w:ascii="Times New Roman" w:hAnsi="Times New Roman"/>
                <w:noProof/>
                <w:lang w:eastAsia="en-GB"/>
              </w:rPr>
              <w:t>7.</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Capital Cost Estimates:</w:t>
            </w:r>
            <w:r w:rsidR="009F04CF">
              <w:rPr>
                <w:noProof/>
                <w:webHidden/>
              </w:rPr>
              <w:tab/>
            </w:r>
            <w:r w:rsidR="009F04CF">
              <w:rPr>
                <w:noProof/>
                <w:webHidden/>
              </w:rPr>
              <w:fldChar w:fldCharType="begin"/>
            </w:r>
            <w:r w:rsidR="009F04CF">
              <w:rPr>
                <w:noProof/>
                <w:webHidden/>
              </w:rPr>
              <w:instrText xml:space="preserve"> PAGEREF _Toc77072947 \h </w:instrText>
            </w:r>
            <w:r w:rsidR="009F04CF">
              <w:rPr>
                <w:noProof/>
                <w:webHidden/>
              </w:rPr>
            </w:r>
            <w:r w:rsidR="009F04CF">
              <w:rPr>
                <w:noProof/>
                <w:webHidden/>
              </w:rPr>
              <w:fldChar w:fldCharType="separate"/>
            </w:r>
            <w:r w:rsidR="009F04CF">
              <w:rPr>
                <w:noProof/>
                <w:webHidden/>
              </w:rPr>
              <w:t>12</w:t>
            </w:r>
            <w:r w:rsidR="009F04CF">
              <w:rPr>
                <w:noProof/>
                <w:webHidden/>
              </w:rPr>
              <w:fldChar w:fldCharType="end"/>
            </w:r>
          </w:hyperlink>
        </w:p>
        <w:p w14:paraId="75319F3A" w14:textId="5FAE6784" w:rsidR="009F04CF" w:rsidRDefault="00495ECC">
          <w:pPr>
            <w:pStyle w:val="TOC2"/>
            <w:rPr>
              <w:rFonts w:asciiTheme="minorHAnsi" w:eastAsiaTheme="minorEastAsia" w:hAnsiTheme="minorHAnsi" w:cstheme="minorBidi"/>
              <w:noProof/>
              <w:sz w:val="22"/>
              <w:szCs w:val="22"/>
            </w:rPr>
          </w:pPr>
          <w:hyperlink w:anchor="_Toc77072948" w:history="1">
            <w:r w:rsidR="009F04CF" w:rsidRPr="00C42383">
              <w:rPr>
                <w:rStyle w:val="Hyperlink"/>
                <w:rFonts w:ascii="Times New Roman" w:hAnsi="Times New Roman"/>
                <w:noProof/>
                <w:lang w:eastAsia="en-GB"/>
              </w:rPr>
              <w:t>8.</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Annual Operating and Maintenance Cost After Completion of The Project:</w:t>
            </w:r>
            <w:r w:rsidR="009F04CF">
              <w:rPr>
                <w:noProof/>
                <w:webHidden/>
              </w:rPr>
              <w:tab/>
            </w:r>
            <w:r w:rsidR="009F04CF">
              <w:rPr>
                <w:noProof/>
                <w:webHidden/>
              </w:rPr>
              <w:fldChar w:fldCharType="begin"/>
            </w:r>
            <w:r w:rsidR="009F04CF">
              <w:rPr>
                <w:noProof/>
                <w:webHidden/>
              </w:rPr>
              <w:instrText xml:space="preserve"> PAGEREF _Toc77072948 \h </w:instrText>
            </w:r>
            <w:r w:rsidR="009F04CF">
              <w:rPr>
                <w:noProof/>
                <w:webHidden/>
              </w:rPr>
            </w:r>
            <w:r w:rsidR="009F04CF">
              <w:rPr>
                <w:noProof/>
                <w:webHidden/>
              </w:rPr>
              <w:fldChar w:fldCharType="separate"/>
            </w:r>
            <w:r w:rsidR="009F04CF">
              <w:rPr>
                <w:noProof/>
                <w:webHidden/>
              </w:rPr>
              <w:t>13</w:t>
            </w:r>
            <w:r w:rsidR="009F04CF">
              <w:rPr>
                <w:noProof/>
                <w:webHidden/>
              </w:rPr>
              <w:fldChar w:fldCharType="end"/>
            </w:r>
          </w:hyperlink>
        </w:p>
        <w:p w14:paraId="0BB65D7F" w14:textId="6F91F7C5" w:rsidR="009F04CF" w:rsidRDefault="00495ECC">
          <w:pPr>
            <w:pStyle w:val="TOC2"/>
            <w:rPr>
              <w:rFonts w:asciiTheme="minorHAnsi" w:eastAsiaTheme="minorEastAsia" w:hAnsiTheme="minorHAnsi" w:cstheme="minorBidi"/>
              <w:noProof/>
              <w:sz w:val="22"/>
              <w:szCs w:val="22"/>
            </w:rPr>
          </w:pPr>
          <w:hyperlink w:anchor="_Toc77072949" w:history="1">
            <w:r w:rsidR="009F04CF" w:rsidRPr="00C42383">
              <w:rPr>
                <w:rStyle w:val="Hyperlink"/>
                <w:rFonts w:ascii="Times New Roman" w:hAnsi="Times New Roman"/>
                <w:noProof/>
                <w:lang w:eastAsia="en-GB"/>
              </w:rPr>
              <w:t>9.</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Demand Supply Analysis:</w:t>
            </w:r>
            <w:r w:rsidR="009F04CF">
              <w:rPr>
                <w:noProof/>
                <w:webHidden/>
              </w:rPr>
              <w:tab/>
            </w:r>
            <w:r w:rsidR="009F04CF">
              <w:rPr>
                <w:noProof/>
                <w:webHidden/>
              </w:rPr>
              <w:fldChar w:fldCharType="begin"/>
            </w:r>
            <w:r w:rsidR="009F04CF">
              <w:rPr>
                <w:noProof/>
                <w:webHidden/>
              </w:rPr>
              <w:instrText xml:space="preserve"> PAGEREF _Toc77072949 \h </w:instrText>
            </w:r>
            <w:r w:rsidR="009F04CF">
              <w:rPr>
                <w:noProof/>
                <w:webHidden/>
              </w:rPr>
            </w:r>
            <w:r w:rsidR="009F04CF">
              <w:rPr>
                <w:noProof/>
                <w:webHidden/>
              </w:rPr>
              <w:fldChar w:fldCharType="separate"/>
            </w:r>
            <w:r w:rsidR="009F04CF">
              <w:rPr>
                <w:noProof/>
                <w:webHidden/>
              </w:rPr>
              <w:t>13</w:t>
            </w:r>
            <w:r w:rsidR="009F04CF">
              <w:rPr>
                <w:noProof/>
                <w:webHidden/>
              </w:rPr>
              <w:fldChar w:fldCharType="end"/>
            </w:r>
          </w:hyperlink>
        </w:p>
        <w:p w14:paraId="6E2D9A7D" w14:textId="645264D2" w:rsidR="009F04CF" w:rsidRDefault="00495ECC">
          <w:pPr>
            <w:pStyle w:val="TOC2"/>
            <w:rPr>
              <w:rFonts w:asciiTheme="minorHAnsi" w:eastAsiaTheme="minorEastAsia" w:hAnsiTheme="minorHAnsi" w:cstheme="minorBidi"/>
              <w:noProof/>
              <w:sz w:val="22"/>
              <w:szCs w:val="22"/>
            </w:rPr>
          </w:pPr>
          <w:hyperlink w:anchor="_Toc77072950" w:history="1">
            <w:r w:rsidR="009F04CF" w:rsidRPr="00C42383">
              <w:rPr>
                <w:rStyle w:val="Hyperlink"/>
                <w:rFonts w:ascii="Times New Roman" w:hAnsi="Times New Roman"/>
                <w:noProof/>
                <w:lang w:eastAsia="en-GB"/>
              </w:rPr>
              <w:t>10.</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Financial Plan and Mode of Financing</w:t>
            </w:r>
            <w:r w:rsidR="009F04CF">
              <w:rPr>
                <w:noProof/>
                <w:webHidden/>
              </w:rPr>
              <w:tab/>
            </w:r>
            <w:r w:rsidR="009F04CF">
              <w:rPr>
                <w:noProof/>
                <w:webHidden/>
              </w:rPr>
              <w:fldChar w:fldCharType="begin"/>
            </w:r>
            <w:r w:rsidR="009F04CF">
              <w:rPr>
                <w:noProof/>
                <w:webHidden/>
              </w:rPr>
              <w:instrText xml:space="preserve"> PAGEREF _Toc77072950 \h </w:instrText>
            </w:r>
            <w:r w:rsidR="009F04CF">
              <w:rPr>
                <w:noProof/>
                <w:webHidden/>
              </w:rPr>
            </w:r>
            <w:r w:rsidR="009F04CF">
              <w:rPr>
                <w:noProof/>
                <w:webHidden/>
              </w:rPr>
              <w:fldChar w:fldCharType="separate"/>
            </w:r>
            <w:r w:rsidR="009F04CF">
              <w:rPr>
                <w:noProof/>
                <w:webHidden/>
              </w:rPr>
              <w:t>13</w:t>
            </w:r>
            <w:r w:rsidR="009F04CF">
              <w:rPr>
                <w:noProof/>
                <w:webHidden/>
              </w:rPr>
              <w:fldChar w:fldCharType="end"/>
            </w:r>
          </w:hyperlink>
        </w:p>
        <w:p w14:paraId="668CA6F1" w14:textId="03ED508D" w:rsidR="009F04CF" w:rsidRDefault="00495ECC">
          <w:pPr>
            <w:pStyle w:val="TOC3"/>
            <w:rPr>
              <w:rFonts w:asciiTheme="minorHAnsi" w:eastAsiaTheme="minorEastAsia" w:hAnsiTheme="minorHAnsi" w:cstheme="minorBidi"/>
              <w:noProof/>
              <w:sz w:val="22"/>
              <w:szCs w:val="22"/>
            </w:rPr>
          </w:pPr>
          <w:hyperlink w:anchor="_Toc77072951" w:history="1">
            <w:r w:rsidR="009F04CF" w:rsidRPr="00C42383">
              <w:rPr>
                <w:rStyle w:val="Hyperlink"/>
                <w:rFonts w:ascii="Times New Roman" w:hAnsi="Times New Roman"/>
                <w:noProof/>
                <w:lang w:eastAsia="en-GB"/>
              </w:rPr>
              <w:t>a)</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Investment Project Financing (IPF)</w:t>
            </w:r>
            <w:r w:rsidR="009F04CF">
              <w:rPr>
                <w:noProof/>
                <w:webHidden/>
              </w:rPr>
              <w:tab/>
            </w:r>
            <w:r w:rsidR="009F04CF">
              <w:rPr>
                <w:noProof/>
                <w:webHidden/>
              </w:rPr>
              <w:fldChar w:fldCharType="begin"/>
            </w:r>
            <w:r w:rsidR="009F04CF">
              <w:rPr>
                <w:noProof/>
                <w:webHidden/>
              </w:rPr>
              <w:instrText xml:space="preserve"> PAGEREF _Toc77072951 \h </w:instrText>
            </w:r>
            <w:r w:rsidR="009F04CF">
              <w:rPr>
                <w:noProof/>
                <w:webHidden/>
              </w:rPr>
            </w:r>
            <w:r w:rsidR="009F04CF">
              <w:rPr>
                <w:noProof/>
                <w:webHidden/>
              </w:rPr>
              <w:fldChar w:fldCharType="separate"/>
            </w:r>
            <w:r w:rsidR="009F04CF">
              <w:rPr>
                <w:noProof/>
                <w:webHidden/>
              </w:rPr>
              <w:t>13</w:t>
            </w:r>
            <w:r w:rsidR="009F04CF">
              <w:rPr>
                <w:noProof/>
                <w:webHidden/>
              </w:rPr>
              <w:fldChar w:fldCharType="end"/>
            </w:r>
          </w:hyperlink>
        </w:p>
        <w:p w14:paraId="3CED5D5E" w14:textId="18474BF1" w:rsidR="009F04CF" w:rsidRDefault="00495ECC">
          <w:pPr>
            <w:pStyle w:val="TOC3"/>
            <w:rPr>
              <w:rFonts w:asciiTheme="minorHAnsi" w:eastAsiaTheme="minorEastAsia" w:hAnsiTheme="minorHAnsi" w:cstheme="minorBidi"/>
              <w:noProof/>
              <w:sz w:val="22"/>
              <w:szCs w:val="22"/>
            </w:rPr>
          </w:pPr>
          <w:hyperlink w:anchor="_Toc77072952" w:history="1">
            <w:r w:rsidR="009F04CF" w:rsidRPr="00C42383">
              <w:rPr>
                <w:rStyle w:val="Hyperlink"/>
                <w:rFonts w:ascii="Times New Roman" w:hAnsi="Times New Roman"/>
                <w:noProof/>
                <w:lang w:eastAsia="en-GB"/>
              </w:rPr>
              <w:t>b)</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Program for Results (PforR)</w:t>
            </w:r>
            <w:r w:rsidR="009F04CF">
              <w:rPr>
                <w:noProof/>
                <w:webHidden/>
              </w:rPr>
              <w:tab/>
            </w:r>
            <w:r w:rsidR="009F04CF">
              <w:rPr>
                <w:noProof/>
                <w:webHidden/>
              </w:rPr>
              <w:fldChar w:fldCharType="begin"/>
            </w:r>
            <w:r w:rsidR="009F04CF">
              <w:rPr>
                <w:noProof/>
                <w:webHidden/>
              </w:rPr>
              <w:instrText xml:space="preserve"> PAGEREF _Toc77072952 \h </w:instrText>
            </w:r>
            <w:r w:rsidR="009F04CF">
              <w:rPr>
                <w:noProof/>
                <w:webHidden/>
              </w:rPr>
            </w:r>
            <w:r w:rsidR="009F04CF">
              <w:rPr>
                <w:noProof/>
                <w:webHidden/>
              </w:rPr>
              <w:fldChar w:fldCharType="separate"/>
            </w:r>
            <w:r w:rsidR="009F04CF">
              <w:rPr>
                <w:noProof/>
                <w:webHidden/>
              </w:rPr>
              <w:t>13</w:t>
            </w:r>
            <w:r w:rsidR="009F04CF">
              <w:rPr>
                <w:noProof/>
                <w:webHidden/>
              </w:rPr>
              <w:fldChar w:fldCharType="end"/>
            </w:r>
          </w:hyperlink>
        </w:p>
        <w:p w14:paraId="7923B59D" w14:textId="49BB2518" w:rsidR="009F04CF" w:rsidRDefault="00495ECC">
          <w:pPr>
            <w:pStyle w:val="TOC3"/>
            <w:rPr>
              <w:rFonts w:asciiTheme="minorHAnsi" w:eastAsiaTheme="minorEastAsia" w:hAnsiTheme="minorHAnsi" w:cstheme="minorBidi"/>
              <w:noProof/>
              <w:sz w:val="22"/>
              <w:szCs w:val="22"/>
            </w:rPr>
          </w:pPr>
          <w:hyperlink w:anchor="_Toc77072953" w:history="1">
            <w:r w:rsidR="009F04CF" w:rsidRPr="00C42383">
              <w:rPr>
                <w:rStyle w:val="Hyperlink"/>
                <w:rFonts w:ascii="Times New Roman" w:hAnsi="Times New Roman"/>
                <w:noProof/>
                <w:lang w:eastAsia="en-GB"/>
              </w:rPr>
              <w:t>c)</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Financial management and disbursement arrangements</w:t>
            </w:r>
            <w:r w:rsidR="009F04CF">
              <w:rPr>
                <w:noProof/>
                <w:webHidden/>
              </w:rPr>
              <w:tab/>
            </w:r>
            <w:r w:rsidR="009F04CF">
              <w:rPr>
                <w:noProof/>
                <w:webHidden/>
              </w:rPr>
              <w:fldChar w:fldCharType="begin"/>
            </w:r>
            <w:r w:rsidR="009F04CF">
              <w:rPr>
                <w:noProof/>
                <w:webHidden/>
              </w:rPr>
              <w:instrText xml:space="preserve"> PAGEREF _Toc77072953 \h </w:instrText>
            </w:r>
            <w:r w:rsidR="009F04CF">
              <w:rPr>
                <w:noProof/>
                <w:webHidden/>
              </w:rPr>
            </w:r>
            <w:r w:rsidR="009F04CF">
              <w:rPr>
                <w:noProof/>
                <w:webHidden/>
              </w:rPr>
              <w:fldChar w:fldCharType="separate"/>
            </w:r>
            <w:r w:rsidR="009F04CF">
              <w:rPr>
                <w:noProof/>
                <w:webHidden/>
              </w:rPr>
              <w:t>13</w:t>
            </w:r>
            <w:r w:rsidR="009F04CF">
              <w:rPr>
                <w:noProof/>
                <w:webHidden/>
              </w:rPr>
              <w:fldChar w:fldCharType="end"/>
            </w:r>
          </w:hyperlink>
        </w:p>
        <w:p w14:paraId="69FB3966" w14:textId="343772D3" w:rsidR="009F04CF" w:rsidRDefault="00495ECC">
          <w:pPr>
            <w:pStyle w:val="TOC2"/>
            <w:rPr>
              <w:rFonts w:asciiTheme="minorHAnsi" w:eastAsiaTheme="minorEastAsia" w:hAnsiTheme="minorHAnsi" w:cstheme="minorBidi"/>
              <w:noProof/>
              <w:sz w:val="22"/>
              <w:szCs w:val="22"/>
            </w:rPr>
          </w:pPr>
          <w:hyperlink w:anchor="_Toc77072954" w:history="1">
            <w:r w:rsidR="009F04CF" w:rsidRPr="00C42383">
              <w:rPr>
                <w:rStyle w:val="Hyperlink"/>
                <w:rFonts w:ascii="Times New Roman" w:hAnsi="Times New Roman"/>
                <w:noProof/>
                <w:lang w:eastAsia="en-GB"/>
              </w:rPr>
              <w:t>11.</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Project Benefits and Aanalysis:</w:t>
            </w:r>
            <w:r w:rsidR="009F04CF">
              <w:rPr>
                <w:noProof/>
                <w:webHidden/>
              </w:rPr>
              <w:tab/>
            </w:r>
            <w:r w:rsidR="009F04CF">
              <w:rPr>
                <w:noProof/>
                <w:webHidden/>
              </w:rPr>
              <w:fldChar w:fldCharType="begin"/>
            </w:r>
            <w:r w:rsidR="009F04CF">
              <w:rPr>
                <w:noProof/>
                <w:webHidden/>
              </w:rPr>
              <w:instrText xml:space="preserve"> PAGEREF _Toc77072954 \h </w:instrText>
            </w:r>
            <w:r w:rsidR="009F04CF">
              <w:rPr>
                <w:noProof/>
                <w:webHidden/>
              </w:rPr>
            </w:r>
            <w:r w:rsidR="009F04CF">
              <w:rPr>
                <w:noProof/>
                <w:webHidden/>
              </w:rPr>
              <w:fldChar w:fldCharType="separate"/>
            </w:r>
            <w:r w:rsidR="009F04CF">
              <w:rPr>
                <w:noProof/>
                <w:webHidden/>
              </w:rPr>
              <w:t>15</w:t>
            </w:r>
            <w:r w:rsidR="009F04CF">
              <w:rPr>
                <w:noProof/>
                <w:webHidden/>
              </w:rPr>
              <w:fldChar w:fldCharType="end"/>
            </w:r>
          </w:hyperlink>
        </w:p>
        <w:p w14:paraId="65D5F783" w14:textId="7E9D5301" w:rsidR="009F04CF" w:rsidRDefault="00495ECC">
          <w:pPr>
            <w:pStyle w:val="TOC2"/>
            <w:rPr>
              <w:rFonts w:asciiTheme="minorHAnsi" w:eastAsiaTheme="minorEastAsia" w:hAnsiTheme="minorHAnsi" w:cstheme="minorBidi"/>
              <w:noProof/>
              <w:sz w:val="22"/>
              <w:szCs w:val="22"/>
            </w:rPr>
          </w:pPr>
          <w:hyperlink w:anchor="_Toc77072955" w:history="1">
            <w:r w:rsidR="009F04CF" w:rsidRPr="00C42383">
              <w:rPr>
                <w:rStyle w:val="Hyperlink"/>
                <w:rFonts w:ascii="Times New Roman" w:hAnsi="Times New Roman"/>
                <w:noProof/>
                <w:lang w:eastAsia="en-GB"/>
              </w:rPr>
              <w:t>12.</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Implementation Schedule:</w:t>
            </w:r>
            <w:r w:rsidR="009F04CF">
              <w:rPr>
                <w:noProof/>
                <w:webHidden/>
              </w:rPr>
              <w:tab/>
            </w:r>
            <w:r w:rsidR="009F04CF">
              <w:rPr>
                <w:noProof/>
                <w:webHidden/>
              </w:rPr>
              <w:fldChar w:fldCharType="begin"/>
            </w:r>
            <w:r w:rsidR="009F04CF">
              <w:rPr>
                <w:noProof/>
                <w:webHidden/>
              </w:rPr>
              <w:instrText xml:space="preserve"> PAGEREF _Toc77072955 \h </w:instrText>
            </w:r>
            <w:r w:rsidR="009F04CF">
              <w:rPr>
                <w:noProof/>
                <w:webHidden/>
              </w:rPr>
            </w:r>
            <w:r w:rsidR="009F04CF">
              <w:rPr>
                <w:noProof/>
                <w:webHidden/>
              </w:rPr>
              <w:fldChar w:fldCharType="separate"/>
            </w:r>
            <w:r w:rsidR="009F04CF">
              <w:rPr>
                <w:noProof/>
                <w:webHidden/>
              </w:rPr>
              <w:t>16</w:t>
            </w:r>
            <w:r w:rsidR="009F04CF">
              <w:rPr>
                <w:noProof/>
                <w:webHidden/>
              </w:rPr>
              <w:fldChar w:fldCharType="end"/>
            </w:r>
          </w:hyperlink>
        </w:p>
        <w:p w14:paraId="5C854749" w14:textId="354F2119" w:rsidR="009F04CF" w:rsidRDefault="00495ECC">
          <w:pPr>
            <w:pStyle w:val="TOC2"/>
            <w:rPr>
              <w:rFonts w:asciiTheme="minorHAnsi" w:eastAsiaTheme="minorEastAsia" w:hAnsiTheme="minorHAnsi" w:cstheme="minorBidi"/>
              <w:noProof/>
              <w:sz w:val="22"/>
              <w:szCs w:val="22"/>
            </w:rPr>
          </w:pPr>
          <w:hyperlink w:anchor="_Toc77072956" w:history="1">
            <w:r w:rsidR="009F04CF" w:rsidRPr="00C42383">
              <w:rPr>
                <w:rStyle w:val="Hyperlink"/>
                <w:rFonts w:ascii="Times New Roman" w:hAnsi="Times New Roman"/>
                <w:noProof/>
                <w:lang w:eastAsia="en-GB"/>
              </w:rPr>
              <w:t>13.</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Management Structure and Manpower Requirements:</w:t>
            </w:r>
            <w:r w:rsidR="009F04CF">
              <w:rPr>
                <w:noProof/>
                <w:webHidden/>
              </w:rPr>
              <w:tab/>
            </w:r>
            <w:r w:rsidR="009F04CF">
              <w:rPr>
                <w:noProof/>
                <w:webHidden/>
              </w:rPr>
              <w:fldChar w:fldCharType="begin"/>
            </w:r>
            <w:r w:rsidR="009F04CF">
              <w:rPr>
                <w:noProof/>
                <w:webHidden/>
              </w:rPr>
              <w:instrText xml:space="preserve"> PAGEREF _Toc77072956 \h </w:instrText>
            </w:r>
            <w:r w:rsidR="009F04CF">
              <w:rPr>
                <w:noProof/>
                <w:webHidden/>
              </w:rPr>
            </w:r>
            <w:r w:rsidR="009F04CF">
              <w:rPr>
                <w:noProof/>
                <w:webHidden/>
              </w:rPr>
              <w:fldChar w:fldCharType="separate"/>
            </w:r>
            <w:r w:rsidR="009F04CF">
              <w:rPr>
                <w:noProof/>
                <w:webHidden/>
              </w:rPr>
              <w:t>16</w:t>
            </w:r>
            <w:r w:rsidR="009F04CF">
              <w:rPr>
                <w:noProof/>
                <w:webHidden/>
              </w:rPr>
              <w:fldChar w:fldCharType="end"/>
            </w:r>
          </w:hyperlink>
        </w:p>
        <w:p w14:paraId="000CAE8A" w14:textId="108500F3" w:rsidR="009F04CF" w:rsidRPr="00E46FE8" w:rsidRDefault="00495ECC">
          <w:pPr>
            <w:pStyle w:val="TOC3"/>
            <w:rPr>
              <w:rFonts w:asciiTheme="minorHAnsi" w:eastAsiaTheme="minorEastAsia" w:hAnsiTheme="minorHAnsi" w:cstheme="minorBidi"/>
              <w:noProof/>
              <w:sz w:val="22"/>
              <w:szCs w:val="22"/>
            </w:rPr>
          </w:pPr>
          <w:hyperlink w:anchor="_Toc77072957" w:history="1">
            <w:r w:rsidR="009F04CF" w:rsidRPr="00E46FE8">
              <w:rPr>
                <w:rStyle w:val="Hyperlink"/>
                <w:rFonts w:ascii="Times New Roman" w:hAnsi="Times New Roman"/>
                <w:noProof/>
                <w:lang w:val="en-GB" w:eastAsia="en-GB"/>
              </w:rPr>
              <w:t>a)</w:t>
            </w:r>
            <w:r w:rsidR="009F04CF" w:rsidRPr="00E46FE8">
              <w:rPr>
                <w:rFonts w:asciiTheme="minorHAnsi" w:eastAsiaTheme="minorEastAsia" w:hAnsiTheme="minorHAnsi" w:cstheme="minorBidi"/>
                <w:noProof/>
                <w:sz w:val="22"/>
                <w:szCs w:val="22"/>
              </w:rPr>
              <w:tab/>
            </w:r>
            <w:r w:rsidR="009F04CF" w:rsidRPr="00E46FE8">
              <w:rPr>
                <w:rStyle w:val="Hyperlink"/>
                <w:rFonts w:ascii="Times New Roman" w:hAnsi="Times New Roman"/>
                <w:noProof/>
                <w:lang w:eastAsia="en-GB"/>
              </w:rPr>
              <w:t>Administrative arrangements for implementation of the project:</w:t>
            </w:r>
            <w:r w:rsidR="009F04CF" w:rsidRPr="00E46FE8">
              <w:rPr>
                <w:noProof/>
                <w:webHidden/>
              </w:rPr>
              <w:tab/>
            </w:r>
            <w:r w:rsidR="009F04CF" w:rsidRPr="00E46FE8">
              <w:rPr>
                <w:noProof/>
                <w:webHidden/>
              </w:rPr>
              <w:fldChar w:fldCharType="begin"/>
            </w:r>
            <w:r w:rsidR="009F04CF" w:rsidRPr="00E46FE8">
              <w:rPr>
                <w:noProof/>
                <w:webHidden/>
              </w:rPr>
              <w:instrText xml:space="preserve"> PAGEREF _Toc77072957 \h </w:instrText>
            </w:r>
            <w:r w:rsidR="009F04CF" w:rsidRPr="00E46FE8">
              <w:rPr>
                <w:noProof/>
                <w:webHidden/>
              </w:rPr>
            </w:r>
            <w:r w:rsidR="009F04CF" w:rsidRPr="00E46FE8">
              <w:rPr>
                <w:noProof/>
                <w:webHidden/>
              </w:rPr>
              <w:fldChar w:fldCharType="separate"/>
            </w:r>
            <w:r w:rsidR="009F04CF" w:rsidRPr="00E46FE8">
              <w:rPr>
                <w:noProof/>
                <w:webHidden/>
              </w:rPr>
              <w:t>17</w:t>
            </w:r>
            <w:r w:rsidR="009F04CF" w:rsidRPr="00E46FE8">
              <w:rPr>
                <w:noProof/>
                <w:webHidden/>
              </w:rPr>
              <w:fldChar w:fldCharType="end"/>
            </w:r>
          </w:hyperlink>
        </w:p>
        <w:p w14:paraId="019090A5" w14:textId="5C5CBA30" w:rsidR="009F04CF" w:rsidRPr="00E46FE8" w:rsidRDefault="00495ECC">
          <w:pPr>
            <w:pStyle w:val="TOC3"/>
            <w:rPr>
              <w:rFonts w:asciiTheme="minorHAnsi" w:eastAsiaTheme="minorEastAsia" w:hAnsiTheme="minorHAnsi" w:cstheme="minorBidi"/>
              <w:noProof/>
              <w:sz w:val="22"/>
              <w:szCs w:val="22"/>
            </w:rPr>
          </w:pPr>
          <w:hyperlink w:anchor="_Toc77072958" w:history="1">
            <w:r w:rsidR="009F04CF" w:rsidRPr="00E46FE8">
              <w:rPr>
                <w:rStyle w:val="Hyperlink"/>
                <w:rFonts w:ascii="Times New Roman" w:hAnsi="Times New Roman"/>
                <w:noProof/>
                <w:lang w:val="en-GB" w:eastAsia="en-GB"/>
              </w:rPr>
              <w:t>b)</w:t>
            </w:r>
            <w:r w:rsidR="009F04CF" w:rsidRPr="00E46FE8">
              <w:rPr>
                <w:rFonts w:asciiTheme="minorHAnsi" w:eastAsiaTheme="minorEastAsia" w:hAnsiTheme="minorHAnsi" w:cstheme="minorBidi"/>
                <w:noProof/>
                <w:sz w:val="22"/>
                <w:szCs w:val="22"/>
              </w:rPr>
              <w:tab/>
            </w:r>
            <w:r w:rsidR="009F04CF" w:rsidRPr="00E46FE8">
              <w:rPr>
                <w:rStyle w:val="Hyperlink"/>
                <w:rFonts w:ascii="Times New Roman" w:hAnsi="Times New Roman"/>
                <w:noProof/>
                <w:lang w:eastAsia="en-GB"/>
              </w:rPr>
              <w:t>Procurement of Goods &amp; Services:</w:t>
            </w:r>
            <w:r w:rsidR="009F04CF" w:rsidRPr="00E46FE8">
              <w:rPr>
                <w:noProof/>
                <w:webHidden/>
              </w:rPr>
              <w:tab/>
            </w:r>
            <w:r w:rsidR="009F04CF" w:rsidRPr="00E46FE8">
              <w:rPr>
                <w:noProof/>
                <w:webHidden/>
              </w:rPr>
              <w:fldChar w:fldCharType="begin"/>
            </w:r>
            <w:r w:rsidR="009F04CF" w:rsidRPr="00E46FE8">
              <w:rPr>
                <w:noProof/>
                <w:webHidden/>
              </w:rPr>
              <w:instrText xml:space="preserve"> PAGEREF _Toc77072958 \h </w:instrText>
            </w:r>
            <w:r w:rsidR="009F04CF" w:rsidRPr="00E46FE8">
              <w:rPr>
                <w:noProof/>
                <w:webHidden/>
              </w:rPr>
            </w:r>
            <w:r w:rsidR="009F04CF" w:rsidRPr="00E46FE8">
              <w:rPr>
                <w:noProof/>
                <w:webHidden/>
              </w:rPr>
              <w:fldChar w:fldCharType="separate"/>
            </w:r>
            <w:r w:rsidR="009F04CF" w:rsidRPr="00E46FE8">
              <w:rPr>
                <w:noProof/>
                <w:webHidden/>
              </w:rPr>
              <w:t>17</w:t>
            </w:r>
            <w:r w:rsidR="009F04CF" w:rsidRPr="00E46FE8">
              <w:rPr>
                <w:noProof/>
                <w:webHidden/>
              </w:rPr>
              <w:fldChar w:fldCharType="end"/>
            </w:r>
          </w:hyperlink>
        </w:p>
        <w:p w14:paraId="2209B960" w14:textId="2A008C1D" w:rsidR="009F04CF" w:rsidRDefault="00495ECC">
          <w:pPr>
            <w:pStyle w:val="TOC3"/>
            <w:rPr>
              <w:rFonts w:asciiTheme="minorHAnsi" w:eastAsiaTheme="minorEastAsia" w:hAnsiTheme="minorHAnsi" w:cstheme="minorBidi"/>
              <w:noProof/>
              <w:sz w:val="22"/>
              <w:szCs w:val="22"/>
            </w:rPr>
          </w:pPr>
          <w:hyperlink w:anchor="_Toc77072959" w:history="1">
            <w:r w:rsidR="009F04CF" w:rsidRPr="00C42383">
              <w:rPr>
                <w:rStyle w:val="Hyperlink"/>
                <w:rFonts w:ascii="Times New Roman" w:hAnsi="Times New Roman"/>
                <w:noProof/>
                <w:lang w:eastAsia="en-GB"/>
              </w:rPr>
              <w:t>c)</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Management Structure</w:t>
            </w:r>
            <w:r w:rsidR="009F04CF">
              <w:rPr>
                <w:noProof/>
                <w:webHidden/>
              </w:rPr>
              <w:tab/>
            </w:r>
            <w:r w:rsidR="009F04CF">
              <w:rPr>
                <w:noProof/>
                <w:webHidden/>
              </w:rPr>
              <w:fldChar w:fldCharType="begin"/>
            </w:r>
            <w:r w:rsidR="009F04CF">
              <w:rPr>
                <w:noProof/>
                <w:webHidden/>
              </w:rPr>
              <w:instrText xml:space="preserve"> PAGEREF _Toc77072959 \h </w:instrText>
            </w:r>
            <w:r w:rsidR="009F04CF">
              <w:rPr>
                <w:noProof/>
                <w:webHidden/>
              </w:rPr>
            </w:r>
            <w:r w:rsidR="009F04CF">
              <w:rPr>
                <w:noProof/>
                <w:webHidden/>
              </w:rPr>
              <w:fldChar w:fldCharType="separate"/>
            </w:r>
            <w:r w:rsidR="009F04CF">
              <w:rPr>
                <w:noProof/>
                <w:webHidden/>
              </w:rPr>
              <w:t>17</w:t>
            </w:r>
            <w:r w:rsidR="009F04CF">
              <w:rPr>
                <w:noProof/>
                <w:webHidden/>
              </w:rPr>
              <w:fldChar w:fldCharType="end"/>
            </w:r>
          </w:hyperlink>
        </w:p>
        <w:p w14:paraId="6A19582E" w14:textId="7CD8AEC4" w:rsidR="009F04CF" w:rsidRDefault="00495ECC">
          <w:pPr>
            <w:pStyle w:val="TOC3"/>
            <w:rPr>
              <w:rFonts w:asciiTheme="minorHAnsi" w:eastAsiaTheme="minorEastAsia" w:hAnsiTheme="minorHAnsi" w:cstheme="minorBidi"/>
              <w:noProof/>
              <w:sz w:val="22"/>
              <w:szCs w:val="22"/>
            </w:rPr>
          </w:pPr>
          <w:hyperlink w:anchor="_Toc77072960" w:history="1">
            <w:r w:rsidR="009F04CF" w:rsidRPr="00C42383">
              <w:rPr>
                <w:rStyle w:val="Hyperlink"/>
                <w:rFonts w:ascii="Times New Roman" w:hAnsi="Times New Roman"/>
                <w:noProof/>
                <w:lang w:eastAsia="en-GB"/>
              </w:rPr>
              <w:t>i)</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Steering Committee</w:t>
            </w:r>
            <w:r w:rsidR="009F04CF">
              <w:rPr>
                <w:noProof/>
                <w:webHidden/>
              </w:rPr>
              <w:tab/>
            </w:r>
            <w:r w:rsidR="009F04CF">
              <w:rPr>
                <w:noProof/>
                <w:webHidden/>
              </w:rPr>
              <w:fldChar w:fldCharType="begin"/>
            </w:r>
            <w:r w:rsidR="009F04CF">
              <w:rPr>
                <w:noProof/>
                <w:webHidden/>
              </w:rPr>
              <w:instrText xml:space="preserve"> PAGEREF _Toc77072960 \h </w:instrText>
            </w:r>
            <w:r w:rsidR="009F04CF">
              <w:rPr>
                <w:noProof/>
                <w:webHidden/>
              </w:rPr>
            </w:r>
            <w:r w:rsidR="009F04CF">
              <w:rPr>
                <w:noProof/>
                <w:webHidden/>
              </w:rPr>
              <w:fldChar w:fldCharType="separate"/>
            </w:r>
            <w:r w:rsidR="009F04CF">
              <w:rPr>
                <w:noProof/>
                <w:webHidden/>
              </w:rPr>
              <w:t>18</w:t>
            </w:r>
            <w:r w:rsidR="009F04CF">
              <w:rPr>
                <w:noProof/>
                <w:webHidden/>
              </w:rPr>
              <w:fldChar w:fldCharType="end"/>
            </w:r>
          </w:hyperlink>
        </w:p>
        <w:p w14:paraId="6958C3BC" w14:textId="61A538C9" w:rsidR="009F04CF" w:rsidRDefault="00495ECC">
          <w:pPr>
            <w:pStyle w:val="TOC3"/>
            <w:rPr>
              <w:rFonts w:asciiTheme="minorHAnsi" w:eastAsiaTheme="minorEastAsia" w:hAnsiTheme="minorHAnsi" w:cstheme="minorBidi"/>
              <w:noProof/>
              <w:sz w:val="22"/>
              <w:szCs w:val="22"/>
            </w:rPr>
          </w:pPr>
          <w:hyperlink w:anchor="_Toc77072961" w:history="1">
            <w:r w:rsidR="009F04CF" w:rsidRPr="00C42383">
              <w:rPr>
                <w:rStyle w:val="Hyperlink"/>
                <w:rFonts w:ascii="Times New Roman" w:hAnsi="Times New Roman"/>
                <w:noProof/>
                <w:lang w:eastAsia="en-GB"/>
              </w:rPr>
              <w:t>ii)</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Standing Committee</w:t>
            </w:r>
            <w:r w:rsidR="009F04CF">
              <w:rPr>
                <w:noProof/>
                <w:webHidden/>
              </w:rPr>
              <w:tab/>
            </w:r>
            <w:r w:rsidR="009F04CF">
              <w:rPr>
                <w:noProof/>
                <w:webHidden/>
              </w:rPr>
              <w:fldChar w:fldCharType="begin"/>
            </w:r>
            <w:r w:rsidR="009F04CF">
              <w:rPr>
                <w:noProof/>
                <w:webHidden/>
              </w:rPr>
              <w:instrText xml:space="preserve"> PAGEREF _Toc77072961 \h </w:instrText>
            </w:r>
            <w:r w:rsidR="009F04CF">
              <w:rPr>
                <w:noProof/>
                <w:webHidden/>
              </w:rPr>
            </w:r>
            <w:r w:rsidR="009F04CF">
              <w:rPr>
                <w:noProof/>
                <w:webHidden/>
              </w:rPr>
              <w:fldChar w:fldCharType="separate"/>
            </w:r>
            <w:r w:rsidR="009F04CF">
              <w:rPr>
                <w:noProof/>
                <w:webHidden/>
              </w:rPr>
              <w:t>18</w:t>
            </w:r>
            <w:r w:rsidR="009F04CF">
              <w:rPr>
                <w:noProof/>
                <w:webHidden/>
              </w:rPr>
              <w:fldChar w:fldCharType="end"/>
            </w:r>
          </w:hyperlink>
        </w:p>
        <w:p w14:paraId="0D59FA23" w14:textId="772C4C35" w:rsidR="009F04CF" w:rsidRDefault="00495ECC">
          <w:pPr>
            <w:pStyle w:val="TOC3"/>
            <w:rPr>
              <w:rFonts w:asciiTheme="minorHAnsi" w:eastAsiaTheme="minorEastAsia" w:hAnsiTheme="minorHAnsi" w:cstheme="minorBidi"/>
              <w:noProof/>
              <w:sz w:val="22"/>
              <w:szCs w:val="22"/>
            </w:rPr>
          </w:pPr>
          <w:hyperlink w:anchor="_Toc77072962" w:history="1">
            <w:r w:rsidR="009F04CF" w:rsidRPr="00C42383">
              <w:rPr>
                <w:rStyle w:val="Hyperlink"/>
                <w:rFonts w:ascii="Times New Roman" w:hAnsi="Times New Roman"/>
                <w:noProof/>
                <w:lang w:eastAsia="en-GB"/>
              </w:rPr>
              <w:t>iii)</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Project Coordination Unit:</w:t>
            </w:r>
            <w:r w:rsidR="009F04CF">
              <w:rPr>
                <w:noProof/>
                <w:webHidden/>
              </w:rPr>
              <w:tab/>
            </w:r>
            <w:r w:rsidR="009F04CF">
              <w:rPr>
                <w:noProof/>
                <w:webHidden/>
              </w:rPr>
              <w:fldChar w:fldCharType="begin"/>
            </w:r>
            <w:r w:rsidR="009F04CF">
              <w:rPr>
                <w:noProof/>
                <w:webHidden/>
              </w:rPr>
              <w:instrText xml:space="preserve"> PAGEREF _Toc77072962 \h </w:instrText>
            </w:r>
            <w:r w:rsidR="009F04CF">
              <w:rPr>
                <w:noProof/>
                <w:webHidden/>
              </w:rPr>
            </w:r>
            <w:r w:rsidR="009F04CF">
              <w:rPr>
                <w:noProof/>
                <w:webHidden/>
              </w:rPr>
              <w:fldChar w:fldCharType="separate"/>
            </w:r>
            <w:r w:rsidR="009F04CF">
              <w:rPr>
                <w:noProof/>
                <w:webHidden/>
              </w:rPr>
              <w:t>19</w:t>
            </w:r>
            <w:r w:rsidR="009F04CF">
              <w:rPr>
                <w:noProof/>
                <w:webHidden/>
              </w:rPr>
              <w:fldChar w:fldCharType="end"/>
            </w:r>
          </w:hyperlink>
        </w:p>
        <w:p w14:paraId="4FDDC756" w14:textId="1BD84227" w:rsidR="009F04CF" w:rsidRDefault="00495ECC">
          <w:pPr>
            <w:pStyle w:val="TOC2"/>
            <w:rPr>
              <w:rFonts w:asciiTheme="minorHAnsi" w:eastAsiaTheme="minorEastAsia" w:hAnsiTheme="minorHAnsi" w:cstheme="minorBidi"/>
              <w:noProof/>
              <w:sz w:val="22"/>
              <w:szCs w:val="22"/>
            </w:rPr>
          </w:pPr>
          <w:hyperlink w:anchor="_Toc77072963" w:history="1">
            <w:r w:rsidR="009F04CF" w:rsidRPr="00C42383">
              <w:rPr>
                <w:rStyle w:val="Hyperlink"/>
                <w:rFonts w:ascii="Times New Roman" w:hAnsi="Times New Roman"/>
                <w:noProof/>
                <w:lang w:eastAsia="en-GB"/>
              </w:rPr>
              <w:t>14.</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Additional Project/Decisions Required to Maximizing Social Benefits of the Proposed Project:</w:t>
            </w:r>
            <w:r w:rsidR="009F04CF">
              <w:rPr>
                <w:noProof/>
                <w:webHidden/>
              </w:rPr>
              <w:tab/>
            </w:r>
            <w:r w:rsidR="009F04CF">
              <w:rPr>
                <w:noProof/>
                <w:webHidden/>
              </w:rPr>
              <w:fldChar w:fldCharType="begin"/>
            </w:r>
            <w:r w:rsidR="009F04CF">
              <w:rPr>
                <w:noProof/>
                <w:webHidden/>
              </w:rPr>
              <w:instrText xml:space="preserve"> PAGEREF _Toc77072963 \h </w:instrText>
            </w:r>
            <w:r w:rsidR="009F04CF">
              <w:rPr>
                <w:noProof/>
                <w:webHidden/>
              </w:rPr>
            </w:r>
            <w:r w:rsidR="009F04CF">
              <w:rPr>
                <w:noProof/>
                <w:webHidden/>
              </w:rPr>
              <w:fldChar w:fldCharType="separate"/>
            </w:r>
            <w:r w:rsidR="009F04CF">
              <w:rPr>
                <w:noProof/>
                <w:webHidden/>
              </w:rPr>
              <w:t>20</w:t>
            </w:r>
            <w:r w:rsidR="009F04CF">
              <w:rPr>
                <w:noProof/>
                <w:webHidden/>
              </w:rPr>
              <w:fldChar w:fldCharType="end"/>
            </w:r>
          </w:hyperlink>
        </w:p>
        <w:p w14:paraId="0A35180B" w14:textId="34C4F350" w:rsidR="009F04CF" w:rsidRDefault="00495ECC">
          <w:pPr>
            <w:pStyle w:val="TOC2"/>
            <w:rPr>
              <w:rFonts w:asciiTheme="minorHAnsi" w:eastAsiaTheme="minorEastAsia" w:hAnsiTheme="minorHAnsi" w:cstheme="minorBidi"/>
              <w:noProof/>
              <w:sz w:val="22"/>
              <w:szCs w:val="22"/>
            </w:rPr>
          </w:pPr>
          <w:hyperlink w:anchor="_Toc77072964" w:history="1">
            <w:r w:rsidR="009F04CF" w:rsidRPr="00C42383">
              <w:rPr>
                <w:rStyle w:val="Hyperlink"/>
                <w:rFonts w:ascii="Times New Roman" w:hAnsi="Times New Roman"/>
                <w:noProof/>
                <w:lang w:eastAsia="en-GB"/>
              </w:rPr>
              <w:t>15.</w:t>
            </w:r>
            <w:r w:rsidR="009F04CF">
              <w:rPr>
                <w:rFonts w:asciiTheme="minorHAnsi" w:eastAsiaTheme="minorEastAsia" w:hAnsiTheme="minorHAnsi" w:cstheme="minorBidi"/>
                <w:noProof/>
                <w:sz w:val="22"/>
                <w:szCs w:val="22"/>
              </w:rPr>
              <w:tab/>
            </w:r>
            <w:r w:rsidR="009F04CF" w:rsidRPr="00C42383">
              <w:rPr>
                <w:rStyle w:val="Hyperlink"/>
                <w:rFonts w:ascii="Times New Roman" w:hAnsi="Times New Roman"/>
                <w:noProof/>
                <w:lang w:eastAsia="en-GB"/>
              </w:rPr>
              <w:t>Ccertificate:</w:t>
            </w:r>
            <w:r w:rsidR="009F04CF">
              <w:rPr>
                <w:noProof/>
                <w:webHidden/>
              </w:rPr>
              <w:tab/>
            </w:r>
            <w:r w:rsidR="009F04CF">
              <w:rPr>
                <w:noProof/>
                <w:webHidden/>
              </w:rPr>
              <w:fldChar w:fldCharType="begin"/>
            </w:r>
            <w:r w:rsidR="009F04CF">
              <w:rPr>
                <w:noProof/>
                <w:webHidden/>
              </w:rPr>
              <w:instrText xml:space="preserve"> PAGEREF _Toc77072964 \h </w:instrText>
            </w:r>
            <w:r w:rsidR="009F04CF">
              <w:rPr>
                <w:noProof/>
                <w:webHidden/>
              </w:rPr>
            </w:r>
            <w:r w:rsidR="009F04CF">
              <w:rPr>
                <w:noProof/>
                <w:webHidden/>
              </w:rPr>
              <w:fldChar w:fldCharType="separate"/>
            </w:r>
            <w:r w:rsidR="009F04CF">
              <w:rPr>
                <w:noProof/>
                <w:webHidden/>
              </w:rPr>
              <w:t>21</w:t>
            </w:r>
            <w:r w:rsidR="009F04CF">
              <w:rPr>
                <w:noProof/>
                <w:webHidden/>
              </w:rPr>
              <w:fldChar w:fldCharType="end"/>
            </w:r>
          </w:hyperlink>
        </w:p>
        <w:p w14:paraId="4F6D867C" w14:textId="31E823C1" w:rsidR="00833882" w:rsidRPr="0081187C" w:rsidRDefault="0047740B" w:rsidP="0081187C">
          <w:pPr>
            <w:spacing w:line="360" w:lineRule="auto"/>
          </w:pPr>
          <w:r w:rsidRPr="006217D5">
            <w:rPr>
              <w:rFonts w:ascii="Times New Roman" w:hAnsi="Times New Roman"/>
              <w:b/>
              <w:bCs/>
              <w:noProof/>
            </w:rPr>
            <w:fldChar w:fldCharType="end"/>
          </w:r>
        </w:p>
      </w:sdtContent>
    </w:sdt>
    <w:p w14:paraId="291983DF" w14:textId="13F82505" w:rsidR="00645590" w:rsidRDefault="00645590" w:rsidP="00645590">
      <w:pPr>
        <w:spacing w:line="276" w:lineRule="auto"/>
        <w:rPr>
          <w:rFonts w:ascii="Times New Roman" w:hAnsi="Times New Roman"/>
          <w:b/>
          <w:bCs/>
          <w:sz w:val="23"/>
          <w:szCs w:val="23"/>
          <w:lang w:eastAsia="en-GB"/>
        </w:rPr>
      </w:pPr>
    </w:p>
    <w:p w14:paraId="31B0EBC9" w14:textId="789C9D6A" w:rsidR="00831CCA" w:rsidRDefault="00831CCA" w:rsidP="00645590">
      <w:pPr>
        <w:spacing w:line="276" w:lineRule="auto"/>
        <w:rPr>
          <w:rFonts w:ascii="Times New Roman" w:hAnsi="Times New Roman"/>
          <w:b/>
          <w:bCs/>
          <w:sz w:val="23"/>
          <w:szCs w:val="23"/>
          <w:lang w:eastAsia="en-GB"/>
        </w:rPr>
      </w:pPr>
    </w:p>
    <w:p w14:paraId="2B4FDDB3" w14:textId="31F8EEF9" w:rsidR="00831CCA" w:rsidRDefault="00831CCA" w:rsidP="00645590">
      <w:pPr>
        <w:spacing w:line="276" w:lineRule="auto"/>
        <w:rPr>
          <w:rFonts w:ascii="Times New Roman" w:hAnsi="Times New Roman"/>
          <w:b/>
          <w:bCs/>
          <w:sz w:val="23"/>
          <w:szCs w:val="23"/>
          <w:lang w:eastAsia="en-GB"/>
        </w:rPr>
      </w:pPr>
    </w:p>
    <w:p w14:paraId="35F4A338" w14:textId="0526703E" w:rsidR="00831CCA" w:rsidRDefault="00831CCA" w:rsidP="00645590">
      <w:pPr>
        <w:spacing w:line="276" w:lineRule="auto"/>
        <w:rPr>
          <w:rFonts w:ascii="Times New Roman" w:hAnsi="Times New Roman"/>
          <w:b/>
          <w:bCs/>
          <w:sz w:val="23"/>
          <w:szCs w:val="23"/>
          <w:lang w:eastAsia="en-GB"/>
        </w:rPr>
      </w:pPr>
    </w:p>
    <w:p w14:paraId="2EACA648" w14:textId="3073F4FE" w:rsidR="00831CCA" w:rsidRDefault="00831CCA" w:rsidP="00645590">
      <w:pPr>
        <w:spacing w:line="276" w:lineRule="auto"/>
        <w:rPr>
          <w:rFonts w:ascii="Times New Roman" w:hAnsi="Times New Roman"/>
          <w:b/>
          <w:bCs/>
          <w:sz w:val="23"/>
          <w:szCs w:val="23"/>
          <w:lang w:eastAsia="en-GB"/>
        </w:rPr>
      </w:pPr>
    </w:p>
    <w:p w14:paraId="6B8A9022" w14:textId="3DC85CB7" w:rsidR="00831CCA" w:rsidRDefault="00831CCA" w:rsidP="00645590">
      <w:pPr>
        <w:spacing w:line="276" w:lineRule="auto"/>
        <w:rPr>
          <w:rFonts w:ascii="Times New Roman" w:hAnsi="Times New Roman"/>
          <w:b/>
          <w:bCs/>
          <w:sz w:val="23"/>
          <w:szCs w:val="23"/>
          <w:lang w:eastAsia="en-GB"/>
        </w:rPr>
      </w:pPr>
    </w:p>
    <w:p w14:paraId="700C995B" w14:textId="4DC1D60F" w:rsidR="00831CCA" w:rsidRDefault="00831CCA" w:rsidP="00645590">
      <w:pPr>
        <w:spacing w:line="276" w:lineRule="auto"/>
        <w:rPr>
          <w:rFonts w:ascii="Times New Roman" w:hAnsi="Times New Roman"/>
          <w:b/>
          <w:bCs/>
          <w:sz w:val="23"/>
          <w:szCs w:val="23"/>
          <w:lang w:eastAsia="en-GB"/>
        </w:rPr>
      </w:pPr>
    </w:p>
    <w:p w14:paraId="203DE8C0" w14:textId="0216C56D" w:rsidR="00B16491" w:rsidRDefault="00B16491" w:rsidP="00645590">
      <w:pPr>
        <w:spacing w:line="276" w:lineRule="auto"/>
        <w:rPr>
          <w:rFonts w:ascii="Times New Roman" w:hAnsi="Times New Roman"/>
          <w:b/>
          <w:bCs/>
          <w:sz w:val="23"/>
          <w:szCs w:val="23"/>
          <w:lang w:eastAsia="en-GB"/>
        </w:rPr>
      </w:pPr>
    </w:p>
    <w:p w14:paraId="38F80B6C" w14:textId="77777777" w:rsidR="00105B8A" w:rsidRDefault="00105B8A" w:rsidP="00645590">
      <w:pPr>
        <w:spacing w:line="276" w:lineRule="auto"/>
        <w:rPr>
          <w:rFonts w:ascii="Times New Roman" w:hAnsi="Times New Roman"/>
          <w:b/>
          <w:bCs/>
          <w:sz w:val="23"/>
          <w:szCs w:val="23"/>
          <w:lang w:eastAsia="en-GB"/>
        </w:rPr>
      </w:pPr>
    </w:p>
    <w:p w14:paraId="545C64D8" w14:textId="77777777" w:rsidR="00831CCA" w:rsidRDefault="00831CCA" w:rsidP="00645590">
      <w:pPr>
        <w:spacing w:line="276" w:lineRule="auto"/>
        <w:rPr>
          <w:rFonts w:ascii="Times New Roman" w:hAnsi="Times New Roman"/>
          <w:b/>
          <w:bCs/>
          <w:sz w:val="23"/>
          <w:szCs w:val="23"/>
          <w:lang w:eastAsia="en-GB"/>
        </w:rPr>
      </w:pPr>
    </w:p>
    <w:p w14:paraId="51B1EF75" w14:textId="77777777" w:rsidR="00833882" w:rsidRDefault="00833882" w:rsidP="00335BB5">
      <w:pPr>
        <w:spacing w:line="276" w:lineRule="auto"/>
        <w:jc w:val="center"/>
        <w:rPr>
          <w:rFonts w:ascii="Times New Roman" w:hAnsi="Times New Roman"/>
          <w:b/>
          <w:bCs/>
          <w:sz w:val="23"/>
          <w:szCs w:val="23"/>
          <w:lang w:eastAsia="en-GB"/>
        </w:rPr>
      </w:pPr>
    </w:p>
    <w:p w14:paraId="58570009" w14:textId="37CD152B" w:rsidR="00273101" w:rsidRPr="00B04F17" w:rsidRDefault="00273101" w:rsidP="002620C0">
      <w:pPr>
        <w:spacing w:line="276" w:lineRule="auto"/>
        <w:jc w:val="center"/>
        <w:rPr>
          <w:rFonts w:ascii="Times New Roman" w:hAnsi="Times New Roman"/>
          <w:b/>
          <w:bCs/>
          <w:sz w:val="23"/>
          <w:szCs w:val="23"/>
          <w:lang w:eastAsia="en-GB"/>
        </w:rPr>
      </w:pPr>
      <w:r w:rsidRPr="00B04F17">
        <w:rPr>
          <w:rFonts w:ascii="Times New Roman" w:hAnsi="Times New Roman"/>
          <w:b/>
          <w:bCs/>
          <w:sz w:val="23"/>
          <w:szCs w:val="23"/>
          <w:lang w:eastAsia="en-GB"/>
        </w:rPr>
        <w:t>GOVERNMENT OF PAKISTAN</w:t>
      </w:r>
    </w:p>
    <w:p w14:paraId="1CA94997" w14:textId="5E80FAF8" w:rsidR="00273101" w:rsidRPr="00B04F17" w:rsidRDefault="00273101" w:rsidP="002620C0">
      <w:pPr>
        <w:jc w:val="center"/>
        <w:rPr>
          <w:rFonts w:ascii="Times New Roman" w:hAnsi="Times New Roman"/>
          <w:b/>
          <w:bCs/>
          <w:sz w:val="23"/>
          <w:szCs w:val="23"/>
          <w:lang w:eastAsia="en-GB"/>
        </w:rPr>
      </w:pPr>
      <w:r w:rsidRPr="00B04F17">
        <w:rPr>
          <w:rFonts w:ascii="Times New Roman" w:hAnsi="Times New Roman"/>
          <w:b/>
          <w:bCs/>
          <w:sz w:val="23"/>
          <w:szCs w:val="23"/>
          <w:lang w:eastAsia="en-GB"/>
        </w:rPr>
        <w:t>PLANNING COMMISSION</w:t>
      </w:r>
    </w:p>
    <w:p w14:paraId="2578E40C" w14:textId="77777777" w:rsidR="00273101" w:rsidRPr="00B04F17" w:rsidRDefault="00273101" w:rsidP="002620C0">
      <w:pPr>
        <w:tabs>
          <w:tab w:val="left" w:pos="2925"/>
          <w:tab w:val="center" w:pos="4680"/>
        </w:tabs>
        <w:spacing w:line="276" w:lineRule="auto"/>
        <w:jc w:val="center"/>
        <w:rPr>
          <w:rFonts w:ascii="Times New Roman" w:hAnsi="Times New Roman"/>
          <w:b/>
          <w:bCs/>
          <w:sz w:val="23"/>
          <w:szCs w:val="23"/>
          <w:lang w:eastAsia="en-GB"/>
        </w:rPr>
      </w:pPr>
      <w:r w:rsidRPr="00B04F17">
        <w:rPr>
          <w:rFonts w:ascii="Times New Roman" w:hAnsi="Times New Roman"/>
          <w:b/>
          <w:bCs/>
          <w:sz w:val="23"/>
          <w:szCs w:val="23"/>
          <w:lang w:eastAsia="en-GB"/>
        </w:rPr>
        <w:t>PC-</w:t>
      </w:r>
      <w:r w:rsidR="00C31964" w:rsidRPr="00B04F17">
        <w:rPr>
          <w:rFonts w:ascii="Times New Roman" w:hAnsi="Times New Roman"/>
          <w:b/>
          <w:bCs/>
          <w:sz w:val="23"/>
          <w:szCs w:val="23"/>
          <w:lang w:eastAsia="en-GB"/>
        </w:rPr>
        <w:t>I</w:t>
      </w:r>
      <w:r w:rsidRPr="00B04F17">
        <w:rPr>
          <w:rFonts w:ascii="Times New Roman" w:hAnsi="Times New Roman"/>
          <w:b/>
          <w:bCs/>
          <w:sz w:val="23"/>
          <w:szCs w:val="23"/>
          <w:lang w:eastAsia="en-GB"/>
        </w:rPr>
        <w:t xml:space="preserve"> FORM</w:t>
      </w:r>
    </w:p>
    <w:p w14:paraId="29D1710F" w14:textId="77777777" w:rsidR="000F6D18" w:rsidRPr="00B04F17" w:rsidRDefault="00273101" w:rsidP="002620C0">
      <w:pPr>
        <w:spacing w:after="240" w:line="276" w:lineRule="auto"/>
        <w:jc w:val="center"/>
        <w:rPr>
          <w:rFonts w:ascii="Times New Roman" w:hAnsi="Times New Roman"/>
          <w:b/>
          <w:bCs/>
          <w:sz w:val="23"/>
          <w:szCs w:val="23"/>
          <w:lang w:eastAsia="en-GB"/>
        </w:rPr>
      </w:pPr>
      <w:r w:rsidRPr="00B04F17">
        <w:rPr>
          <w:rFonts w:ascii="Times New Roman" w:hAnsi="Times New Roman"/>
          <w:b/>
          <w:bCs/>
          <w:sz w:val="23"/>
          <w:szCs w:val="23"/>
          <w:lang w:eastAsia="en-GB"/>
        </w:rPr>
        <w:t>(</w:t>
      </w:r>
      <w:r w:rsidR="006D0EC7" w:rsidRPr="00B04F17">
        <w:rPr>
          <w:rFonts w:ascii="Times New Roman" w:hAnsi="Times New Roman"/>
          <w:b/>
          <w:bCs/>
          <w:sz w:val="23"/>
          <w:szCs w:val="23"/>
          <w:lang w:eastAsia="en-GB"/>
        </w:rPr>
        <w:t>ECONOMIC/SOCIAL</w:t>
      </w:r>
      <w:r w:rsidRPr="00B04F17">
        <w:rPr>
          <w:rFonts w:ascii="Times New Roman" w:hAnsi="Times New Roman"/>
          <w:b/>
          <w:bCs/>
          <w:sz w:val="23"/>
          <w:szCs w:val="23"/>
          <w:lang w:eastAsia="en-GB"/>
        </w:rPr>
        <w:t xml:space="preserve"> SECTORS)</w:t>
      </w:r>
    </w:p>
    <w:p w14:paraId="410F5525" w14:textId="7C970275" w:rsidR="0047740B" w:rsidRPr="00B04F17" w:rsidRDefault="00273101" w:rsidP="001E1226">
      <w:pPr>
        <w:pStyle w:val="Subtitle"/>
        <w:numPr>
          <w:ilvl w:val="0"/>
          <w:numId w:val="15"/>
        </w:numPr>
        <w:tabs>
          <w:tab w:val="left" w:pos="720"/>
          <w:tab w:val="left" w:pos="4320"/>
        </w:tabs>
        <w:spacing w:line="240" w:lineRule="auto"/>
        <w:ind w:hanging="938"/>
        <w:jc w:val="both"/>
        <w:outlineLvl w:val="1"/>
        <w:rPr>
          <w:rFonts w:ascii="Times New Roman" w:hAnsi="Times New Roman" w:cs="Times New Roman"/>
          <w:sz w:val="25"/>
          <w:szCs w:val="25"/>
          <w:lang w:eastAsia="en-GB"/>
        </w:rPr>
      </w:pPr>
      <w:bookmarkStart w:id="0" w:name="_Toc77072937"/>
      <w:r w:rsidRPr="00B04F17">
        <w:rPr>
          <w:rFonts w:ascii="Times New Roman" w:hAnsi="Times New Roman" w:cs="Times New Roman"/>
          <w:sz w:val="25"/>
          <w:szCs w:val="25"/>
          <w:lang w:eastAsia="en-GB"/>
        </w:rPr>
        <w:t>Name of the Project:</w:t>
      </w:r>
      <w:bookmarkEnd w:id="0"/>
    </w:p>
    <w:p w14:paraId="62EB17FA" w14:textId="17FEA186" w:rsidR="00C31964" w:rsidRPr="00BD2D78" w:rsidRDefault="005006F7" w:rsidP="005C20A4">
      <w:pPr>
        <w:pStyle w:val="Subtitle"/>
        <w:tabs>
          <w:tab w:val="left" w:pos="720"/>
          <w:tab w:val="left" w:pos="4320"/>
        </w:tabs>
        <w:spacing w:line="240" w:lineRule="auto"/>
        <w:jc w:val="both"/>
        <w:rPr>
          <w:rFonts w:ascii="Times New Roman" w:hAnsi="Times New Roman" w:cs="Times New Roman"/>
          <w:b w:val="0"/>
          <w:bCs w:val="0"/>
          <w:sz w:val="24"/>
          <w:u w:val="none"/>
          <w:lang w:eastAsia="en-GB"/>
        </w:rPr>
      </w:pPr>
      <w:r w:rsidRPr="00B04F17">
        <w:rPr>
          <w:rFonts w:ascii="Times New Roman" w:hAnsi="Times New Roman" w:cs="Times New Roman"/>
          <w:b w:val="0"/>
          <w:bCs w:val="0"/>
          <w:sz w:val="23"/>
          <w:szCs w:val="23"/>
          <w:u w:val="none"/>
          <w:lang w:val="en-US" w:eastAsia="en-GB"/>
        </w:rPr>
        <w:t xml:space="preserve">             </w:t>
      </w:r>
      <w:r w:rsidRPr="00BD2D78">
        <w:rPr>
          <w:rFonts w:ascii="Times New Roman" w:hAnsi="Times New Roman" w:cs="Times New Roman"/>
          <w:b w:val="0"/>
          <w:bCs w:val="0"/>
          <w:sz w:val="24"/>
          <w:u w:val="none"/>
          <w:lang w:val="en-US" w:eastAsia="en-GB"/>
        </w:rPr>
        <w:t xml:space="preserve"> </w:t>
      </w:r>
      <w:r w:rsidR="00994B00" w:rsidRPr="00BD2D78">
        <w:rPr>
          <w:rFonts w:ascii="Times New Roman" w:hAnsi="Times New Roman" w:cs="Times New Roman"/>
          <w:b w:val="0"/>
          <w:bCs w:val="0"/>
          <w:sz w:val="24"/>
          <w:u w:val="none"/>
          <w:lang w:eastAsia="en-GB"/>
        </w:rPr>
        <w:t xml:space="preserve">Khyber Pakhtunkhwa </w:t>
      </w:r>
      <w:r w:rsidR="00700021" w:rsidRPr="00BD2D78">
        <w:rPr>
          <w:rFonts w:ascii="Times New Roman" w:hAnsi="Times New Roman" w:cs="Times New Roman"/>
          <w:b w:val="0"/>
          <w:bCs w:val="0"/>
          <w:sz w:val="24"/>
          <w:u w:val="none"/>
          <w:lang w:eastAsia="en-GB"/>
        </w:rPr>
        <w:t xml:space="preserve">Spending </w:t>
      </w:r>
      <w:r w:rsidR="00994B00" w:rsidRPr="00BD2D78">
        <w:rPr>
          <w:rFonts w:ascii="Times New Roman" w:hAnsi="Times New Roman" w:cs="Times New Roman"/>
          <w:b w:val="0"/>
          <w:bCs w:val="0"/>
          <w:sz w:val="24"/>
          <w:u w:val="none"/>
          <w:lang w:eastAsia="en-GB"/>
        </w:rPr>
        <w:t xml:space="preserve">Effectively </w:t>
      </w:r>
      <w:r w:rsidR="00700021" w:rsidRPr="00BD2D78">
        <w:rPr>
          <w:rFonts w:ascii="Times New Roman" w:hAnsi="Times New Roman" w:cs="Times New Roman"/>
          <w:b w:val="0"/>
          <w:bCs w:val="0"/>
          <w:sz w:val="24"/>
          <w:u w:val="none"/>
          <w:lang w:eastAsia="en-GB"/>
        </w:rPr>
        <w:t xml:space="preserve">for Enhanced </w:t>
      </w:r>
      <w:r w:rsidR="008042A9" w:rsidRPr="00BD2D78">
        <w:rPr>
          <w:rFonts w:ascii="Times New Roman" w:hAnsi="Times New Roman" w:cs="Times New Roman"/>
          <w:b w:val="0"/>
          <w:bCs w:val="0"/>
          <w:sz w:val="24"/>
          <w:u w:val="none"/>
          <w:lang w:eastAsia="en-GB"/>
        </w:rPr>
        <w:t>Development</w:t>
      </w:r>
      <w:r w:rsidR="00D11C14" w:rsidRPr="00BD2D78">
        <w:rPr>
          <w:rFonts w:ascii="Times New Roman" w:hAnsi="Times New Roman" w:cs="Times New Roman"/>
          <w:b w:val="0"/>
          <w:bCs w:val="0"/>
          <w:sz w:val="24"/>
          <w:u w:val="none"/>
          <w:lang w:eastAsia="en-GB"/>
        </w:rPr>
        <w:t xml:space="preserve"> </w:t>
      </w:r>
      <w:r w:rsidR="00700021" w:rsidRPr="00BD2D78">
        <w:rPr>
          <w:rFonts w:ascii="Times New Roman" w:hAnsi="Times New Roman" w:cs="Times New Roman"/>
          <w:b w:val="0"/>
          <w:bCs w:val="0"/>
          <w:sz w:val="24"/>
          <w:u w:val="none"/>
          <w:lang w:eastAsia="en-GB"/>
        </w:rPr>
        <w:t>(</w:t>
      </w:r>
      <w:r w:rsidR="009924A3" w:rsidRPr="00BD2D78">
        <w:rPr>
          <w:rFonts w:ascii="Times New Roman" w:hAnsi="Times New Roman" w:cs="Times New Roman"/>
          <w:b w:val="0"/>
          <w:bCs w:val="0"/>
          <w:sz w:val="24"/>
          <w:u w:val="none"/>
          <w:lang w:eastAsia="en-GB"/>
        </w:rPr>
        <w:t>KP-</w:t>
      </w:r>
      <w:r w:rsidR="00700021" w:rsidRPr="00BD2D78">
        <w:rPr>
          <w:rFonts w:ascii="Times New Roman" w:hAnsi="Times New Roman" w:cs="Times New Roman"/>
          <w:b w:val="0"/>
          <w:bCs w:val="0"/>
          <w:sz w:val="24"/>
          <w:u w:val="none"/>
          <w:lang w:eastAsia="en-GB"/>
        </w:rPr>
        <w:t>SPEED)</w:t>
      </w:r>
    </w:p>
    <w:p w14:paraId="7003AF41" w14:textId="77777777" w:rsidR="00BC3C4B" w:rsidRPr="00B04F17" w:rsidRDefault="00BC3C4B" w:rsidP="005C20A4">
      <w:pPr>
        <w:tabs>
          <w:tab w:val="left" w:pos="720"/>
          <w:tab w:val="left" w:pos="4320"/>
        </w:tabs>
        <w:ind w:left="4320" w:hanging="4320"/>
        <w:jc w:val="both"/>
        <w:rPr>
          <w:rFonts w:ascii="Times New Roman" w:hAnsi="Times New Roman"/>
          <w:sz w:val="23"/>
          <w:szCs w:val="23"/>
          <w:lang w:eastAsia="en-GB"/>
        </w:rPr>
      </w:pPr>
    </w:p>
    <w:p w14:paraId="57BE32C2" w14:textId="235AD58F" w:rsidR="0047740B" w:rsidRPr="00B04F17" w:rsidRDefault="00273101" w:rsidP="001E1226">
      <w:pPr>
        <w:pStyle w:val="Subtitle"/>
        <w:numPr>
          <w:ilvl w:val="0"/>
          <w:numId w:val="15"/>
        </w:numPr>
        <w:tabs>
          <w:tab w:val="left" w:pos="720"/>
          <w:tab w:val="left" w:pos="4320"/>
        </w:tabs>
        <w:spacing w:line="240" w:lineRule="auto"/>
        <w:ind w:hanging="938"/>
        <w:jc w:val="both"/>
        <w:outlineLvl w:val="1"/>
        <w:rPr>
          <w:rFonts w:ascii="Times New Roman" w:hAnsi="Times New Roman" w:cs="Times New Roman"/>
          <w:sz w:val="25"/>
          <w:szCs w:val="25"/>
          <w:lang w:eastAsia="en-GB"/>
        </w:rPr>
      </w:pPr>
      <w:bookmarkStart w:id="1" w:name="_Toc77072938"/>
      <w:r w:rsidRPr="00B04F17">
        <w:rPr>
          <w:rFonts w:ascii="Times New Roman" w:hAnsi="Times New Roman" w:cs="Times New Roman"/>
          <w:sz w:val="25"/>
          <w:szCs w:val="25"/>
          <w:lang w:eastAsia="en-GB"/>
        </w:rPr>
        <w:t>Location:</w:t>
      </w:r>
      <w:bookmarkEnd w:id="1"/>
    </w:p>
    <w:p w14:paraId="0BBCF478" w14:textId="0478327E" w:rsidR="00726A38" w:rsidRPr="009E2B05" w:rsidRDefault="005006F7" w:rsidP="005C20A4">
      <w:pPr>
        <w:pStyle w:val="Subtitle"/>
        <w:tabs>
          <w:tab w:val="left" w:pos="720"/>
          <w:tab w:val="left" w:pos="4320"/>
          <w:tab w:val="left" w:pos="8820"/>
        </w:tabs>
        <w:spacing w:line="240" w:lineRule="auto"/>
        <w:ind w:left="360"/>
        <w:jc w:val="both"/>
        <w:rPr>
          <w:rFonts w:ascii="Times New Roman" w:hAnsi="Times New Roman" w:cs="Times New Roman"/>
          <w:b w:val="0"/>
          <w:bCs w:val="0"/>
          <w:sz w:val="22"/>
          <w:szCs w:val="22"/>
          <w:u w:val="none"/>
          <w:lang w:eastAsia="en-GB"/>
        </w:rPr>
      </w:pPr>
      <w:r w:rsidRPr="00B04F17">
        <w:rPr>
          <w:rFonts w:ascii="Times New Roman" w:hAnsi="Times New Roman" w:cs="Times New Roman"/>
          <w:b w:val="0"/>
          <w:bCs w:val="0"/>
          <w:sz w:val="23"/>
          <w:szCs w:val="23"/>
          <w:u w:val="none"/>
          <w:lang w:val="en-US" w:eastAsia="en-GB"/>
        </w:rPr>
        <w:t xml:space="preserve">      </w:t>
      </w:r>
      <w:r w:rsidRPr="00BD2D78">
        <w:rPr>
          <w:rFonts w:ascii="Times New Roman" w:hAnsi="Times New Roman" w:cs="Times New Roman"/>
          <w:b w:val="0"/>
          <w:bCs w:val="0"/>
          <w:sz w:val="24"/>
          <w:u w:val="none"/>
          <w:lang w:val="en-US" w:eastAsia="en-GB"/>
        </w:rPr>
        <w:t xml:space="preserve"> </w:t>
      </w:r>
      <w:r w:rsidR="00700021" w:rsidRPr="00BD2D78">
        <w:rPr>
          <w:rFonts w:ascii="Times New Roman" w:hAnsi="Times New Roman" w:cs="Times New Roman"/>
          <w:b w:val="0"/>
          <w:bCs w:val="0"/>
          <w:sz w:val="24"/>
          <w:u w:val="none"/>
          <w:lang w:eastAsia="en-GB"/>
        </w:rPr>
        <w:t xml:space="preserve">Finance Department, </w:t>
      </w:r>
      <w:r w:rsidR="00EC50FE" w:rsidRPr="00BD2D78">
        <w:rPr>
          <w:rFonts w:ascii="Times New Roman" w:hAnsi="Times New Roman" w:cs="Times New Roman"/>
          <w:b w:val="0"/>
          <w:bCs w:val="0"/>
          <w:sz w:val="24"/>
          <w:u w:val="none"/>
          <w:lang w:eastAsia="en-GB"/>
        </w:rPr>
        <w:t xml:space="preserve">Government of </w:t>
      </w:r>
      <w:r w:rsidR="00700021" w:rsidRPr="00BD2D78">
        <w:rPr>
          <w:rFonts w:ascii="Times New Roman" w:hAnsi="Times New Roman" w:cs="Times New Roman"/>
          <w:b w:val="0"/>
          <w:bCs w:val="0"/>
          <w:sz w:val="24"/>
          <w:u w:val="none"/>
          <w:lang w:eastAsia="en-GB"/>
        </w:rPr>
        <w:t>Khyber Pakhtunkhwa</w:t>
      </w:r>
    </w:p>
    <w:p w14:paraId="35533232" w14:textId="3410BD57" w:rsidR="0047740B" w:rsidRPr="00B04F17" w:rsidRDefault="0047740B" w:rsidP="0047740B">
      <w:pPr>
        <w:tabs>
          <w:tab w:val="left" w:pos="720"/>
          <w:tab w:val="left" w:pos="4320"/>
        </w:tabs>
        <w:jc w:val="both"/>
        <w:rPr>
          <w:rFonts w:ascii="Times New Roman" w:hAnsi="Times New Roman"/>
          <w:sz w:val="8"/>
          <w:szCs w:val="8"/>
          <w:lang w:eastAsia="en-GB"/>
        </w:rPr>
      </w:pPr>
    </w:p>
    <w:p w14:paraId="013C7CCA" w14:textId="2A1AEF28" w:rsidR="0047740B" w:rsidRPr="00B04F17" w:rsidRDefault="0047740B" w:rsidP="0047740B">
      <w:pPr>
        <w:tabs>
          <w:tab w:val="left" w:pos="720"/>
          <w:tab w:val="left" w:pos="4320"/>
        </w:tabs>
        <w:jc w:val="both"/>
        <w:rPr>
          <w:rFonts w:ascii="Times New Roman" w:hAnsi="Times New Roman"/>
          <w:sz w:val="23"/>
          <w:szCs w:val="23"/>
          <w:lang w:eastAsia="en-GB"/>
        </w:rPr>
      </w:pPr>
    </w:p>
    <w:p w14:paraId="6655AC0B" w14:textId="620432EF" w:rsidR="0047740B" w:rsidRPr="00B04F17" w:rsidRDefault="0047740B" w:rsidP="001E1226">
      <w:pPr>
        <w:pStyle w:val="Subtitle"/>
        <w:numPr>
          <w:ilvl w:val="0"/>
          <w:numId w:val="15"/>
        </w:numPr>
        <w:tabs>
          <w:tab w:val="left" w:pos="720"/>
          <w:tab w:val="left" w:pos="4320"/>
        </w:tabs>
        <w:ind w:hanging="938"/>
        <w:jc w:val="both"/>
        <w:outlineLvl w:val="1"/>
        <w:rPr>
          <w:rFonts w:ascii="Times New Roman" w:hAnsi="Times New Roman" w:cs="Times New Roman"/>
          <w:b w:val="0"/>
          <w:bCs w:val="0"/>
          <w:sz w:val="25"/>
          <w:szCs w:val="25"/>
          <w:lang w:eastAsia="en-GB"/>
        </w:rPr>
      </w:pPr>
      <w:bookmarkStart w:id="2" w:name="_Toc77072939"/>
      <w:r w:rsidRPr="00B04F17">
        <w:rPr>
          <w:rFonts w:ascii="Times New Roman" w:hAnsi="Times New Roman" w:cs="Times New Roman"/>
          <w:sz w:val="25"/>
          <w:szCs w:val="25"/>
          <w:lang w:eastAsia="en-GB"/>
        </w:rPr>
        <w:t>Authorities Responsible</w:t>
      </w:r>
      <w:r w:rsidR="0061238F" w:rsidRPr="00B04F17">
        <w:rPr>
          <w:rFonts w:ascii="Times New Roman" w:hAnsi="Times New Roman" w:cs="Times New Roman"/>
          <w:sz w:val="25"/>
          <w:szCs w:val="25"/>
          <w:lang w:eastAsia="en-GB"/>
        </w:rPr>
        <w:t>:</w:t>
      </w:r>
      <w:bookmarkEnd w:id="2"/>
    </w:p>
    <w:p w14:paraId="744D6F7D" w14:textId="77777777" w:rsidR="00ED7811" w:rsidRPr="00B04F17" w:rsidRDefault="00ED7811" w:rsidP="00ED7811">
      <w:pPr>
        <w:pStyle w:val="Subtitle"/>
        <w:tabs>
          <w:tab w:val="left" w:pos="720"/>
          <w:tab w:val="left" w:pos="4320"/>
        </w:tabs>
        <w:ind w:left="1080"/>
        <w:jc w:val="both"/>
        <w:outlineLvl w:val="1"/>
        <w:rPr>
          <w:rFonts w:ascii="Times New Roman" w:hAnsi="Times New Roman" w:cs="Times New Roman"/>
          <w:b w:val="0"/>
          <w:bCs w:val="0"/>
          <w:sz w:val="8"/>
          <w:szCs w:val="8"/>
          <w:lang w:eastAsia="en-GB"/>
        </w:rPr>
      </w:pPr>
    </w:p>
    <w:p w14:paraId="39A96B2E" w14:textId="33818EDD" w:rsidR="00E72676" w:rsidRPr="00B04F17" w:rsidRDefault="00273101" w:rsidP="001E1226">
      <w:pPr>
        <w:pStyle w:val="ListParagraph"/>
        <w:numPr>
          <w:ilvl w:val="0"/>
          <w:numId w:val="23"/>
        </w:numPr>
        <w:jc w:val="both"/>
        <w:rPr>
          <w:rFonts w:ascii="Times New Roman" w:hAnsi="Times New Roman"/>
          <w:b/>
          <w:bCs/>
          <w:sz w:val="25"/>
          <w:szCs w:val="25"/>
          <w:lang w:eastAsia="en-GB"/>
        </w:rPr>
      </w:pPr>
      <w:r w:rsidRPr="00B04F17">
        <w:rPr>
          <w:rFonts w:ascii="Times New Roman" w:hAnsi="Times New Roman"/>
          <w:b/>
          <w:bCs/>
          <w:sz w:val="25"/>
          <w:szCs w:val="25"/>
          <w:lang w:eastAsia="en-GB"/>
        </w:rPr>
        <w:t>Sponsoring:</w:t>
      </w:r>
      <w:r w:rsidR="00C66172" w:rsidRPr="00B04F17">
        <w:rPr>
          <w:rFonts w:ascii="Times New Roman" w:hAnsi="Times New Roman"/>
          <w:b/>
          <w:bCs/>
          <w:sz w:val="25"/>
          <w:szCs w:val="25"/>
          <w:lang w:eastAsia="en-GB"/>
        </w:rPr>
        <w:t xml:space="preserve"> </w:t>
      </w:r>
    </w:p>
    <w:p w14:paraId="6AFB675F" w14:textId="7485520B" w:rsidR="008F07A0" w:rsidRPr="00BD2D78" w:rsidRDefault="00C66172" w:rsidP="00E72676">
      <w:pPr>
        <w:pStyle w:val="ListParagraph"/>
        <w:ind w:left="1440"/>
        <w:jc w:val="both"/>
        <w:rPr>
          <w:rFonts w:ascii="Times New Roman" w:hAnsi="Times New Roman"/>
          <w:sz w:val="24"/>
          <w:szCs w:val="24"/>
          <w:lang w:eastAsia="en-GB"/>
        </w:rPr>
      </w:pPr>
      <w:r w:rsidRPr="00BD2D78">
        <w:rPr>
          <w:rFonts w:ascii="Times New Roman" w:hAnsi="Times New Roman"/>
          <w:b/>
          <w:bCs/>
          <w:sz w:val="24"/>
          <w:szCs w:val="24"/>
          <w:lang w:eastAsia="en-GB"/>
        </w:rPr>
        <w:t xml:space="preserve"> </w:t>
      </w:r>
      <w:r w:rsidR="00700021" w:rsidRPr="00BD2D78">
        <w:rPr>
          <w:rFonts w:ascii="Times New Roman" w:hAnsi="Times New Roman"/>
          <w:sz w:val="24"/>
          <w:szCs w:val="24"/>
          <w:lang w:eastAsia="en-GB"/>
        </w:rPr>
        <w:t>International Development Association (IDA) Credit</w:t>
      </w:r>
    </w:p>
    <w:p w14:paraId="57BBD227" w14:textId="77777777" w:rsidR="00700021" w:rsidRPr="00B04F17" w:rsidRDefault="00700021" w:rsidP="005C20A4">
      <w:pPr>
        <w:ind w:firstLine="720"/>
        <w:jc w:val="both"/>
        <w:rPr>
          <w:rFonts w:ascii="Times New Roman" w:hAnsi="Times New Roman"/>
          <w:sz w:val="9"/>
          <w:szCs w:val="9"/>
          <w:lang w:eastAsia="en-GB"/>
        </w:rPr>
      </w:pPr>
    </w:p>
    <w:p w14:paraId="51701C14" w14:textId="54F20268" w:rsidR="00E72676" w:rsidRPr="00B04F17" w:rsidRDefault="00273101" w:rsidP="001E1226">
      <w:pPr>
        <w:pStyle w:val="ListParagraph"/>
        <w:numPr>
          <w:ilvl w:val="0"/>
          <w:numId w:val="23"/>
        </w:numPr>
        <w:jc w:val="both"/>
        <w:rPr>
          <w:rFonts w:ascii="Times New Roman" w:hAnsi="Times New Roman"/>
          <w:sz w:val="25"/>
          <w:szCs w:val="25"/>
          <w:lang w:eastAsia="en-GB"/>
        </w:rPr>
      </w:pPr>
      <w:r w:rsidRPr="00B04F17">
        <w:rPr>
          <w:rFonts w:ascii="Times New Roman" w:hAnsi="Times New Roman"/>
          <w:b/>
          <w:bCs/>
          <w:sz w:val="25"/>
          <w:szCs w:val="25"/>
          <w:lang w:eastAsia="en-GB"/>
        </w:rPr>
        <w:t>Execution:</w:t>
      </w:r>
    </w:p>
    <w:p w14:paraId="60700307" w14:textId="42BFC186" w:rsidR="009924A3" w:rsidRPr="00B04F17" w:rsidRDefault="00700021" w:rsidP="00E72676">
      <w:pPr>
        <w:pStyle w:val="ListParagraph"/>
        <w:ind w:left="1440"/>
        <w:jc w:val="both"/>
        <w:rPr>
          <w:rFonts w:ascii="Times New Roman" w:hAnsi="Times New Roman"/>
          <w:sz w:val="23"/>
          <w:szCs w:val="23"/>
          <w:lang w:eastAsia="en-GB"/>
        </w:rPr>
      </w:pPr>
      <w:r w:rsidRPr="00BD2D78">
        <w:rPr>
          <w:rFonts w:ascii="Times New Roman" w:hAnsi="Times New Roman"/>
          <w:sz w:val="24"/>
          <w:szCs w:val="24"/>
          <w:lang w:eastAsia="en-GB"/>
        </w:rPr>
        <w:t xml:space="preserve">Finance Department, </w:t>
      </w:r>
      <w:r w:rsidR="00EC50FE" w:rsidRPr="00BD2D78">
        <w:rPr>
          <w:rFonts w:ascii="Times New Roman" w:hAnsi="Times New Roman"/>
          <w:sz w:val="24"/>
          <w:szCs w:val="24"/>
          <w:lang w:eastAsia="en-GB"/>
        </w:rPr>
        <w:t xml:space="preserve">Government of </w:t>
      </w:r>
      <w:r w:rsidRPr="00BD2D78">
        <w:rPr>
          <w:rFonts w:ascii="Times New Roman" w:hAnsi="Times New Roman"/>
          <w:sz w:val="24"/>
          <w:szCs w:val="24"/>
          <w:lang w:eastAsia="en-GB"/>
        </w:rPr>
        <w:t>Khyber Pakhtunkhwa</w:t>
      </w:r>
      <w:r w:rsidR="002F71C7" w:rsidRPr="00BD2D78">
        <w:rPr>
          <w:rFonts w:ascii="Times New Roman" w:hAnsi="Times New Roman"/>
          <w:sz w:val="24"/>
          <w:szCs w:val="24"/>
          <w:lang w:eastAsia="en-GB"/>
        </w:rPr>
        <w:tab/>
      </w:r>
      <w:r w:rsidR="002F71C7" w:rsidRPr="00B04F17">
        <w:rPr>
          <w:rFonts w:ascii="Times New Roman" w:hAnsi="Times New Roman"/>
          <w:sz w:val="23"/>
          <w:szCs w:val="23"/>
          <w:lang w:eastAsia="en-GB"/>
        </w:rPr>
        <w:tab/>
      </w:r>
    </w:p>
    <w:p w14:paraId="6A91D5FB" w14:textId="62A7A799" w:rsidR="009924A3" w:rsidRPr="00B04F17" w:rsidRDefault="00D65C6F" w:rsidP="005C20A4">
      <w:pPr>
        <w:tabs>
          <w:tab w:val="left" w:pos="4421"/>
        </w:tabs>
        <w:ind w:left="1440" w:hanging="720"/>
        <w:jc w:val="both"/>
        <w:rPr>
          <w:rFonts w:ascii="Times New Roman" w:hAnsi="Times New Roman"/>
          <w:sz w:val="23"/>
          <w:szCs w:val="23"/>
          <w:lang w:eastAsia="en-GB"/>
        </w:rPr>
      </w:pPr>
      <w:r w:rsidRPr="00B04F17">
        <w:rPr>
          <w:rFonts w:ascii="Times New Roman" w:hAnsi="Times New Roman"/>
          <w:sz w:val="23"/>
          <w:szCs w:val="23"/>
          <w:lang w:eastAsia="en-GB"/>
        </w:rPr>
        <w:tab/>
      </w:r>
      <w:r w:rsidRPr="00B04F17">
        <w:rPr>
          <w:rFonts w:ascii="Times New Roman" w:hAnsi="Times New Roman"/>
          <w:sz w:val="23"/>
          <w:szCs w:val="23"/>
          <w:lang w:eastAsia="en-GB"/>
        </w:rPr>
        <w:tab/>
      </w:r>
    </w:p>
    <w:p w14:paraId="32118B66" w14:textId="661D8C76" w:rsidR="00E72676" w:rsidRPr="00B04F17" w:rsidRDefault="00273101" w:rsidP="001E1226">
      <w:pPr>
        <w:pStyle w:val="ListParagraph"/>
        <w:numPr>
          <w:ilvl w:val="0"/>
          <w:numId w:val="23"/>
        </w:numPr>
        <w:tabs>
          <w:tab w:val="left" w:pos="720"/>
          <w:tab w:val="left" w:pos="1440"/>
          <w:tab w:val="left" w:pos="2160"/>
          <w:tab w:val="left" w:pos="2880"/>
          <w:tab w:val="left" w:pos="3600"/>
          <w:tab w:val="left" w:pos="4320"/>
          <w:tab w:val="left" w:pos="6090"/>
        </w:tabs>
        <w:spacing w:after="120"/>
        <w:jc w:val="both"/>
        <w:rPr>
          <w:rFonts w:ascii="Times New Roman" w:hAnsi="Times New Roman"/>
          <w:b/>
          <w:bCs/>
          <w:sz w:val="25"/>
          <w:szCs w:val="25"/>
          <w:lang w:eastAsia="en-GB"/>
        </w:rPr>
      </w:pPr>
      <w:r w:rsidRPr="00B04F17">
        <w:rPr>
          <w:rFonts w:ascii="Times New Roman" w:hAnsi="Times New Roman"/>
          <w:b/>
          <w:bCs/>
          <w:sz w:val="25"/>
          <w:szCs w:val="25"/>
          <w:lang w:eastAsia="en-GB"/>
        </w:rPr>
        <w:t>Operation and maintenance:</w:t>
      </w:r>
    </w:p>
    <w:p w14:paraId="28D23885" w14:textId="3075CBA0" w:rsidR="00273101" w:rsidRPr="009E2B05" w:rsidRDefault="00A320C6" w:rsidP="00E72676">
      <w:pPr>
        <w:pStyle w:val="ListParagraph"/>
        <w:tabs>
          <w:tab w:val="left" w:pos="720"/>
          <w:tab w:val="left" w:pos="1440"/>
          <w:tab w:val="left" w:pos="2160"/>
          <w:tab w:val="left" w:pos="2880"/>
          <w:tab w:val="left" w:pos="3600"/>
          <w:tab w:val="left" w:pos="4320"/>
          <w:tab w:val="left" w:pos="6090"/>
        </w:tabs>
        <w:spacing w:after="120"/>
        <w:ind w:left="1440"/>
        <w:jc w:val="both"/>
        <w:rPr>
          <w:rFonts w:ascii="Times New Roman" w:hAnsi="Times New Roman"/>
          <w:szCs w:val="22"/>
          <w:lang w:eastAsia="en-GB"/>
        </w:rPr>
      </w:pPr>
      <w:r w:rsidRPr="009E2B05">
        <w:rPr>
          <w:rFonts w:ascii="Times New Roman" w:hAnsi="Times New Roman"/>
          <w:szCs w:val="22"/>
          <w:lang w:eastAsia="en-GB"/>
        </w:rPr>
        <w:t xml:space="preserve">Shared Services Unit (SSU) Finance Department, Khyber Pakhtunkhwa will be the </w:t>
      </w:r>
      <w:r w:rsidR="00C96FE1" w:rsidRPr="009E2B05">
        <w:rPr>
          <w:rFonts w:ascii="Times New Roman" w:hAnsi="Times New Roman"/>
          <w:szCs w:val="22"/>
          <w:lang w:eastAsia="en-GB"/>
        </w:rPr>
        <w:t xml:space="preserve">Project </w:t>
      </w:r>
      <w:r w:rsidRPr="009E2B05">
        <w:rPr>
          <w:rFonts w:ascii="Times New Roman" w:hAnsi="Times New Roman"/>
          <w:szCs w:val="22"/>
          <w:lang w:eastAsia="en-GB"/>
        </w:rPr>
        <w:t xml:space="preserve">Coordination </w:t>
      </w:r>
      <w:r w:rsidR="00C96FE1" w:rsidRPr="009E2B05">
        <w:rPr>
          <w:rFonts w:ascii="Times New Roman" w:hAnsi="Times New Roman"/>
          <w:szCs w:val="22"/>
          <w:lang w:eastAsia="en-GB"/>
        </w:rPr>
        <w:t>Unit (P</w:t>
      </w:r>
      <w:r w:rsidRPr="009E2B05">
        <w:rPr>
          <w:rFonts w:ascii="Times New Roman" w:hAnsi="Times New Roman"/>
          <w:szCs w:val="22"/>
          <w:lang w:eastAsia="en-GB"/>
        </w:rPr>
        <w:t>C</w:t>
      </w:r>
      <w:r w:rsidR="00C96FE1" w:rsidRPr="009E2B05">
        <w:rPr>
          <w:rFonts w:ascii="Times New Roman" w:hAnsi="Times New Roman"/>
          <w:szCs w:val="22"/>
          <w:lang w:eastAsia="en-GB"/>
        </w:rPr>
        <w:t xml:space="preserve">U) </w:t>
      </w:r>
    </w:p>
    <w:p w14:paraId="23CF063B" w14:textId="77777777" w:rsidR="00273101" w:rsidRPr="00B04F17" w:rsidRDefault="00273101" w:rsidP="005C20A4">
      <w:pPr>
        <w:spacing w:after="120"/>
        <w:ind w:firstLine="720"/>
        <w:jc w:val="both"/>
        <w:rPr>
          <w:rFonts w:ascii="Times New Roman" w:hAnsi="Times New Roman"/>
          <w:b/>
          <w:bCs/>
          <w:sz w:val="23"/>
          <w:szCs w:val="23"/>
          <w:lang w:eastAsia="en-GB"/>
        </w:rPr>
      </w:pPr>
      <w:r w:rsidRPr="00B04F17">
        <w:rPr>
          <w:rFonts w:ascii="Times New Roman" w:hAnsi="Times New Roman"/>
          <w:b/>
          <w:bCs/>
          <w:sz w:val="23"/>
          <w:szCs w:val="23"/>
          <w:lang w:eastAsia="en-GB"/>
        </w:rPr>
        <w:t>iv)</w:t>
      </w:r>
      <w:r w:rsidRPr="00B04F17">
        <w:rPr>
          <w:rFonts w:ascii="Times New Roman" w:hAnsi="Times New Roman"/>
          <w:b/>
          <w:bCs/>
          <w:sz w:val="23"/>
          <w:szCs w:val="23"/>
          <w:lang w:eastAsia="en-GB"/>
        </w:rPr>
        <w:tab/>
      </w:r>
      <w:r w:rsidRPr="00B04F17">
        <w:rPr>
          <w:rFonts w:ascii="Times New Roman" w:hAnsi="Times New Roman"/>
          <w:b/>
          <w:bCs/>
          <w:sz w:val="25"/>
          <w:szCs w:val="25"/>
          <w:lang w:eastAsia="en-GB"/>
        </w:rPr>
        <w:t>Concerned Provincial Department:</w:t>
      </w:r>
    </w:p>
    <w:p w14:paraId="46CD3777" w14:textId="56F33A94" w:rsidR="00B15EA1" w:rsidRPr="00BD2D78" w:rsidRDefault="00B15EA1" w:rsidP="00BD2D78">
      <w:pPr>
        <w:pStyle w:val="Subtitle"/>
        <w:numPr>
          <w:ilvl w:val="0"/>
          <w:numId w:val="4"/>
        </w:numPr>
        <w:spacing w:line="276" w:lineRule="auto"/>
        <w:ind w:left="1701" w:hanging="283"/>
        <w:jc w:val="both"/>
        <w:rPr>
          <w:rFonts w:ascii="Times New Roman" w:hAnsi="Times New Roman" w:cs="Times New Roman"/>
          <w:b w:val="0"/>
          <w:bCs w:val="0"/>
          <w:sz w:val="24"/>
          <w:u w:val="none"/>
          <w:lang w:eastAsia="en-GB"/>
        </w:rPr>
      </w:pPr>
      <w:r w:rsidRPr="00BD2D78">
        <w:rPr>
          <w:rFonts w:ascii="Times New Roman" w:hAnsi="Times New Roman" w:cs="Times New Roman"/>
          <w:b w:val="0"/>
          <w:bCs w:val="0"/>
          <w:sz w:val="24"/>
          <w:u w:val="none"/>
          <w:lang w:eastAsia="en-GB"/>
        </w:rPr>
        <w:t>Planning and Development Department (P&amp;DD)</w:t>
      </w:r>
      <w:r w:rsidR="00891CFA" w:rsidRPr="00BD2D78">
        <w:rPr>
          <w:rFonts w:ascii="Times New Roman" w:hAnsi="Times New Roman" w:cs="Times New Roman"/>
          <w:b w:val="0"/>
          <w:bCs w:val="0"/>
          <w:sz w:val="24"/>
          <w:u w:val="none"/>
          <w:lang w:eastAsia="en-GB"/>
        </w:rPr>
        <w:t xml:space="preserve"> Government of Khyber Pakhtunkhwa</w:t>
      </w:r>
      <w:r w:rsidRPr="00BD2D78">
        <w:rPr>
          <w:rFonts w:ascii="Times New Roman" w:hAnsi="Times New Roman" w:cs="Times New Roman"/>
          <w:b w:val="0"/>
          <w:bCs w:val="0"/>
          <w:sz w:val="24"/>
          <w:u w:val="none"/>
          <w:lang w:eastAsia="en-GB"/>
        </w:rPr>
        <w:t>, Peshawar</w:t>
      </w:r>
    </w:p>
    <w:p w14:paraId="49D5B96E" w14:textId="44EDCA04" w:rsidR="00B15EA1" w:rsidRPr="00BD2D78" w:rsidRDefault="00B15EA1" w:rsidP="00BD2D78">
      <w:pPr>
        <w:pStyle w:val="Subtitle"/>
        <w:numPr>
          <w:ilvl w:val="0"/>
          <w:numId w:val="4"/>
        </w:numPr>
        <w:spacing w:after="120" w:line="276" w:lineRule="auto"/>
        <w:ind w:left="1701" w:hanging="283"/>
        <w:jc w:val="both"/>
        <w:rPr>
          <w:rFonts w:ascii="Times New Roman" w:hAnsi="Times New Roman" w:cs="Times New Roman"/>
          <w:b w:val="0"/>
          <w:bCs w:val="0"/>
          <w:sz w:val="24"/>
          <w:u w:val="none"/>
          <w:lang w:eastAsia="en-GB"/>
        </w:rPr>
      </w:pPr>
      <w:r w:rsidRPr="00BD2D78">
        <w:rPr>
          <w:rFonts w:ascii="Times New Roman" w:hAnsi="Times New Roman" w:cs="Times New Roman"/>
          <w:b w:val="0"/>
          <w:bCs w:val="0"/>
          <w:sz w:val="24"/>
          <w:u w:val="none"/>
          <w:lang w:eastAsia="en-GB"/>
        </w:rPr>
        <w:t xml:space="preserve">Finance Department (FD) </w:t>
      </w:r>
      <w:r w:rsidR="00891CFA" w:rsidRPr="00BD2D78">
        <w:rPr>
          <w:rFonts w:ascii="Times New Roman" w:hAnsi="Times New Roman" w:cs="Times New Roman"/>
          <w:b w:val="0"/>
          <w:bCs w:val="0"/>
          <w:sz w:val="24"/>
          <w:u w:val="none"/>
          <w:lang w:eastAsia="en-GB"/>
        </w:rPr>
        <w:t>Government of Khyber Pakhtunkhwa</w:t>
      </w:r>
    </w:p>
    <w:p w14:paraId="66AC650F" w14:textId="089969E9" w:rsidR="00BD18B6" w:rsidRPr="00BD2D78" w:rsidRDefault="00BD18B6" w:rsidP="00BD2D78">
      <w:pPr>
        <w:pStyle w:val="Subtitle"/>
        <w:numPr>
          <w:ilvl w:val="0"/>
          <w:numId w:val="4"/>
        </w:numPr>
        <w:spacing w:after="120" w:line="276" w:lineRule="auto"/>
        <w:ind w:left="1701" w:hanging="283"/>
        <w:jc w:val="both"/>
        <w:rPr>
          <w:rFonts w:ascii="Times New Roman" w:hAnsi="Times New Roman" w:cs="Times New Roman"/>
          <w:b w:val="0"/>
          <w:bCs w:val="0"/>
          <w:sz w:val="24"/>
          <w:u w:val="none"/>
          <w:lang w:eastAsia="en-GB"/>
        </w:rPr>
      </w:pPr>
      <w:r w:rsidRPr="00BD2D78">
        <w:rPr>
          <w:rFonts w:ascii="Times New Roman" w:hAnsi="Times New Roman" w:cs="Times New Roman"/>
          <w:b w:val="0"/>
          <w:bCs w:val="0"/>
          <w:sz w:val="24"/>
          <w:u w:val="none"/>
          <w:lang w:eastAsia="en-GB"/>
        </w:rPr>
        <w:t xml:space="preserve">Elementary and Secondary Education </w:t>
      </w:r>
      <w:r w:rsidR="008D2F9D" w:rsidRPr="00BD2D78">
        <w:rPr>
          <w:rFonts w:ascii="Times New Roman" w:hAnsi="Times New Roman" w:cs="Times New Roman"/>
          <w:b w:val="0"/>
          <w:bCs w:val="0"/>
          <w:sz w:val="24"/>
          <w:u w:val="none"/>
          <w:lang w:eastAsia="en-GB"/>
        </w:rPr>
        <w:t xml:space="preserve">Department </w:t>
      </w:r>
      <w:r w:rsidR="00B15EA1" w:rsidRPr="00BD2D78">
        <w:rPr>
          <w:rFonts w:ascii="Times New Roman" w:hAnsi="Times New Roman" w:cs="Times New Roman"/>
          <w:b w:val="0"/>
          <w:bCs w:val="0"/>
          <w:sz w:val="24"/>
          <w:u w:val="none"/>
          <w:lang w:eastAsia="en-GB"/>
        </w:rPr>
        <w:t>(E</w:t>
      </w:r>
      <w:r w:rsidR="008D2F9D" w:rsidRPr="00BD2D78">
        <w:rPr>
          <w:rFonts w:ascii="Times New Roman" w:hAnsi="Times New Roman" w:cs="Times New Roman"/>
          <w:b w:val="0"/>
          <w:bCs w:val="0"/>
          <w:sz w:val="24"/>
          <w:u w:val="none"/>
          <w:lang w:eastAsia="en-GB"/>
        </w:rPr>
        <w:t>&amp;</w:t>
      </w:r>
      <w:r w:rsidR="00B15EA1" w:rsidRPr="00BD2D78">
        <w:rPr>
          <w:rFonts w:ascii="Times New Roman" w:hAnsi="Times New Roman" w:cs="Times New Roman"/>
          <w:b w:val="0"/>
          <w:bCs w:val="0"/>
          <w:sz w:val="24"/>
          <w:u w:val="none"/>
          <w:lang w:eastAsia="en-GB"/>
        </w:rPr>
        <w:t>SE</w:t>
      </w:r>
      <w:r w:rsidR="008D2F9D" w:rsidRPr="00BD2D78">
        <w:rPr>
          <w:rFonts w:ascii="Times New Roman" w:hAnsi="Times New Roman" w:cs="Times New Roman"/>
          <w:b w:val="0"/>
          <w:bCs w:val="0"/>
          <w:sz w:val="24"/>
          <w:u w:val="none"/>
          <w:lang w:eastAsia="en-GB"/>
        </w:rPr>
        <w:t>D</w:t>
      </w:r>
      <w:r w:rsidR="005D6C23" w:rsidRPr="00BD2D78">
        <w:rPr>
          <w:rFonts w:ascii="Times New Roman" w:hAnsi="Times New Roman" w:cs="Times New Roman"/>
          <w:b w:val="0"/>
          <w:bCs w:val="0"/>
          <w:sz w:val="24"/>
          <w:u w:val="none"/>
          <w:lang w:eastAsia="en-GB"/>
        </w:rPr>
        <w:t>),</w:t>
      </w:r>
      <w:r w:rsidR="00027E2C" w:rsidRPr="00BD2D78">
        <w:rPr>
          <w:rFonts w:ascii="Times New Roman" w:hAnsi="Times New Roman" w:cs="Times New Roman"/>
          <w:b w:val="0"/>
          <w:bCs w:val="0"/>
          <w:sz w:val="24"/>
          <w:u w:val="none"/>
          <w:lang w:eastAsia="en-GB"/>
        </w:rPr>
        <w:t xml:space="preserve"> </w:t>
      </w:r>
      <w:r w:rsidR="00891CFA" w:rsidRPr="00BD2D78">
        <w:rPr>
          <w:rFonts w:ascii="Times New Roman" w:hAnsi="Times New Roman" w:cs="Times New Roman"/>
          <w:b w:val="0"/>
          <w:bCs w:val="0"/>
          <w:sz w:val="24"/>
          <w:u w:val="none"/>
          <w:lang w:eastAsia="en-GB"/>
        </w:rPr>
        <w:t>Government of Khyber Pakhtunkhwa</w:t>
      </w:r>
    </w:p>
    <w:p w14:paraId="63541253" w14:textId="0643F108" w:rsidR="00D65C6F" w:rsidRPr="00BD2D78" w:rsidRDefault="00891CFA" w:rsidP="00BD2D78">
      <w:pPr>
        <w:pStyle w:val="Subtitle"/>
        <w:numPr>
          <w:ilvl w:val="0"/>
          <w:numId w:val="4"/>
        </w:numPr>
        <w:spacing w:line="276" w:lineRule="auto"/>
        <w:ind w:left="1701" w:hanging="283"/>
        <w:jc w:val="both"/>
        <w:rPr>
          <w:rFonts w:ascii="Times New Roman" w:hAnsi="Times New Roman" w:cs="Times New Roman"/>
          <w:b w:val="0"/>
          <w:bCs w:val="0"/>
          <w:sz w:val="24"/>
          <w:u w:val="none"/>
          <w:lang w:eastAsia="en-GB"/>
        </w:rPr>
      </w:pPr>
      <w:r w:rsidRPr="00BD2D78">
        <w:rPr>
          <w:rFonts w:ascii="Times New Roman" w:hAnsi="Times New Roman" w:cs="Times New Roman"/>
          <w:b w:val="0"/>
          <w:bCs w:val="0"/>
          <w:sz w:val="24"/>
          <w:u w:val="none"/>
          <w:lang w:eastAsia="en-GB"/>
        </w:rPr>
        <w:t xml:space="preserve">Health </w:t>
      </w:r>
      <w:r w:rsidR="00B15EA1" w:rsidRPr="00BD2D78">
        <w:rPr>
          <w:rFonts w:ascii="Times New Roman" w:hAnsi="Times New Roman" w:cs="Times New Roman"/>
          <w:b w:val="0"/>
          <w:bCs w:val="0"/>
          <w:sz w:val="24"/>
          <w:u w:val="none"/>
          <w:lang w:eastAsia="en-GB"/>
        </w:rPr>
        <w:t>Department</w:t>
      </w:r>
      <w:r w:rsidR="00F85894" w:rsidRPr="00BD2D78">
        <w:rPr>
          <w:rFonts w:ascii="Times New Roman" w:hAnsi="Times New Roman" w:cs="Times New Roman"/>
          <w:b w:val="0"/>
          <w:bCs w:val="0"/>
          <w:sz w:val="24"/>
          <w:u w:val="none"/>
          <w:lang w:eastAsia="en-GB"/>
        </w:rPr>
        <w:t>,</w:t>
      </w:r>
      <w:r w:rsidR="005D6C23" w:rsidRPr="00BD2D78">
        <w:rPr>
          <w:rFonts w:ascii="Times New Roman" w:hAnsi="Times New Roman" w:cs="Times New Roman"/>
          <w:b w:val="0"/>
          <w:bCs w:val="0"/>
          <w:sz w:val="24"/>
          <w:u w:val="none"/>
          <w:lang w:eastAsia="en-GB"/>
        </w:rPr>
        <w:t xml:space="preserve"> </w:t>
      </w:r>
      <w:r w:rsidRPr="00BD2D78">
        <w:rPr>
          <w:rFonts w:ascii="Times New Roman" w:hAnsi="Times New Roman" w:cs="Times New Roman"/>
          <w:b w:val="0"/>
          <w:bCs w:val="0"/>
          <w:sz w:val="24"/>
          <w:u w:val="none"/>
          <w:lang w:eastAsia="en-GB"/>
        </w:rPr>
        <w:t xml:space="preserve">Government of </w:t>
      </w:r>
      <w:r w:rsidR="00D65C6F" w:rsidRPr="00BD2D78">
        <w:rPr>
          <w:rFonts w:ascii="Times New Roman" w:hAnsi="Times New Roman" w:cs="Times New Roman"/>
          <w:b w:val="0"/>
          <w:bCs w:val="0"/>
          <w:sz w:val="24"/>
          <w:u w:val="none"/>
          <w:lang w:eastAsia="en-GB"/>
        </w:rPr>
        <w:t>Khyber Pakhtunkhwa</w:t>
      </w:r>
    </w:p>
    <w:p w14:paraId="6A83FE07" w14:textId="5817FE29" w:rsidR="00BD18B6" w:rsidRPr="00BD2D78" w:rsidRDefault="00BD18B6" w:rsidP="00BD2D78">
      <w:pPr>
        <w:pStyle w:val="Subtitle"/>
        <w:numPr>
          <w:ilvl w:val="0"/>
          <w:numId w:val="4"/>
        </w:numPr>
        <w:spacing w:after="120" w:line="276" w:lineRule="auto"/>
        <w:ind w:left="1701" w:hanging="283"/>
        <w:jc w:val="both"/>
        <w:rPr>
          <w:rFonts w:ascii="Times New Roman" w:hAnsi="Times New Roman" w:cs="Times New Roman"/>
          <w:b w:val="0"/>
          <w:bCs w:val="0"/>
          <w:sz w:val="24"/>
          <w:u w:val="none"/>
          <w:lang w:eastAsia="en-GB"/>
        </w:rPr>
      </w:pPr>
      <w:r w:rsidRPr="00BD2D78">
        <w:rPr>
          <w:rFonts w:ascii="Times New Roman" w:hAnsi="Times New Roman" w:cs="Times New Roman"/>
          <w:b w:val="0"/>
          <w:bCs w:val="0"/>
          <w:sz w:val="24"/>
          <w:u w:val="none"/>
          <w:lang w:eastAsia="en-GB"/>
        </w:rPr>
        <w:t>Khyber Pakhtunkhwa Information Technology Board</w:t>
      </w:r>
      <w:r w:rsidR="00B15EA1" w:rsidRPr="00BD2D78">
        <w:rPr>
          <w:rFonts w:ascii="Times New Roman" w:hAnsi="Times New Roman" w:cs="Times New Roman"/>
          <w:b w:val="0"/>
          <w:bCs w:val="0"/>
          <w:sz w:val="24"/>
          <w:u w:val="none"/>
          <w:lang w:eastAsia="en-GB"/>
        </w:rPr>
        <w:t xml:space="preserve"> (K</w:t>
      </w:r>
      <w:r w:rsidR="00891CFA" w:rsidRPr="00BD2D78">
        <w:rPr>
          <w:rFonts w:ascii="Times New Roman" w:hAnsi="Times New Roman" w:cs="Times New Roman"/>
          <w:b w:val="0"/>
          <w:bCs w:val="0"/>
          <w:sz w:val="24"/>
          <w:u w:val="none"/>
          <w:lang w:eastAsia="en-GB"/>
        </w:rPr>
        <w:t>P</w:t>
      </w:r>
      <w:r w:rsidR="00B15EA1" w:rsidRPr="00BD2D78">
        <w:rPr>
          <w:rFonts w:ascii="Times New Roman" w:hAnsi="Times New Roman" w:cs="Times New Roman"/>
          <w:b w:val="0"/>
          <w:bCs w:val="0"/>
          <w:sz w:val="24"/>
          <w:u w:val="none"/>
          <w:lang w:eastAsia="en-GB"/>
        </w:rPr>
        <w:t>ITB)</w:t>
      </w:r>
    </w:p>
    <w:p w14:paraId="10241754" w14:textId="09F1A33E" w:rsidR="00586CB3" w:rsidRPr="00BD2D78" w:rsidRDefault="00586CB3" w:rsidP="00BD2D78">
      <w:pPr>
        <w:pStyle w:val="Subtitle"/>
        <w:numPr>
          <w:ilvl w:val="0"/>
          <w:numId w:val="4"/>
        </w:numPr>
        <w:spacing w:after="120" w:line="276" w:lineRule="auto"/>
        <w:ind w:left="1701" w:hanging="283"/>
        <w:jc w:val="both"/>
        <w:rPr>
          <w:rFonts w:ascii="Times New Roman" w:hAnsi="Times New Roman" w:cs="Times New Roman"/>
          <w:b w:val="0"/>
          <w:bCs w:val="0"/>
          <w:sz w:val="24"/>
          <w:u w:val="none"/>
          <w:lang w:eastAsia="en-GB"/>
        </w:rPr>
      </w:pPr>
      <w:r w:rsidRPr="00BD2D78">
        <w:rPr>
          <w:rFonts w:ascii="Times New Roman" w:hAnsi="Times New Roman" w:cs="Times New Roman"/>
          <w:b w:val="0"/>
          <w:bCs w:val="0"/>
          <w:sz w:val="24"/>
          <w:u w:val="none"/>
          <w:lang w:eastAsia="en-GB"/>
        </w:rPr>
        <w:t>Khyber Pakhtunkhwa Public Procurement Regulatory Authority (KPPRA)</w:t>
      </w:r>
    </w:p>
    <w:p w14:paraId="425A8C67" w14:textId="77777777" w:rsidR="009B5C2F" w:rsidRPr="00B04F17" w:rsidRDefault="009B5C2F" w:rsidP="009B5C2F">
      <w:pPr>
        <w:pStyle w:val="Subtitle"/>
        <w:spacing w:after="120"/>
        <w:ind w:left="4678"/>
        <w:jc w:val="both"/>
        <w:rPr>
          <w:rFonts w:ascii="Times New Roman" w:hAnsi="Times New Roman" w:cs="Times New Roman"/>
          <w:sz w:val="11"/>
          <w:szCs w:val="11"/>
          <w:lang w:eastAsia="en-GB"/>
        </w:rPr>
      </w:pPr>
    </w:p>
    <w:p w14:paraId="48B3AC68" w14:textId="0249E1A4" w:rsidR="004C4F9B" w:rsidRPr="00B04F17" w:rsidRDefault="004C4F9B" w:rsidP="009B5C2F">
      <w:pPr>
        <w:jc w:val="both"/>
        <w:rPr>
          <w:rFonts w:ascii="Times New Roman" w:hAnsi="Times New Roman"/>
          <w:sz w:val="23"/>
          <w:szCs w:val="23"/>
          <w:lang w:eastAsia="en-GB"/>
        </w:rPr>
      </w:pPr>
      <w:r w:rsidRPr="00B04F17">
        <w:rPr>
          <w:rFonts w:ascii="Times New Roman" w:hAnsi="Times New Roman"/>
          <w:sz w:val="23"/>
          <w:szCs w:val="23"/>
          <w:lang w:eastAsia="en-GB"/>
        </w:rPr>
        <w:tab/>
      </w:r>
      <w:r w:rsidR="006D1559" w:rsidRPr="00B04F17">
        <w:rPr>
          <w:rFonts w:ascii="Times New Roman" w:hAnsi="Times New Roman"/>
          <w:b/>
          <w:bCs/>
          <w:sz w:val="23"/>
          <w:szCs w:val="23"/>
          <w:lang w:eastAsia="en-GB"/>
        </w:rPr>
        <w:t>v)</w:t>
      </w:r>
      <w:r w:rsidRPr="00B04F17">
        <w:rPr>
          <w:rFonts w:ascii="Times New Roman" w:hAnsi="Times New Roman"/>
          <w:b/>
          <w:bCs/>
          <w:sz w:val="23"/>
          <w:szCs w:val="23"/>
          <w:lang w:eastAsia="en-GB"/>
        </w:rPr>
        <w:t>.</w:t>
      </w:r>
      <w:r w:rsidRPr="00B04F17">
        <w:rPr>
          <w:rFonts w:ascii="Times New Roman" w:hAnsi="Times New Roman"/>
          <w:b/>
          <w:bCs/>
          <w:sz w:val="23"/>
          <w:szCs w:val="23"/>
          <w:lang w:eastAsia="en-GB"/>
        </w:rPr>
        <w:tab/>
      </w:r>
      <w:r w:rsidR="006D1559" w:rsidRPr="00B04F17">
        <w:rPr>
          <w:rFonts w:ascii="Times New Roman" w:hAnsi="Times New Roman"/>
          <w:b/>
          <w:bCs/>
          <w:sz w:val="25"/>
          <w:szCs w:val="25"/>
          <w:lang w:eastAsia="en-GB"/>
        </w:rPr>
        <w:t>a.</w:t>
      </w:r>
      <w:r w:rsidR="006B50A5" w:rsidRPr="00B04F17">
        <w:rPr>
          <w:rFonts w:ascii="Times New Roman" w:hAnsi="Times New Roman"/>
          <w:b/>
          <w:bCs/>
          <w:sz w:val="25"/>
          <w:szCs w:val="25"/>
          <w:lang w:val="en-GB" w:eastAsia="en-GB"/>
        </w:rPr>
        <w:t xml:space="preserve"> </w:t>
      </w:r>
      <w:r w:rsidRPr="00B04F17">
        <w:rPr>
          <w:rFonts w:ascii="Times New Roman" w:hAnsi="Times New Roman"/>
          <w:b/>
          <w:bCs/>
          <w:sz w:val="25"/>
          <w:szCs w:val="25"/>
          <w:lang w:eastAsia="en-GB"/>
        </w:rPr>
        <w:t>Cost of the Project:</w:t>
      </w:r>
      <w:r w:rsidRPr="00B04F17">
        <w:rPr>
          <w:rFonts w:ascii="Times New Roman" w:hAnsi="Times New Roman"/>
          <w:b/>
          <w:bCs/>
          <w:sz w:val="23"/>
          <w:szCs w:val="23"/>
          <w:lang w:eastAsia="en-GB"/>
        </w:rPr>
        <w:tab/>
      </w:r>
      <w:r w:rsidR="003908C9" w:rsidRPr="00FC7A95">
        <w:rPr>
          <w:rFonts w:ascii="Times New Roman" w:hAnsi="Times New Roman"/>
          <w:sz w:val="24"/>
          <w:lang w:eastAsia="en-GB"/>
        </w:rPr>
        <w:t>Original</w:t>
      </w:r>
      <w:r w:rsidR="00BE1C89" w:rsidRPr="00FC7A95">
        <w:rPr>
          <w:rFonts w:ascii="Times New Roman" w:hAnsi="Times New Roman"/>
          <w:sz w:val="24"/>
          <w:lang w:val="en-GB" w:eastAsia="en-GB"/>
        </w:rPr>
        <w:t xml:space="preserve"> Cost</w:t>
      </w:r>
      <w:r w:rsidR="003908C9" w:rsidRPr="00FC7A95">
        <w:rPr>
          <w:rFonts w:ascii="Times New Roman" w:hAnsi="Times New Roman"/>
          <w:sz w:val="24"/>
          <w:lang w:eastAsia="en-GB"/>
        </w:rPr>
        <w:tab/>
      </w:r>
      <w:r w:rsidR="006B50A5" w:rsidRPr="00FC7A95">
        <w:rPr>
          <w:rFonts w:ascii="Times New Roman" w:hAnsi="Times New Roman"/>
          <w:sz w:val="24"/>
          <w:lang w:val="en-GB" w:eastAsia="en-GB"/>
        </w:rPr>
        <w:t>PKR</w:t>
      </w:r>
      <w:r w:rsidRPr="00FC7A95">
        <w:rPr>
          <w:rFonts w:ascii="Times New Roman" w:hAnsi="Times New Roman"/>
          <w:sz w:val="24"/>
          <w:lang w:eastAsia="en-GB"/>
        </w:rPr>
        <w:t xml:space="preserve"> </w:t>
      </w:r>
      <w:r w:rsidR="00EB181B" w:rsidRPr="00FC7A95">
        <w:rPr>
          <w:rFonts w:ascii="Times New Roman" w:hAnsi="Times New Roman"/>
          <w:sz w:val="24"/>
          <w:lang w:val="en-GB" w:eastAsia="en-GB"/>
        </w:rPr>
        <w:t>2,367</w:t>
      </w:r>
      <w:r w:rsidR="00EC1B96" w:rsidRPr="00FC7A95">
        <w:rPr>
          <w:rFonts w:ascii="Times New Roman" w:hAnsi="Times New Roman"/>
          <w:sz w:val="24"/>
          <w:lang w:eastAsia="en-GB"/>
        </w:rPr>
        <w:t xml:space="preserve"> </w:t>
      </w:r>
      <w:r w:rsidR="00027E2C" w:rsidRPr="00FC7A95">
        <w:rPr>
          <w:rFonts w:ascii="Times New Roman" w:hAnsi="Times New Roman"/>
          <w:sz w:val="24"/>
          <w:lang w:eastAsia="en-GB"/>
        </w:rPr>
        <w:t>million</w:t>
      </w:r>
    </w:p>
    <w:p w14:paraId="2FE9F6B6" w14:textId="77777777" w:rsidR="000D63E9" w:rsidRPr="00B04F17" w:rsidRDefault="00574439" w:rsidP="00AC5418">
      <w:pPr>
        <w:jc w:val="both"/>
        <w:rPr>
          <w:rFonts w:ascii="Times New Roman" w:hAnsi="Times New Roman"/>
          <w:sz w:val="23"/>
          <w:szCs w:val="23"/>
          <w:lang w:eastAsia="en-GB"/>
        </w:rPr>
      </w:pPr>
      <w:r w:rsidRPr="00B04F17">
        <w:rPr>
          <w:rFonts w:ascii="Times New Roman" w:hAnsi="Times New Roman"/>
          <w:sz w:val="23"/>
          <w:szCs w:val="23"/>
          <w:lang w:eastAsia="en-GB"/>
        </w:rPr>
        <w:tab/>
      </w:r>
      <w:r w:rsidRPr="00B04F17">
        <w:rPr>
          <w:rFonts w:ascii="Times New Roman" w:hAnsi="Times New Roman"/>
          <w:sz w:val="23"/>
          <w:szCs w:val="23"/>
          <w:lang w:eastAsia="en-GB"/>
        </w:rPr>
        <w:tab/>
      </w:r>
      <w:r w:rsidRPr="00B04F17">
        <w:rPr>
          <w:rFonts w:ascii="Times New Roman" w:hAnsi="Times New Roman"/>
          <w:sz w:val="23"/>
          <w:szCs w:val="23"/>
          <w:lang w:eastAsia="en-GB"/>
        </w:rPr>
        <w:tab/>
      </w:r>
      <w:r w:rsidRPr="00B04F17">
        <w:rPr>
          <w:rFonts w:ascii="Times New Roman" w:hAnsi="Times New Roman"/>
          <w:sz w:val="23"/>
          <w:szCs w:val="23"/>
          <w:lang w:eastAsia="en-GB"/>
        </w:rPr>
        <w:tab/>
      </w:r>
      <w:r w:rsidRPr="00B04F17">
        <w:rPr>
          <w:rFonts w:ascii="Times New Roman" w:hAnsi="Times New Roman"/>
          <w:sz w:val="23"/>
          <w:szCs w:val="23"/>
          <w:lang w:eastAsia="en-GB"/>
        </w:rPr>
        <w:tab/>
      </w:r>
      <w:r w:rsidRPr="00B04F17">
        <w:rPr>
          <w:rFonts w:ascii="Times New Roman" w:hAnsi="Times New Roman"/>
          <w:sz w:val="23"/>
          <w:szCs w:val="23"/>
          <w:lang w:eastAsia="en-GB"/>
        </w:rPr>
        <w:tab/>
      </w:r>
      <w:r w:rsidR="003908C9" w:rsidRPr="00B04F17">
        <w:rPr>
          <w:rFonts w:ascii="Times New Roman" w:hAnsi="Times New Roman"/>
          <w:sz w:val="23"/>
          <w:szCs w:val="23"/>
          <w:lang w:eastAsia="en-GB"/>
        </w:rPr>
        <w:tab/>
      </w:r>
      <w:r w:rsidR="003908C9" w:rsidRPr="00B04F17">
        <w:rPr>
          <w:rFonts w:ascii="Times New Roman" w:hAnsi="Times New Roman"/>
          <w:sz w:val="23"/>
          <w:szCs w:val="23"/>
          <w:lang w:eastAsia="en-GB"/>
        </w:rPr>
        <w:tab/>
      </w:r>
      <w:r w:rsidR="003908C9" w:rsidRPr="00B04F17">
        <w:rPr>
          <w:rFonts w:ascii="Times New Roman" w:hAnsi="Times New Roman"/>
          <w:sz w:val="23"/>
          <w:szCs w:val="23"/>
          <w:lang w:eastAsia="en-GB"/>
        </w:rPr>
        <w:tab/>
      </w:r>
      <w:r w:rsidR="003908C9" w:rsidRPr="00B04F17">
        <w:rPr>
          <w:rFonts w:ascii="Times New Roman" w:hAnsi="Times New Roman"/>
          <w:sz w:val="23"/>
          <w:szCs w:val="23"/>
          <w:lang w:eastAsia="en-GB"/>
        </w:rPr>
        <w:tab/>
      </w:r>
      <w:r w:rsidR="003908C9" w:rsidRPr="00B04F17">
        <w:rPr>
          <w:rFonts w:ascii="Times New Roman" w:hAnsi="Times New Roman"/>
          <w:sz w:val="23"/>
          <w:szCs w:val="23"/>
          <w:lang w:eastAsia="en-GB"/>
        </w:rPr>
        <w:tab/>
      </w:r>
      <w:r w:rsidR="003908C9" w:rsidRPr="00B04F17">
        <w:rPr>
          <w:rFonts w:ascii="Times New Roman" w:hAnsi="Times New Roman"/>
          <w:sz w:val="23"/>
          <w:szCs w:val="23"/>
          <w:lang w:eastAsia="en-GB"/>
        </w:rPr>
        <w:tab/>
      </w:r>
    </w:p>
    <w:p w14:paraId="4EC92788" w14:textId="1F091007" w:rsidR="00FB34A4" w:rsidRPr="00FC7A95" w:rsidRDefault="004C4F9B" w:rsidP="00AC5418">
      <w:pPr>
        <w:jc w:val="both"/>
        <w:rPr>
          <w:rFonts w:ascii="Times New Roman" w:hAnsi="Times New Roman"/>
          <w:sz w:val="24"/>
          <w:lang w:eastAsia="en-GB"/>
        </w:rPr>
      </w:pPr>
      <w:r w:rsidRPr="00B04F17">
        <w:rPr>
          <w:rFonts w:ascii="Times New Roman" w:hAnsi="Times New Roman"/>
          <w:sz w:val="23"/>
          <w:szCs w:val="23"/>
          <w:lang w:eastAsia="en-GB"/>
        </w:rPr>
        <w:tab/>
      </w:r>
      <w:r w:rsidRPr="00B04F17">
        <w:rPr>
          <w:rFonts w:ascii="Times New Roman" w:hAnsi="Times New Roman"/>
          <w:sz w:val="23"/>
          <w:szCs w:val="23"/>
          <w:lang w:eastAsia="en-GB"/>
        </w:rPr>
        <w:tab/>
      </w:r>
      <w:r w:rsidRPr="00B04F17">
        <w:rPr>
          <w:rFonts w:ascii="Times New Roman" w:hAnsi="Times New Roman"/>
          <w:b/>
          <w:bCs/>
          <w:sz w:val="25"/>
          <w:szCs w:val="25"/>
          <w:lang w:eastAsia="en-GB"/>
        </w:rPr>
        <w:t>b.</w:t>
      </w:r>
      <w:r w:rsidR="006B50A5" w:rsidRPr="00B04F17">
        <w:rPr>
          <w:rFonts w:ascii="Times New Roman" w:hAnsi="Times New Roman"/>
          <w:b/>
          <w:bCs/>
          <w:sz w:val="25"/>
          <w:szCs w:val="25"/>
          <w:lang w:val="en-GB" w:eastAsia="en-GB"/>
        </w:rPr>
        <w:t xml:space="preserve"> </w:t>
      </w:r>
      <w:r w:rsidRPr="00B04F17">
        <w:rPr>
          <w:rFonts w:ascii="Times New Roman" w:hAnsi="Times New Roman"/>
          <w:b/>
          <w:bCs/>
          <w:sz w:val="25"/>
          <w:szCs w:val="25"/>
          <w:lang w:eastAsia="en-GB"/>
        </w:rPr>
        <w:t>Duration of the Project</w:t>
      </w:r>
      <w:r w:rsidRPr="00FC7A95">
        <w:rPr>
          <w:rFonts w:ascii="Times New Roman" w:hAnsi="Times New Roman"/>
          <w:b/>
          <w:bCs/>
          <w:sz w:val="28"/>
          <w:szCs w:val="28"/>
          <w:lang w:eastAsia="en-GB"/>
        </w:rPr>
        <w:t>:</w:t>
      </w:r>
      <w:r w:rsidR="00517A95" w:rsidRPr="00FC7A95">
        <w:rPr>
          <w:rFonts w:ascii="Times New Roman" w:hAnsi="Times New Roman"/>
          <w:b/>
          <w:bCs/>
          <w:sz w:val="28"/>
          <w:szCs w:val="28"/>
          <w:lang w:eastAsia="en-GB"/>
        </w:rPr>
        <w:t xml:space="preserve"> </w:t>
      </w:r>
      <w:r w:rsidR="00517A95" w:rsidRPr="00FC7A95">
        <w:rPr>
          <w:rFonts w:ascii="Times New Roman" w:hAnsi="Times New Roman"/>
          <w:b/>
          <w:bCs/>
          <w:sz w:val="24"/>
          <w:lang w:eastAsia="en-GB"/>
        </w:rPr>
        <w:t xml:space="preserve"> </w:t>
      </w:r>
      <w:r w:rsidR="006F2B0C" w:rsidRPr="00FC7A95">
        <w:rPr>
          <w:rFonts w:ascii="Times New Roman" w:hAnsi="Times New Roman"/>
          <w:sz w:val="24"/>
          <w:lang w:val="en-GB" w:eastAsia="en-GB"/>
        </w:rPr>
        <w:t>60 months</w:t>
      </w:r>
      <w:r w:rsidR="006B50A5" w:rsidRPr="00FC7A95">
        <w:rPr>
          <w:rFonts w:ascii="Times New Roman" w:hAnsi="Times New Roman"/>
          <w:sz w:val="24"/>
          <w:lang w:val="en-GB" w:eastAsia="en-GB"/>
        </w:rPr>
        <w:tab/>
      </w:r>
      <w:r w:rsidR="00A77E2F" w:rsidRPr="00FC7A95">
        <w:rPr>
          <w:rFonts w:ascii="Times New Roman" w:hAnsi="Times New Roman"/>
          <w:sz w:val="24"/>
          <w:lang w:eastAsia="en-GB"/>
        </w:rPr>
        <w:t>(</w:t>
      </w:r>
      <w:r w:rsidR="006F2B0C" w:rsidRPr="00FC7A95">
        <w:rPr>
          <w:rFonts w:ascii="Times New Roman" w:hAnsi="Times New Roman"/>
          <w:sz w:val="24"/>
          <w:lang w:val="en-GB" w:eastAsia="en-GB"/>
        </w:rPr>
        <w:t>J</w:t>
      </w:r>
      <w:r w:rsidR="00FF2A49" w:rsidRPr="00FC7A95">
        <w:rPr>
          <w:rFonts w:ascii="Times New Roman" w:hAnsi="Times New Roman"/>
          <w:sz w:val="24"/>
          <w:lang w:val="en-GB" w:eastAsia="en-GB"/>
        </w:rPr>
        <w:t>uly</w:t>
      </w:r>
      <w:r w:rsidR="006F2B0C" w:rsidRPr="00FC7A95">
        <w:rPr>
          <w:rFonts w:ascii="Times New Roman" w:hAnsi="Times New Roman"/>
          <w:sz w:val="24"/>
          <w:lang w:val="en-GB" w:eastAsia="en-GB"/>
        </w:rPr>
        <w:t xml:space="preserve"> </w:t>
      </w:r>
      <w:r w:rsidR="00A77E2F" w:rsidRPr="00FC7A95">
        <w:rPr>
          <w:rFonts w:ascii="Times New Roman" w:hAnsi="Times New Roman"/>
          <w:sz w:val="24"/>
          <w:lang w:eastAsia="en-GB"/>
        </w:rPr>
        <w:t>20</w:t>
      </w:r>
      <w:r w:rsidR="00325B7C" w:rsidRPr="00FC7A95">
        <w:rPr>
          <w:rFonts w:ascii="Times New Roman" w:hAnsi="Times New Roman"/>
          <w:sz w:val="24"/>
          <w:lang w:eastAsia="en-GB"/>
        </w:rPr>
        <w:t>2</w:t>
      </w:r>
      <w:r w:rsidR="00BD18B6" w:rsidRPr="00FC7A95">
        <w:rPr>
          <w:rFonts w:ascii="Times New Roman" w:hAnsi="Times New Roman"/>
          <w:sz w:val="24"/>
          <w:lang w:eastAsia="en-GB"/>
        </w:rPr>
        <w:t>1</w:t>
      </w:r>
      <w:r w:rsidR="00A77E2F" w:rsidRPr="00FC7A95">
        <w:rPr>
          <w:rFonts w:ascii="Times New Roman" w:hAnsi="Times New Roman"/>
          <w:sz w:val="24"/>
          <w:lang w:eastAsia="en-GB"/>
        </w:rPr>
        <w:t xml:space="preserve"> – </w:t>
      </w:r>
      <w:r w:rsidR="004648B7" w:rsidRPr="00FC7A95">
        <w:rPr>
          <w:rFonts w:ascii="Times New Roman" w:hAnsi="Times New Roman"/>
          <w:sz w:val="24"/>
          <w:lang w:eastAsia="en-GB"/>
        </w:rPr>
        <w:t>June</w:t>
      </w:r>
      <w:r w:rsidR="00BD18B6" w:rsidRPr="00FC7A95">
        <w:rPr>
          <w:rFonts w:ascii="Times New Roman" w:hAnsi="Times New Roman"/>
          <w:sz w:val="24"/>
          <w:lang w:eastAsia="en-GB"/>
        </w:rPr>
        <w:t xml:space="preserve"> 2026</w:t>
      </w:r>
      <w:r w:rsidR="00A77E2F" w:rsidRPr="00FC7A95">
        <w:rPr>
          <w:rFonts w:ascii="Times New Roman" w:hAnsi="Times New Roman"/>
          <w:sz w:val="24"/>
          <w:lang w:eastAsia="en-GB"/>
        </w:rPr>
        <w:t>)</w:t>
      </w:r>
    </w:p>
    <w:p w14:paraId="15FE6BB8" w14:textId="5A144DA4" w:rsidR="009C214D" w:rsidRDefault="009C214D" w:rsidP="00AC5418">
      <w:pPr>
        <w:ind w:left="4320"/>
        <w:jc w:val="both"/>
        <w:rPr>
          <w:rFonts w:ascii="Times New Roman" w:hAnsi="Times New Roman"/>
          <w:b/>
          <w:bCs/>
          <w:sz w:val="23"/>
          <w:szCs w:val="23"/>
          <w:lang w:eastAsia="en-GB"/>
        </w:rPr>
      </w:pPr>
    </w:p>
    <w:p w14:paraId="57F36EBC" w14:textId="30EBFA30" w:rsidR="00645590" w:rsidRDefault="00645590" w:rsidP="00AC5418">
      <w:pPr>
        <w:ind w:left="4320"/>
        <w:jc w:val="both"/>
        <w:rPr>
          <w:rFonts w:ascii="Times New Roman" w:hAnsi="Times New Roman"/>
          <w:b/>
          <w:bCs/>
          <w:sz w:val="23"/>
          <w:szCs w:val="23"/>
          <w:lang w:eastAsia="en-GB"/>
        </w:rPr>
      </w:pPr>
    </w:p>
    <w:p w14:paraId="67E9DFBF" w14:textId="12399A33" w:rsidR="00645590" w:rsidRDefault="00645590" w:rsidP="00AC5418">
      <w:pPr>
        <w:ind w:left="4320"/>
        <w:jc w:val="both"/>
        <w:rPr>
          <w:rFonts w:ascii="Times New Roman" w:hAnsi="Times New Roman"/>
          <w:b/>
          <w:bCs/>
          <w:sz w:val="23"/>
          <w:szCs w:val="23"/>
          <w:lang w:eastAsia="en-GB"/>
        </w:rPr>
      </w:pPr>
    </w:p>
    <w:p w14:paraId="46DD5B03" w14:textId="34F95CAE" w:rsidR="00645590" w:rsidRDefault="00645590" w:rsidP="00AC5418">
      <w:pPr>
        <w:ind w:left="4320"/>
        <w:jc w:val="both"/>
        <w:rPr>
          <w:rFonts w:ascii="Times New Roman" w:hAnsi="Times New Roman"/>
          <w:b/>
          <w:bCs/>
          <w:sz w:val="23"/>
          <w:szCs w:val="23"/>
          <w:lang w:eastAsia="en-GB"/>
        </w:rPr>
      </w:pPr>
    </w:p>
    <w:p w14:paraId="5D6549D7" w14:textId="2AFA1F89" w:rsidR="00645590" w:rsidRDefault="00645590" w:rsidP="00AC5418">
      <w:pPr>
        <w:ind w:left="4320"/>
        <w:jc w:val="both"/>
        <w:rPr>
          <w:rFonts w:ascii="Times New Roman" w:hAnsi="Times New Roman"/>
          <w:b/>
          <w:bCs/>
          <w:sz w:val="23"/>
          <w:szCs w:val="23"/>
          <w:lang w:eastAsia="en-GB"/>
        </w:rPr>
      </w:pPr>
    </w:p>
    <w:p w14:paraId="5898A043" w14:textId="72490DD8" w:rsidR="0081187C" w:rsidRDefault="0081187C" w:rsidP="00AC5418">
      <w:pPr>
        <w:ind w:left="4320"/>
        <w:jc w:val="both"/>
        <w:rPr>
          <w:rFonts w:ascii="Times New Roman" w:hAnsi="Times New Roman"/>
          <w:b/>
          <w:bCs/>
          <w:sz w:val="23"/>
          <w:szCs w:val="23"/>
          <w:lang w:eastAsia="en-GB"/>
        </w:rPr>
      </w:pPr>
    </w:p>
    <w:p w14:paraId="603F8A99" w14:textId="32F49846" w:rsidR="0081187C" w:rsidRDefault="0081187C" w:rsidP="000348C3">
      <w:pPr>
        <w:jc w:val="both"/>
        <w:rPr>
          <w:rFonts w:ascii="Times New Roman" w:hAnsi="Times New Roman"/>
          <w:b/>
          <w:bCs/>
          <w:sz w:val="23"/>
          <w:szCs w:val="23"/>
          <w:lang w:eastAsia="en-GB"/>
        </w:rPr>
      </w:pPr>
    </w:p>
    <w:p w14:paraId="6C8274D1" w14:textId="77777777" w:rsidR="000348C3" w:rsidRDefault="000348C3" w:rsidP="000348C3">
      <w:pPr>
        <w:jc w:val="both"/>
        <w:rPr>
          <w:rFonts w:ascii="Times New Roman" w:hAnsi="Times New Roman"/>
          <w:b/>
          <w:bCs/>
          <w:sz w:val="23"/>
          <w:szCs w:val="23"/>
          <w:lang w:eastAsia="en-GB"/>
        </w:rPr>
      </w:pPr>
    </w:p>
    <w:p w14:paraId="3D031947" w14:textId="046B63FB" w:rsidR="00645590" w:rsidRDefault="00645590" w:rsidP="00AC5418">
      <w:pPr>
        <w:ind w:left="4320"/>
        <w:jc w:val="both"/>
        <w:rPr>
          <w:rFonts w:ascii="Times New Roman" w:hAnsi="Times New Roman"/>
          <w:b/>
          <w:bCs/>
          <w:sz w:val="23"/>
          <w:szCs w:val="23"/>
          <w:lang w:eastAsia="en-GB"/>
        </w:rPr>
      </w:pPr>
    </w:p>
    <w:p w14:paraId="26E75141" w14:textId="47EC65D9" w:rsidR="00817DFC" w:rsidRDefault="00817DFC" w:rsidP="00AC5418">
      <w:pPr>
        <w:ind w:left="4320"/>
        <w:jc w:val="both"/>
        <w:rPr>
          <w:rFonts w:ascii="Times New Roman" w:hAnsi="Times New Roman"/>
          <w:b/>
          <w:bCs/>
          <w:sz w:val="23"/>
          <w:szCs w:val="23"/>
          <w:lang w:eastAsia="en-GB"/>
        </w:rPr>
      </w:pPr>
    </w:p>
    <w:p w14:paraId="530C215A" w14:textId="77777777" w:rsidR="006859DE" w:rsidRDefault="006859DE" w:rsidP="00AC5418">
      <w:pPr>
        <w:ind w:left="4320"/>
        <w:jc w:val="both"/>
        <w:rPr>
          <w:rFonts w:ascii="Times New Roman" w:hAnsi="Times New Roman"/>
          <w:b/>
          <w:bCs/>
          <w:sz w:val="23"/>
          <w:szCs w:val="23"/>
          <w:lang w:eastAsia="en-GB"/>
        </w:rPr>
      </w:pPr>
    </w:p>
    <w:p w14:paraId="4AF3D376" w14:textId="77777777" w:rsidR="00071504" w:rsidRDefault="00071504" w:rsidP="00071504">
      <w:pPr>
        <w:ind w:left="4320"/>
        <w:rPr>
          <w:rFonts w:ascii="Times New Roman" w:hAnsi="Times New Roman"/>
          <w:b/>
          <w:bCs/>
          <w:sz w:val="23"/>
          <w:szCs w:val="23"/>
          <w:lang w:eastAsia="en-GB"/>
        </w:rPr>
      </w:pPr>
    </w:p>
    <w:p w14:paraId="38D7F12E" w14:textId="77777777" w:rsidR="00F362A8" w:rsidRPr="00B04F17" w:rsidRDefault="00F362A8" w:rsidP="00817DFC">
      <w:pPr>
        <w:ind w:left="4320"/>
        <w:rPr>
          <w:rFonts w:ascii="Times New Roman" w:hAnsi="Times New Roman"/>
          <w:b/>
          <w:bCs/>
          <w:sz w:val="23"/>
          <w:szCs w:val="23"/>
          <w:lang w:eastAsia="en-GB"/>
        </w:rPr>
      </w:pPr>
    </w:p>
    <w:p w14:paraId="5C77271E" w14:textId="6F9ED249" w:rsidR="00273101" w:rsidRPr="00B04F17" w:rsidRDefault="00273101" w:rsidP="00A4598C">
      <w:pPr>
        <w:pStyle w:val="Subtitle"/>
        <w:numPr>
          <w:ilvl w:val="0"/>
          <w:numId w:val="15"/>
        </w:numPr>
        <w:tabs>
          <w:tab w:val="left" w:pos="720"/>
          <w:tab w:val="left" w:pos="4320"/>
        </w:tabs>
        <w:ind w:left="142" w:hanging="284"/>
        <w:jc w:val="both"/>
        <w:outlineLvl w:val="1"/>
        <w:rPr>
          <w:rFonts w:ascii="Times New Roman" w:hAnsi="Times New Roman" w:cs="Times New Roman"/>
          <w:b w:val="0"/>
          <w:bCs w:val="0"/>
          <w:sz w:val="25"/>
          <w:szCs w:val="25"/>
          <w:lang w:eastAsia="en-GB"/>
        </w:rPr>
      </w:pPr>
      <w:bookmarkStart w:id="3" w:name="_Toc77072940"/>
      <w:r w:rsidRPr="00B04F17">
        <w:rPr>
          <w:rFonts w:ascii="Times New Roman" w:hAnsi="Times New Roman" w:cs="Times New Roman"/>
          <w:sz w:val="25"/>
          <w:szCs w:val="25"/>
          <w:lang w:eastAsia="en-GB"/>
        </w:rPr>
        <w:t>Plan Provision</w:t>
      </w:r>
      <w:r w:rsidR="006A0915" w:rsidRPr="00B04F17">
        <w:rPr>
          <w:rFonts w:ascii="Times New Roman" w:hAnsi="Times New Roman" w:cs="Times New Roman"/>
          <w:sz w:val="25"/>
          <w:szCs w:val="25"/>
          <w:lang w:eastAsia="en-GB"/>
        </w:rPr>
        <w:t>:</w:t>
      </w:r>
      <w:bookmarkEnd w:id="3"/>
    </w:p>
    <w:p w14:paraId="08B2C15E" w14:textId="77777777" w:rsidR="006C3F22" w:rsidRPr="00B04F17" w:rsidRDefault="006C3F22" w:rsidP="00AC5418">
      <w:pPr>
        <w:tabs>
          <w:tab w:val="left" w:pos="-1440"/>
        </w:tabs>
        <w:ind w:left="720"/>
        <w:jc w:val="both"/>
        <w:rPr>
          <w:rFonts w:ascii="Times New Roman" w:hAnsi="Times New Roman"/>
          <w:b/>
          <w:bCs/>
          <w:sz w:val="8"/>
          <w:szCs w:val="8"/>
          <w:lang w:eastAsia="en-GB"/>
        </w:rPr>
      </w:pPr>
    </w:p>
    <w:p w14:paraId="6260615F" w14:textId="34FF95F0" w:rsidR="00957425" w:rsidRPr="00AD24FD" w:rsidRDefault="00957425" w:rsidP="00A4598C">
      <w:pPr>
        <w:numPr>
          <w:ilvl w:val="0"/>
          <w:numId w:val="2"/>
        </w:numPr>
        <w:tabs>
          <w:tab w:val="clear" w:pos="2160"/>
          <w:tab w:val="left" w:pos="-1440"/>
        </w:tabs>
        <w:spacing w:after="120"/>
        <w:ind w:left="567" w:hanging="425"/>
        <w:jc w:val="both"/>
        <w:rPr>
          <w:rFonts w:ascii="Times New Roman" w:hAnsi="Times New Roman"/>
          <w:b/>
          <w:bCs/>
          <w:sz w:val="25"/>
          <w:szCs w:val="25"/>
          <w:u w:val="single"/>
          <w:lang w:eastAsia="en-GB"/>
        </w:rPr>
      </w:pPr>
      <w:bookmarkStart w:id="4" w:name="QuickMark"/>
      <w:bookmarkEnd w:id="4"/>
      <w:r w:rsidRPr="00AD24FD">
        <w:rPr>
          <w:rFonts w:ascii="Times New Roman" w:hAnsi="Times New Roman"/>
          <w:b/>
          <w:bCs/>
          <w:sz w:val="25"/>
          <w:szCs w:val="25"/>
          <w:u w:val="single"/>
          <w:lang w:eastAsia="en-GB"/>
        </w:rPr>
        <w:t xml:space="preserve">If the project is included in the current medium-term plan, specify actual </w:t>
      </w:r>
      <w:r w:rsidR="0061238F" w:rsidRPr="00AD24FD">
        <w:rPr>
          <w:rFonts w:ascii="Times New Roman" w:hAnsi="Times New Roman"/>
          <w:b/>
          <w:bCs/>
          <w:sz w:val="25"/>
          <w:szCs w:val="25"/>
          <w:u w:val="single"/>
          <w:lang w:eastAsia="en-GB"/>
        </w:rPr>
        <w:t>allocation.</w:t>
      </w:r>
    </w:p>
    <w:p w14:paraId="7F8D33CF" w14:textId="65698D17" w:rsidR="00C33340" w:rsidRPr="00645590" w:rsidRDefault="007A07BE" w:rsidP="00645590">
      <w:pPr>
        <w:spacing w:after="240" w:line="360" w:lineRule="auto"/>
        <w:ind w:left="142"/>
        <w:jc w:val="both"/>
        <w:rPr>
          <w:rFonts w:ascii="Times New Roman" w:hAnsi="Times New Roman"/>
          <w:sz w:val="24"/>
          <w:lang w:val="en-GB" w:eastAsia="en-GB"/>
        </w:rPr>
      </w:pPr>
      <w:r w:rsidRPr="007E21F1">
        <w:rPr>
          <w:rFonts w:ascii="Times New Roman" w:hAnsi="Times New Roman"/>
          <w:sz w:val="24"/>
          <w:lang w:eastAsia="en-GB"/>
        </w:rPr>
        <w:t xml:space="preserve">The </w:t>
      </w:r>
      <w:r w:rsidR="006B56D5" w:rsidRPr="007E21F1">
        <w:rPr>
          <w:rFonts w:ascii="Times New Roman" w:hAnsi="Times New Roman"/>
          <w:sz w:val="24"/>
          <w:lang w:eastAsia="en-GB"/>
        </w:rPr>
        <w:t xml:space="preserve">Khyber Pakhtunkhwa </w:t>
      </w:r>
      <w:r w:rsidR="00196FB9" w:rsidRPr="007E21F1">
        <w:rPr>
          <w:rFonts w:ascii="Times New Roman" w:hAnsi="Times New Roman"/>
          <w:sz w:val="24"/>
          <w:lang w:eastAsia="en-GB"/>
        </w:rPr>
        <w:t xml:space="preserve">Program </w:t>
      </w:r>
      <w:r w:rsidR="006B56D5" w:rsidRPr="007E21F1">
        <w:rPr>
          <w:rFonts w:ascii="Times New Roman" w:hAnsi="Times New Roman"/>
          <w:sz w:val="24"/>
          <w:lang w:eastAsia="en-GB"/>
        </w:rPr>
        <w:t>Spending Effectively for Enhanced Development KP-SPEED is a USD</w:t>
      </w:r>
      <w:r w:rsidR="0066320B" w:rsidRPr="007E21F1">
        <w:rPr>
          <w:rFonts w:ascii="Times New Roman" w:hAnsi="Times New Roman"/>
          <w:sz w:val="24"/>
          <w:lang w:val="en-GB" w:eastAsia="en-GB"/>
        </w:rPr>
        <w:t xml:space="preserve"> </w:t>
      </w:r>
      <w:r w:rsidR="00122DDC" w:rsidRPr="007E21F1">
        <w:rPr>
          <w:rFonts w:ascii="Times New Roman" w:hAnsi="Times New Roman"/>
          <w:sz w:val="24"/>
          <w:lang w:val="en-GB" w:eastAsia="en-GB"/>
        </w:rPr>
        <w:t>704 million</w:t>
      </w:r>
      <w:r w:rsidR="006B56D5" w:rsidRPr="007E21F1">
        <w:rPr>
          <w:rFonts w:ascii="Times New Roman" w:hAnsi="Times New Roman"/>
          <w:sz w:val="24"/>
          <w:lang w:eastAsia="en-GB"/>
        </w:rPr>
        <w:t xml:space="preserve"> program derived from the Khyber Pakhtunkhwa P</w:t>
      </w:r>
      <w:r w:rsidR="0018306C" w:rsidRPr="007E21F1">
        <w:rPr>
          <w:rFonts w:ascii="Times New Roman" w:hAnsi="Times New Roman"/>
          <w:sz w:val="24"/>
          <w:lang w:val="en-GB" w:eastAsia="en-GB"/>
        </w:rPr>
        <w:t>ublic</w:t>
      </w:r>
      <w:r w:rsidR="00891CFA" w:rsidRPr="007E21F1">
        <w:rPr>
          <w:rFonts w:ascii="Times New Roman" w:hAnsi="Times New Roman"/>
          <w:sz w:val="24"/>
          <w:lang w:val="en-GB" w:eastAsia="en-GB"/>
        </w:rPr>
        <w:t xml:space="preserve"> </w:t>
      </w:r>
      <w:r w:rsidR="006B56D5" w:rsidRPr="007E21F1">
        <w:rPr>
          <w:rFonts w:ascii="Times New Roman" w:hAnsi="Times New Roman"/>
          <w:sz w:val="24"/>
          <w:lang w:eastAsia="en-GB"/>
        </w:rPr>
        <w:t>F</w:t>
      </w:r>
      <w:r w:rsidR="0018306C" w:rsidRPr="007E21F1">
        <w:rPr>
          <w:rFonts w:ascii="Times New Roman" w:hAnsi="Times New Roman"/>
          <w:sz w:val="24"/>
          <w:lang w:val="en-GB" w:eastAsia="en-GB"/>
        </w:rPr>
        <w:t>inancial</w:t>
      </w:r>
      <w:r w:rsidR="00891CFA" w:rsidRPr="007E21F1">
        <w:rPr>
          <w:rFonts w:ascii="Times New Roman" w:hAnsi="Times New Roman"/>
          <w:sz w:val="24"/>
          <w:lang w:val="en-GB" w:eastAsia="en-GB"/>
        </w:rPr>
        <w:t xml:space="preserve"> </w:t>
      </w:r>
      <w:r w:rsidR="006B56D5" w:rsidRPr="007E21F1">
        <w:rPr>
          <w:rFonts w:ascii="Times New Roman" w:hAnsi="Times New Roman"/>
          <w:sz w:val="24"/>
          <w:lang w:eastAsia="en-GB"/>
        </w:rPr>
        <w:t>M</w:t>
      </w:r>
      <w:r w:rsidR="0018306C" w:rsidRPr="007E21F1">
        <w:rPr>
          <w:rFonts w:ascii="Times New Roman" w:hAnsi="Times New Roman"/>
          <w:sz w:val="24"/>
          <w:lang w:val="en-GB" w:eastAsia="en-GB"/>
        </w:rPr>
        <w:t>anagement</w:t>
      </w:r>
      <w:r w:rsidR="006B56D5" w:rsidRPr="007E21F1">
        <w:rPr>
          <w:rFonts w:ascii="Times New Roman" w:hAnsi="Times New Roman"/>
          <w:sz w:val="24"/>
          <w:lang w:eastAsia="en-GB"/>
        </w:rPr>
        <w:t xml:space="preserve"> </w:t>
      </w:r>
      <w:r w:rsidR="00891CFA" w:rsidRPr="007E21F1">
        <w:rPr>
          <w:rFonts w:ascii="Times New Roman" w:hAnsi="Times New Roman"/>
          <w:sz w:val="24"/>
          <w:lang w:val="en-GB" w:eastAsia="en-GB"/>
        </w:rPr>
        <w:t xml:space="preserve">(PFM) </w:t>
      </w:r>
      <w:r w:rsidR="006B56D5" w:rsidRPr="007E21F1">
        <w:rPr>
          <w:rFonts w:ascii="Times New Roman" w:hAnsi="Times New Roman"/>
          <w:sz w:val="24"/>
          <w:lang w:eastAsia="en-GB"/>
        </w:rPr>
        <w:t>Strategy 2017-2020, Health Policy</w:t>
      </w:r>
      <w:r w:rsidR="00891CFA" w:rsidRPr="007E21F1">
        <w:rPr>
          <w:rFonts w:ascii="Times New Roman" w:hAnsi="Times New Roman"/>
          <w:sz w:val="24"/>
          <w:lang w:val="en-GB" w:eastAsia="en-GB"/>
        </w:rPr>
        <w:t>/Health Sector Strategic Plan</w:t>
      </w:r>
      <w:r w:rsidR="006B56D5" w:rsidRPr="007E21F1">
        <w:rPr>
          <w:rFonts w:ascii="Times New Roman" w:hAnsi="Times New Roman"/>
          <w:sz w:val="24"/>
          <w:lang w:eastAsia="en-GB"/>
        </w:rPr>
        <w:t xml:space="preserve"> </w:t>
      </w:r>
      <w:r w:rsidR="009C75F2" w:rsidRPr="007E21F1">
        <w:rPr>
          <w:rFonts w:ascii="Times New Roman" w:hAnsi="Times New Roman"/>
          <w:sz w:val="24"/>
          <w:lang w:eastAsia="en-GB"/>
        </w:rPr>
        <w:t>2018-2025,</w:t>
      </w:r>
      <w:r w:rsidR="006B56D5" w:rsidRPr="007E21F1">
        <w:rPr>
          <w:rFonts w:ascii="Times New Roman" w:hAnsi="Times New Roman"/>
          <w:sz w:val="24"/>
          <w:lang w:eastAsia="en-GB"/>
        </w:rPr>
        <w:t xml:space="preserve"> and Educational Sectoral Plan 2020-2025. The </w:t>
      </w:r>
      <w:proofErr w:type="spellStart"/>
      <w:r w:rsidR="0018306C" w:rsidRPr="007E21F1">
        <w:rPr>
          <w:rFonts w:ascii="Times New Roman" w:hAnsi="Times New Roman"/>
          <w:sz w:val="24"/>
          <w:lang w:eastAsia="en-GB"/>
        </w:rPr>
        <w:t>G</w:t>
      </w:r>
      <w:r w:rsidR="00BE7081">
        <w:rPr>
          <w:rFonts w:ascii="Times New Roman" w:hAnsi="Times New Roman"/>
          <w:sz w:val="24"/>
          <w:lang w:eastAsia="en-GB"/>
        </w:rPr>
        <w:t>oKP</w:t>
      </w:r>
      <w:r w:rsidR="0018306C" w:rsidRPr="007E21F1">
        <w:rPr>
          <w:rFonts w:ascii="Times New Roman" w:hAnsi="Times New Roman"/>
          <w:sz w:val="24"/>
          <w:lang w:eastAsia="en-GB"/>
        </w:rPr>
        <w:t>’s</w:t>
      </w:r>
      <w:proofErr w:type="spellEnd"/>
      <w:r w:rsidR="00957425" w:rsidRPr="007E21F1">
        <w:rPr>
          <w:rFonts w:ascii="Times New Roman" w:hAnsi="Times New Roman"/>
          <w:sz w:val="24"/>
          <w:lang w:eastAsia="en-GB"/>
        </w:rPr>
        <w:t xml:space="preserve"> PFM Reform Strategy provides </w:t>
      </w:r>
      <w:r w:rsidR="00D65C6F" w:rsidRPr="007E21F1">
        <w:rPr>
          <w:rFonts w:ascii="Times New Roman" w:hAnsi="Times New Roman"/>
          <w:sz w:val="24"/>
          <w:lang w:eastAsia="en-GB"/>
        </w:rPr>
        <w:t xml:space="preserve">for </w:t>
      </w:r>
      <w:r w:rsidR="00957425" w:rsidRPr="007E21F1">
        <w:rPr>
          <w:rFonts w:ascii="Times New Roman" w:hAnsi="Times New Roman"/>
          <w:sz w:val="24"/>
          <w:lang w:eastAsia="en-GB"/>
        </w:rPr>
        <w:t xml:space="preserve">the strategic strengthening </w:t>
      </w:r>
      <w:r w:rsidR="00D65C6F" w:rsidRPr="007E21F1">
        <w:rPr>
          <w:rFonts w:ascii="Times New Roman" w:hAnsi="Times New Roman"/>
          <w:sz w:val="24"/>
          <w:lang w:eastAsia="en-GB"/>
        </w:rPr>
        <w:t xml:space="preserve">of </w:t>
      </w:r>
      <w:r w:rsidR="00957425" w:rsidRPr="007E21F1">
        <w:rPr>
          <w:rFonts w:ascii="Times New Roman" w:hAnsi="Times New Roman"/>
          <w:sz w:val="24"/>
          <w:lang w:eastAsia="en-GB"/>
        </w:rPr>
        <w:t>the province’s PFM system</w:t>
      </w:r>
      <w:r w:rsidR="00D65C6F" w:rsidRPr="007E21F1">
        <w:rPr>
          <w:rFonts w:ascii="Times New Roman" w:hAnsi="Times New Roman"/>
          <w:sz w:val="24"/>
          <w:lang w:eastAsia="en-GB"/>
        </w:rPr>
        <w:t xml:space="preserve"> in the short to medium term.</w:t>
      </w:r>
      <w:r w:rsidR="00B04F17" w:rsidRPr="007E21F1">
        <w:rPr>
          <w:rFonts w:ascii="Times New Roman" w:hAnsi="Times New Roman"/>
          <w:sz w:val="24"/>
          <w:lang w:eastAsia="en-GB"/>
        </w:rPr>
        <w:t xml:space="preserve"> </w:t>
      </w:r>
      <w:r w:rsidR="00C33340" w:rsidRPr="007E21F1">
        <w:rPr>
          <w:rFonts w:ascii="Times New Roman" w:hAnsi="Times New Roman"/>
          <w:sz w:val="24"/>
          <w:lang w:eastAsia="en-GB"/>
        </w:rPr>
        <w:t xml:space="preserve">International Development Association (IDA) will provide USD 400 million loan for the program, of which USD 385 million </w:t>
      </w:r>
      <w:r w:rsidR="00122DDC" w:rsidRPr="007E21F1">
        <w:rPr>
          <w:rFonts w:ascii="Times New Roman" w:hAnsi="Times New Roman"/>
          <w:sz w:val="24"/>
          <w:lang w:eastAsia="en-GB"/>
        </w:rPr>
        <w:t xml:space="preserve">will </w:t>
      </w:r>
      <w:r w:rsidR="00C33340" w:rsidRPr="007E21F1">
        <w:rPr>
          <w:rFonts w:ascii="Times New Roman" w:hAnsi="Times New Roman"/>
          <w:sz w:val="24"/>
          <w:lang w:eastAsia="en-GB"/>
        </w:rPr>
        <w:t xml:space="preserve">be utilized under the Program for Results (PforR) instrument. </w:t>
      </w:r>
      <w:r w:rsidR="0066320B" w:rsidRPr="007E21F1">
        <w:rPr>
          <w:rFonts w:ascii="Times New Roman" w:hAnsi="Times New Roman"/>
          <w:sz w:val="24"/>
          <w:lang w:eastAsia="en-GB"/>
        </w:rPr>
        <w:t>PforR is one of three financing instruments available at the World Bank. The choice of instrument depends on the needs and the development challenge</w:t>
      </w:r>
      <w:r w:rsidR="00122DDC" w:rsidRPr="007E21F1">
        <w:rPr>
          <w:rFonts w:ascii="Times New Roman" w:hAnsi="Times New Roman"/>
          <w:sz w:val="24"/>
          <w:lang w:eastAsia="en-GB"/>
        </w:rPr>
        <w:t>s</w:t>
      </w:r>
      <w:r w:rsidR="0066320B" w:rsidRPr="007E21F1">
        <w:rPr>
          <w:rFonts w:ascii="Times New Roman" w:hAnsi="Times New Roman"/>
          <w:sz w:val="24"/>
          <w:lang w:eastAsia="en-GB"/>
        </w:rPr>
        <w:t xml:space="preserve"> to be addressed.</w:t>
      </w:r>
      <w:r w:rsidR="009C75F2" w:rsidRPr="007E21F1">
        <w:rPr>
          <w:rFonts w:ascii="Times New Roman" w:hAnsi="Times New Roman"/>
          <w:sz w:val="24"/>
          <w:lang w:eastAsia="en-GB"/>
        </w:rPr>
        <w:t xml:space="preserve"> </w:t>
      </w:r>
      <w:r w:rsidR="0066320B" w:rsidRPr="007E21F1">
        <w:rPr>
          <w:rFonts w:ascii="Times New Roman" w:hAnsi="Times New Roman"/>
          <w:sz w:val="24"/>
          <w:lang w:eastAsia="en-GB"/>
        </w:rPr>
        <w:t>The</w:t>
      </w:r>
      <w:r w:rsidR="0066320B" w:rsidRPr="007E21F1">
        <w:rPr>
          <w:rFonts w:ascii="Times New Roman" w:hAnsi="Times New Roman"/>
          <w:b/>
          <w:bCs/>
          <w:sz w:val="24"/>
          <w:lang w:eastAsia="en-GB"/>
        </w:rPr>
        <w:t xml:space="preserve"> </w:t>
      </w:r>
      <w:r w:rsidR="0066320B" w:rsidRPr="007E21F1">
        <w:rPr>
          <w:rFonts w:ascii="Times New Roman" w:hAnsi="Times New Roman"/>
          <w:sz w:val="24"/>
          <w:lang w:eastAsia="en-GB"/>
        </w:rPr>
        <w:t>PforR in programs has proved very useful where the Government is trying to improve the use of overall public expenditures, or to enhance performance using own processes and institutions. The other feature</w:t>
      </w:r>
      <w:r w:rsidR="009C75F2" w:rsidRPr="007E21F1">
        <w:rPr>
          <w:rFonts w:ascii="Times New Roman" w:hAnsi="Times New Roman"/>
          <w:sz w:val="24"/>
          <w:lang w:eastAsia="en-GB"/>
        </w:rPr>
        <w:t xml:space="preserve"> of this instrument </w:t>
      </w:r>
      <w:r w:rsidR="0066320B" w:rsidRPr="007E21F1">
        <w:rPr>
          <w:rFonts w:ascii="Times New Roman" w:hAnsi="Times New Roman"/>
          <w:sz w:val="24"/>
          <w:lang w:eastAsia="en-GB"/>
        </w:rPr>
        <w:t xml:space="preserve">is the strong focus on </w:t>
      </w:r>
      <w:r w:rsidR="005D6C40" w:rsidRPr="007E21F1">
        <w:rPr>
          <w:rFonts w:ascii="Times New Roman" w:hAnsi="Times New Roman"/>
          <w:sz w:val="24"/>
          <w:lang w:eastAsia="en-GB"/>
        </w:rPr>
        <w:t xml:space="preserve">Results, identified and agreed upon during the preparation stage. PforR disburses when agreed results are achieved and verified. </w:t>
      </w:r>
      <w:r w:rsidR="00C33340" w:rsidRPr="007E21F1">
        <w:rPr>
          <w:rFonts w:ascii="Times New Roman" w:hAnsi="Times New Roman"/>
          <w:sz w:val="24"/>
          <w:lang w:eastAsia="en-GB"/>
        </w:rPr>
        <w:t>USD</w:t>
      </w:r>
      <w:r w:rsidR="003159B8" w:rsidRPr="007E21F1">
        <w:rPr>
          <w:rFonts w:ascii="Times New Roman" w:hAnsi="Times New Roman"/>
          <w:sz w:val="24"/>
          <w:lang w:val="en-GB" w:eastAsia="en-GB"/>
        </w:rPr>
        <w:t xml:space="preserve"> </w:t>
      </w:r>
      <w:r w:rsidR="00C33340" w:rsidRPr="007E21F1">
        <w:rPr>
          <w:rFonts w:ascii="Times New Roman" w:hAnsi="Times New Roman"/>
          <w:sz w:val="24"/>
          <w:lang w:eastAsia="en-GB"/>
        </w:rPr>
        <w:t>15 million is allocated for T</w:t>
      </w:r>
      <w:r w:rsidR="009A7674" w:rsidRPr="007E21F1">
        <w:rPr>
          <w:rFonts w:ascii="Times New Roman" w:hAnsi="Times New Roman"/>
          <w:sz w:val="24"/>
          <w:lang w:eastAsia="en-GB"/>
        </w:rPr>
        <w:t xml:space="preserve">echnical </w:t>
      </w:r>
      <w:r w:rsidR="00C33340" w:rsidRPr="007E21F1">
        <w:rPr>
          <w:rFonts w:ascii="Times New Roman" w:hAnsi="Times New Roman"/>
          <w:sz w:val="24"/>
          <w:lang w:eastAsia="en-GB"/>
        </w:rPr>
        <w:t>A</w:t>
      </w:r>
      <w:r w:rsidR="009A7674" w:rsidRPr="007E21F1">
        <w:rPr>
          <w:rFonts w:ascii="Times New Roman" w:hAnsi="Times New Roman"/>
          <w:sz w:val="24"/>
          <w:lang w:eastAsia="en-GB"/>
        </w:rPr>
        <w:t>ssistance</w:t>
      </w:r>
      <w:r w:rsidR="000D0260" w:rsidRPr="007E21F1">
        <w:rPr>
          <w:rFonts w:ascii="Times New Roman" w:hAnsi="Times New Roman"/>
          <w:sz w:val="24"/>
          <w:lang w:eastAsia="en-GB"/>
        </w:rPr>
        <w:t xml:space="preserve"> which </w:t>
      </w:r>
      <w:r w:rsidR="003E17F4" w:rsidRPr="007E21F1">
        <w:rPr>
          <w:rFonts w:ascii="Times New Roman" w:hAnsi="Times New Roman"/>
          <w:sz w:val="24"/>
          <w:lang w:val="en-GB" w:eastAsia="en-GB"/>
        </w:rPr>
        <w:t>will</w:t>
      </w:r>
      <w:r w:rsidR="000D0260" w:rsidRPr="007E21F1">
        <w:rPr>
          <w:rFonts w:ascii="Times New Roman" w:hAnsi="Times New Roman"/>
          <w:sz w:val="24"/>
          <w:lang w:eastAsia="en-GB"/>
        </w:rPr>
        <w:t xml:space="preserve"> be utilized </w:t>
      </w:r>
      <w:r w:rsidR="008D7434" w:rsidRPr="007E21F1">
        <w:rPr>
          <w:rFonts w:ascii="Times New Roman" w:hAnsi="Times New Roman"/>
          <w:sz w:val="24"/>
          <w:lang w:eastAsia="en-GB"/>
        </w:rPr>
        <w:t>over the life of the project</w:t>
      </w:r>
      <w:r w:rsidR="008D7434" w:rsidRPr="007E21F1">
        <w:rPr>
          <w:rFonts w:ascii="Times New Roman" w:hAnsi="Times New Roman"/>
          <w:sz w:val="24"/>
          <w:lang w:val="en-GB" w:eastAsia="en-GB"/>
        </w:rPr>
        <w:t xml:space="preserve"> </w:t>
      </w:r>
      <w:r w:rsidR="003159B8" w:rsidRPr="007E21F1">
        <w:rPr>
          <w:rFonts w:ascii="Times New Roman" w:hAnsi="Times New Roman"/>
          <w:sz w:val="24"/>
          <w:lang w:val="en-GB" w:eastAsia="en-GB"/>
        </w:rPr>
        <w:t xml:space="preserve">through the Project </w:t>
      </w:r>
      <w:r w:rsidR="00F24B3F" w:rsidRPr="007E21F1">
        <w:rPr>
          <w:rFonts w:ascii="Times New Roman" w:hAnsi="Times New Roman"/>
          <w:sz w:val="24"/>
          <w:lang w:val="en-GB" w:eastAsia="en-GB"/>
        </w:rPr>
        <w:t xml:space="preserve">Coordination </w:t>
      </w:r>
      <w:r w:rsidR="003159B8" w:rsidRPr="007E21F1">
        <w:rPr>
          <w:rFonts w:ascii="Times New Roman" w:hAnsi="Times New Roman"/>
          <w:sz w:val="24"/>
          <w:lang w:val="en-GB" w:eastAsia="en-GB"/>
        </w:rPr>
        <w:t>Unit (P</w:t>
      </w:r>
      <w:r w:rsidR="003E17F4" w:rsidRPr="007E21F1">
        <w:rPr>
          <w:rFonts w:ascii="Times New Roman" w:hAnsi="Times New Roman"/>
          <w:sz w:val="24"/>
          <w:lang w:val="en-GB" w:eastAsia="en-GB"/>
        </w:rPr>
        <w:t>C</w:t>
      </w:r>
      <w:r w:rsidR="003159B8" w:rsidRPr="007E21F1">
        <w:rPr>
          <w:rFonts w:ascii="Times New Roman" w:hAnsi="Times New Roman"/>
          <w:sz w:val="24"/>
          <w:lang w:val="en-GB" w:eastAsia="en-GB"/>
        </w:rPr>
        <w:t>U). The TA component is envisioned</w:t>
      </w:r>
      <w:r w:rsidR="000D0260" w:rsidRPr="007E21F1">
        <w:rPr>
          <w:rFonts w:ascii="Times New Roman" w:hAnsi="Times New Roman"/>
          <w:sz w:val="24"/>
          <w:lang w:eastAsia="en-GB"/>
        </w:rPr>
        <w:t xml:space="preserve"> for </w:t>
      </w:r>
      <w:r w:rsidR="009A7674" w:rsidRPr="007E21F1">
        <w:rPr>
          <w:rFonts w:ascii="Times New Roman" w:hAnsi="Times New Roman"/>
          <w:sz w:val="24"/>
          <w:lang w:eastAsia="en-GB"/>
        </w:rPr>
        <w:t xml:space="preserve">the development and implementation of automated office solutions, improve management of infrastructure and physical assets for </w:t>
      </w:r>
      <w:r w:rsidR="000D0260" w:rsidRPr="007E21F1">
        <w:rPr>
          <w:rFonts w:ascii="Times New Roman" w:hAnsi="Times New Roman"/>
          <w:sz w:val="24"/>
          <w:lang w:eastAsia="en-GB"/>
        </w:rPr>
        <w:t xml:space="preserve">better </w:t>
      </w:r>
      <w:r w:rsidR="009A7674" w:rsidRPr="007E21F1">
        <w:rPr>
          <w:rFonts w:ascii="Times New Roman" w:hAnsi="Times New Roman"/>
          <w:sz w:val="24"/>
          <w:lang w:eastAsia="en-GB"/>
        </w:rPr>
        <w:t>service deliver</w:t>
      </w:r>
      <w:r w:rsidR="00AA773C" w:rsidRPr="007E21F1">
        <w:rPr>
          <w:rFonts w:ascii="Times New Roman" w:hAnsi="Times New Roman"/>
          <w:sz w:val="24"/>
          <w:lang w:val="en-GB" w:eastAsia="en-GB"/>
        </w:rPr>
        <w:t>y</w:t>
      </w:r>
      <w:r w:rsidR="009A7674" w:rsidRPr="007E21F1">
        <w:rPr>
          <w:rFonts w:ascii="Times New Roman" w:hAnsi="Times New Roman"/>
          <w:sz w:val="24"/>
          <w:lang w:eastAsia="en-GB"/>
        </w:rPr>
        <w:t xml:space="preserve">, </w:t>
      </w:r>
      <w:r w:rsidR="00CE00C1" w:rsidRPr="007E21F1">
        <w:rPr>
          <w:rFonts w:ascii="Times New Roman" w:hAnsi="Times New Roman"/>
          <w:sz w:val="24"/>
          <w:lang w:eastAsia="en-GB"/>
        </w:rPr>
        <w:t xml:space="preserve">capacity building </w:t>
      </w:r>
      <w:r w:rsidR="00CE00C1" w:rsidRPr="007E21F1">
        <w:rPr>
          <w:rFonts w:ascii="Times New Roman" w:hAnsi="Times New Roman"/>
          <w:sz w:val="24"/>
          <w:lang w:val="en-GB" w:eastAsia="en-GB"/>
        </w:rPr>
        <w:t xml:space="preserve">and </w:t>
      </w:r>
      <w:r w:rsidR="009A7674" w:rsidRPr="007E21F1">
        <w:rPr>
          <w:rFonts w:ascii="Times New Roman" w:hAnsi="Times New Roman"/>
          <w:sz w:val="24"/>
          <w:lang w:eastAsia="en-GB"/>
        </w:rPr>
        <w:t xml:space="preserve">program coordination </w:t>
      </w:r>
      <w:r w:rsidR="00CE00C1" w:rsidRPr="007E21F1">
        <w:rPr>
          <w:rFonts w:ascii="Times New Roman" w:hAnsi="Times New Roman"/>
          <w:sz w:val="24"/>
          <w:lang w:val="en-GB" w:eastAsia="en-GB"/>
        </w:rPr>
        <w:t>unit</w:t>
      </w:r>
      <w:r w:rsidR="009A7674" w:rsidRPr="007E21F1">
        <w:rPr>
          <w:rFonts w:ascii="Times New Roman" w:hAnsi="Times New Roman"/>
          <w:sz w:val="24"/>
          <w:lang w:eastAsia="en-GB"/>
        </w:rPr>
        <w:t xml:space="preserve"> for timely achievement of the </w:t>
      </w:r>
      <w:r w:rsidR="008A0B81" w:rsidRPr="007E21F1">
        <w:rPr>
          <w:rFonts w:ascii="Times New Roman" w:hAnsi="Times New Roman"/>
          <w:sz w:val="24"/>
          <w:lang w:val="en-GB" w:eastAsia="en-GB"/>
        </w:rPr>
        <w:t xml:space="preserve">agreed </w:t>
      </w:r>
      <w:r w:rsidR="009A7674" w:rsidRPr="007E21F1">
        <w:rPr>
          <w:rFonts w:ascii="Times New Roman" w:hAnsi="Times New Roman"/>
          <w:sz w:val="24"/>
          <w:lang w:eastAsia="en-GB"/>
        </w:rPr>
        <w:t>results</w:t>
      </w:r>
      <w:r w:rsidR="000D0260" w:rsidRPr="007E21F1">
        <w:rPr>
          <w:rFonts w:ascii="Times New Roman" w:hAnsi="Times New Roman"/>
          <w:sz w:val="24"/>
          <w:lang w:eastAsia="en-GB"/>
        </w:rPr>
        <w:t>.</w:t>
      </w:r>
      <w:r w:rsidR="009A7674" w:rsidRPr="007E21F1">
        <w:rPr>
          <w:rFonts w:ascii="Times New Roman" w:hAnsi="Times New Roman"/>
          <w:sz w:val="24"/>
          <w:lang w:eastAsia="en-GB"/>
        </w:rPr>
        <w:t xml:space="preserve"> </w:t>
      </w:r>
    </w:p>
    <w:p w14:paraId="26846F87" w14:textId="7C0A3204" w:rsidR="00957425" w:rsidRPr="002A3C0D" w:rsidRDefault="00D65C6F" w:rsidP="007E21F1">
      <w:pPr>
        <w:spacing w:after="240" w:line="360" w:lineRule="auto"/>
        <w:ind w:left="142"/>
        <w:jc w:val="both"/>
        <w:rPr>
          <w:rFonts w:ascii="Times New Roman" w:hAnsi="Times New Roman"/>
          <w:sz w:val="22"/>
          <w:szCs w:val="22"/>
          <w:lang w:val="en-GB" w:eastAsia="en-GB"/>
        </w:rPr>
      </w:pPr>
      <w:r w:rsidRPr="007E21F1">
        <w:rPr>
          <w:rFonts w:ascii="Times New Roman" w:hAnsi="Times New Roman"/>
          <w:sz w:val="24"/>
          <w:lang w:eastAsia="en-GB"/>
        </w:rPr>
        <w:t>T</w:t>
      </w:r>
      <w:r w:rsidR="00957425" w:rsidRPr="007E21F1">
        <w:rPr>
          <w:rFonts w:ascii="Times New Roman" w:hAnsi="Times New Roman"/>
          <w:sz w:val="24"/>
          <w:lang w:eastAsia="en-GB"/>
        </w:rPr>
        <w:t>he project is reflected in ADP</w:t>
      </w:r>
      <w:r w:rsidR="00F0249A" w:rsidRPr="007E21F1">
        <w:rPr>
          <w:rFonts w:ascii="Times New Roman" w:hAnsi="Times New Roman"/>
          <w:sz w:val="24"/>
          <w:lang w:eastAsia="en-GB"/>
        </w:rPr>
        <w:t xml:space="preserve"> </w:t>
      </w:r>
      <w:r w:rsidR="00957425" w:rsidRPr="007E21F1">
        <w:rPr>
          <w:rFonts w:ascii="Times New Roman" w:hAnsi="Times New Roman"/>
          <w:sz w:val="24"/>
          <w:lang w:eastAsia="en-GB"/>
        </w:rPr>
        <w:t>20</w:t>
      </w:r>
      <w:r w:rsidR="00F0249A" w:rsidRPr="007E21F1">
        <w:rPr>
          <w:rFonts w:ascii="Times New Roman" w:hAnsi="Times New Roman"/>
          <w:sz w:val="24"/>
          <w:lang w:eastAsia="en-GB"/>
        </w:rPr>
        <w:t>20</w:t>
      </w:r>
      <w:r w:rsidR="00957425" w:rsidRPr="007E21F1">
        <w:rPr>
          <w:rFonts w:ascii="Times New Roman" w:hAnsi="Times New Roman"/>
          <w:sz w:val="24"/>
          <w:lang w:eastAsia="en-GB"/>
        </w:rPr>
        <w:t>-2</w:t>
      </w:r>
      <w:r w:rsidR="00F0249A" w:rsidRPr="007E21F1">
        <w:rPr>
          <w:rFonts w:ascii="Times New Roman" w:hAnsi="Times New Roman"/>
          <w:sz w:val="24"/>
          <w:lang w:eastAsia="en-GB"/>
        </w:rPr>
        <w:t>1</w:t>
      </w:r>
      <w:r w:rsidR="00957425" w:rsidRPr="007E21F1">
        <w:rPr>
          <w:rFonts w:ascii="Times New Roman" w:hAnsi="Times New Roman"/>
          <w:sz w:val="24"/>
          <w:lang w:eastAsia="en-GB"/>
        </w:rPr>
        <w:t xml:space="preserve"> with an estimated cost of Rs. </w:t>
      </w:r>
      <w:r w:rsidR="003B5C3A" w:rsidRPr="007E21F1">
        <w:rPr>
          <w:rFonts w:ascii="Times New Roman" w:hAnsi="Times New Roman"/>
          <w:sz w:val="24"/>
          <w:lang w:val="en-GB" w:eastAsia="en-GB"/>
        </w:rPr>
        <w:t>4,000</w:t>
      </w:r>
      <w:r w:rsidR="00F0249A" w:rsidRPr="007E21F1">
        <w:rPr>
          <w:rFonts w:ascii="Times New Roman" w:hAnsi="Times New Roman"/>
          <w:color w:val="FF0000"/>
          <w:sz w:val="24"/>
          <w:lang w:eastAsia="en-GB"/>
        </w:rPr>
        <w:t xml:space="preserve"> </w:t>
      </w:r>
      <w:r w:rsidR="00EB181B" w:rsidRPr="007E21F1">
        <w:rPr>
          <w:rFonts w:ascii="Times New Roman" w:hAnsi="Times New Roman"/>
          <w:sz w:val="24"/>
          <w:lang w:eastAsia="en-GB"/>
        </w:rPr>
        <w:t>million</w:t>
      </w:r>
      <w:r w:rsidR="00957425" w:rsidRPr="007E21F1">
        <w:rPr>
          <w:rFonts w:ascii="Times New Roman" w:hAnsi="Times New Roman"/>
          <w:sz w:val="24"/>
          <w:lang w:eastAsia="en-GB"/>
        </w:rPr>
        <w:t xml:space="preserve"> in the </w:t>
      </w:r>
      <w:r w:rsidR="004E1A83" w:rsidRPr="007E21F1">
        <w:rPr>
          <w:rFonts w:ascii="Times New Roman" w:hAnsi="Times New Roman"/>
          <w:sz w:val="24"/>
          <w:lang w:val="en-GB" w:eastAsia="en-GB"/>
        </w:rPr>
        <w:t xml:space="preserve">Finance </w:t>
      </w:r>
      <w:r w:rsidR="00957425" w:rsidRPr="007E21F1">
        <w:rPr>
          <w:rFonts w:ascii="Times New Roman" w:hAnsi="Times New Roman"/>
          <w:sz w:val="24"/>
          <w:lang w:eastAsia="en-GB"/>
        </w:rPr>
        <w:t>Sector</w:t>
      </w:r>
      <w:r w:rsidR="008A0B81" w:rsidRPr="007E21F1">
        <w:rPr>
          <w:rFonts w:ascii="Times New Roman" w:hAnsi="Times New Roman"/>
          <w:sz w:val="24"/>
          <w:lang w:val="en-GB" w:eastAsia="en-GB"/>
        </w:rPr>
        <w:t>.</w:t>
      </w:r>
    </w:p>
    <w:p w14:paraId="41B744BE" w14:textId="77777777" w:rsidR="00957425" w:rsidRPr="00B04F17" w:rsidRDefault="00957425" w:rsidP="004072E5">
      <w:pPr>
        <w:numPr>
          <w:ilvl w:val="0"/>
          <w:numId w:val="2"/>
        </w:numPr>
        <w:tabs>
          <w:tab w:val="clear" w:pos="2160"/>
          <w:tab w:val="left" w:pos="-1440"/>
        </w:tabs>
        <w:spacing w:after="120"/>
        <w:ind w:left="1418" w:hanging="709"/>
        <w:jc w:val="both"/>
        <w:rPr>
          <w:rFonts w:ascii="Times New Roman" w:hAnsi="Times New Roman"/>
          <w:b/>
          <w:bCs/>
          <w:sz w:val="25"/>
          <w:szCs w:val="25"/>
          <w:lang w:eastAsia="en-GB"/>
        </w:rPr>
      </w:pPr>
      <w:r w:rsidRPr="00B04F17">
        <w:rPr>
          <w:rFonts w:ascii="Times New Roman" w:hAnsi="Times New Roman"/>
          <w:b/>
          <w:bCs/>
          <w:sz w:val="25"/>
          <w:szCs w:val="25"/>
          <w:lang w:eastAsia="en-GB"/>
        </w:rPr>
        <w:t>If not included in the current plan, what warrants its inclusion and how is it now proposed to be accommodated?</w:t>
      </w:r>
    </w:p>
    <w:p w14:paraId="2ED4F76E" w14:textId="77777777" w:rsidR="00957425" w:rsidRPr="00DF6460" w:rsidRDefault="00957425" w:rsidP="004072E5">
      <w:pPr>
        <w:spacing w:after="240"/>
        <w:ind w:left="1418"/>
        <w:jc w:val="both"/>
        <w:rPr>
          <w:rFonts w:ascii="Times New Roman" w:hAnsi="Times New Roman"/>
          <w:sz w:val="22"/>
          <w:szCs w:val="22"/>
          <w:lang w:eastAsia="en-GB"/>
        </w:rPr>
      </w:pPr>
      <w:r w:rsidRPr="00DF6460">
        <w:rPr>
          <w:rFonts w:ascii="Times New Roman" w:hAnsi="Times New Roman"/>
          <w:sz w:val="22"/>
          <w:szCs w:val="22"/>
          <w:lang w:eastAsia="en-GB"/>
        </w:rPr>
        <w:t>Not applicable</w:t>
      </w:r>
    </w:p>
    <w:p w14:paraId="3B24F899" w14:textId="77777777" w:rsidR="00957425" w:rsidRPr="00B04F17" w:rsidRDefault="00957425" w:rsidP="004072E5">
      <w:pPr>
        <w:numPr>
          <w:ilvl w:val="0"/>
          <w:numId w:val="2"/>
        </w:numPr>
        <w:tabs>
          <w:tab w:val="clear" w:pos="2160"/>
          <w:tab w:val="left" w:pos="-1440"/>
        </w:tabs>
        <w:spacing w:after="120"/>
        <w:ind w:left="1418" w:hanging="709"/>
        <w:jc w:val="both"/>
        <w:rPr>
          <w:rFonts w:ascii="Times New Roman" w:hAnsi="Times New Roman"/>
          <w:b/>
          <w:bCs/>
          <w:sz w:val="25"/>
          <w:szCs w:val="25"/>
          <w:lang w:eastAsia="en-GB"/>
        </w:rPr>
      </w:pPr>
      <w:r w:rsidRPr="00B04F17">
        <w:rPr>
          <w:rFonts w:ascii="Times New Roman" w:hAnsi="Times New Roman"/>
          <w:b/>
          <w:bCs/>
          <w:sz w:val="25"/>
          <w:szCs w:val="25"/>
          <w:lang w:eastAsia="en-GB"/>
        </w:rPr>
        <w:t>If the project is proposed to be financed out of block provision for a program, indicate:</w:t>
      </w:r>
    </w:p>
    <w:p w14:paraId="1461E3EB" w14:textId="4CEAAB2E" w:rsidR="00957425" w:rsidRPr="00DF6460" w:rsidRDefault="00C83EE8" w:rsidP="004072E5">
      <w:pPr>
        <w:spacing w:after="240"/>
        <w:ind w:left="1418"/>
        <w:jc w:val="both"/>
        <w:rPr>
          <w:rFonts w:ascii="Times New Roman" w:hAnsi="Times New Roman"/>
          <w:sz w:val="22"/>
          <w:szCs w:val="22"/>
          <w:lang w:eastAsia="en-GB"/>
        </w:rPr>
      </w:pPr>
      <w:r w:rsidRPr="00DF6460">
        <w:rPr>
          <w:rFonts w:ascii="Times New Roman" w:hAnsi="Times New Roman"/>
          <w:sz w:val="22"/>
          <w:szCs w:val="22"/>
          <w:lang w:eastAsia="en-GB"/>
        </w:rPr>
        <w:t xml:space="preserve">World Bank </w:t>
      </w:r>
      <w:r w:rsidR="004E1A83" w:rsidRPr="00DF6460">
        <w:rPr>
          <w:rFonts w:ascii="Times New Roman" w:hAnsi="Times New Roman"/>
          <w:sz w:val="22"/>
          <w:szCs w:val="22"/>
          <w:lang w:val="en-GB" w:eastAsia="en-GB"/>
        </w:rPr>
        <w:t>Credit</w:t>
      </w:r>
      <w:r w:rsidRPr="00DF6460">
        <w:rPr>
          <w:rFonts w:ascii="Times New Roman" w:hAnsi="Times New Roman"/>
          <w:sz w:val="22"/>
          <w:szCs w:val="22"/>
          <w:lang w:eastAsia="en-GB"/>
        </w:rPr>
        <w:t xml:space="preserve"> # </w:t>
      </w:r>
      <w:r w:rsidR="00EB181B" w:rsidRPr="00DF6460">
        <w:rPr>
          <w:rFonts w:ascii="Times New Roman" w:hAnsi="Times New Roman"/>
          <w:sz w:val="22"/>
          <w:szCs w:val="22"/>
          <w:lang w:val="en-GB" w:eastAsia="en-GB"/>
        </w:rPr>
        <w:t>IDA 6872-P</w:t>
      </w:r>
      <w:r w:rsidR="006B50A5" w:rsidRPr="00DF6460">
        <w:rPr>
          <w:rFonts w:ascii="Times New Roman" w:hAnsi="Times New Roman"/>
          <w:sz w:val="22"/>
          <w:szCs w:val="22"/>
          <w:lang w:val="en-GB" w:eastAsia="en-GB"/>
        </w:rPr>
        <w:t>K</w:t>
      </w:r>
    </w:p>
    <w:p w14:paraId="3EB4861C" w14:textId="6128E5F5" w:rsidR="00957425" w:rsidRPr="00B04F17" w:rsidRDefault="00B51274" w:rsidP="004072E5">
      <w:pPr>
        <w:tabs>
          <w:tab w:val="left" w:pos="-1440"/>
        </w:tabs>
        <w:spacing w:after="120"/>
        <w:ind w:left="1440" w:hanging="720"/>
        <w:jc w:val="both"/>
        <w:rPr>
          <w:rFonts w:ascii="Times New Roman" w:hAnsi="Times New Roman"/>
          <w:b/>
          <w:bCs/>
          <w:sz w:val="23"/>
          <w:szCs w:val="23"/>
          <w:lang w:eastAsia="en-GB"/>
        </w:rPr>
      </w:pPr>
      <w:r w:rsidRPr="00B04F17">
        <w:rPr>
          <w:rFonts w:ascii="Times New Roman" w:hAnsi="Times New Roman"/>
          <w:b/>
          <w:bCs/>
          <w:sz w:val="23"/>
          <w:szCs w:val="23"/>
          <w:lang w:val="en-GB" w:eastAsia="en-GB"/>
        </w:rPr>
        <w:t>d.</w:t>
      </w:r>
      <w:r w:rsidR="00957425" w:rsidRPr="00B04F17">
        <w:rPr>
          <w:rFonts w:ascii="Times New Roman" w:hAnsi="Times New Roman"/>
          <w:b/>
          <w:bCs/>
          <w:sz w:val="23"/>
          <w:szCs w:val="23"/>
          <w:lang w:eastAsia="en-GB"/>
        </w:rPr>
        <w:tab/>
      </w:r>
      <w:r w:rsidR="00957425" w:rsidRPr="00B04F17">
        <w:rPr>
          <w:rFonts w:ascii="Times New Roman" w:hAnsi="Times New Roman"/>
          <w:b/>
          <w:bCs/>
          <w:sz w:val="25"/>
          <w:szCs w:val="25"/>
          <w:lang w:eastAsia="en-GB"/>
        </w:rPr>
        <w:t>Provision in the current year ADP:</w:t>
      </w:r>
    </w:p>
    <w:p w14:paraId="3BFBDBE8" w14:textId="64240A8F" w:rsidR="0081187C" w:rsidRPr="004072E5" w:rsidRDefault="00B75232" w:rsidP="004072E5">
      <w:pPr>
        <w:spacing w:after="120"/>
        <w:ind w:left="1418"/>
        <w:jc w:val="both"/>
        <w:rPr>
          <w:rFonts w:ascii="Times New Roman" w:hAnsi="Times New Roman"/>
          <w:sz w:val="22"/>
          <w:szCs w:val="22"/>
          <w:lang w:eastAsia="en-GB"/>
        </w:rPr>
      </w:pPr>
      <w:r w:rsidRPr="00DF6460">
        <w:rPr>
          <w:rFonts w:ascii="Times New Roman" w:hAnsi="Times New Roman"/>
          <w:sz w:val="22"/>
          <w:szCs w:val="22"/>
          <w:lang w:eastAsia="en-GB"/>
        </w:rPr>
        <w:t xml:space="preserve">Rs. </w:t>
      </w:r>
      <w:r w:rsidR="004A1AAB" w:rsidRPr="00DF6460">
        <w:rPr>
          <w:rFonts w:ascii="Times New Roman" w:hAnsi="Times New Roman"/>
          <w:sz w:val="22"/>
          <w:szCs w:val="22"/>
          <w:lang w:val="en-GB" w:eastAsia="en-GB"/>
        </w:rPr>
        <w:t xml:space="preserve">4,000 </w:t>
      </w:r>
      <w:r w:rsidR="00027E2C" w:rsidRPr="00DF6460">
        <w:rPr>
          <w:rFonts w:ascii="Times New Roman" w:hAnsi="Times New Roman"/>
          <w:sz w:val="22"/>
          <w:szCs w:val="22"/>
          <w:lang w:eastAsia="en-GB"/>
        </w:rPr>
        <w:t>million</w:t>
      </w:r>
      <w:r w:rsidRPr="00DF6460">
        <w:rPr>
          <w:rFonts w:ascii="Times New Roman" w:hAnsi="Times New Roman"/>
          <w:sz w:val="22"/>
          <w:szCs w:val="22"/>
          <w:lang w:eastAsia="en-GB"/>
        </w:rPr>
        <w:t xml:space="preserve"> has been allocated</w:t>
      </w:r>
      <w:r w:rsidR="000D63E9" w:rsidRPr="00DF6460">
        <w:rPr>
          <w:rFonts w:ascii="Times New Roman" w:hAnsi="Times New Roman"/>
          <w:sz w:val="22"/>
          <w:szCs w:val="22"/>
          <w:lang w:eastAsia="en-GB"/>
        </w:rPr>
        <w:t xml:space="preserve"> </w:t>
      </w:r>
      <w:r w:rsidRPr="00DF6460">
        <w:rPr>
          <w:rFonts w:ascii="Times New Roman" w:hAnsi="Times New Roman"/>
          <w:sz w:val="22"/>
          <w:szCs w:val="22"/>
          <w:lang w:eastAsia="en-GB"/>
        </w:rPr>
        <w:t>in the ADP 20</w:t>
      </w:r>
      <w:r w:rsidR="002D4012" w:rsidRPr="00DF6460">
        <w:rPr>
          <w:rFonts w:ascii="Times New Roman" w:hAnsi="Times New Roman"/>
          <w:sz w:val="22"/>
          <w:szCs w:val="22"/>
          <w:lang w:eastAsia="en-GB"/>
        </w:rPr>
        <w:t>2</w:t>
      </w:r>
      <w:r w:rsidR="004A449F" w:rsidRPr="00DF6460">
        <w:rPr>
          <w:rFonts w:ascii="Times New Roman" w:hAnsi="Times New Roman"/>
          <w:sz w:val="22"/>
          <w:szCs w:val="22"/>
          <w:lang w:val="en-GB" w:eastAsia="en-GB"/>
        </w:rPr>
        <w:t>1</w:t>
      </w:r>
      <w:r w:rsidR="001F7CDA" w:rsidRPr="00DF6460">
        <w:rPr>
          <w:rFonts w:ascii="Times New Roman" w:hAnsi="Times New Roman"/>
          <w:sz w:val="22"/>
          <w:szCs w:val="22"/>
          <w:lang w:eastAsia="en-GB"/>
        </w:rPr>
        <w:t>-</w:t>
      </w:r>
      <w:r w:rsidR="002E6CA1" w:rsidRPr="00DF6460">
        <w:rPr>
          <w:rFonts w:ascii="Times New Roman" w:hAnsi="Times New Roman"/>
          <w:sz w:val="22"/>
          <w:szCs w:val="22"/>
          <w:lang w:eastAsia="en-GB"/>
        </w:rPr>
        <w:t>2</w:t>
      </w:r>
      <w:r w:rsidR="004A449F" w:rsidRPr="00DF6460">
        <w:rPr>
          <w:rFonts w:ascii="Times New Roman" w:hAnsi="Times New Roman"/>
          <w:sz w:val="22"/>
          <w:szCs w:val="22"/>
          <w:lang w:val="en-GB" w:eastAsia="en-GB"/>
        </w:rPr>
        <w:t>2</w:t>
      </w:r>
      <w:r w:rsidR="002D4012" w:rsidRPr="00DF6460">
        <w:rPr>
          <w:rFonts w:ascii="Times New Roman" w:hAnsi="Times New Roman"/>
          <w:sz w:val="22"/>
          <w:szCs w:val="22"/>
          <w:lang w:eastAsia="en-GB"/>
        </w:rPr>
        <w:t xml:space="preserve"> </w:t>
      </w:r>
      <w:r w:rsidR="00D82914" w:rsidRPr="00DF6460">
        <w:rPr>
          <w:rFonts w:ascii="Times New Roman" w:hAnsi="Times New Roman"/>
          <w:sz w:val="22"/>
          <w:szCs w:val="22"/>
          <w:lang w:eastAsia="en-GB"/>
        </w:rPr>
        <w:t xml:space="preserve">under </w:t>
      </w:r>
      <w:r w:rsidR="006D0EC7" w:rsidRPr="00DF6460">
        <w:rPr>
          <w:rFonts w:ascii="Times New Roman" w:hAnsi="Times New Roman"/>
          <w:sz w:val="22"/>
          <w:szCs w:val="22"/>
          <w:lang w:eastAsia="en-GB"/>
        </w:rPr>
        <w:t xml:space="preserve">the </w:t>
      </w:r>
      <w:r w:rsidR="00AA7454" w:rsidRPr="00DF6460">
        <w:rPr>
          <w:rFonts w:ascii="Times New Roman" w:hAnsi="Times New Roman"/>
          <w:sz w:val="22"/>
          <w:szCs w:val="22"/>
          <w:lang w:val="en-GB" w:eastAsia="en-GB"/>
        </w:rPr>
        <w:t xml:space="preserve">Finance </w:t>
      </w:r>
      <w:r w:rsidR="00AE402C" w:rsidRPr="00DF6460">
        <w:rPr>
          <w:rFonts w:ascii="Times New Roman" w:hAnsi="Times New Roman"/>
          <w:sz w:val="22"/>
          <w:szCs w:val="22"/>
          <w:lang w:eastAsia="en-GB"/>
        </w:rPr>
        <w:t xml:space="preserve">Sector, Sub Sector </w:t>
      </w:r>
      <w:r w:rsidR="00AA7454" w:rsidRPr="00DF6460">
        <w:rPr>
          <w:rFonts w:ascii="Times New Roman" w:hAnsi="Times New Roman"/>
          <w:sz w:val="22"/>
          <w:szCs w:val="22"/>
          <w:lang w:val="en-GB" w:eastAsia="en-GB"/>
        </w:rPr>
        <w:t>Finance</w:t>
      </w:r>
      <w:r w:rsidR="00AE402C" w:rsidRPr="00DF6460">
        <w:rPr>
          <w:rFonts w:ascii="Times New Roman" w:hAnsi="Times New Roman"/>
          <w:sz w:val="22"/>
          <w:szCs w:val="22"/>
          <w:lang w:eastAsia="en-GB"/>
        </w:rPr>
        <w:t>.</w:t>
      </w:r>
    </w:p>
    <w:p w14:paraId="1E43F9CB" w14:textId="023F847E" w:rsidR="00A15955" w:rsidRDefault="00A15955" w:rsidP="002E596E">
      <w:pPr>
        <w:pStyle w:val="Subtitle"/>
        <w:tabs>
          <w:tab w:val="left" w:pos="4320"/>
        </w:tabs>
        <w:spacing w:line="276" w:lineRule="auto"/>
        <w:jc w:val="both"/>
        <w:outlineLvl w:val="1"/>
        <w:rPr>
          <w:rFonts w:ascii="Times New Roman" w:hAnsi="Times New Roman" w:cs="Times New Roman"/>
          <w:b w:val="0"/>
          <w:bCs w:val="0"/>
          <w:sz w:val="25"/>
          <w:szCs w:val="25"/>
          <w:lang w:eastAsia="en-GB"/>
        </w:rPr>
      </w:pPr>
    </w:p>
    <w:p w14:paraId="18EC27A0" w14:textId="6C08B2F5" w:rsidR="00A15955" w:rsidRDefault="00A15955" w:rsidP="00817DFC">
      <w:pPr>
        <w:pStyle w:val="Subtitle"/>
        <w:tabs>
          <w:tab w:val="left" w:pos="4320"/>
        </w:tabs>
        <w:spacing w:line="276" w:lineRule="auto"/>
        <w:jc w:val="both"/>
        <w:outlineLvl w:val="1"/>
        <w:rPr>
          <w:rFonts w:ascii="Times New Roman" w:hAnsi="Times New Roman" w:cs="Times New Roman"/>
          <w:b w:val="0"/>
          <w:bCs w:val="0"/>
          <w:sz w:val="25"/>
          <w:szCs w:val="25"/>
          <w:lang w:eastAsia="en-GB"/>
        </w:rPr>
      </w:pPr>
    </w:p>
    <w:p w14:paraId="24C64629" w14:textId="77777777" w:rsidR="00071504" w:rsidRPr="0081187C" w:rsidRDefault="00071504" w:rsidP="0081187C">
      <w:pPr>
        <w:pStyle w:val="Subtitle"/>
        <w:tabs>
          <w:tab w:val="left" w:pos="4320"/>
        </w:tabs>
        <w:spacing w:line="276" w:lineRule="auto"/>
        <w:ind w:left="284"/>
        <w:jc w:val="both"/>
        <w:outlineLvl w:val="1"/>
        <w:rPr>
          <w:rFonts w:ascii="Times New Roman" w:hAnsi="Times New Roman" w:cs="Times New Roman"/>
          <w:b w:val="0"/>
          <w:bCs w:val="0"/>
          <w:sz w:val="25"/>
          <w:szCs w:val="25"/>
          <w:lang w:eastAsia="en-GB"/>
        </w:rPr>
      </w:pPr>
    </w:p>
    <w:p w14:paraId="1C8DA530" w14:textId="1BA65996" w:rsidR="00B75232" w:rsidRPr="00B04F17" w:rsidRDefault="00B75232" w:rsidP="009F17DC">
      <w:pPr>
        <w:pStyle w:val="Subtitle"/>
        <w:numPr>
          <w:ilvl w:val="0"/>
          <w:numId w:val="15"/>
        </w:numPr>
        <w:tabs>
          <w:tab w:val="left" w:pos="4320"/>
        </w:tabs>
        <w:spacing w:line="276" w:lineRule="auto"/>
        <w:ind w:left="142" w:hanging="284"/>
        <w:jc w:val="both"/>
        <w:outlineLvl w:val="1"/>
        <w:rPr>
          <w:rFonts w:ascii="Times New Roman" w:hAnsi="Times New Roman" w:cs="Times New Roman"/>
          <w:b w:val="0"/>
          <w:bCs w:val="0"/>
          <w:sz w:val="25"/>
          <w:szCs w:val="25"/>
          <w:lang w:eastAsia="en-GB"/>
        </w:rPr>
      </w:pPr>
      <w:bookmarkStart w:id="5" w:name="_Toc77072941"/>
      <w:r w:rsidRPr="00B04F17">
        <w:rPr>
          <w:rFonts w:ascii="Times New Roman" w:hAnsi="Times New Roman" w:cs="Times New Roman"/>
          <w:sz w:val="25"/>
          <w:szCs w:val="25"/>
          <w:lang w:eastAsia="en-GB"/>
        </w:rPr>
        <w:t>Project objectives and its relationship with Sectoral objectives</w:t>
      </w:r>
      <w:r w:rsidR="006A0915" w:rsidRPr="00B04F17">
        <w:rPr>
          <w:rFonts w:ascii="Times New Roman" w:hAnsi="Times New Roman" w:cs="Times New Roman"/>
          <w:sz w:val="25"/>
          <w:szCs w:val="25"/>
          <w:lang w:eastAsia="en-GB"/>
        </w:rPr>
        <w:t>:</w:t>
      </w:r>
      <w:bookmarkEnd w:id="5"/>
    </w:p>
    <w:p w14:paraId="0106EA5F" w14:textId="77777777" w:rsidR="00846E1D" w:rsidRPr="00B04F17" w:rsidRDefault="00846E1D" w:rsidP="00AC5418">
      <w:pPr>
        <w:tabs>
          <w:tab w:val="left" w:pos="-1440"/>
        </w:tabs>
        <w:ind w:left="360"/>
        <w:jc w:val="both"/>
        <w:rPr>
          <w:rFonts w:ascii="Times New Roman" w:hAnsi="Times New Roman"/>
          <w:b/>
          <w:bCs/>
          <w:sz w:val="4"/>
          <w:szCs w:val="4"/>
        </w:rPr>
      </w:pPr>
      <w:r w:rsidRPr="00B04F17">
        <w:rPr>
          <w:rFonts w:ascii="Times New Roman" w:hAnsi="Times New Roman"/>
          <w:b/>
          <w:bCs/>
          <w:sz w:val="26"/>
          <w:szCs w:val="26"/>
        </w:rPr>
        <w:tab/>
      </w:r>
    </w:p>
    <w:p w14:paraId="015A0061" w14:textId="0F099DEE" w:rsidR="00753D5E" w:rsidRPr="00B04F17" w:rsidRDefault="006A0915" w:rsidP="00A4598C">
      <w:pPr>
        <w:pStyle w:val="Subtitle"/>
        <w:numPr>
          <w:ilvl w:val="0"/>
          <w:numId w:val="24"/>
        </w:numPr>
        <w:tabs>
          <w:tab w:val="left" w:pos="-1440"/>
        </w:tabs>
        <w:spacing w:after="120"/>
        <w:ind w:left="426" w:hanging="284"/>
        <w:jc w:val="both"/>
        <w:outlineLvl w:val="2"/>
        <w:rPr>
          <w:rFonts w:ascii="Times New Roman" w:hAnsi="Times New Roman" w:cs="Times New Roman"/>
          <w:b w:val="0"/>
          <w:bCs w:val="0"/>
          <w:sz w:val="23"/>
          <w:szCs w:val="23"/>
          <w:lang w:eastAsia="en-GB"/>
        </w:rPr>
      </w:pPr>
      <w:bookmarkStart w:id="6" w:name="_Toc77072942"/>
      <w:r w:rsidRPr="00B04F17">
        <w:rPr>
          <w:rFonts w:ascii="Times New Roman" w:hAnsi="Times New Roman" w:cs="Times New Roman"/>
          <w:sz w:val="25"/>
          <w:szCs w:val="25"/>
          <w:lang w:eastAsia="en-GB"/>
        </w:rPr>
        <w:t>Project Objectives:</w:t>
      </w:r>
      <w:bookmarkEnd w:id="6"/>
    </w:p>
    <w:p w14:paraId="7951935B" w14:textId="77777777" w:rsidR="009E25D7" w:rsidRDefault="0022106E" w:rsidP="00A15955">
      <w:pPr>
        <w:pStyle w:val="Subtitle"/>
        <w:tabs>
          <w:tab w:val="left" w:pos="-1440"/>
        </w:tabs>
        <w:ind w:left="142"/>
        <w:jc w:val="both"/>
        <w:rPr>
          <w:rFonts w:ascii="Times New Roman" w:hAnsi="Times New Roman" w:cs="Times New Roman"/>
          <w:sz w:val="8"/>
          <w:szCs w:val="4"/>
          <w:u w:val="none"/>
          <w:lang w:val="en-US" w:eastAsia="en-GB"/>
        </w:rPr>
      </w:pPr>
      <w:r w:rsidRPr="007E21F1">
        <w:rPr>
          <w:rFonts w:ascii="Times New Roman" w:hAnsi="Times New Roman" w:cs="Times New Roman"/>
          <w:b w:val="0"/>
          <w:bCs w:val="0"/>
          <w:sz w:val="24"/>
          <w:u w:val="none"/>
          <w:lang w:eastAsia="en-GB"/>
        </w:rPr>
        <w:t xml:space="preserve">The Khyber Pakhtunkhwa Spending Effectively for Enhanced Development (KP-SPEED) is a </w:t>
      </w:r>
      <w:r w:rsidR="004456CB" w:rsidRPr="007E21F1">
        <w:rPr>
          <w:rFonts w:ascii="Times New Roman" w:hAnsi="Times New Roman" w:cs="Times New Roman"/>
          <w:b w:val="0"/>
          <w:bCs w:val="0"/>
          <w:sz w:val="24"/>
          <w:u w:val="none"/>
          <w:lang w:eastAsia="en-GB"/>
        </w:rPr>
        <w:t xml:space="preserve">Public Financial Management Reform to improve the availability and management of </w:t>
      </w:r>
      <w:r w:rsidR="0081187C" w:rsidRPr="007E21F1">
        <w:rPr>
          <w:rFonts w:ascii="Times New Roman" w:hAnsi="Times New Roman" w:cs="Times New Roman"/>
          <w:b w:val="0"/>
          <w:bCs w:val="0"/>
          <w:sz w:val="24"/>
          <w:u w:val="none"/>
          <w:lang w:eastAsia="en-GB"/>
        </w:rPr>
        <w:t>public</w:t>
      </w:r>
      <w:r w:rsidR="0081187C">
        <w:rPr>
          <w:rFonts w:ascii="Times New Roman" w:hAnsi="Times New Roman" w:cs="Times New Roman"/>
          <w:b w:val="0"/>
          <w:bCs w:val="0"/>
          <w:sz w:val="24"/>
          <w:u w:val="none"/>
          <w:lang w:val="en-US" w:eastAsia="en-GB"/>
        </w:rPr>
        <w:t xml:space="preserve"> </w:t>
      </w:r>
      <w:r w:rsidR="004456CB" w:rsidRPr="007E21F1">
        <w:rPr>
          <w:rFonts w:ascii="Times New Roman" w:hAnsi="Times New Roman" w:cs="Times New Roman"/>
          <w:b w:val="0"/>
          <w:bCs w:val="0"/>
          <w:sz w:val="24"/>
          <w:u w:val="none"/>
          <w:lang w:eastAsia="en-GB"/>
        </w:rPr>
        <w:t xml:space="preserve">resources for better delivery of primary, middle, and high school education and primary health care services in the </w:t>
      </w:r>
      <w:r w:rsidR="004E47E3" w:rsidRPr="007E21F1">
        <w:rPr>
          <w:rFonts w:ascii="Times New Roman" w:hAnsi="Times New Roman" w:cs="Times New Roman"/>
          <w:b w:val="0"/>
          <w:bCs w:val="0"/>
          <w:sz w:val="24"/>
          <w:u w:val="none"/>
          <w:lang w:eastAsia="en-GB"/>
        </w:rPr>
        <w:t>province</w:t>
      </w:r>
      <w:r w:rsidR="004456CB" w:rsidRPr="007E21F1">
        <w:rPr>
          <w:rFonts w:ascii="Times New Roman" w:hAnsi="Times New Roman" w:cs="Times New Roman"/>
          <w:b w:val="0"/>
          <w:bCs w:val="0"/>
          <w:sz w:val="24"/>
          <w:u w:val="none"/>
          <w:lang w:eastAsia="en-GB"/>
        </w:rPr>
        <w:t>.</w:t>
      </w:r>
      <w:r w:rsidR="00D91D3C" w:rsidRPr="007E21F1">
        <w:rPr>
          <w:rFonts w:ascii="Times New Roman" w:hAnsi="Times New Roman" w:cs="Times New Roman"/>
          <w:sz w:val="8"/>
          <w:szCs w:val="4"/>
          <w:u w:val="none"/>
          <w:lang w:val="en-US" w:eastAsia="en-GB"/>
        </w:rPr>
        <w:t xml:space="preserve"> </w:t>
      </w:r>
    </w:p>
    <w:p w14:paraId="0801A7BC" w14:textId="46BDC594" w:rsidR="00786450" w:rsidRPr="007E21F1" w:rsidRDefault="00786450" w:rsidP="00A15955">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K</w:t>
      </w:r>
      <w:r w:rsidR="00027E2C" w:rsidRPr="007E21F1">
        <w:rPr>
          <w:rFonts w:ascii="Times New Roman" w:hAnsi="Times New Roman" w:cs="Times New Roman"/>
          <w:b w:val="0"/>
          <w:bCs w:val="0"/>
          <w:sz w:val="24"/>
          <w:u w:val="none"/>
          <w:lang w:eastAsia="en-GB"/>
        </w:rPr>
        <w:t>hyber</w:t>
      </w:r>
      <w:r w:rsidR="0075409E" w:rsidRPr="007E21F1">
        <w:rPr>
          <w:rFonts w:ascii="Times New Roman" w:hAnsi="Times New Roman" w:cs="Times New Roman"/>
          <w:b w:val="0"/>
          <w:bCs w:val="0"/>
          <w:sz w:val="24"/>
          <w:u w:val="none"/>
          <w:lang w:eastAsia="en-GB"/>
        </w:rPr>
        <w:t xml:space="preserve"> </w:t>
      </w:r>
      <w:r w:rsidR="00C2181A" w:rsidRPr="007E21F1">
        <w:rPr>
          <w:rFonts w:ascii="Times New Roman" w:hAnsi="Times New Roman" w:cs="Times New Roman"/>
          <w:b w:val="0"/>
          <w:bCs w:val="0"/>
          <w:sz w:val="24"/>
          <w:u w:val="none"/>
          <w:lang w:eastAsia="en-GB"/>
        </w:rPr>
        <w:t>Pakhtunkhwa</w:t>
      </w:r>
      <w:r w:rsidRPr="007E21F1">
        <w:rPr>
          <w:rFonts w:ascii="Times New Roman" w:hAnsi="Times New Roman" w:cs="Times New Roman"/>
          <w:b w:val="0"/>
          <w:bCs w:val="0"/>
          <w:sz w:val="24"/>
          <w:u w:val="none"/>
          <w:lang w:eastAsia="en-GB"/>
        </w:rPr>
        <w:t>’s annual budget for education and health continues to increase</w:t>
      </w:r>
      <w:r w:rsidR="009E25D7">
        <w:rPr>
          <w:rFonts w:ascii="Times New Roman" w:hAnsi="Times New Roman" w:cs="Times New Roman"/>
          <w:b w:val="0"/>
          <w:bCs w:val="0"/>
          <w:sz w:val="24"/>
          <w:u w:val="none"/>
          <w:lang w:val="en-US" w:eastAsia="en-GB"/>
        </w:rPr>
        <w:t>.</w:t>
      </w:r>
      <w:r w:rsidR="00857CBC" w:rsidRPr="007E21F1">
        <w:rPr>
          <w:rFonts w:ascii="Times New Roman" w:hAnsi="Times New Roman" w:cs="Times New Roman"/>
          <w:b w:val="0"/>
          <w:bCs w:val="0"/>
          <w:sz w:val="24"/>
          <w:u w:val="none"/>
          <w:lang w:eastAsia="en-GB"/>
        </w:rPr>
        <w:t xml:space="preserve"> </w:t>
      </w:r>
      <w:r w:rsidRPr="007E21F1">
        <w:rPr>
          <w:rFonts w:ascii="Times New Roman" w:hAnsi="Times New Roman" w:cs="Times New Roman"/>
          <w:b w:val="0"/>
          <w:bCs w:val="0"/>
          <w:sz w:val="24"/>
          <w:u w:val="none"/>
          <w:lang w:eastAsia="en-GB"/>
        </w:rPr>
        <w:t>Nevertheless, sector performance has not been commensurate with the increased allocation due to bottlenecks in the PFM system, which must be tackled to facilitate allocation and execution of resources in the education and health service delivery chains. The Program focuses on availability of allocated resources as well as institutionalization of adequate allocation to ensure efficiency and predictability of resources.</w:t>
      </w:r>
    </w:p>
    <w:p w14:paraId="38C11D80" w14:textId="763AE5ED" w:rsidR="00E03B84" w:rsidRPr="00B04F17" w:rsidRDefault="00E03B84" w:rsidP="00917B07">
      <w:pPr>
        <w:widowControl/>
        <w:tabs>
          <w:tab w:val="left" w:pos="1710"/>
        </w:tabs>
        <w:autoSpaceDE/>
        <w:autoSpaceDN/>
        <w:adjustRightInd/>
        <w:jc w:val="both"/>
        <w:rPr>
          <w:rFonts w:ascii="Times New Roman" w:hAnsi="Times New Roman"/>
          <w:sz w:val="8"/>
          <w:szCs w:val="2"/>
          <w:lang w:eastAsia="en-GB"/>
        </w:rPr>
      </w:pPr>
    </w:p>
    <w:p w14:paraId="6395783C" w14:textId="7E8069CE" w:rsidR="00B75232" w:rsidRPr="00B04F17" w:rsidRDefault="00B75232" w:rsidP="001E1226">
      <w:pPr>
        <w:pStyle w:val="Subtitle"/>
        <w:numPr>
          <w:ilvl w:val="0"/>
          <w:numId w:val="24"/>
        </w:numPr>
        <w:spacing w:before="120" w:after="120"/>
        <w:ind w:left="426"/>
        <w:jc w:val="both"/>
        <w:outlineLvl w:val="2"/>
        <w:rPr>
          <w:rFonts w:ascii="Times New Roman" w:hAnsi="Times New Roman" w:cs="Times New Roman"/>
          <w:b w:val="0"/>
          <w:bCs w:val="0"/>
          <w:sz w:val="25"/>
          <w:szCs w:val="25"/>
          <w:lang w:eastAsia="en-GB"/>
        </w:rPr>
      </w:pPr>
      <w:bookmarkStart w:id="7" w:name="_Toc77072943"/>
      <w:r w:rsidRPr="00B04F17">
        <w:rPr>
          <w:rFonts w:ascii="Times New Roman" w:hAnsi="Times New Roman" w:cs="Times New Roman"/>
          <w:sz w:val="25"/>
          <w:szCs w:val="25"/>
          <w:lang w:eastAsia="en-GB"/>
        </w:rPr>
        <w:t xml:space="preserve">Relationship with </w:t>
      </w:r>
      <w:r w:rsidR="00D65DFC" w:rsidRPr="00B04F17">
        <w:rPr>
          <w:rFonts w:ascii="Times New Roman" w:hAnsi="Times New Roman" w:cs="Times New Roman"/>
          <w:sz w:val="25"/>
          <w:szCs w:val="25"/>
          <w:lang w:eastAsia="en-GB"/>
        </w:rPr>
        <w:t>Sectoral</w:t>
      </w:r>
      <w:r w:rsidRPr="00B04F17">
        <w:rPr>
          <w:rFonts w:ascii="Times New Roman" w:hAnsi="Times New Roman" w:cs="Times New Roman"/>
          <w:sz w:val="25"/>
          <w:szCs w:val="25"/>
          <w:lang w:eastAsia="en-GB"/>
        </w:rPr>
        <w:t xml:space="preserve"> objectives</w:t>
      </w:r>
      <w:r w:rsidR="006A0915" w:rsidRPr="00B04F17">
        <w:rPr>
          <w:rFonts w:ascii="Times New Roman" w:hAnsi="Times New Roman" w:cs="Times New Roman"/>
          <w:sz w:val="25"/>
          <w:szCs w:val="25"/>
          <w:lang w:eastAsia="en-GB"/>
        </w:rPr>
        <w:t>:</w:t>
      </w:r>
      <w:bookmarkEnd w:id="7"/>
    </w:p>
    <w:p w14:paraId="261B91B0" w14:textId="6912832A" w:rsidR="00D73E03" w:rsidRPr="007E21F1" w:rsidRDefault="00D73E03" w:rsidP="007E21F1">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The Go</w:t>
      </w:r>
      <w:r w:rsidR="00CC3D3A" w:rsidRPr="007E21F1">
        <w:rPr>
          <w:rFonts w:ascii="Times New Roman" w:hAnsi="Times New Roman" w:cs="Times New Roman"/>
          <w:b w:val="0"/>
          <w:bCs w:val="0"/>
          <w:sz w:val="24"/>
          <w:u w:val="none"/>
          <w:lang w:eastAsia="en-GB"/>
        </w:rPr>
        <w:t xml:space="preserve">vernment of </w:t>
      </w:r>
      <w:r w:rsidRPr="007E21F1">
        <w:rPr>
          <w:rFonts w:ascii="Times New Roman" w:hAnsi="Times New Roman" w:cs="Times New Roman"/>
          <w:b w:val="0"/>
          <w:bCs w:val="0"/>
          <w:sz w:val="24"/>
          <w:u w:val="none"/>
          <w:lang w:eastAsia="en-GB"/>
        </w:rPr>
        <w:t>K</w:t>
      </w:r>
      <w:r w:rsidR="00CC3D3A" w:rsidRPr="007E21F1">
        <w:rPr>
          <w:rFonts w:ascii="Times New Roman" w:hAnsi="Times New Roman" w:cs="Times New Roman"/>
          <w:b w:val="0"/>
          <w:bCs w:val="0"/>
          <w:sz w:val="24"/>
          <w:u w:val="none"/>
          <w:lang w:eastAsia="en-GB"/>
        </w:rPr>
        <w:t xml:space="preserve">hyber </w:t>
      </w:r>
      <w:r w:rsidRPr="007E21F1">
        <w:rPr>
          <w:rFonts w:ascii="Times New Roman" w:hAnsi="Times New Roman" w:cs="Times New Roman"/>
          <w:b w:val="0"/>
          <w:bCs w:val="0"/>
          <w:sz w:val="24"/>
          <w:u w:val="none"/>
          <w:lang w:eastAsia="en-GB"/>
        </w:rPr>
        <w:t>P</w:t>
      </w:r>
      <w:r w:rsidR="00A02DCB" w:rsidRPr="007E21F1">
        <w:rPr>
          <w:rFonts w:ascii="Times New Roman" w:hAnsi="Times New Roman" w:cs="Times New Roman"/>
          <w:b w:val="0"/>
          <w:bCs w:val="0"/>
          <w:sz w:val="24"/>
          <w:u w:val="none"/>
          <w:lang w:eastAsia="en-GB"/>
        </w:rPr>
        <w:t>akhtunkhwa</w:t>
      </w:r>
      <w:r w:rsidRPr="007E21F1">
        <w:rPr>
          <w:rFonts w:ascii="Times New Roman" w:hAnsi="Times New Roman" w:cs="Times New Roman"/>
          <w:b w:val="0"/>
          <w:bCs w:val="0"/>
          <w:sz w:val="24"/>
          <w:u w:val="none"/>
          <w:lang w:eastAsia="en-GB"/>
        </w:rPr>
        <w:t xml:space="preserve"> faces several challenges in </w:t>
      </w:r>
      <w:r w:rsidR="009E25D7">
        <w:rPr>
          <w:rFonts w:ascii="Times New Roman" w:hAnsi="Times New Roman" w:cs="Times New Roman"/>
          <w:b w:val="0"/>
          <w:bCs w:val="0"/>
          <w:sz w:val="24"/>
          <w:u w:val="none"/>
          <w:lang w:val="en-US" w:eastAsia="en-GB"/>
        </w:rPr>
        <w:t>P</w:t>
      </w:r>
      <w:r w:rsidRPr="007E21F1">
        <w:rPr>
          <w:rFonts w:ascii="Times New Roman" w:hAnsi="Times New Roman" w:cs="Times New Roman"/>
          <w:b w:val="0"/>
          <w:bCs w:val="0"/>
          <w:sz w:val="24"/>
          <w:u w:val="none"/>
          <w:lang w:eastAsia="en-GB"/>
        </w:rPr>
        <w:t xml:space="preserve">ublic </w:t>
      </w:r>
      <w:r w:rsidR="009E25D7">
        <w:rPr>
          <w:rFonts w:ascii="Times New Roman" w:hAnsi="Times New Roman" w:cs="Times New Roman"/>
          <w:b w:val="0"/>
          <w:bCs w:val="0"/>
          <w:sz w:val="24"/>
          <w:u w:val="none"/>
          <w:lang w:val="en-US" w:eastAsia="en-GB"/>
        </w:rPr>
        <w:t>Fi</w:t>
      </w:r>
      <w:r w:rsidRPr="007E21F1">
        <w:rPr>
          <w:rFonts w:ascii="Times New Roman" w:hAnsi="Times New Roman" w:cs="Times New Roman"/>
          <w:b w:val="0"/>
          <w:bCs w:val="0"/>
          <w:sz w:val="24"/>
          <w:u w:val="none"/>
          <w:lang w:eastAsia="en-GB"/>
        </w:rPr>
        <w:t xml:space="preserve">nancial </w:t>
      </w:r>
      <w:r w:rsidR="009E25D7">
        <w:rPr>
          <w:rFonts w:ascii="Times New Roman" w:hAnsi="Times New Roman" w:cs="Times New Roman"/>
          <w:b w:val="0"/>
          <w:bCs w:val="0"/>
          <w:sz w:val="24"/>
          <w:u w:val="none"/>
          <w:lang w:val="en-US" w:eastAsia="en-GB"/>
        </w:rPr>
        <w:t>M</w:t>
      </w:r>
      <w:r w:rsidRPr="007E21F1">
        <w:rPr>
          <w:rFonts w:ascii="Times New Roman" w:hAnsi="Times New Roman" w:cs="Times New Roman"/>
          <w:b w:val="0"/>
          <w:bCs w:val="0"/>
          <w:sz w:val="24"/>
          <w:u w:val="none"/>
          <w:lang w:eastAsia="en-GB"/>
        </w:rPr>
        <w:t xml:space="preserve">anagement (PFM) despite several improvements in practices. Challenges include inadequate adherence to a policy-driven planning and budgeting system; lack of credibility and transparency in the budget process; weak predictability and control in budget execution; inadequate resource mobilization; weak asset and liability management; and poor accountability for results. Civil service pension expenditures increased from about 3.2 percent of provincial fiscal revenues in FY09–10 to 20.6 percent in FY17–18. The GoKP is already taking steps to address issues related to mobilizing and managing public resources </w:t>
      </w:r>
      <w:r w:rsidR="002F02D6">
        <w:rPr>
          <w:rFonts w:ascii="Times New Roman" w:hAnsi="Times New Roman" w:cs="Times New Roman"/>
          <w:b w:val="0"/>
          <w:bCs w:val="0"/>
          <w:sz w:val="24"/>
          <w:u w:val="none"/>
          <w:lang w:val="en-US" w:eastAsia="en-GB"/>
        </w:rPr>
        <w:t xml:space="preserve">through </w:t>
      </w:r>
      <w:r w:rsidRPr="007E21F1">
        <w:rPr>
          <w:rFonts w:ascii="Times New Roman" w:hAnsi="Times New Roman" w:cs="Times New Roman"/>
          <w:b w:val="0"/>
          <w:bCs w:val="0"/>
          <w:sz w:val="24"/>
          <w:u w:val="none"/>
          <w:lang w:eastAsia="en-GB"/>
        </w:rPr>
        <w:t>better</w:t>
      </w:r>
      <w:r w:rsidR="002F02D6">
        <w:rPr>
          <w:rFonts w:ascii="Times New Roman" w:hAnsi="Times New Roman" w:cs="Times New Roman"/>
          <w:b w:val="0"/>
          <w:bCs w:val="0"/>
          <w:sz w:val="24"/>
          <w:u w:val="none"/>
          <w:lang w:val="en-US" w:eastAsia="en-GB"/>
        </w:rPr>
        <w:t xml:space="preserve"> </w:t>
      </w:r>
      <w:r w:rsidRPr="007E21F1">
        <w:rPr>
          <w:rFonts w:ascii="Times New Roman" w:hAnsi="Times New Roman" w:cs="Times New Roman"/>
          <w:b w:val="0"/>
          <w:bCs w:val="0"/>
          <w:sz w:val="24"/>
          <w:u w:val="none"/>
          <w:lang w:eastAsia="en-GB"/>
        </w:rPr>
        <w:t xml:space="preserve">legislation and policy, as well as through additional investment to address inefficiency in government spending. </w:t>
      </w:r>
    </w:p>
    <w:p w14:paraId="5B1A1DC5" w14:textId="1AC25CC9" w:rsidR="00B61A08" w:rsidRDefault="00CC3D3A" w:rsidP="007E21F1">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Khyber P</w:t>
      </w:r>
      <w:r w:rsidR="00A02DCB" w:rsidRPr="007E21F1">
        <w:rPr>
          <w:rFonts w:ascii="Times New Roman" w:hAnsi="Times New Roman" w:cs="Times New Roman"/>
          <w:b w:val="0"/>
          <w:bCs w:val="0"/>
          <w:sz w:val="24"/>
          <w:u w:val="none"/>
          <w:lang w:eastAsia="en-GB"/>
        </w:rPr>
        <w:t>akhtunkhwa</w:t>
      </w:r>
      <w:r w:rsidR="00D73E03" w:rsidRPr="007E21F1">
        <w:rPr>
          <w:rFonts w:ascii="Times New Roman" w:hAnsi="Times New Roman" w:cs="Times New Roman"/>
          <w:b w:val="0"/>
          <w:bCs w:val="0"/>
          <w:sz w:val="24"/>
          <w:u w:val="none"/>
          <w:lang w:eastAsia="en-GB"/>
        </w:rPr>
        <w:t>’s annual budget is not guided by a strong fiscal management function. This is exacerbated by the fragmentation of the budget preparation and execution processes. Moreover, the Budget Strategy Paper gives only a broad overview of the priority sectors but does not provide priorities. The G</w:t>
      </w:r>
      <w:r w:rsidR="0035481F">
        <w:rPr>
          <w:rFonts w:ascii="Times New Roman" w:hAnsi="Times New Roman" w:cs="Times New Roman"/>
          <w:b w:val="0"/>
          <w:bCs w:val="0"/>
          <w:sz w:val="24"/>
          <w:u w:val="none"/>
          <w:lang w:val="en-US" w:eastAsia="en-GB"/>
        </w:rPr>
        <w:t>o</w:t>
      </w:r>
      <w:r w:rsidR="00D73E03" w:rsidRPr="007E21F1">
        <w:rPr>
          <w:rFonts w:ascii="Times New Roman" w:hAnsi="Times New Roman" w:cs="Times New Roman"/>
          <w:b w:val="0"/>
          <w:bCs w:val="0"/>
          <w:sz w:val="24"/>
          <w:u w:val="none"/>
          <w:lang w:eastAsia="en-GB"/>
        </w:rPr>
        <w:t xml:space="preserve">KP has prepared a </w:t>
      </w:r>
      <w:r w:rsidR="009E25D7">
        <w:rPr>
          <w:rFonts w:ascii="Times New Roman" w:hAnsi="Times New Roman" w:cs="Times New Roman"/>
          <w:b w:val="0"/>
          <w:bCs w:val="0"/>
          <w:sz w:val="24"/>
          <w:u w:val="none"/>
          <w:lang w:val="en-US" w:eastAsia="en-GB"/>
        </w:rPr>
        <w:t>M</w:t>
      </w:r>
      <w:r w:rsidR="00D73E03" w:rsidRPr="007E21F1">
        <w:rPr>
          <w:rFonts w:ascii="Times New Roman" w:hAnsi="Times New Roman" w:cs="Times New Roman"/>
          <w:b w:val="0"/>
          <w:bCs w:val="0"/>
          <w:sz w:val="24"/>
          <w:u w:val="none"/>
          <w:lang w:eastAsia="en-GB"/>
        </w:rPr>
        <w:t>edium-</w:t>
      </w:r>
      <w:r w:rsidR="009E25D7">
        <w:rPr>
          <w:rFonts w:ascii="Times New Roman" w:hAnsi="Times New Roman" w:cs="Times New Roman"/>
          <w:b w:val="0"/>
          <w:bCs w:val="0"/>
          <w:sz w:val="24"/>
          <w:u w:val="none"/>
          <w:lang w:val="en-US" w:eastAsia="en-GB"/>
        </w:rPr>
        <w:t>T</w:t>
      </w:r>
      <w:r w:rsidR="00D73E03" w:rsidRPr="007E21F1">
        <w:rPr>
          <w:rFonts w:ascii="Times New Roman" w:hAnsi="Times New Roman" w:cs="Times New Roman"/>
          <w:b w:val="0"/>
          <w:bCs w:val="0"/>
          <w:sz w:val="24"/>
          <w:u w:val="none"/>
          <w:lang w:eastAsia="en-GB"/>
        </w:rPr>
        <w:t xml:space="preserve">erm </w:t>
      </w:r>
      <w:r w:rsidR="009E25D7">
        <w:rPr>
          <w:rFonts w:ascii="Times New Roman" w:hAnsi="Times New Roman" w:cs="Times New Roman"/>
          <w:b w:val="0"/>
          <w:bCs w:val="0"/>
          <w:sz w:val="24"/>
          <w:u w:val="none"/>
          <w:lang w:val="en-US" w:eastAsia="en-GB"/>
        </w:rPr>
        <w:t>Fi</w:t>
      </w:r>
      <w:r w:rsidR="00D73E03" w:rsidRPr="007E21F1">
        <w:rPr>
          <w:rFonts w:ascii="Times New Roman" w:hAnsi="Times New Roman" w:cs="Times New Roman"/>
          <w:b w:val="0"/>
          <w:bCs w:val="0"/>
          <w:sz w:val="24"/>
          <w:u w:val="none"/>
          <w:lang w:eastAsia="en-GB"/>
        </w:rPr>
        <w:t xml:space="preserve">scal </w:t>
      </w:r>
      <w:r w:rsidR="009E25D7">
        <w:rPr>
          <w:rFonts w:ascii="Times New Roman" w:hAnsi="Times New Roman" w:cs="Times New Roman"/>
          <w:b w:val="0"/>
          <w:bCs w:val="0"/>
          <w:sz w:val="24"/>
          <w:u w:val="none"/>
          <w:lang w:val="en-US" w:eastAsia="en-GB"/>
        </w:rPr>
        <w:t>F</w:t>
      </w:r>
      <w:r w:rsidR="00D73E03" w:rsidRPr="007E21F1">
        <w:rPr>
          <w:rFonts w:ascii="Times New Roman" w:hAnsi="Times New Roman" w:cs="Times New Roman"/>
          <w:b w:val="0"/>
          <w:bCs w:val="0"/>
          <w:sz w:val="24"/>
          <w:u w:val="none"/>
          <w:lang w:eastAsia="en-GB"/>
        </w:rPr>
        <w:t xml:space="preserve">ramework (MTFF) for FY20-FY23. However, there is no structured mechanism for budgeting for fiscal risks, resulting in unpredictability of budgetary allocation. Financing for non-salary primary health care and primary, middle, and high school education is through a one-line budget transfer to districts. Sector budget allocations are decided centrally at the district level and facility managers, especially in primary, middle, and high schools or primary health care centre’s have little to no input in the process. </w:t>
      </w:r>
    </w:p>
    <w:p w14:paraId="5E4117EB" w14:textId="77777777" w:rsidR="006859DE" w:rsidRPr="007E21F1" w:rsidRDefault="006859DE" w:rsidP="006C45AC">
      <w:pPr>
        <w:pStyle w:val="Subtitle"/>
        <w:tabs>
          <w:tab w:val="left" w:pos="-1440"/>
        </w:tabs>
        <w:jc w:val="both"/>
        <w:rPr>
          <w:rFonts w:ascii="Times New Roman" w:hAnsi="Times New Roman" w:cs="Times New Roman"/>
          <w:b w:val="0"/>
          <w:bCs w:val="0"/>
          <w:sz w:val="24"/>
          <w:u w:val="none"/>
          <w:lang w:eastAsia="en-GB"/>
        </w:rPr>
      </w:pPr>
    </w:p>
    <w:p w14:paraId="45D542F4" w14:textId="428C5921" w:rsidR="00DB2928" w:rsidRDefault="00DB2928" w:rsidP="00DB2928">
      <w:pPr>
        <w:pStyle w:val="Subtitle"/>
        <w:tabs>
          <w:tab w:val="left" w:pos="-1440"/>
        </w:tabs>
        <w:ind w:left="142"/>
        <w:jc w:val="both"/>
        <w:rPr>
          <w:rFonts w:ascii="Times New Roman" w:hAnsi="Times New Roman" w:cs="Times New Roman"/>
          <w:b w:val="0"/>
          <w:bCs w:val="0"/>
          <w:sz w:val="15"/>
          <w:szCs w:val="15"/>
          <w:u w:val="none"/>
          <w:lang w:eastAsia="en-GB"/>
        </w:rPr>
      </w:pPr>
    </w:p>
    <w:p w14:paraId="1D441750" w14:textId="77777777" w:rsidR="00F9046E" w:rsidRPr="007E21F1" w:rsidRDefault="00F9046E" w:rsidP="00DB2928">
      <w:pPr>
        <w:pStyle w:val="Subtitle"/>
        <w:tabs>
          <w:tab w:val="left" w:pos="-1440"/>
        </w:tabs>
        <w:ind w:left="142"/>
        <w:jc w:val="both"/>
        <w:rPr>
          <w:rFonts w:ascii="Times New Roman" w:hAnsi="Times New Roman" w:cs="Times New Roman"/>
          <w:b w:val="0"/>
          <w:bCs w:val="0"/>
          <w:sz w:val="15"/>
          <w:szCs w:val="15"/>
          <w:u w:val="none"/>
          <w:lang w:eastAsia="en-GB"/>
        </w:rPr>
      </w:pPr>
    </w:p>
    <w:p w14:paraId="475553CF" w14:textId="6A2BEB81" w:rsidR="00F54F51" w:rsidRPr="00B04F17" w:rsidRDefault="00F73493" w:rsidP="00317EAA">
      <w:pPr>
        <w:pStyle w:val="Subtitle"/>
        <w:numPr>
          <w:ilvl w:val="0"/>
          <w:numId w:val="15"/>
        </w:numPr>
        <w:tabs>
          <w:tab w:val="left" w:pos="4320"/>
        </w:tabs>
        <w:ind w:left="142" w:hanging="284"/>
        <w:jc w:val="both"/>
        <w:outlineLvl w:val="1"/>
        <w:rPr>
          <w:rFonts w:ascii="Times New Roman" w:hAnsi="Times New Roman" w:cs="Times New Roman"/>
          <w:b w:val="0"/>
          <w:bCs w:val="0"/>
          <w:sz w:val="25"/>
          <w:szCs w:val="25"/>
          <w:lang w:eastAsia="en-GB"/>
        </w:rPr>
      </w:pPr>
      <w:bookmarkStart w:id="8" w:name="_Toc77072944"/>
      <w:r w:rsidRPr="00B04F17">
        <w:rPr>
          <w:rFonts w:ascii="Times New Roman" w:hAnsi="Times New Roman" w:cs="Times New Roman"/>
          <w:sz w:val="25"/>
          <w:szCs w:val="25"/>
          <w:lang w:eastAsia="en-GB"/>
        </w:rPr>
        <w:t>D</w:t>
      </w:r>
      <w:r w:rsidR="004E47E3" w:rsidRPr="00B04F17">
        <w:rPr>
          <w:rFonts w:ascii="Times New Roman" w:hAnsi="Times New Roman" w:cs="Times New Roman"/>
          <w:sz w:val="25"/>
          <w:szCs w:val="25"/>
          <w:lang w:eastAsia="en-GB"/>
        </w:rPr>
        <w:t>escription</w:t>
      </w:r>
      <w:r w:rsidR="001D121E" w:rsidRPr="00B04F17">
        <w:rPr>
          <w:rFonts w:ascii="Times New Roman" w:hAnsi="Times New Roman" w:cs="Times New Roman"/>
          <w:sz w:val="25"/>
          <w:szCs w:val="25"/>
          <w:lang w:eastAsia="en-GB"/>
        </w:rPr>
        <w:t xml:space="preserve">, </w:t>
      </w:r>
      <w:r w:rsidRPr="00B04F17">
        <w:rPr>
          <w:rFonts w:ascii="Times New Roman" w:hAnsi="Times New Roman" w:cs="Times New Roman"/>
          <w:sz w:val="25"/>
          <w:szCs w:val="25"/>
          <w:lang w:eastAsia="en-GB"/>
        </w:rPr>
        <w:t>J</w:t>
      </w:r>
      <w:r w:rsidR="004E47E3" w:rsidRPr="00B04F17">
        <w:rPr>
          <w:rFonts w:ascii="Times New Roman" w:hAnsi="Times New Roman" w:cs="Times New Roman"/>
          <w:sz w:val="25"/>
          <w:szCs w:val="25"/>
          <w:lang w:eastAsia="en-GB"/>
        </w:rPr>
        <w:t>ustification</w:t>
      </w:r>
      <w:r w:rsidR="001D121E" w:rsidRPr="00B04F17">
        <w:rPr>
          <w:rFonts w:ascii="Times New Roman" w:hAnsi="Times New Roman" w:cs="Times New Roman"/>
          <w:sz w:val="25"/>
          <w:szCs w:val="25"/>
          <w:lang w:eastAsia="en-GB"/>
        </w:rPr>
        <w:t xml:space="preserve"> </w:t>
      </w:r>
      <w:r w:rsidR="00F564BB" w:rsidRPr="00B04F17">
        <w:rPr>
          <w:rFonts w:ascii="Times New Roman" w:hAnsi="Times New Roman" w:cs="Times New Roman"/>
          <w:sz w:val="25"/>
          <w:szCs w:val="25"/>
          <w:lang w:eastAsia="en-GB"/>
        </w:rPr>
        <w:t>and</w:t>
      </w:r>
      <w:r w:rsidR="004E47E3" w:rsidRPr="00B04F17">
        <w:rPr>
          <w:rFonts w:ascii="Times New Roman" w:hAnsi="Times New Roman" w:cs="Times New Roman"/>
          <w:sz w:val="25"/>
          <w:szCs w:val="25"/>
          <w:lang w:eastAsia="en-GB"/>
        </w:rPr>
        <w:t xml:space="preserve"> </w:t>
      </w:r>
      <w:r w:rsidRPr="00B04F17">
        <w:rPr>
          <w:rFonts w:ascii="Times New Roman" w:hAnsi="Times New Roman" w:cs="Times New Roman"/>
          <w:sz w:val="25"/>
          <w:szCs w:val="25"/>
          <w:lang w:eastAsia="en-GB"/>
        </w:rPr>
        <w:t>T</w:t>
      </w:r>
      <w:r w:rsidR="004E47E3" w:rsidRPr="00B04F17">
        <w:rPr>
          <w:rFonts w:ascii="Times New Roman" w:hAnsi="Times New Roman" w:cs="Times New Roman"/>
          <w:sz w:val="25"/>
          <w:szCs w:val="25"/>
          <w:lang w:eastAsia="en-GB"/>
        </w:rPr>
        <w:t xml:space="preserve">echnical </w:t>
      </w:r>
      <w:r w:rsidRPr="00B04F17">
        <w:rPr>
          <w:rFonts w:ascii="Times New Roman" w:hAnsi="Times New Roman" w:cs="Times New Roman"/>
          <w:sz w:val="25"/>
          <w:szCs w:val="25"/>
          <w:lang w:eastAsia="en-GB"/>
        </w:rPr>
        <w:t>P</w:t>
      </w:r>
      <w:r w:rsidR="004E47E3" w:rsidRPr="00B04F17">
        <w:rPr>
          <w:rFonts w:ascii="Times New Roman" w:hAnsi="Times New Roman" w:cs="Times New Roman"/>
          <w:sz w:val="25"/>
          <w:szCs w:val="25"/>
          <w:lang w:eastAsia="en-GB"/>
        </w:rPr>
        <w:t>arameters</w:t>
      </w:r>
      <w:r w:rsidR="00B04054" w:rsidRPr="00B04F17">
        <w:rPr>
          <w:rFonts w:ascii="Times New Roman" w:hAnsi="Times New Roman" w:cs="Times New Roman"/>
          <w:sz w:val="25"/>
          <w:szCs w:val="25"/>
          <w:lang w:val="en-US" w:eastAsia="en-GB"/>
        </w:rPr>
        <w:t>:</w:t>
      </w:r>
      <w:bookmarkEnd w:id="8"/>
    </w:p>
    <w:p w14:paraId="1659F7FC" w14:textId="77777777" w:rsidR="00751887" w:rsidRDefault="00D73E03" w:rsidP="00F9046E">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 xml:space="preserve">Pakistan is facing severe health and economic consequences from the COVID-19 pandemic. The crisis is expected to lead to a sizeable increase in poverty, reversing the sustained reduction observed over the past 20 years. Deterioration of health indicators is expected due to demand-side issues induced by </w:t>
      </w:r>
    </w:p>
    <w:p w14:paraId="268C77C3" w14:textId="03ED9DCD" w:rsidR="00D73E03" w:rsidRDefault="00D73E03" w:rsidP="00F9046E">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the crisis, such as lower utilization of non-COVID-19 healthcare due to fear of contagion and income constraints. The pandemic has also resulted in an increase in the number of out-of-school children.</w:t>
      </w:r>
    </w:p>
    <w:p w14:paraId="5870445D" w14:textId="77777777" w:rsidR="00D66105" w:rsidRDefault="00D66105" w:rsidP="00D66105">
      <w:pPr>
        <w:pStyle w:val="Subtitle"/>
        <w:tabs>
          <w:tab w:val="left" w:pos="-1440"/>
        </w:tabs>
        <w:ind w:left="142"/>
        <w:jc w:val="both"/>
        <w:rPr>
          <w:rFonts w:ascii="Times New Roman" w:hAnsi="Times New Roman" w:cs="Times New Roman"/>
          <w:b w:val="0"/>
          <w:bCs w:val="0"/>
          <w:sz w:val="24"/>
          <w:u w:val="none"/>
          <w:lang w:eastAsia="en-GB"/>
        </w:rPr>
      </w:pPr>
    </w:p>
    <w:p w14:paraId="73C23D1F" w14:textId="0A64CF45" w:rsidR="00D73E03" w:rsidRDefault="00D73E03" w:rsidP="00D66105">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Khyber Pakhtunkhwa has made important strides in closing the gender gap in provision of education, but challenges remain. Female Labor Force Participation rate is 11.3 percent, among the lowest in Pakistan and only better than Baluchistan.</w:t>
      </w:r>
      <w:r w:rsidR="0069186D" w:rsidRPr="007E21F1">
        <w:rPr>
          <w:rStyle w:val="Heading1Char"/>
          <w:rFonts w:ascii="Times New Roman" w:hAnsi="Times New Roman" w:cs="Times New Roman"/>
          <w:b/>
          <w:bCs/>
          <w:u w:val="none"/>
          <w:vertAlign w:val="superscript"/>
          <w:lang w:eastAsia="en-GB"/>
        </w:rPr>
        <w:footnoteReference w:id="1"/>
      </w:r>
      <w:r w:rsidR="001B41E9" w:rsidRPr="007E21F1">
        <w:rPr>
          <w:rStyle w:val="Heading1Char"/>
          <w:rFonts w:ascii="Times New Roman" w:hAnsi="Times New Roman" w:cs="Times New Roman"/>
          <w:b/>
          <w:bCs/>
          <w:u w:val="none"/>
          <w:lang w:eastAsia="en-GB"/>
        </w:rPr>
        <w:t xml:space="preserve"> </w:t>
      </w:r>
      <w:r w:rsidRPr="007E21F1">
        <w:rPr>
          <w:rFonts w:ascii="Times New Roman" w:hAnsi="Times New Roman" w:cs="Times New Roman"/>
          <w:b w:val="0"/>
          <w:bCs w:val="0"/>
          <w:sz w:val="24"/>
          <w:u w:val="none"/>
          <w:lang w:eastAsia="en-GB"/>
        </w:rPr>
        <w:t>Primary school completion rate for girls in KP is 51 percent compared to 65 percent for boys.</w:t>
      </w:r>
      <w:r w:rsidR="0069186D" w:rsidRPr="007E21F1">
        <w:rPr>
          <w:rStyle w:val="Heading1Char"/>
          <w:rFonts w:ascii="Times New Roman" w:hAnsi="Times New Roman" w:cs="Times New Roman"/>
          <w:b/>
          <w:bCs/>
          <w:u w:val="none"/>
          <w:vertAlign w:val="superscript"/>
          <w:lang w:eastAsia="en-GB"/>
        </w:rPr>
        <w:footnoteReference w:id="2"/>
      </w:r>
      <w:r w:rsidRPr="007E21F1">
        <w:rPr>
          <w:rFonts w:ascii="Times New Roman" w:hAnsi="Times New Roman" w:cs="Times New Roman"/>
          <w:b w:val="0"/>
          <w:bCs w:val="0"/>
          <w:sz w:val="24"/>
          <w:u w:val="none"/>
          <w:vertAlign w:val="superscript"/>
          <w:lang w:eastAsia="en-GB"/>
        </w:rPr>
        <w:t xml:space="preserve"> </w:t>
      </w:r>
      <w:r w:rsidRPr="007E21F1">
        <w:rPr>
          <w:rFonts w:ascii="Times New Roman" w:hAnsi="Times New Roman" w:cs="Times New Roman"/>
          <w:b w:val="0"/>
          <w:bCs w:val="0"/>
          <w:sz w:val="24"/>
          <w:u w:val="none"/>
          <w:lang w:eastAsia="en-GB"/>
        </w:rPr>
        <w:t>About 54 percent of school-aged girls in KP and the Newly Merged Districts (NMDs) are out-of-school (compared to only 24 percent of boys in the same age group). The NMDs account for about 22 percent of out-of-school girls in both regions, despite its 15 percent share in the combined school-aged population.</w:t>
      </w:r>
      <w:r w:rsidR="0069186D" w:rsidRPr="009E25D7">
        <w:rPr>
          <w:rStyle w:val="Heading1Char"/>
          <w:rFonts w:ascii="Times New Roman" w:hAnsi="Times New Roman" w:cs="Times New Roman"/>
          <w:b/>
          <w:bCs/>
          <w:u w:val="none"/>
          <w:vertAlign w:val="superscript"/>
          <w:lang w:eastAsia="en-GB"/>
        </w:rPr>
        <w:footnoteReference w:id="3"/>
      </w:r>
      <w:r w:rsidRPr="007E21F1">
        <w:rPr>
          <w:rFonts w:ascii="Times New Roman" w:hAnsi="Times New Roman" w:cs="Times New Roman"/>
          <w:b w:val="0"/>
          <w:bCs w:val="0"/>
          <w:sz w:val="24"/>
          <w:u w:val="none"/>
          <w:lang w:eastAsia="en-GB"/>
        </w:rPr>
        <w:t xml:space="preserve"> Girls in KP are also 11 percent less likely than boys to be able to read a sentence in English, and 22 percent less likely to be able to perform basic subtraction.</w:t>
      </w:r>
      <w:r w:rsidR="0069186D" w:rsidRPr="007E21F1">
        <w:rPr>
          <w:rStyle w:val="Heading1Char"/>
          <w:rFonts w:ascii="Times New Roman" w:hAnsi="Times New Roman" w:cs="Times New Roman"/>
          <w:b/>
          <w:bCs/>
          <w:u w:val="none"/>
          <w:vertAlign w:val="superscript"/>
          <w:lang w:eastAsia="en-GB"/>
        </w:rPr>
        <w:footnoteReference w:id="4"/>
      </w:r>
    </w:p>
    <w:p w14:paraId="6792B94C" w14:textId="77777777" w:rsidR="009E25D7" w:rsidRPr="007E21F1" w:rsidRDefault="009E25D7" w:rsidP="007E21F1">
      <w:pPr>
        <w:pStyle w:val="Subtitle"/>
        <w:tabs>
          <w:tab w:val="left" w:pos="-1440"/>
        </w:tabs>
        <w:ind w:left="142"/>
        <w:jc w:val="both"/>
        <w:rPr>
          <w:rFonts w:ascii="Times New Roman" w:hAnsi="Times New Roman" w:cs="Times New Roman"/>
          <w:b w:val="0"/>
          <w:bCs w:val="0"/>
          <w:sz w:val="24"/>
          <w:u w:val="none"/>
          <w:lang w:eastAsia="en-GB"/>
        </w:rPr>
      </w:pPr>
    </w:p>
    <w:p w14:paraId="4C2AE4E0" w14:textId="77777777" w:rsidR="00FE30A5" w:rsidRDefault="00D73E03" w:rsidP="00493691">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 xml:space="preserve">KP is highly vulnerable to climate </w:t>
      </w:r>
      <w:r w:rsidR="00CC3D3A" w:rsidRPr="007E21F1">
        <w:rPr>
          <w:rFonts w:ascii="Times New Roman" w:hAnsi="Times New Roman" w:cs="Times New Roman"/>
          <w:b w:val="0"/>
          <w:bCs w:val="0"/>
          <w:sz w:val="24"/>
          <w:u w:val="none"/>
          <w:lang w:eastAsia="en-GB"/>
        </w:rPr>
        <w:t>change,</w:t>
      </w:r>
      <w:r w:rsidRPr="007E21F1">
        <w:rPr>
          <w:rFonts w:ascii="Times New Roman" w:hAnsi="Times New Roman" w:cs="Times New Roman"/>
          <w:b w:val="0"/>
          <w:bCs w:val="0"/>
          <w:sz w:val="24"/>
          <w:u w:val="none"/>
          <w:lang w:eastAsia="en-GB"/>
        </w:rPr>
        <w:t xml:space="preserve"> and it has been facing extreme precipitation events in the Indus catchment areas. Rains and flash floods continue to wreak havoc every year in KP province, contributing to loss of lives and livelihoods.</w:t>
      </w:r>
      <w:r w:rsidR="0097527C" w:rsidRPr="007E21F1">
        <w:rPr>
          <w:rStyle w:val="Heading1Char"/>
          <w:rFonts w:ascii="Times New Roman" w:hAnsi="Times New Roman" w:cs="Times New Roman"/>
          <w:b/>
          <w:bCs/>
          <w:u w:val="none"/>
          <w:vertAlign w:val="superscript"/>
          <w:lang w:eastAsia="en-GB"/>
        </w:rPr>
        <w:footnoteReference w:id="5"/>
      </w:r>
      <w:r w:rsidRPr="007E21F1">
        <w:rPr>
          <w:rFonts w:ascii="Times New Roman" w:hAnsi="Times New Roman" w:cs="Times New Roman"/>
          <w:b w:val="0"/>
          <w:bCs w:val="0"/>
          <w:sz w:val="24"/>
          <w:u w:val="none"/>
          <w:vertAlign w:val="superscript"/>
          <w:lang w:eastAsia="en-GB"/>
        </w:rPr>
        <w:t xml:space="preserve"> </w:t>
      </w:r>
      <w:r w:rsidRPr="007E21F1">
        <w:rPr>
          <w:rFonts w:ascii="Times New Roman" w:hAnsi="Times New Roman" w:cs="Times New Roman"/>
          <w:b w:val="0"/>
          <w:bCs w:val="0"/>
          <w:sz w:val="24"/>
          <w:u w:val="none"/>
          <w:lang w:eastAsia="en-GB"/>
        </w:rPr>
        <w:t>These climatic shocks impact service delivery of health</w:t>
      </w:r>
      <w:r w:rsidRPr="007E21F1">
        <w:rPr>
          <w:rFonts w:ascii="Times New Roman" w:hAnsi="Times New Roman" w:cs="Times New Roman"/>
          <w:sz w:val="24"/>
          <w:lang w:eastAsia="en-GB"/>
        </w:rPr>
        <w:t xml:space="preserve"> </w:t>
      </w:r>
      <w:r w:rsidRPr="007E21F1">
        <w:rPr>
          <w:rFonts w:ascii="Times New Roman" w:hAnsi="Times New Roman" w:cs="Times New Roman"/>
          <w:b w:val="0"/>
          <w:bCs w:val="0"/>
          <w:sz w:val="24"/>
          <w:u w:val="none"/>
          <w:lang w:eastAsia="en-GB"/>
        </w:rPr>
        <w:t>and education, which undermines human development outcomes. Despite developing the Climate Change Financing Framework, the Government of Khyber Pakhtunkhwa (GoKP) has not made progress in mainstreaming climate into its budgetary framework.</w:t>
      </w:r>
      <w:r w:rsidR="009E25D7">
        <w:rPr>
          <w:rFonts w:ascii="Times New Roman" w:hAnsi="Times New Roman" w:cs="Times New Roman"/>
          <w:b w:val="0"/>
          <w:bCs w:val="0"/>
          <w:sz w:val="24"/>
          <w:u w:val="none"/>
          <w:lang w:val="en-US" w:eastAsia="en-GB"/>
        </w:rPr>
        <w:t xml:space="preserve"> </w:t>
      </w:r>
      <w:r w:rsidR="00B61A08" w:rsidRPr="007E21F1">
        <w:rPr>
          <w:rFonts w:ascii="Times New Roman" w:hAnsi="Times New Roman" w:cs="Times New Roman"/>
          <w:b w:val="0"/>
          <w:bCs w:val="0"/>
          <w:sz w:val="24"/>
          <w:u w:val="none"/>
          <w:lang w:eastAsia="en-GB"/>
        </w:rPr>
        <w:t xml:space="preserve">Social sector outcomes in both education and health have not matched increased investment. Allocations are generally skewed towards </w:t>
      </w:r>
    </w:p>
    <w:p w14:paraId="738CEA5F" w14:textId="4C1AC316" w:rsidR="00FE30A5" w:rsidRDefault="00FE30A5" w:rsidP="00493691">
      <w:pPr>
        <w:pStyle w:val="Subtitle"/>
        <w:tabs>
          <w:tab w:val="left" w:pos="-1440"/>
        </w:tabs>
        <w:ind w:left="142"/>
        <w:jc w:val="both"/>
        <w:rPr>
          <w:rFonts w:ascii="Times New Roman" w:hAnsi="Times New Roman" w:cs="Times New Roman"/>
          <w:b w:val="0"/>
          <w:bCs w:val="0"/>
          <w:sz w:val="24"/>
          <w:u w:val="none"/>
          <w:lang w:eastAsia="en-GB"/>
        </w:rPr>
      </w:pPr>
    </w:p>
    <w:p w14:paraId="39BB1077" w14:textId="77777777" w:rsidR="00FE30A5" w:rsidRDefault="00FE30A5" w:rsidP="00493691">
      <w:pPr>
        <w:pStyle w:val="Subtitle"/>
        <w:tabs>
          <w:tab w:val="left" w:pos="-1440"/>
        </w:tabs>
        <w:ind w:left="142"/>
        <w:jc w:val="both"/>
        <w:rPr>
          <w:rFonts w:ascii="Times New Roman" w:hAnsi="Times New Roman" w:cs="Times New Roman"/>
          <w:b w:val="0"/>
          <w:bCs w:val="0"/>
          <w:sz w:val="24"/>
          <w:u w:val="none"/>
          <w:lang w:eastAsia="en-GB"/>
        </w:rPr>
      </w:pPr>
    </w:p>
    <w:p w14:paraId="58017CBA" w14:textId="77777777" w:rsidR="00FE30A5" w:rsidRDefault="00FE30A5" w:rsidP="00493691">
      <w:pPr>
        <w:pStyle w:val="Subtitle"/>
        <w:tabs>
          <w:tab w:val="left" w:pos="-1440"/>
        </w:tabs>
        <w:ind w:left="142"/>
        <w:jc w:val="both"/>
        <w:rPr>
          <w:rFonts w:ascii="Times New Roman" w:hAnsi="Times New Roman" w:cs="Times New Roman"/>
          <w:b w:val="0"/>
          <w:bCs w:val="0"/>
          <w:sz w:val="24"/>
          <w:u w:val="none"/>
          <w:lang w:eastAsia="en-GB"/>
        </w:rPr>
      </w:pPr>
    </w:p>
    <w:p w14:paraId="418AE0D9" w14:textId="00084310" w:rsidR="003742A4" w:rsidRDefault="00B61A08" w:rsidP="00FE30A5">
      <w:pPr>
        <w:pStyle w:val="Subtitle"/>
        <w:tabs>
          <w:tab w:val="left" w:pos="-1440"/>
        </w:tabs>
        <w:ind w:left="142"/>
        <w:jc w:val="both"/>
        <w:rPr>
          <w:rFonts w:ascii="Times New Roman" w:hAnsi="Times New Roman" w:cs="Times New Roman"/>
          <w:b w:val="0"/>
          <w:bCs w:val="0"/>
          <w:sz w:val="24"/>
          <w:u w:val="none"/>
          <w:lang w:eastAsia="en-GB"/>
        </w:rPr>
      </w:pPr>
      <w:r w:rsidRPr="007E21F1">
        <w:rPr>
          <w:rFonts w:ascii="Times New Roman" w:hAnsi="Times New Roman" w:cs="Times New Roman"/>
          <w:b w:val="0"/>
          <w:bCs w:val="0"/>
          <w:sz w:val="24"/>
          <w:u w:val="none"/>
          <w:lang w:eastAsia="en-GB"/>
        </w:rPr>
        <w:t xml:space="preserve">compensation, with less fiscal space for operational costs. KP allocates less than its counterparts in per </w:t>
      </w:r>
    </w:p>
    <w:p w14:paraId="595F4C3D" w14:textId="659509B8" w:rsidR="00751887" w:rsidRDefault="00B61A08" w:rsidP="00FE30A5">
      <w:pPr>
        <w:pStyle w:val="Subtitle"/>
        <w:tabs>
          <w:tab w:val="left" w:pos="-1440"/>
        </w:tabs>
        <w:ind w:left="142"/>
        <w:jc w:val="both"/>
        <w:rPr>
          <w:rFonts w:ascii="Times New Roman" w:hAnsi="Times New Roman" w:cs="Times New Roman"/>
          <w:b w:val="0"/>
          <w:bCs w:val="0"/>
          <w:sz w:val="24"/>
          <w:u w:val="none"/>
        </w:rPr>
      </w:pPr>
      <w:r w:rsidRPr="007E21F1">
        <w:rPr>
          <w:rFonts w:ascii="Times New Roman" w:hAnsi="Times New Roman" w:cs="Times New Roman"/>
          <w:b w:val="0"/>
          <w:bCs w:val="0"/>
          <w:sz w:val="24"/>
          <w:u w:val="none"/>
          <w:lang w:eastAsia="en-GB"/>
        </w:rPr>
        <w:t>student education expenditure and more than any other province in teacher</w:t>
      </w:r>
      <w:r w:rsidR="009E25D7">
        <w:rPr>
          <w:rFonts w:ascii="Times New Roman" w:hAnsi="Times New Roman" w:cs="Times New Roman"/>
          <w:b w:val="0"/>
          <w:bCs w:val="0"/>
          <w:sz w:val="24"/>
          <w:u w:val="none"/>
          <w:lang w:val="en-US" w:eastAsia="en-GB"/>
        </w:rPr>
        <w:t xml:space="preserve"> </w:t>
      </w:r>
      <w:r w:rsidRPr="007E21F1">
        <w:rPr>
          <w:rFonts w:ascii="Times New Roman" w:hAnsi="Times New Roman" w:cs="Times New Roman"/>
          <w:b w:val="0"/>
          <w:bCs w:val="0"/>
          <w:sz w:val="24"/>
          <w:u w:val="none"/>
          <w:lang w:eastAsia="en-GB"/>
        </w:rPr>
        <w:t>compensation.</w:t>
      </w:r>
      <w:r w:rsidR="0097527C" w:rsidRPr="007E21F1">
        <w:rPr>
          <w:rStyle w:val="Heading1Char"/>
          <w:rFonts w:ascii="Times New Roman" w:hAnsi="Times New Roman" w:cs="Times New Roman"/>
          <w:b/>
          <w:bCs/>
          <w:u w:val="none"/>
          <w:vertAlign w:val="superscript"/>
          <w:lang w:eastAsia="en-GB"/>
        </w:rPr>
        <w:footnoteReference w:id="6"/>
      </w:r>
      <w:r w:rsidRPr="007E21F1">
        <w:rPr>
          <w:rFonts w:ascii="Times New Roman" w:hAnsi="Times New Roman" w:cs="Times New Roman"/>
          <w:b w:val="0"/>
          <w:bCs w:val="0"/>
          <w:sz w:val="24"/>
          <w:u w:val="none"/>
          <w:vertAlign w:val="superscript"/>
          <w:lang w:eastAsia="en-GB"/>
        </w:rPr>
        <w:t xml:space="preserve"> </w:t>
      </w:r>
      <w:r w:rsidRPr="007E21F1">
        <w:rPr>
          <w:rFonts w:ascii="Times New Roman" w:hAnsi="Times New Roman" w:cs="Times New Roman"/>
          <w:b w:val="0"/>
          <w:bCs w:val="0"/>
          <w:sz w:val="24"/>
          <w:u w:val="none"/>
          <w:lang w:eastAsia="en-GB"/>
        </w:rPr>
        <w:t xml:space="preserve">The result is clear: despite an average increase of around 8 percent per year in primary and secondary education expenditures during FY12–19, gross enrolment rates in primary school declined by an average of 1.5 percent per year. Health expenditure increased by almost 11 percent per year on average, but </w:t>
      </w:r>
      <w:r w:rsidR="00D92EF2" w:rsidRPr="007E21F1">
        <w:rPr>
          <w:rFonts w:ascii="Times New Roman" w:hAnsi="Times New Roman" w:cs="Times New Roman"/>
          <w:b w:val="0"/>
          <w:bCs w:val="0"/>
          <w:sz w:val="24"/>
          <w:u w:val="none"/>
        </w:rPr>
        <w:t>some</w:t>
      </w:r>
    </w:p>
    <w:p w14:paraId="748A11C4" w14:textId="75CCD6D9" w:rsidR="00B61A08" w:rsidRDefault="00B61A08" w:rsidP="00FE30A5">
      <w:pPr>
        <w:pStyle w:val="Subtitle"/>
        <w:tabs>
          <w:tab w:val="left" w:pos="-1440"/>
        </w:tabs>
        <w:ind w:left="142"/>
        <w:jc w:val="both"/>
        <w:rPr>
          <w:rFonts w:ascii="Times New Roman" w:hAnsi="Times New Roman" w:cs="Times New Roman"/>
          <w:sz w:val="24"/>
        </w:rPr>
      </w:pPr>
      <w:r w:rsidRPr="007E21F1">
        <w:rPr>
          <w:rFonts w:ascii="Times New Roman" w:hAnsi="Times New Roman" w:cs="Times New Roman"/>
          <w:b w:val="0"/>
          <w:bCs w:val="0"/>
          <w:sz w:val="24"/>
          <w:u w:val="none"/>
        </w:rPr>
        <w:t>basic health sector indicators worsened. Girls have borne the brunt: girls’ schools comprise about 30 percent of schools in KP (including NMD) leaving fewer opportunities for increased enrolment of girls.</w:t>
      </w:r>
      <w:r w:rsidR="0097527C" w:rsidRPr="007E21F1">
        <w:rPr>
          <w:rStyle w:val="Heading1Char"/>
          <w:rFonts w:ascii="Times New Roman" w:hAnsi="Times New Roman" w:cs="Times New Roman"/>
          <w:b/>
          <w:bCs/>
          <w:u w:val="none"/>
          <w:vertAlign w:val="superscript"/>
        </w:rPr>
        <w:footnoteReference w:id="7"/>
      </w:r>
      <w:r w:rsidRPr="007E21F1">
        <w:rPr>
          <w:rFonts w:ascii="Times New Roman" w:hAnsi="Times New Roman" w:cs="Times New Roman"/>
          <w:b w:val="0"/>
          <w:bCs w:val="0"/>
          <w:sz w:val="24"/>
          <w:u w:val="none"/>
          <w:vertAlign w:val="superscript"/>
        </w:rPr>
        <w:t xml:space="preserve"> </w:t>
      </w:r>
      <w:r w:rsidRPr="007E21F1">
        <w:rPr>
          <w:rFonts w:ascii="Times New Roman" w:hAnsi="Times New Roman" w:cs="Times New Roman"/>
          <w:b w:val="0"/>
          <w:bCs w:val="0"/>
          <w:sz w:val="24"/>
          <w:u w:val="none"/>
        </w:rPr>
        <w:t>The onset of COVID -</w:t>
      </w:r>
      <w:r w:rsidR="007955EF" w:rsidRPr="007E21F1">
        <w:rPr>
          <w:rFonts w:ascii="Times New Roman" w:hAnsi="Times New Roman" w:cs="Times New Roman"/>
          <w:b w:val="0"/>
          <w:bCs w:val="0"/>
          <w:sz w:val="24"/>
          <w:u w:val="none"/>
        </w:rPr>
        <w:t xml:space="preserve">19 </w:t>
      </w:r>
      <w:r w:rsidR="00507D4E" w:rsidRPr="007E21F1">
        <w:rPr>
          <w:rFonts w:ascii="Times New Roman" w:hAnsi="Times New Roman" w:cs="Times New Roman"/>
          <w:b w:val="0"/>
          <w:bCs w:val="0"/>
          <w:sz w:val="24"/>
          <w:u w:val="none"/>
        </w:rPr>
        <w:t>exacerbated existing</w:t>
      </w:r>
      <w:r w:rsidRPr="007E21F1">
        <w:rPr>
          <w:rFonts w:ascii="Times New Roman" w:hAnsi="Times New Roman" w:cs="Times New Roman"/>
          <w:b w:val="0"/>
          <w:bCs w:val="0"/>
          <w:sz w:val="24"/>
          <w:u w:val="none"/>
        </w:rPr>
        <w:t xml:space="preserve"> challenges in achieving higher outcomes in both health and education.</w:t>
      </w:r>
      <w:r w:rsidRPr="007E21F1">
        <w:rPr>
          <w:rFonts w:ascii="Times New Roman" w:hAnsi="Times New Roman" w:cs="Times New Roman"/>
          <w:sz w:val="24"/>
        </w:rPr>
        <w:t xml:space="preserve"> </w:t>
      </w:r>
    </w:p>
    <w:p w14:paraId="4E5B2763" w14:textId="77777777" w:rsidR="009E25D7" w:rsidRPr="007E21F1" w:rsidRDefault="009E25D7" w:rsidP="007E21F1">
      <w:pPr>
        <w:pStyle w:val="Subtitle"/>
        <w:tabs>
          <w:tab w:val="left" w:pos="-1440"/>
        </w:tabs>
        <w:ind w:left="142"/>
        <w:jc w:val="both"/>
        <w:rPr>
          <w:rFonts w:ascii="Times New Roman" w:hAnsi="Times New Roman" w:cs="Times New Roman"/>
          <w:sz w:val="24"/>
          <w:lang w:eastAsia="en-GB"/>
        </w:rPr>
      </w:pPr>
    </w:p>
    <w:p w14:paraId="6FD8831D" w14:textId="2DEAECED" w:rsidR="00B61A08" w:rsidRDefault="00B61A08" w:rsidP="007E21F1">
      <w:pPr>
        <w:spacing w:line="360" w:lineRule="auto"/>
        <w:ind w:left="142"/>
        <w:jc w:val="both"/>
        <w:rPr>
          <w:rFonts w:ascii="Times New Roman" w:hAnsi="Times New Roman"/>
          <w:sz w:val="24"/>
        </w:rPr>
      </w:pPr>
      <w:r w:rsidRPr="007E21F1">
        <w:rPr>
          <w:rFonts w:ascii="Times New Roman" w:hAnsi="Times New Roman"/>
          <w:sz w:val="24"/>
          <w:lang w:eastAsia="en-GB"/>
        </w:rPr>
        <w:t>Increased investment has not translated into improvements in availability of infrastructure for service delivery and corresponding outcomes. Nearly one-third of schools in KP (including in NMD) do not have boundary walls; two-thirds do not have drinking water; two-thirds lack electricity supply; and one third do not have toilet facilities.</w:t>
      </w:r>
      <w:r w:rsidR="0097527C" w:rsidRPr="007E21F1">
        <w:rPr>
          <w:rStyle w:val="Heading1Char"/>
          <w:rFonts w:ascii="Times New Roman" w:hAnsi="Times New Roman" w:cs="Times New Roman"/>
          <w:vertAlign w:val="superscript"/>
          <w:lang w:eastAsia="en-GB"/>
        </w:rPr>
        <w:footnoteReference w:id="8"/>
      </w:r>
      <w:r w:rsidRPr="007E21F1">
        <w:rPr>
          <w:rFonts w:ascii="Times New Roman" w:hAnsi="Times New Roman"/>
          <w:sz w:val="24"/>
          <w:vertAlign w:val="superscript"/>
          <w:lang w:eastAsia="en-GB"/>
        </w:rPr>
        <w:t xml:space="preserve"> </w:t>
      </w:r>
      <w:r w:rsidRPr="007E21F1">
        <w:rPr>
          <w:rFonts w:ascii="Times New Roman" w:hAnsi="Times New Roman"/>
          <w:sz w:val="24"/>
          <w:lang w:eastAsia="en-GB"/>
        </w:rPr>
        <w:t xml:space="preserve">The quality of infrastructure in girls’ schools is generally poorer than those for boys. The lack of facilities contributes to increased school dropout, especially among girls. A recent survey reported that all rural health </w:t>
      </w:r>
      <w:r w:rsidR="003D08DD" w:rsidRPr="007E21F1">
        <w:rPr>
          <w:rFonts w:ascii="Times New Roman" w:hAnsi="Times New Roman"/>
          <w:sz w:val="24"/>
          <w:lang w:eastAsia="en-GB"/>
        </w:rPr>
        <w:t>centres</w:t>
      </w:r>
      <w:r w:rsidRPr="007E21F1">
        <w:rPr>
          <w:rFonts w:ascii="Times New Roman" w:hAnsi="Times New Roman"/>
          <w:sz w:val="24"/>
          <w:lang w:eastAsia="en-GB"/>
        </w:rPr>
        <w:t xml:space="preserve"> assessed were missing at least one of the four basic requirements for 24/7 functionality including: human resources (93 percent), back-up electricity (19 percent), equipment (93 percent), and maintenance</w:t>
      </w:r>
      <w:r w:rsidRPr="007E21F1">
        <w:rPr>
          <w:rFonts w:ascii="Times New Roman" w:hAnsi="Times New Roman"/>
          <w:sz w:val="24"/>
        </w:rPr>
        <w:t xml:space="preserve"> of infrastructure (89 percent).</w:t>
      </w:r>
      <w:r w:rsidR="0097527C" w:rsidRPr="007E21F1">
        <w:rPr>
          <w:rStyle w:val="Heading1Char"/>
          <w:rFonts w:ascii="Times New Roman" w:hAnsi="Times New Roman" w:cs="Times New Roman"/>
          <w:vertAlign w:val="superscript"/>
        </w:rPr>
        <w:footnoteReference w:id="9"/>
      </w:r>
      <w:r w:rsidRPr="007E21F1">
        <w:rPr>
          <w:rFonts w:ascii="Times New Roman" w:hAnsi="Times New Roman"/>
          <w:sz w:val="24"/>
        </w:rPr>
        <w:t xml:space="preserve"> Availability of medicine remains inadequate.</w:t>
      </w:r>
    </w:p>
    <w:p w14:paraId="28900B54" w14:textId="77777777" w:rsidR="009E25D7" w:rsidRPr="007E21F1" w:rsidRDefault="009E25D7" w:rsidP="007E21F1">
      <w:pPr>
        <w:spacing w:line="360" w:lineRule="auto"/>
        <w:ind w:left="142"/>
        <w:jc w:val="both"/>
        <w:rPr>
          <w:rFonts w:ascii="Times New Roman" w:hAnsi="Times New Roman"/>
          <w:sz w:val="24"/>
        </w:rPr>
      </w:pPr>
    </w:p>
    <w:p w14:paraId="59A0FB5D" w14:textId="77777777" w:rsidR="00AA7863" w:rsidRDefault="00B61A08" w:rsidP="007E21F1">
      <w:pPr>
        <w:spacing w:line="360" w:lineRule="auto"/>
        <w:ind w:left="142"/>
        <w:jc w:val="both"/>
        <w:rPr>
          <w:rFonts w:ascii="Times New Roman" w:hAnsi="Times New Roman"/>
          <w:sz w:val="24"/>
          <w:lang w:eastAsia="en-GB"/>
        </w:rPr>
      </w:pPr>
      <w:r w:rsidRPr="007E21F1">
        <w:rPr>
          <w:rFonts w:ascii="Times New Roman" w:hAnsi="Times New Roman"/>
          <w:sz w:val="24"/>
          <w:lang w:eastAsia="en-GB"/>
        </w:rPr>
        <w:t xml:space="preserve">Allocations to capital expenditure has been declining as a share of total expenditure. Inadequate allocation of funds for repair and maintenance of capital expenditures results in spending larger amounts to rebuild infrastructure than it would have cost to maintain it. Within sector spending shows considerable room for realigning allocations </w:t>
      </w:r>
      <w:proofErr w:type="gramStart"/>
      <w:r w:rsidRPr="007E21F1">
        <w:rPr>
          <w:rFonts w:ascii="Times New Roman" w:hAnsi="Times New Roman"/>
          <w:sz w:val="24"/>
          <w:lang w:eastAsia="en-GB"/>
        </w:rPr>
        <w:t>in order to</w:t>
      </w:r>
      <w:proofErr w:type="gramEnd"/>
      <w:r w:rsidRPr="007E21F1">
        <w:rPr>
          <w:rFonts w:ascii="Times New Roman" w:hAnsi="Times New Roman"/>
          <w:sz w:val="24"/>
          <w:lang w:eastAsia="en-GB"/>
        </w:rPr>
        <w:t xml:space="preserve"> improve efficiency. Underlying these challenges is a lack of defined and costed sector plans linked to medium term resource availability at </w:t>
      </w:r>
    </w:p>
    <w:p w14:paraId="6F4F56EB" w14:textId="77777777" w:rsidR="00AA7863" w:rsidRDefault="00AA7863" w:rsidP="007E21F1">
      <w:pPr>
        <w:spacing w:line="360" w:lineRule="auto"/>
        <w:ind w:left="142"/>
        <w:jc w:val="both"/>
        <w:rPr>
          <w:rFonts w:ascii="Times New Roman" w:hAnsi="Times New Roman"/>
          <w:sz w:val="24"/>
          <w:lang w:eastAsia="en-GB"/>
        </w:rPr>
      </w:pPr>
    </w:p>
    <w:p w14:paraId="43F2CD16" w14:textId="77777777" w:rsidR="00AA7863" w:rsidRDefault="00AA7863" w:rsidP="007E21F1">
      <w:pPr>
        <w:spacing w:line="360" w:lineRule="auto"/>
        <w:ind w:left="142"/>
        <w:jc w:val="both"/>
        <w:rPr>
          <w:rFonts w:ascii="Times New Roman" w:hAnsi="Times New Roman"/>
          <w:sz w:val="24"/>
          <w:lang w:eastAsia="en-GB"/>
        </w:rPr>
      </w:pPr>
    </w:p>
    <w:p w14:paraId="623F51AA" w14:textId="77777777" w:rsidR="00AA7863" w:rsidRDefault="00AA7863" w:rsidP="007E21F1">
      <w:pPr>
        <w:spacing w:line="360" w:lineRule="auto"/>
        <w:ind w:left="142"/>
        <w:jc w:val="both"/>
        <w:rPr>
          <w:rFonts w:ascii="Times New Roman" w:hAnsi="Times New Roman"/>
          <w:sz w:val="24"/>
          <w:lang w:eastAsia="en-GB"/>
        </w:rPr>
      </w:pPr>
    </w:p>
    <w:p w14:paraId="602ADF1A" w14:textId="54B2965D" w:rsidR="00B61A08" w:rsidRDefault="00B61A08" w:rsidP="007E21F1">
      <w:pPr>
        <w:spacing w:line="360" w:lineRule="auto"/>
        <w:ind w:left="142"/>
        <w:jc w:val="both"/>
        <w:rPr>
          <w:rFonts w:ascii="Times New Roman" w:hAnsi="Times New Roman"/>
          <w:sz w:val="24"/>
          <w:lang w:eastAsia="en-GB"/>
        </w:rPr>
      </w:pPr>
      <w:r w:rsidRPr="007E21F1">
        <w:rPr>
          <w:rFonts w:ascii="Times New Roman" w:hAnsi="Times New Roman"/>
          <w:sz w:val="24"/>
          <w:lang w:eastAsia="en-GB"/>
        </w:rPr>
        <w:t xml:space="preserve">the district and provincial levels, as well as weak mechanisms for budgeting for schools and health facilities by districts. The frequent approval of supplementary budgets throughout the year causes considerable variation from the original budget. The lack of predictability in budget execution is a symptom of ad hoc planning and, together with frequent in-year budget adjustments, leads to uncertainty in planning. </w:t>
      </w:r>
    </w:p>
    <w:p w14:paraId="290B4170" w14:textId="77777777" w:rsidR="009E25D7" w:rsidRPr="007E21F1" w:rsidRDefault="009E25D7" w:rsidP="007E21F1">
      <w:pPr>
        <w:spacing w:line="360" w:lineRule="auto"/>
        <w:ind w:left="142"/>
        <w:jc w:val="both"/>
        <w:rPr>
          <w:rFonts w:ascii="Times New Roman" w:hAnsi="Times New Roman"/>
          <w:sz w:val="24"/>
          <w:lang w:eastAsia="en-GB"/>
        </w:rPr>
      </w:pPr>
    </w:p>
    <w:p w14:paraId="2A17AF7B" w14:textId="77777777" w:rsidR="00751887" w:rsidRDefault="00B61A08" w:rsidP="007E21F1">
      <w:pPr>
        <w:spacing w:line="360" w:lineRule="auto"/>
        <w:ind w:left="142"/>
        <w:jc w:val="both"/>
        <w:rPr>
          <w:rFonts w:ascii="Times New Roman" w:hAnsi="Times New Roman"/>
          <w:sz w:val="24"/>
          <w:lang w:eastAsia="en-GB"/>
        </w:rPr>
      </w:pPr>
      <w:r w:rsidRPr="007E21F1">
        <w:rPr>
          <w:rFonts w:ascii="Times New Roman" w:hAnsi="Times New Roman"/>
          <w:sz w:val="24"/>
          <w:lang w:eastAsia="en-GB"/>
        </w:rPr>
        <w:t xml:space="preserve">Financial control remains centralized and lacks automation at the district level. The centralization of the budget allocation process at the district level causes delays in availability of funds to primary, middle, and high schools and primary health care </w:t>
      </w:r>
      <w:r w:rsidR="00162499" w:rsidRPr="007E21F1">
        <w:rPr>
          <w:rFonts w:ascii="Times New Roman" w:hAnsi="Times New Roman"/>
          <w:sz w:val="24"/>
          <w:lang w:eastAsia="en-GB"/>
        </w:rPr>
        <w:t>centres</w:t>
      </w:r>
      <w:r w:rsidRPr="007E21F1">
        <w:rPr>
          <w:rFonts w:ascii="Times New Roman" w:hAnsi="Times New Roman"/>
          <w:sz w:val="24"/>
          <w:lang w:eastAsia="en-GB"/>
        </w:rPr>
        <w:t xml:space="preserve">. Payment processes are manual, and releases are at the discretion of District Accounts Officers and District Health Officers. This results in delays in </w:t>
      </w:r>
    </w:p>
    <w:p w14:paraId="67BDD41D" w14:textId="2FDA3291" w:rsidR="00B61A08" w:rsidRDefault="00B61A08" w:rsidP="007E21F1">
      <w:pPr>
        <w:spacing w:line="360" w:lineRule="auto"/>
        <w:ind w:left="142"/>
        <w:jc w:val="both"/>
        <w:rPr>
          <w:rFonts w:ascii="Times New Roman" w:hAnsi="Times New Roman"/>
          <w:sz w:val="24"/>
          <w:vertAlign w:val="superscript"/>
          <w:lang w:eastAsia="en-GB"/>
        </w:rPr>
      </w:pPr>
      <w:r w:rsidRPr="007E21F1">
        <w:rPr>
          <w:rFonts w:ascii="Times New Roman" w:hAnsi="Times New Roman"/>
          <w:sz w:val="24"/>
          <w:lang w:eastAsia="en-GB"/>
        </w:rPr>
        <w:t>vendor payments, accumulation of arrears for electricity and utility payments, and non-payment of allowances accrued to teachers and health care workers. Procurement is fragmented, manual, and not linked to budget allocation. Inventory management is weak and there are multiple management information systems for different health programs.</w:t>
      </w:r>
      <w:r w:rsidR="00B86505" w:rsidRPr="007E21F1">
        <w:rPr>
          <w:rStyle w:val="Heading1Char"/>
          <w:rFonts w:ascii="Times New Roman" w:hAnsi="Times New Roman" w:cs="Times New Roman"/>
          <w:vertAlign w:val="superscript"/>
          <w:lang w:eastAsia="en-GB"/>
        </w:rPr>
        <w:footnoteReference w:id="10"/>
      </w:r>
      <w:r w:rsidRPr="007E21F1">
        <w:rPr>
          <w:rFonts w:ascii="Times New Roman" w:hAnsi="Times New Roman"/>
          <w:sz w:val="24"/>
          <w:vertAlign w:val="superscript"/>
          <w:lang w:eastAsia="en-GB"/>
        </w:rPr>
        <w:t xml:space="preserve"> </w:t>
      </w:r>
      <w:r w:rsidRPr="007E21F1">
        <w:rPr>
          <w:rFonts w:ascii="Times New Roman" w:hAnsi="Times New Roman"/>
          <w:sz w:val="24"/>
          <w:lang w:eastAsia="en-GB"/>
        </w:rPr>
        <w:t xml:space="preserve">Low capacity for planning and financial management </w:t>
      </w:r>
      <w:r w:rsidR="00860E2C" w:rsidRPr="007E21F1">
        <w:rPr>
          <w:rFonts w:ascii="Times New Roman" w:hAnsi="Times New Roman"/>
          <w:sz w:val="24"/>
          <w:lang w:eastAsia="en-GB"/>
        </w:rPr>
        <w:t>undermines</w:t>
      </w:r>
      <w:r w:rsidRPr="007E21F1">
        <w:rPr>
          <w:rFonts w:ascii="Times New Roman" w:hAnsi="Times New Roman"/>
          <w:sz w:val="24"/>
          <w:lang w:eastAsia="en-GB"/>
        </w:rPr>
        <w:t xml:space="preserve"> efficient use of allocated resources because of weak accountability and internal controls</w:t>
      </w:r>
      <w:r w:rsidRPr="007E21F1">
        <w:rPr>
          <w:rFonts w:ascii="Times New Roman" w:hAnsi="Times New Roman"/>
          <w:sz w:val="24"/>
          <w:vertAlign w:val="superscript"/>
          <w:lang w:eastAsia="en-GB"/>
        </w:rPr>
        <w:t>.</w:t>
      </w:r>
      <w:r w:rsidR="00B86505" w:rsidRPr="007E21F1">
        <w:rPr>
          <w:rStyle w:val="Heading1Char"/>
          <w:rFonts w:ascii="Times New Roman" w:hAnsi="Times New Roman" w:cs="Times New Roman"/>
          <w:vertAlign w:val="superscript"/>
          <w:lang w:eastAsia="en-GB"/>
        </w:rPr>
        <w:footnoteReference w:id="11"/>
      </w:r>
    </w:p>
    <w:p w14:paraId="60D2A616" w14:textId="77777777" w:rsidR="009E25D7" w:rsidRPr="007E21F1" w:rsidRDefault="009E25D7" w:rsidP="007E21F1">
      <w:pPr>
        <w:spacing w:line="360" w:lineRule="auto"/>
        <w:ind w:left="142"/>
        <w:jc w:val="both"/>
        <w:rPr>
          <w:rFonts w:ascii="Times New Roman" w:hAnsi="Times New Roman"/>
          <w:sz w:val="24"/>
          <w:vertAlign w:val="superscript"/>
          <w:lang w:eastAsia="en-GB"/>
        </w:rPr>
      </w:pPr>
    </w:p>
    <w:p w14:paraId="787F5D69" w14:textId="34921D6B" w:rsidR="00B61A08" w:rsidRDefault="00B61A08" w:rsidP="007E21F1">
      <w:pPr>
        <w:spacing w:line="360" w:lineRule="auto"/>
        <w:ind w:left="142"/>
        <w:jc w:val="both"/>
        <w:rPr>
          <w:rFonts w:ascii="Times New Roman" w:hAnsi="Times New Roman"/>
          <w:sz w:val="24"/>
          <w:lang w:eastAsia="en-GB"/>
        </w:rPr>
      </w:pPr>
      <w:r w:rsidRPr="007E21F1">
        <w:rPr>
          <w:rFonts w:ascii="Times New Roman" w:hAnsi="Times New Roman"/>
          <w:sz w:val="24"/>
          <w:lang w:eastAsia="en-GB"/>
        </w:rPr>
        <w:t>The absence of staffing norms in health care facilities and primary, middle, and high schools causes variations in allocations of staff. Some schools and health centers have more staff than are needed, while others remain understaffed.</w:t>
      </w:r>
      <w:r w:rsidR="00B86505" w:rsidRPr="007E21F1">
        <w:rPr>
          <w:rStyle w:val="Heading1Char"/>
          <w:rFonts w:ascii="Times New Roman" w:hAnsi="Times New Roman" w:cs="Times New Roman"/>
          <w:vertAlign w:val="superscript"/>
          <w:lang w:eastAsia="en-GB"/>
        </w:rPr>
        <w:footnoteReference w:id="12"/>
      </w:r>
      <w:r w:rsidRPr="007E21F1">
        <w:rPr>
          <w:rFonts w:ascii="Times New Roman" w:hAnsi="Times New Roman"/>
          <w:sz w:val="24"/>
          <w:vertAlign w:val="superscript"/>
          <w:lang w:eastAsia="en-GB"/>
        </w:rPr>
        <w:t xml:space="preserve"> </w:t>
      </w:r>
      <w:r w:rsidRPr="007E21F1">
        <w:rPr>
          <w:rFonts w:ascii="Times New Roman" w:hAnsi="Times New Roman"/>
          <w:sz w:val="24"/>
          <w:lang w:eastAsia="en-GB"/>
        </w:rPr>
        <w:t xml:space="preserve">Some facilities serving women and girls require female providers be present, but do not meet this </w:t>
      </w:r>
      <w:r w:rsidRPr="0004090A">
        <w:rPr>
          <w:rFonts w:ascii="Times New Roman" w:hAnsi="Times New Roman"/>
          <w:sz w:val="22"/>
          <w:szCs w:val="22"/>
          <w:lang w:eastAsia="en-GB"/>
        </w:rPr>
        <w:t>standard. There are more male teachers (approximately 100,000) than female teachers (approximately</w:t>
      </w:r>
      <w:r w:rsidRPr="0004090A">
        <w:rPr>
          <w:rFonts w:ascii="Times New Roman" w:hAnsi="Times New Roman"/>
          <w:sz w:val="22"/>
          <w:szCs w:val="22"/>
          <w:lang w:val="en-GB" w:eastAsia="en-GB"/>
        </w:rPr>
        <w:t xml:space="preserve"> </w:t>
      </w:r>
      <w:r w:rsidRPr="0004090A">
        <w:rPr>
          <w:rFonts w:ascii="Times New Roman" w:hAnsi="Times New Roman"/>
          <w:sz w:val="22"/>
          <w:szCs w:val="22"/>
          <w:lang w:eastAsia="en-GB"/>
        </w:rPr>
        <w:t xml:space="preserve">57,000) </w:t>
      </w:r>
      <w:r w:rsidRPr="007B4FE1">
        <w:rPr>
          <w:rFonts w:ascii="Times New Roman" w:hAnsi="Times New Roman"/>
          <w:sz w:val="24"/>
          <w:lang w:eastAsia="en-GB"/>
        </w:rPr>
        <w:t>at all levels of the education system.</w:t>
      </w:r>
      <w:r w:rsidR="00B86505" w:rsidRPr="007B4FE1">
        <w:rPr>
          <w:rStyle w:val="Heading1Char"/>
          <w:rFonts w:ascii="Times New Roman" w:hAnsi="Times New Roman" w:cs="Times New Roman"/>
          <w:vertAlign w:val="superscript"/>
          <w:lang w:eastAsia="en-GB"/>
        </w:rPr>
        <w:footnoteReference w:id="13"/>
      </w:r>
      <w:r w:rsidRPr="007B4FE1">
        <w:rPr>
          <w:rFonts w:ascii="Times New Roman" w:hAnsi="Times New Roman"/>
          <w:sz w:val="24"/>
          <w:vertAlign w:val="superscript"/>
          <w:lang w:eastAsia="en-GB"/>
        </w:rPr>
        <w:t xml:space="preserve"> </w:t>
      </w:r>
      <w:r w:rsidRPr="007B4FE1">
        <w:rPr>
          <w:rFonts w:ascii="Times New Roman" w:hAnsi="Times New Roman"/>
          <w:sz w:val="24"/>
          <w:lang w:eastAsia="en-GB"/>
        </w:rPr>
        <w:t xml:space="preserve">This is likely the result of cultural factors that inhibit female </w:t>
      </w:r>
      <w:r w:rsidR="009C421F" w:rsidRPr="007B4FE1">
        <w:rPr>
          <w:rFonts w:ascii="Times New Roman" w:hAnsi="Times New Roman"/>
          <w:sz w:val="24"/>
          <w:lang w:eastAsia="en-GB"/>
        </w:rPr>
        <w:t>labour</w:t>
      </w:r>
      <w:r w:rsidRPr="007B4FE1">
        <w:rPr>
          <w:rFonts w:ascii="Times New Roman" w:hAnsi="Times New Roman"/>
          <w:sz w:val="24"/>
          <w:lang w:eastAsia="en-GB"/>
        </w:rPr>
        <w:t xml:space="preserve"> force participation and weak demand-side accountability at the local level. </w:t>
      </w:r>
    </w:p>
    <w:p w14:paraId="647F5E85" w14:textId="77777777" w:rsidR="009E25D7" w:rsidRPr="007B4FE1" w:rsidRDefault="009E25D7" w:rsidP="007E21F1">
      <w:pPr>
        <w:spacing w:line="360" w:lineRule="auto"/>
        <w:ind w:left="142"/>
        <w:jc w:val="both"/>
        <w:rPr>
          <w:rFonts w:ascii="Times New Roman" w:hAnsi="Times New Roman"/>
          <w:sz w:val="24"/>
          <w:lang w:eastAsia="en-GB"/>
        </w:rPr>
      </w:pPr>
    </w:p>
    <w:p w14:paraId="14B85317" w14:textId="77777777" w:rsidR="00DD7124" w:rsidRDefault="00DD7124" w:rsidP="00525250">
      <w:pPr>
        <w:spacing w:line="360" w:lineRule="auto"/>
        <w:ind w:left="142"/>
        <w:jc w:val="both"/>
        <w:rPr>
          <w:rFonts w:ascii="Times New Roman" w:hAnsi="Times New Roman"/>
          <w:sz w:val="24"/>
        </w:rPr>
      </w:pPr>
    </w:p>
    <w:p w14:paraId="1CC4B656" w14:textId="77777777" w:rsidR="00DD7124" w:rsidRDefault="00DD7124" w:rsidP="00525250">
      <w:pPr>
        <w:spacing w:line="360" w:lineRule="auto"/>
        <w:ind w:left="142"/>
        <w:jc w:val="both"/>
        <w:rPr>
          <w:rFonts w:ascii="Times New Roman" w:hAnsi="Times New Roman"/>
          <w:sz w:val="24"/>
        </w:rPr>
      </w:pPr>
    </w:p>
    <w:p w14:paraId="5EC197E3" w14:textId="77777777" w:rsidR="00DD7124" w:rsidRDefault="00DD7124" w:rsidP="00525250">
      <w:pPr>
        <w:spacing w:line="360" w:lineRule="auto"/>
        <w:ind w:left="142"/>
        <w:jc w:val="both"/>
        <w:rPr>
          <w:rFonts w:ascii="Times New Roman" w:hAnsi="Times New Roman"/>
          <w:sz w:val="24"/>
        </w:rPr>
      </w:pPr>
    </w:p>
    <w:p w14:paraId="58F526EF" w14:textId="4193D0E4" w:rsidR="00525250" w:rsidRDefault="00A4545C" w:rsidP="003F2525">
      <w:pPr>
        <w:spacing w:line="360" w:lineRule="auto"/>
        <w:ind w:left="142"/>
        <w:jc w:val="both"/>
        <w:rPr>
          <w:rFonts w:ascii="Times New Roman" w:hAnsi="Times New Roman"/>
          <w:sz w:val="24"/>
        </w:rPr>
      </w:pPr>
      <w:r w:rsidRPr="007B4FE1">
        <w:rPr>
          <w:rFonts w:ascii="Times New Roman" w:hAnsi="Times New Roman"/>
          <w:sz w:val="24"/>
        </w:rPr>
        <w:t xml:space="preserve">The proposed Program for Results instrument takes account of KP’s experience in implementing </w:t>
      </w:r>
    </w:p>
    <w:p w14:paraId="448171D7" w14:textId="77777777" w:rsidR="0007559A" w:rsidRDefault="00A4545C" w:rsidP="003F2525">
      <w:pPr>
        <w:spacing w:line="360" w:lineRule="auto"/>
        <w:ind w:left="142"/>
        <w:jc w:val="both"/>
        <w:rPr>
          <w:rFonts w:ascii="Times New Roman" w:hAnsi="Times New Roman"/>
          <w:sz w:val="24"/>
        </w:rPr>
      </w:pPr>
      <w:r w:rsidRPr="007B4FE1">
        <w:rPr>
          <w:rFonts w:ascii="Times New Roman" w:hAnsi="Times New Roman"/>
          <w:sz w:val="24"/>
        </w:rPr>
        <w:t xml:space="preserve">results-based operations. Lessons learnt from the KP Revenue Mobilization and Public Resource </w:t>
      </w:r>
    </w:p>
    <w:p w14:paraId="1FD254F7" w14:textId="636A9EDF" w:rsidR="009E25D7" w:rsidRPr="007B4FE1" w:rsidRDefault="00A4545C" w:rsidP="003F2525">
      <w:pPr>
        <w:spacing w:line="360" w:lineRule="auto"/>
        <w:ind w:left="142"/>
        <w:jc w:val="both"/>
        <w:rPr>
          <w:rFonts w:ascii="Times New Roman" w:hAnsi="Times New Roman"/>
          <w:sz w:val="24"/>
        </w:rPr>
      </w:pPr>
      <w:r w:rsidRPr="007B4FE1">
        <w:rPr>
          <w:rFonts w:ascii="Times New Roman" w:hAnsi="Times New Roman"/>
          <w:sz w:val="24"/>
        </w:rPr>
        <w:t xml:space="preserve">Management Program (KPRM&amp;PRMP) show that a PforR is the most suitable instrument to reinforce the strong government ownership and sustain implementation momentum. </w:t>
      </w:r>
    </w:p>
    <w:p w14:paraId="05DB29DA" w14:textId="635B6277" w:rsidR="007015E5" w:rsidRDefault="00A4545C" w:rsidP="003F2525">
      <w:pPr>
        <w:spacing w:line="360" w:lineRule="auto"/>
        <w:ind w:left="142"/>
        <w:jc w:val="both"/>
        <w:rPr>
          <w:rFonts w:ascii="Times New Roman" w:hAnsi="Times New Roman"/>
          <w:sz w:val="24"/>
        </w:rPr>
      </w:pPr>
      <w:r w:rsidRPr="007B4FE1">
        <w:rPr>
          <w:rFonts w:ascii="Times New Roman" w:hAnsi="Times New Roman"/>
          <w:sz w:val="24"/>
        </w:rPr>
        <w:t xml:space="preserve">The KPRM&amp;PRM Program </w:t>
      </w:r>
      <w:r w:rsidR="007015E5" w:rsidRPr="007B4FE1">
        <w:rPr>
          <w:rFonts w:ascii="Times New Roman" w:hAnsi="Times New Roman"/>
          <w:sz w:val="24"/>
        </w:rPr>
        <w:t xml:space="preserve">supports the two pillars of </w:t>
      </w:r>
      <w:proofErr w:type="spellStart"/>
      <w:r w:rsidR="007015E5" w:rsidRPr="007B4FE1">
        <w:rPr>
          <w:rFonts w:ascii="Times New Roman" w:hAnsi="Times New Roman"/>
          <w:sz w:val="24"/>
        </w:rPr>
        <w:t>GoKP’s</w:t>
      </w:r>
      <w:proofErr w:type="spellEnd"/>
      <w:r w:rsidR="007015E5" w:rsidRPr="007B4FE1">
        <w:rPr>
          <w:rFonts w:ascii="Times New Roman" w:hAnsi="Times New Roman"/>
          <w:sz w:val="24"/>
        </w:rPr>
        <w:t xml:space="preserve"> PFM strategy, namely revenue mobilization</w:t>
      </w:r>
      <w:r w:rsidRPr="007B4FE1">
        <w:rPr>
          <w:rFonts w:ascii="Times New Roman" w:hAnsi="Times New Roman"/>
          <w:sz w:val="24"/>
        </w:rPr>
        <w:t xml:space="preserve"> and public resource management</w:t>
      </w:r>
      <w:r w:rsidR="007015E5" w:rsidRPr="007B4FE1">
        <w:rPr>
          <w:rFonts w:ascii="Times New Roman" w:hAnsi="Times New Roman"/>
          <w:sz w:val="24"/>
        </w:rPr>
        <w:t xml:space="preserve">. The Program supports system wide activities to improve the collection of own </w:t>
      </w:r>
      <w:r w:rsidR="00B04F17" w:rsidRPr="007B4FE1">
        <w:rPr>
          <w:rFonts w:ascii="Times New Roman" w:hAnsi="Times New Roman"/>
          <w:sz w:val="24"/>
        </w:rPr>
        <w:t>sources</w:t>
      </w:r>
      <w:r w:rsidR="007015E5" w:rsidRPr="007B4FE1">
        <w:rPr>
          <w:rFonts w:ascii="Times New Roman" w:hAnsi="Times New Roman"/>
          <w:sz w:val="24"/>
        </w:rPr>
        <w:t xml:space="preserve"> </w:t>
      </w:r>
      <w:r w:rsidR="0004090A" w:rsidRPr="007B4FE1">
        <w:rPr>
          <w:rFonts w:ascii="Times New Roman" w:hAnsi="Times New Roman"/>
          <w:sz w:val="24"/>
        </w:rPr>
        <w:t>revenue and</w:t>
      </w:r>
      <w:r w:rsidR="007015E5" w:rsidRPr="007B4FE1">
        <w:rPr>
          <w:rFonts w:ascii="Times New Roman" w:hAnsi="Times New Roman"/>
          <w:sz w:val="24"/>
        </w:rPr>
        <w:t xml:space="preserve"> streamlining policies and practices for cash management. The KP-SPEED Program </w:t>
      </w:r>
      <w:r w:rsidRPr="007B4FE1">
        <w:rPr>
          <w:rFonts w:ascii="Times New Roman" w:hAnsi="Times New Roman"/>
          <w:sz w:val="24"/>
        </w:rPr>
        <w:t xml:space="preserve">will </w:t>
      </w:r>
      <w:r w:rsidR="007015E5" w:rsidRPr="007B4FE1">
        <w:rPr>
          <w:rFonts w:ascii="Times New Roman" w:hAnsi="Times New Roman"/>
          <w:sz w:val="24"/>
        </w:rPr>
        <w:t xml:space="preserve">focus on improving allocative and technical efficiency by addressing systemic bottlenecks that undermine budget predictability and the effective utilization of allocated resources in priority sectors of education and health. The </w:t>
      </w:r>
      <w:r w:rsidRPr="007B4FE1">
        <w:rPr>
          <w:rFonts w:ascii="Times New Roman" w:hAnsi="Times New Roman"/>
          <w:sz w:val="24"/>
        </w:rPr>
        <w:t xml:space="preserve">two programs will </w:t>
      </w:r>
      <w:r w:rsidR="007015E5" w:rsidRPr="007B4FE1">
        <w:rPr>
          <w:rFonts w:ascii="Times New Roman" w:hAnsi="Times New Roman"/>
          <w:sz w:val="24"/>
        </w:rPr>
        <w:t xml:space="preserve">complement each other, respectively strengthening the institutional arrangements for revenue mobilization and the effective execution of allocated budget to improve service delivery. </w:t>
      </w:r>
    </w:p>
    <w:p w14:paraId="447874C1" w14:textId="420B39A2" w:rsidR="00D92EF2" w:rsidRDefault="00D92EF2" w:rsidP="00D92EF2">
      <w:pPr>
        <w:rPr>
          <w:rFonts w:ascii="Times New Roman" w:hAnsi="Times New Roman"/>
          <w:sz w:val="24"/>
        </w:rPr>
      </w:pPr>
    </w:p>
    <w:p w14:paraId="43AEDAB6" w14:textId="77777777" w:rsidR="006E5050" w:rsidRPr="00D92EF2" w:rsidRDefault="006E5050" w:rsidP="00D92EF2">
      <w:pPr>
        <w:rPr>
          <w:lang w:eastAsia="en-GB"/>
        </w:rPr>
      </w:pPr>
    </w:p>
    <w:p w14:paraId="4A745E1D" w14:textId="22E20D1D" w:rsidR="00162499" w:rsidRPr="008B5770" w:rsidRDefault="00786450" w:rsidP="00396E55">
      <w:pPr>
        <w:pStyle w:val="Heading3"/>
        <w:ind w:left="142"/>
        <w:rPr>
          <w:rFonts w:ascii="Times New Roman" w:hAnsi="Times New Roman" w:cs="Times New Roman"/>
          <w:b/>
          <w:bCs/>
          <w:sz w:val="25"/>
          <w:szCs w:val="25"/>
          <w:lang w:eastAsia="en-GB"/>
        </w:rPr>
      </w:pPr>
      <w:bookmarkStart w:id="9" w:name="_Toc77072945"/>
      <w:r w:rsidRPr="008B5770">
        <w:rPr>
          <w:rFonts w:ascii="Times New Roman" w:hAnsi="Times New Roman" w:cs="Times New Roman"/>
          <w:b/>
          <w:bCs/>
          <w:sz w:val="25"/>
          <w:szCs w:val="25"/>
          <w:lang w:eastAsia="en-GB"/>
        </w:rPr>
        <w:t>Part 1: Program for Results (US$704 million)</w:t>
      </w:r>
      <w:bookmarkEnd w:id="9"/>
    </w:p>
    <w:p w14:paraId="52E24A37" w14:textId="0A90777F" w:rsidR="00033D8C" w:rsidRDefault="00531F06" w:rsidP="00396E55">
      <w:pPr>
        <w:pStyle w:val="NormalWeb"/>
        <w:spacing w:line="360" w:lineRule="auto"/>
        <w:ind w:left="142"/>
      </w:pPr>
      <w:r w:rsidRPr="007B4FE1">
        <w:t xml:space="preserve">The </w:t>
      </w:r>
      <w:r w:rsidRPr="007B4FE1">
        <w:rPr>
          <w:lang w:val="en-GB"/>
        </w:rPr>
        <w:t xml:space="preserve">overall </w:t>
      </w:r>
      <w:r w:rsidRPr="007B4FE1">
        <w:t xml:space="preserve">estimated Program expenditure is US$704 million, of which the IDA financing for the Program is US$385 million (55 percent) and the </w:t>
      </w:r>
      <w:proofErr w:type="spellStart"/>
      <w:r w:rsidRPr="007B4FE1">
        <w:t>GoKP</w:t>
      </w:r>
      <w:proofErr w:type="spellEnd"/>
      <w:r w:rsidRPr="007B4FE1">
        <w:t xml:space="preserve"> contribution is US$319 million (45 percent).</w:t>
      </w:r>
      <w:r w:rsidRPr="007B4FE1">
        <w:rPr>
          <w:lang w:val="en-GB"/>
        </w:rPr>
        <w:t xml:space="preserve"> </w:t>
      </w:r>
      <w:r w:rsidRPr="007B4FE1">
        <w:t xml:space="preserve"> </w:t>
      </w:r>
    </w:p>
    <w:p w14:paraId="634509A4" w14:textId="77777777" w:rsidR="006F03D3" w:rsidRPr="006E5050" w:rsidRDefault="006F03D3" w:rsidP="006E5050">
      <w:pPr>
        <w:pStyle w:val="NormalWeb"/>
        <w:spacing w:line="360" w:lineRule="auto"/>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31"/>
        <w:gridCol w:w="1438"/>
        <w:gridCol w:w="1869"/>
        <w:gridCol w:w="1498"/>
      </w:tblGrid>
      <w:tr w:rsidR="00531F06" w:rsidRPr="00B04F17" w14:paraId="37455A3D" w14:textId="77777777" w:rsidTr="00D16956">
        <w:trPr>
          <w:trHeight w:val="593"/>
          <w:jc w:val="center"/>
        </w:trPr>
        <w:tc>
          <w:tcPr>
            <w:tcW w:w="636" w:type="dxa"/>
          </w:tcPr>
          <w:p w14:paraId="28956FB2" w14:textId="61B6D7AC" w:rsidR="00531F06" w:rsidRPr="00900E2D" w:rsidRDefault="00531F06" w:rsidP="00384330">
            <w:pPr>
              <w:pStyle w:val="NormalWeb"/>
              <w:rPr>
                <w:b/>
                <w:bCs/>
                <w:lang w:val="en-GB"/>
              </w:rPr>
            </w:pPr>
            <w:r w:rsidRPr="00900E2D">
              <w:rPr>
                <w:b/>
                <w:bCs/>
                <w:lang w:val="en-GB"/>
              </w:rPr>
              <w:t>Sr.#</w:t>
            </w:r>
          </w:p>
        </w:tc>
        <w:tc>
          <w:tcPr>
            <w:tcW w:w="2431" w:type="dxa"/>
          </w:tcPr>
          <w:p w14:paraId="07EAD576" w14:textId="69140EF6" w:rsidR="00531F06" w:rsidRPr="00900E2D" w:rsidRDefault="00531F06" w:rsidP="00384330">
            <w:pPr>
              <w:pStyle w:val="NormalWeb"/>
              <w:rPr>
                <w:b/>
                <w:bCs/>
                <w:lang w:val="en-GB"/>
              </w:rPr>
            </w:pPr>
            <w:r w:rsidRPr="00900E2D">
              <w:rPr>
                <w:b/>
                <w:bCs/>
                <w:lang w:val="en-GB"/>
              </w:rPr>
              <w:t>Description</w:t>
            </w:r>
          </w:p>
        </w:tc>
        <w:tc>
          <w:tcPr>
            <w:tcW w:w="1438" w:type="dxa"/>
          </w:tcPr>
          <w:p w14:paraId="570BC285" w14:textId="77CB37AE" w:rsidR="00531F06" w:rsidRPr="00900E2D" w:rsidRDefault="00531F06" w:rsidP="00F54D8A">
            <w:pPr>
              <w:pStyle w:val="NormalWeb"/>
              <w:jc w:val="center"/>
              <w:rPr>
                <w:b/>
                <w:bCs/>
                <w:lang w:val="en-GB"/>
              </w:rPr>
            </w:pPr>
            <w:r w:rsidRPr="00900E2D">
              <w:rPr>
                <w:b/>
                <w:bCs/>
                <w:lang w:val="en-GB"/>
              </w:rPr>
              <w:t>IDA Financing</w:t>
            </w:r>
          </w:p>
        </w:tc>
        <w:tc>
          <w:tcPr>
            <w:tcW w:w="1869" w:type="dxa"/>
          </w:tcPr>
          <w:p w14:paraId="79323A0F" w14:textId="6A4E608F" w:rsidR="00531F06" w:rsidRPr="00900E2D" w:rsidRDefault="00531F06" w:rsidP="00F54D8A">
            <w:pPr>
              <w:pStyle w:val="NormalWeb"/>
              <w:jc w:val="center"/>
              <w:rPr>
                <w:b/>
                <w:bCs/>
                <w:lang w:val="en-GB"/>
              </w:rPr>
            </w:pPr>
            <w:proofErr w:type="spellStart"/>
            <w:r w:rsidRPr="00900E2D">
              <w:rPr>
                <w:b/>
                <w:bCs/>
                <w:lang w:val="en-GB"/>
              </w:rPr>
              <w:t>GoKP</w:t>
            </w:r>
            <w:proofErr w:type="spellEnd"/>
            <w:r w:rsidRPr="00900E2D">
              <w:rPr>
                <w:b/>
                <w:bCs/>
                <w:lang w:val="en-GB"/>
              </w:rPr>
              <w:t xml:space="preserve"> Contribution</w:t>
            </w:r>
          </w:p>
        </w:tc>
        <w:tc>
          <w:tcPr>
            <w:tcW w:w="1498" w:type="dxa"/>
          </w:tcPr>
          <w:p w14:paraId="16EA582C" w14:textId="566D79FC" w:rsidR="00531F06" w:rsidRPr="00900E2D" w:rsidRDefault="00FA00DE" w:rsidP="00F54D8A">
            <w:pPr>
              <w:pStyle w:val="NormalWeb"/>
              <w:jc w:val="center"/>
              <w:rPr>
                <w:b/>
                <w:bCs/>
                <w:lang w:val="en-GB"/>
              </w:rPr>
            </w:pPr>
            <w:r w:rsidRPr="00900E2D">
              <w:rPr>
                <w:b/>
                <w:bCs/>
                <w:lang w:val="en-GB"/>
              </w:rPr>
              <w:t xml:space="preserve"> </w:t>
            </w:r>
            <w:r w:rsidR="00531F06" w:rsidRPr="00900E2D">
              <w:rPr>
                <w:b/>
                <w:bCs/>
                <w:lang w:val="en-GB"/>
              </w:rPr>
              <w:t xml:space="preserve">Total </w:t>
            </w:r>
            <w:r w:rsidRPr="00900E2D">
              <w:rPr>
                <w:b/>
                <w:bCs/>
                <w:lang w:val="en-GB"/>
              </w:rPr>
              <w:t xml:space="preserve">      </w:t>
            </w:r>
            <w:r w:rsidR="00531F06" w:rsidRPr="00900E2D">
              <w:rPr>
                <w:b/>
                <w:bCs/>
                <w:lang w:val="en-GB"/>
              </w:rPr>
              <w:t>Program Cost</w:t>
            </w:r>
          </w:p>
        </w:tc>
      </w:tr>
      <w:tr w:rsidR="00531F06" w:rsidRPr="00B04F17" w14:paraId="06EB67D2" w14:textId="77777777" w:rsidTr="00D16956">
        <w:trPr>
          <w:trHeight w:val="1030"/>
          <w:jc w:val="center"/>
        </w:trPr>
        <w:tc>
          <w:tcPr>
            <w:tcW w:w="636" w:type="dxa"/>
            <w:tcBorders>
              <w:bottom w:val="single" w:sz="4" w:space="0" w:color="auto"/>
            </w:tcBorders>
            <w:vAlign w:val="center"/>
          </w:tcPr>
          <w:p w14:paraId="7AA3B039" w14:textId="3557411E" w:rsidR="00531F06" w:rsidRPr="00900E2D" w:rsidRDefault="00BB3D2A" w:rsidP="0020495C">
            <w:pPr>
              <w:pStyle w:val="NormalWeb"/>
              <w:rPr>
                <w:lang w:val="en-GB"/>
              </w:rPr>
            </w:pPr>
            <w:r>
              <w:rPr>
                <w:lang w:val="en-GB"/>
              </w:rPr>
              <w:t xml:space="preserve"> </w:t>
            </w:r>
            <w:r w:rsidR="00531F06" w:rsidRPr="00900E2D">
              <w:rPr>
                <w:lang w:val="en-GB"/>
              </w:rPr>
              <w:t>1</w:t>
            </w:r>
          </w:p>
        </w:tc>
        <w:tc>
          <w:tcPr>
            <w:tcW w:w="2431" w:type="dxa"/>
            <w:tcBorders>
              <w:bottom w:val="single" w:sz="4" w:space="0" w:color="auto"/>
            </w:tcBorders>
            <w:vAlign w:val="center"/>
          </w:tcPr>
          <w:p w14:paraId="74AC6148" w14:textId="31CE1896" w:rsidR="00531F06" w:rsidRPr="00900E2D" w:rsidRDefault="005377D0" w:rsidP="0020495C">
            <w:pPr>
              <w:pStyle w:val="NormalWeb"/>
              <w:ind w:hanging="131"/>
              <w:rPr>
                <w:lang w:val="en-GB"/>
              </w:rPr>
            </w:pPr>
            <w:r>
              <w:rPr>
                <w:lang w:val="en-GB"/>
              </w:rPr>
              <w:t xml:space="preserve"> </w:t>
            </w:r>
            <w:r w:rsidR="00D16956">
              <w:rPr>
                <w:lang w:val="en-GB"/>
              </w:rPr>
              <w:t xml:space="preserve">   </w:t>
            </w:r>
            <w:r w:rsidR="00531F06" w:rsidRPr="00900E2D">
              <w:rPr>
                <w:lang w:val="en-GB"/>
              </w:rPr>
              <w:t>P for R Component</w:t>
            </w:r>
          </w:p>
        </w:tc>
        <w:tc>
          <w:tcPr>
            <w:tcW w:w="1438" w:type="dxa"/>
            <w:vAlign w:val="center"/>
          </w:tcPr>
          <w:p w14:paraId="283203B1" w14:textId="77777777" w:rsidR="0020495C" w:rsidRDefault="0020495C" w:rsidP="00C3362A">
            <w:pPr>
              <w:pStyle w:val="NormalWeb"/>
              <w:jc w:val="center"/>
              <w:rPr>
                <w:lang w:val="en-GB"/>
              </w:rPr>
            </w:pPr>
          </w:p>
          <w:p w14:paraId="381279E5" w14:textId="1CA8BD8C" w:rsidR="00531F06" w:rsidRPr="00900E2D" w:rsidRDefault="00860E2C" w:rsidP="00C3362A">
            <w:pPr>
              <w:pStyle w:val="NormalWeb"/>
              <w:jc w:val="center"/>
              <w:rPr>
                <w:lang w:val="en-GB"/>
              </w:rPr>
            </w:pPr>
            <w:r w:rsidRPr="00900E2D">
              <w:rPr>
                <w:lang w:val="en-GB"/>
              </w:rPr>
              <w:t>$ 385</w:t>
            </w:r>
          </w:p>
          <w:p w14:paraId="141CFAA0" w14:textId="4E273E70" w:rsidR="00162499" w:rsidRPr="00900E2D" w:rsidRDefault="00162499" w:rsidP="00C3362A">
            <w:pPr>
              <w:pStyle w:val="NormalWeb"/>
              <w:jc w:val="center"/>
              <w:rPr>
                <w:lang w:val="en-GB"/>
              </w:rPr>
            </w:pPr>
          </w:p>
        </w:tc>
        <w:tc>
          <w:tcPr>
            <w:tcW w:w="1869" w:type="dxa"/>
            <w:vAlign w:val="center"/>
          </w:tcPr>
          <w:p w14:paraId="045E6854" w14:textId="77777777" w:rsidR="0020495C" w:rsidRDefault="0020495C" w:rsidP="00C3362A">
            <w:pPr>
              <w:pStyle w:val="NormalWeb"/>
              <w:jc w:val="center"/>
              <w:rPr>
                <w:lang w:val="en-GB"/>
              </w:rPr>
            </w:pPr>
          </w:p>
          <w:p w14:paraId="3C7C95E2" w14:textId="107C626D" w:rsidR="00531F06" w:rsidRPr="00900E2D" w:rsidRDefault="00860E2C" w:rsidP="00C3362A">
            <w:pPr>
              <w:pStyle w:val="NormalWeb"/>
              <w:jc w:val="center"/>
              <w:rPr>
                <w:lang w:val="en-GB"/>
              </w:rPr>
            </w:pPr>
            <w:r w:rsidRPr="00900E2D">
              <w:rPr>
                <w:lang w:val="en-GB"/>
              </w:rPr>
              <w:t>$ 319</w:t>
            </w:r>
          </w:p>
          <w:p w14:paraId="36C77C28" w14:textId="05755B75" w:rsidR="00162499" w:rsidRPr="00900E2D" w:rsidRDefault="00162499" w:rsidP="00C3362A">
            <w:pPr>
              <w:pStyle w:val="NormalWeb"/>
              <w:jc w:val="center"/>
              <w:rPr>
                <w:lang w:val="en-GB"/>
              </w:rPr>
            </w:pPr>
          </w:p>
        </w:tc>
        <w:tc>
          <w:tcPr>
            <w:tcW w:w="1498" w:type="dxa"/>
            <w:vAlign w:val="center"/>
          </w:tcPr>
          <w:p w14:paraId="6EF779BC" w14:textId="77777777" w:rsidR="0020495C" w:rsidRDefault="0020495C" w:rsidP="00C3362A">
            <w:pPr>
              <w:pStyle w:val="NormalWeb"/>
              <w:jc w:val="center"/>
              <w:rPr>
                <w:lang w:val="en-GB"/>
              </w:rPr>
            </w:pPr>
          </w:p>
          <w:p w14:paraId="7F54B382" w14:textId="0ED8BCC7" w:rsidR="00531F06" w:rsidRPr="00900E2D" w:rsidRDefault="00531F06" w:rsidP="00C3362A">
            <w:pPr>
              <w:pStyle w:val="NormalWeb"/>
              <w:jc w:val="center"/>
              <w:rPr>
                <w:lang w:val="en-GB"/>
              </w:rPr>
            </w:pPr>
            <w:r w:rsidRPr="00900E2D">
              <w:rPr>
                <w:lang w:val="en-GB"/>
              </w:rPr>
              <w:t>$704</w:t>
            </w:r>
          </w:p>
          <w:p w14:paraId="1DF2CE92" w14:textId="02425134" w:rsidR="00162499" w:rsidRPr="00900E2D" w:rsidRDefault="00162499" w:rsidP="00C3362A">
            <w:pPr>
              <w:pStyle w:val="NormalWeb"/>
              <w:jc w:val="center"/>
              <w:rPr>
                <w:lang w:val="en-GB"/>
              </w:rPr>
            </w:pPr>
          </w:p>
        </w:tc>
      </w:tr>
      <w:tr w:rsidR="00D16956" w:rsidRPr="00B04F17" w14:paraId="0253E66E" w14:textId="77777777" w:rsidTr="00AF4DC2">
        <w:trPr>
          <w:trHeight w:val="1192"/>
          <w:jc w:val="center"/>
        </w:trPr>
        <w:tc>
          <w:tcPr>
            <w:tcW w:w="3067" w:type="dxa"/>
            <w:gridSpan w:val="2"/>
            <w:vAlign w:val="center"/>
          </w:tcPr>
          <w:p w14:paraId="71670B86" w14:textId="5C6C3307" w:rsidR="00D16956" w:rsidRPr="00900E2D" w:rsidRDefault="00D16956" w:rsidP="0020495C">
            <w:pPr>
              <w:pStyle w:val="NormalWeb"/>
              <w:rPr>
                <w:lang w:val="en-GB"/>
              </w:rPr>
            </w:pPr>
            <w:r>
              <w:rPr>
                <w:lang w:val="en-GB"/>
              </w:rPr>
              <w:t xml:space="preserve">             </w:t>
            </w:r>
            <w:r w:rsidRPr="00900E2D">
              <w:rPr>
                <w:lang w:val="en-GB"/>
              </w:rPr>
              <w:t>Program Sharing</w:t>
            </w:r>
          </w:p>
        </w:tc>
        <w:tc>
          <w:tcPr>
            <w:tcW w:w="1438" w:type="dxa"/>
            <w:vAlign w:val="center"/>
          </w:tcPr>
          <w:p w14:paraId="19320F50" w14:textId="2BCED538" w:rsidR="00D16956" w:rsidRPr="00900E2D" w:rsidRDefault="00D16956" w:rsidP="00C3362A">
            <w:pPr>
              <w:pStyle w:val="NormalWeb"/>
              <w:jc w:val="center"/>
              <w:rPr>
                <w:lang w:val="en-GB"/>
              </w:rPr>
            </w:pPr>
            <w:r w:rsidRPr="00900E2D">
              <w:rPr>
                <w:lang w:val="en-GB"/>
              </w:rPr>
              <w:t>55%</w:t>
            </w:r>
          </w:p>
        </w:tc>
        <w:tc>
          <w:tcPr>
            <w:tcW w:w="1869" w:type="dxa"/>
            <w:vAlign w:val="center"/>
          </w:tcPr>
          <w:p w14:paraId="30823ED0" w14:textId="38D67E4A" w:rsidR="00D16956" w:rsidRPr="00900E2D" w:rsidRDefault="00D16956" w:rsidP="00C3362A">
            <w:pPr>
              <w:pStyle w:val="NormalWeb"/>
              <w:jc w:val="center"/>
              <w:rPr>
                <w:lang w:val="en-GB"/>
              </w:rPr>
            </w:pPr>
            <w:r w:rsidRPr="00900E2D">
              <w:rPr>
                <w:lang w:val="en-GB"/>
              </w:rPr>
              <w:t>45%</w:t>
            </w:r>
          </w:p>
        </w:tc>
        <w:tc>
          <w:tcPr>
            <w:tcW w:w="1498" w:type="dxa"/>
            <w:vAlign w:val="center"/>
          </w:tcPr>
          <w:p w14:paraId="0FB087BC" w14:textId="17B7B886" w:rsidR="00D16956" w:rsidRPr="00900E2D" w:rsidRDefault="00D16956" w:rsidP="00C3362A">
            <w:pPr>
              <w:pStyle w:val="NormalWeb"/>
              <w:ind w:right="32" w:firstLine="96"/>
              <w:jc w:val="center"/>
              <w:rPr>
                <w:lang w:val="en-GB"/>
              </w:rPr>
            </w:pPr>
            <w:r w:rsidRPr="00900E2D">
              <w:rPr>
                <w:lang w:val="en-GB"/>
              </w:rPr>
              <w:t>100%</w:t>
            </w:r>
          </w:p>
        </w:tc>
      </w:tr>
    </w:tbl>
    <w:p w14:paraId="53EF03B0" w14:textId="023F9241" w:rsidR="00162499" w:rsidRPr="003F2525" w:rsidRDefault="00162499" w:rsidP="003F2525">
      <w:pPr>
        <w:spacing w:line="360" w:lineRule="auto"/>
        <w:ind w:left="993"/>
        <w:rPr>
          <w:rFonts w:ascii="Times New Roman" w:hAnsi="Times New Roman"/>
          <w:sz w:val="22"/>
          <w:szCs w:val="22"/>
          <w:lang w:val="en-GB" w:eastAsia="en-GB"/>
        </w:rPr>
      </w:pPr>
      <w:r w:rsidRPr="003F2525">
        <w:rPr>
          <w:rFonts w:ascii="Times New Roman" w:hAnsi="Times New Roman"/>
          <w:sz w:val="22"/>
          <w:szCs w:val="22"/>
          <w:lang w:val="en-GB" w:eastAsia="en-GB"/>
        </w:rPr>
        <w:t xml:space="preserve">Activities in the following two result areas envisaged through the Disbursement Link Indicators </w:t>
      </w:r>
      <w:r w:rsidR="003F2525">
        <w:rPr>
          <w:rFonts w:ascii="Times New Roman" w:hAnsi="Times New Roman"/>
          <w:sz w:val="22"/>
          <w:szCs w:val="22"/>
          <w:lang w:val="en-GB" w:eastAsia="en-GB"/>
        </w:rPr>
        <w:t xml:space="preserve">               </w:t>
      </w:r>
      <w:r w:rsidR="006E5050" w:rsidRPr="003F2525">
        <w:rPr>
          <w:rFonts w:ascii="Times New Roman" w:hAnsi="Times New Roman"/>
          <w:sz w:val="22"/>
          <w:szCs w:val="22"/>
          <w:lang w:val="en-GB" w:eastAsia="en-GB"/>
        </w:rPr>
        <w:t xml:space="preserve">are </w:t>
      </w:r>
      <w:r w:rsidR="006E5050">
        <w:rPr>
          <w:rFonts w:ascii="Times New Roman" w:hAnsi="Times New Roman"/>
          <w:sz w:val="22"/>
          <w:szCs w:val="22"/>
          <w:lang w:val="en-GB" w:eastAsia="en-GB"/>
        </w:rPr>
        <w:t>to</w:t>
      </w:r>
      <w:r w:rsidRPr="003F2525">
        <w:rPr>
          <w:rFonts w:ascii="Times New Roman" w:hAnsi="Times New Roman"/>
          <w:sz w:val="22"/>
          <w:szCs w:val="22"/>
          <w:lang w:val="en-GB" w:eastAsia="en-GB"/>
        </w:rPr>
        <w:t xml:space="preserve"> be executed and implemented under the Program.</w:t>
      </w:r>
    </w:p>
    <w:p w14:paraId="32CA43E5" w14:textId="555298AC" w:rsidR="007015E5" w:rsidRPr="00E97860" w:rsidRDefault="00E86925" w:rsidP="00033D8C">
      <w:pPr>
        <w:spacing w:after="240"/>
        <w:rPr>
          <w:rFonts w:asciiTheme="majorHAnsi" w:hAnsiTheme="majorHAnsi" w:cstheme="majorHAnsi"/>
          <w:b/>
          <w:bCs/>
          <w:sz w:val="23"/>
          <w:szCs w:val="23"/>
          <w:lang w:eastAsia="en-GB"/>
        </w:rPr>
      </w:pPr>
      <w:r w:rsidRPr="00E97860">
        <w:rPr>
          <w:rFonts w:asciiTheme="majorHAnsi" w:hAnsiTheme="majorHAnsi" w:cstheme="majorHAnsi"/>
          <w:b/>
          <w:bCs/>
          <w:noProof/>
          <w:sz w:val="23"/>
          <w:szCs w:val="23"/>
          <w:lang w:eastAsia="en-GB"/>
        </w:rPr>
        <w:lastRenderedPageBreak/>
        <w:drawing>
          <wp:anchor distT="0" distB="0" distL="114300" distR="114300" simplePos="0" relativeHeight="251665920" behindDoc="1" locked="0" layoutInCell="1" allowOverlap="1" wp14:anchorId="7353A94E" wp14:editId="62CBE2D2">
            <wp:simplePos x="0" y="0"/>
            <wp:positionH relativeFrom="column">
              <wp:posOffset>457200</wp:posOffset>
            </wp:positionH>
            <wp:positionV relativeFrom="paragraph">
              <wp:posOffset>517085</wp:posOffset>
            </wp:positionV>
            <wp:extent cx="5721350" cy="2933700"/>
            <wp:effectExtent l="0" t="0" r="0" b="0"/>
            <wp:wrapTight wrapText="bothSides">
              <wp:wrapPolygon edited="0">
                <wp:start x="0" y="0"/>
                <wp:lineTo x="0" y="21460"/>
                <wp:lineTo x="21504" y="21460"/>
                <wp:lineTo x="21504" y="0"/>
                <wp:lineTo x="0" y="0"/>
              </wp:wrapPolygon>
            </wp:wrapTight>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21350" cy="2933700"/>
                    </a:xfrm>
                    <a:prstGeom prst="rect">
                      <a:avLst/>
                    </a:prstGeom>
                  </pic:spPr>
                </pic:pic>
              </a:graphicData>
            </a:graphic>
            <wp14:sizeRelH relativeFrom="page">
              <wp14:pctWidth>0</wp14:pctWidth>
            </wp14:sizeRelH>
            <wp14:sizeRelV relativeFrom="page">
              <wp14:pctHeight>0</wp14:pctHeight>
            </wp14:sizeRelV>
          </wp:anchor>
        </w:drawing>
      </w:r>
    </w:p>
    <w:p w14:paraId="453B80BD" w14:textId="77777777" w:rsidR="00751887" w:rsidRDefault="00751887" w:rsidP="00236856">
      <w:pPr>
        <w:ind w:left="720"/>
        <w:jc w:val="both"/>
        <w:rPr>
          <w:rFonts w:ascii="Times New Roman" w:hAnsi="Times New Roman"/>
          <w:b/>
          <w:bCs/>
          <w:sz w:val="25"/>
          <w:szCs w:val="25"/>
          <w:lang w:eastAsia="en-GB"/>
        </w:rPr>
      </w:pPr>
    </w:p>
    <w:p w14:paraId="60024E97" w14:textId="77777777" w:rsidR="00751887" w:rsidRDefault="00751887" w:rsidP="00236856">
      <w:pPr>
        <w:ind w:left="720"/>
        <w:jc w:val="both"/>
        <w:rPr>
          <w:rFonts w:ascii="Times New Roman" w:hAnsi="Times New Roman"/>
          <w:b/>
          <w:bCs/>
          <w:sz w:val="25"/>
          <w:szCs w:val="25"/>
          <w:lang w:eastAsia="en-GB"/>
        </w:rPr>
      </w:pPr>
    </w:p>
    <w:p w14:paraId="76C00BC0" w14:textId="5A334410" w:rsidR="00786450" w:rsidRDefault="00786450" w:rsidP="008E233D">
      <w:pPr>
        <w:ind w:left="720" w:hanging="720"/>
        <w:jc w:val="both"/>
        <w:rPr>
          <w:rFonts w:ascii="Times New Roman" w:hAnsi="Times New Roman"/>
          <w:b/>
          <w:bCs/>
          <w:sz w:val="25"/>
          <w:szCs w:val="25"/>
          <w:lang w:val="en-GB" w:eastAsia="en-GB"/>
        </w:rPr>
      </w:pPr>
      <w:r w:rsidRPr="00AC3482">
        <w:rPr>
          <w:rFonts w:ascii="Times New Roman" w:hAnsi="Times New Roman"/>
          <w:b/>
          <w:bCs/>
          <w:sz w:val="25"/>
          <w:szCs w:val="25"/>
          <w:lang w:eastAsia="en-GB"/>
        </w:rPr>
        <w:t xml:space="preserve">Results Area 1: Providing adequate and reliable resources for delivery of education </w:t>
      </w:r>
      <w:r w:rsidR="00E203E2" w:rsidRPr="00AC3482">
        <w:rPr>
          <w:rFonts w:ascii="Times New Roman" w:hAnsi="Times New Roman"/>
          <w:b/>
          <w:bCs/>
          <w:sz w:val="25"/>
          <w:szCs w:val="25"/>
          <w:lang w:eastAsia="en-GB"/>
        </w:rPr>
        <w:t xml:space="preserve">and </w:t>
      </w:r>
      <w:r w:rsidR="00E203E2">
        <w:rPr>
          <w:rFonts w:ascii="Times New Roman" w:hAnsi="Times New Roman"/>
          <w:b/>
          <w:bCs/>
          <w:sz w:val="25"/>
          <w:szCs w:val="25"/>
          <w:lang w:eastAsia="en-GB"/>
        </w:rPr>
        <w:t>health</w:t>
      </w:r>
      <w:r w:rsidRPr="00AC3482">
        <w:rPr>
          <w:rFonts w:ascii="Times New Roman" w:hAnsi="Times New Roman"/>
          <w:b/>
          <w:bCs/>
          <w:sz w:val="25"/>
          <w:szCs w:val="25"/>
          <w:lang w:eastAsia="en-GB"/>
        </w:rPr>
        <w:t xml:space="preserve"> services</w:t>
      </w:r>
      <w:r w:rsidR="00CF203E" w:rsidRPr="00AC3482">
        <w:rPr>
          <w:rFonts w:ascii="Times New Roman" w:hAnsi="Times New Roman"/>
          <w:b/>
          <w:bCs/>
          <w:sz w:val="25"/>
          <w:szCs w:val="25"/>
          <w:lang w:val="en-GB" w:eastAsia="en-GB"/>
        </w:rPr>
        <w:t>.</w:t>
      </w:r>
    </w:p>
    <w:p w14:paraId="7BC6F034" w14:textId="77777777" w:rsidR="003A5FCF" w:rsidRPr="00AC3482" w:rsidRDefault="003A5FCF" w:rsidP="008E233D">
      <w:pPr>
        <w:ind w:left="720" w:hanging="720"/>
        <w:jc w:val="both"/>
        <w:rPr>
          <w:rFonts w:ascii="Times New Roman" w:hAnsi="Times New Roman"/>
          <w:b/>
          <w:bCs/>
          <w:sz w:val="25"/>
          <w:szCs w:val="25"/>
          <w:lang w:val="en-GB" w:eastAsia="en-GB"/>
        </w:rPr>
      </w:pPr>
    </w:p>
    <w:p w14:paraId="34F3384A" w14:textId="5CF5D38B" w:rsidR="00E203E2" w:rsidRPr="00E203E2" w:rsidRDefault="00A16B03" w:rsidP="009F77A7">
      <w:pPr>
        <w:pStyle w:val="ListParagraph"/>
        <w:numPr>
          <w:ilvl w:val="0"/>
          <w:numId w:val="52"/>
        </w:numPr>
        <w:ind w:left="426"/>
        <w:jc w:val="both"/>
        <w:rPr>
          <w:rFonts w:ascii="Times New Roman" w:hAnsi="Times New Roman"/>
          <w:b/>
          <w:bCs/>
          <w:sz w:val="25"/>
          <w:szCs w:val="25"/>
          <w:lang w:eastAsia="en-GB"/>
        </w:rPr>
      </w:pPr>
      <w:r>
        <w:rPr>
          <w:rFonts w:ascii="Times New Roman" w:hAnsi="Times New Roman"/>
          <w:b/>
          <w:bCs/>
          <w:sz w:val="25"/>
          <w:szCs w:val="25"/>
          <w:lang w:val="en-US" w:eastAsia="en-GB"/>
        </w:rPr>
        <w:t>I</w:t>
      </w:r>
      <w:r w:rsidR="00786450" w:rsidRPr="00AC3482">
        <w:rPr>
          <w:rFonts w:ascii="Times New Roman" w:hAnsi="Times New Roman"/>
          <w:b/>
          <w:bCs/>
          <w:sz w:val="25"/>
          <w:szCs w:val="25"/>
          <w:lang w:eastAsia="en-GB"/>
        </w:rPr>
        <w:t xml:space="preserve">ntroducing medium-term perspective to fiscal planning and budgeting to create fiscal </w:t>
      </w:r>
      <w:r w:rsidR="00E203E2">
        <w:rPr>
          <w:rFonts w:ascii="Times New Roman" w:hAnsi="Times New Roman"/>
          <w:b/>
          <w:bCs/>
          <w:sz w:val="25"/>
          <w:szCs w:val="25"/>
          <w:lang w:val="en-US" w:eastAsia="en-GB"/>
        </w:rPr>
        <w:t xml:space="preserve">  </w:t>
      </w:r>
    </w:p>
    <w:p w14:paraId="3F673A91" w14:textId="6C073D32" w:rsidR="00AC3482" w:rsidRDefault="00E203E2" w:rsidP="00222F1E">
      <w:pPr>
        <w:ind w:left="425" w:hanging="567"/>
        <w:jc w:val="both"/>
        <w:rPr>
          <w:rFonts w:ascii="Times New Roman" w:hAnsi="Times New Roman"/>
          <w:b/>
          <w:bCs/>
          <w:sz w:val="25"/>
          <w:szCs w:val="25"/>
          <w:lang w:eastAsia="en-GB"/>
        </w:rPr>
      </w:pPr>
      <w:r>
        <w:rPr>
          <w:rFonts w:ascii="Times New Roman" w:hAnsi="Times New Roman"/>
          <w:b/>
          <w:bCs/>
          <w:sz w:val="25"/>
          <w:szCs w:val="25"/>
          <w:lang w:eastAsia="en-GB"/>
        </w:rPr>
        <w:t xml:space="preserve">      </w:t>
      </w:r>
      <w:r w:rsidR="00222F1E">
        <w:rPr>
          <w:rFonts w:ascii="Times New Roman" w:hAnsi="Times New Roman"/>
          <w:b/>
          <w:bCs/>
          <w:sz w:val="25"/>
          <w:szCs w:val="25"/>
          <w:lang w:eastAsia="en-GB"/>
        </w:rPr>
        <w:t xml:space="preserve">   </w:t>
      </w:r>
      <w:r w:rsidR="009F77A7">
        <w:rPr>
          <w:rFonts w:ascii="Times New Roman" w:hAnsi="Times New Roman"/>
          <w:b/>
          <w:bCs/>
          <w:sz w:val="25"/>
          <w:szCs w:val="25"/>
          <w:lang w:eastAsia="en-GB"/>
        </w:rPr>
        <w:t xml:space="preserve"> </w:t>
      </w:r>
      <w:r w:rsidR="00786450" w:rsidRPr="00E203E2">
        <w:rPr>
          <w:rFonts w:ascii="Times New Roman" w:hAnsi="Times New Roman"/>
          <w:b/>
          <w:bCs/>
          <w:sz w:val="25"/>
          <w:szCs w:val="25"/>
          <w:lang w:eastAsia="en-GB"/>
        </w:rPr>
        <w:t xml:space="preserve">space for education and health service delivery through: </w:t>
      </w:r>
    </w:p>
    <w:p w14:paraId="299D0E50" w14:textId="77777777" w:rsidR="00D2515B" w:rsidRPr="00E203E2" w:rsidRDefault="00D2515B" w:rsidP="00222F1E">
      <w:pPr>
        <w:ind w:left="425" w:hanging="567"/>
        <w:jc w:val="both"/>
        <w:rPr>
          <w:rFonts w:ascii="Times New Roman" w:hAnsi="Times New Roman"/>
          <w:b/>
          <w:bCs/>
          <w:sz w:val="25"/>
          <w:szCs w:val="25"/>
          <w:lang w:eastAsia="en-GB"/>
        </w:rPr>
      </w:pPr>
    </w:p>
    <w:p w14:paraId="683707DB" w14:textId="230B6EB4" w:rsidR="00EA015F" w:rsidRPr="00DE6D21" w:rsidRDefault="00DE6D21" w:rsidP="001B20B0">
      <w:pPr>
        <w:pStyle w:val="ListParagraph"/>
        <w:numPr>
          <w:ilvl w:val="0"/>
          <w:numId w:val="51"/>
        </w:numPr>
        <w:spacing w:line="360" w:lineRule="auto"/>
        <w:ind w:left="1276" w:hanging="567"/>
        <w:jc w:val="both"/>
        <w:rPr>
          <w:rFonts w:ascii="Times New Roman" w:hAnsi="Times New Roman"/>
          <w:sz w:val="24"/>
          <w:lang w:eastAsia="en-GB"/>
        </w:rPr>
      </w:pPr>
      <w:r w:rsidRPr="00DE6D21">
        <w:rPr>
          <w:rFonts w:ascii="Times New Roman" w:hAnsi="Times New Roman"/>
          <w:sz w:val="24"/>
          <w:lang w:eastAsia="en-GB"/>
        </w:rPr>
        <w:t xml:space="preserve"> </w:t>
      </w:r>
      <w:r w:rsidR="00786450" w:rsidRPr="00DE6D21">
        <w:rPr>
          <w:rFonts w:ascii="Times New Roman" w:hAnsi="Times New Roman"/>
          <w:sz w:val="24"/>
          <w:lang w:eastAsia="en-GB"/>
        </w:rPr>
        <w:t>formulation and implementation of parametric pension reforms</w:t>
      </w:r>
      <w:r w:rsidR="00683A9A" w:rsidRPr="00DE6D21">
        <w:rPr>
          <w:rFonts w:ascii="Times New Roman" w:hAnsi="Times New Roman"/>
          <w:sz w:val="24"/>
          <w:lang w:eastAsia="en-GB"/>
        </w:rPr>
        <w:t>,</w:t>
      </w:r>
    </w:p>
    <w:p w14:paraId="61B926ED" w14:textId="17172EF0" w:rsidR="00B77804" w:rsidRPr="00B77804" w:rsidRDefault="00786450" w:rsidP="001B20B0">
      <w:pPr>
        <w:pStyle w:val="ListParagraph"/>
        <w:numPr>
          <w:ilvl w:val="0"/>
          <w:numId w:val="51"/>
        </w:numPr>
        <w:spacing w:line="360" w:lineRule="auto"/>
        <w:ind w:left="1276" w:hanging="567"/>
        <w:jc w:val="both"/>
        <w:rPr>
          <w:rFonts w:ascii="Times New Roman" w:hAnsi="Times New Roman"/>
          <w:sz w:val="24"/>
          <w:lang w:eastAsia="en-GB"/>
        </w:rPr>
      </w:pPr>
      <w:r w:rsidRPr="00B77804">
        <w:rPr>
          <w:rFonts w:ascii="Times New Roman" w:hAnsi="Times New Roman"/>
          <w:sz w:val="24"/>
          <w:lang w:eastAsia="en-GB"/>
        </w:rPr>
        <w:t xml:space="preserve">development of costed medium-term expenditure plans (MTEP) to deliver education and </w:t>
      </w:r>
      <w:r w:rsidR="00B77804" w:rsidRPr="00B77804">
        <w:rPr>
          <w:rFonts w:ascii="Times New Roman" w:hAnsi="Times New Roman"/>
          <w:sz w:val="24"/>
          <w:lang w:eastAsia="en-GB"/>
        </w:rPr>
        <w:t xml:space="preserve"> </w:t>
      </w:r>
    </w:p>
    <w:p w14:paraId="6FB0EA80" w14:textId="2E22318D" w:rsidR="00EA015F" w:rsidRPr="00B77804" w:rsidRDefault="00B77804" w:rsidP="001B20B0">
      <w:pPr>
        <w:pStyle w:val="ListParagraph"/>
        <w:spacing w:line="360" w:lineRule="auto"/>
        <w:ind w:left="1276" w:hanging="567"/>
        <w:jc w:val="both"/>
        <w:rPr>
          <w:rFonts w:ascii="Times New Roman" w:hAnsi="Times New Roman"/>
          <w:sz w:val="24"/>
          <w:lang w:eastAsia="en-GB"/>
        </w:rPr>
      </w:pPr>
      <w:r>
        <w:rPr>
          <w:rFonts w:ascii="Times New Roman" w:hAnsi="Times New Roman"/>
          <w:sz w:val="24"/>
          <w:lang w:val="en-US" w:eastAsia="en-GB"/>
        </w:rPr>
        <w:t xml:space="preserve">          </w:t>
      </w:r>
      <w:r w:rsidR="009209CC" w:rsidRPr="00B77804">
        <w:rPr>
          <w:rFonts w:ascii="Times New Roman" w:hAnsi="Times New Roman"/>
          <w:sz w:val="24"/>
          <w:lang w:eastAsia="en-GB"/>
        </w:rPr>
        <w:t>health, consistent</w:t>
      </w:r>
      <w:r w:rsidR="00786450" w:rsidRPr="00B77804">
        <w:rPr>
          <w:rFonts w:ascii="Times New Roman" w:hAnsi="Times New Roman"/>
          <w:sz w:val="24"/>
          <w:lang w:eastAsia="en-GB"/>
        </w:rPr>
        <w:t xml:space="preserve"> with basic service delivery standards</w:t>
      </w:r>
      <w:r w:rsidR="00683A9A" w:rsidRPr="00B77804">
        <w:rPr>
          <w:rFonts w:ascii="Times New Roman" w:hAnsi="Times New Roman"/>
          <w:sz w:val="24"/>
          <w:lang w:eastAsia="en-GB"/>
        </w:rPr>
        <w:t>,</w:t>
      </w:r>
      <w:r w:rsidR="00786450" w:rsidRPr="00B77804">
        <w:rPr>
          <w:rFonts w:ascii="Times New Roman" w:hAnsi="Times New Roman"/>
          <w:sz w:val="24"/>
          <w:lang w:eastAsia="en-GB"/>
        </w:rPr>
        <w:t xml:space="preserve"> </w:t>
      </w:r>
    </w:p>
    <w:p w14:paraId="1C9371F9" w14:textId="1989E466" w:rsidR="00EA015F" w:rsidRPr="007B4FE1" w:rsidRDefault="00786450" w:rsidP="001B20B0">
      <w:pPr>
        <w:spacing w:line="360" w:lineRule="auto"/>
        <w:ind w:left="1276" w:hanging="567"/>
        <w:jc w:val="both"/>
        <w:rPr>
          <w:rFonts w:ascii="Times New Roman" w:hAnsi="Times New Roman"/>
          <w:sz w:val="24"/>
          <w:lang w:eastAsia="en-GB"/>
        </w:rPr>
      </w:pPr>
      <w:r w:rsidRPr="007B4FE1">
        <w:rPr>
          <w:rFonts w:ascii="Times New Roman" w:hAnsi="Times New Roman"/>
          <w:sz w:val="24"/>
          <w:lang w:eastAsia="en-GB"/>
        </w:rPr>
        <w:t xml:space="preserve">(iii) </w:t>
      </w:r>
      <w:r w:rsidR="009209CC">
        <w:rPr>
          <w:rFonts w:ascii="Times New Roman" w:hAnsi="Times New Roman"/>
          <w:sz w:val="24"/>
          <w:lang w:eastAsia="en-GB"/>
        </w:rPr>
        <w:t xml:space="preserve">    </w:t>
      </w:r>
      <w:r w:rsidRPr="007B4FE1">
        <w:rPr>
          <w:rFonts w:ascii="Times New Roman" w:hAnsi="Times New Roman"/>
          <w:sz w:val="24"/>
          <w:lang w:eastAsia="en-GB"/>
        </w:rPr>
        <w:t>restructuring and alignment of sector budget allocations to MTEP</w:t>
      </w:r>
      <w:r w:rsidR="00683A9A" w:rsidRPr="007B4FE1">
        <w:rPr>
          <w:rFonts w:ascii="Times New Roman" w:hAnsi="Times New Roman"/>
          <w:sz w:val="24"/>
          <w:lang w:val="en-GB" w:eastAsia="en-GB"/>
        </w:rPr>
        <w:t>,</w:t>
      </w:r>
      <w:r w:rsidRPr="007B4FE1">
        <w:rPr>
          <w:rFonts w:ascii="Times New Roman" w:hAnsi="Times New Roman"/>
          <w:sz w:val="24"/>
          <w:lang w:eastAsia="en-GB"/>
        </w:rPr>
        <w:t xml:space="preserve"> and </w:t>
      </w:r>
    </w:p>
    <w:p w14:paraId="3F71FE9B" w14:textId="61616502" w:rsidR="00EA015F" w:rsidRPr="007B4FE1" w:rsidRDefault="00786450" w:rsidP="001B20B0">
      <w:pPr>
        <w:spacing w:line="360" w:lineRule="auto"/>
        <w:ind w:left="1276" w:hanging="567"/>
        <w:jc w:val="both"/>
        <w:rPr>
          <w:rFonts w:ascii="Times New Roman" w:hAnsi="Times New Roman"/>
          <w:sz w:val="24"/>
          <w:lang w:val="en-GB" w:eastAsia="en-GB"/>
        </w:rPr>
      </w:pPr>
      <w:r w:rsidRPr="007B4FE1">
        <w:rPr>
          <w:rFonts w:ascii="Times New Roman" w:hAnsi="Times New Roman"/>
          <w:sz w:val="24"/>
          <w:lang w:eastAsia="en-GB"/>
        </w:rPr>
        <w:t>(iv)</w:t>
      </w:r>
      <w:r w:rsidR="009209CC">
        <w:rPr>
          <w:rFonts w:ascii="Times New Roman" w:hAnsi="Times New Roman"/>
          <w:sz w:val="24"/>
          <w:lang w:eastAsia="en-GB"/>
        </w:rPr>
        <w:t xml:space="preserve"> </w:t>
      </w:r>
      <w:r w:rsidRPr="007B4FE1">
        <w:rPr>
          <w:rFonts w:ascii="Times New Roman" w:hAnsi="Times New Roman"/>
          <w:sz w:val="24"/>
          <w:lang w:eastAsia="en-GB"/>
        </w:rPr>
        <w:t xml:space="preserve"> </w:t>
      </w:r>
      <w:r w:rsidR="009209CC">
        <w:rPr>
          <w:rFonts w:ascii="Times New Roman" w:hAnsi="Times New Roman"/>
          <w:sz w:val="24"/>
          <w:lang w:eastAsia="en-GB"/>
        </w:rPr>
        <w:t xml:space="preserve">  </w:t>
      </w:r>
      <w:r w:rsidR="00B77804">
        <w:rPr>
          <w:rFonts w:ascii="Times New Roman" w:hAnsi="Times New Roman"/>
          <w:sz w:val="24"/>
          <w:lang w:eastAsia="en-GB"/>
        </w:rPr>
        <w:t xml:space="preserve"> </w:t>
      </w:r>
      <w:r w:rsidRPr="007B4FE1">
        <w:rPr>
          <w:rFonts w:ascii="Times New Roman" w:hAnsi="Times New Roman"/>
          <w:sz w:val="24"/>
          <w:lang w:eastAsia="en-GB"/>
        </w:rPr>
        <w:t>introducing an MTFF</w:t>
      </w:r>
      <w:r w:rsidR="00683A9A" w:rsidRPr="007B4FE1">
        <w:rPr>
          <w:rFonts w:ascii="Times New Roman" w:hAnsi="Times New Roman"/>
          <w:sz w:val="24"/>
          <w:lang w:val="en-GB" w:eastAsia="en-GB"/>
        </w:rPr>
        <w:t>,</w:t>
      </w:r>
    </w:p>
    <w:p w14:paraId="738FB9ED" w14:textId="77777777" w:rsidR="00236856" w:rsidRPr="00E97860" w:rsidRDefault="00236856" w:rsidP="002A3884">
      <w:pPr>
        <w:ind w:left="709"/>
        <w:jc w:val="both"/>
        <w:rPr>
          <w:rFonts w:asciiTheme="majorHAnsi" w:hAnsiTheme="majorHAnsi" w:cstheme="majorHAnsi"/>
          <w:sz w:val="23"/>
          <w:szCs w:val="23"/>
          <w:lang w:val="en-GB" w:eastAsia="en-GB"/>
        </w:rPr>
      </w:pPr>
    </w:p>
    <w:p w14:paraId="59678D17" w14:textId="340E36BE" w:rsidR="009F77A7" w:rsidRPr="00F600AF" w:rsidRDefault="009F77A7" w:rsidP="00E15C10">
      <w:pPr>
        <w:pStyle w:val="ListParagraph"/>
        <w:numPr>
          <w:ilvl w:val="0"/>
          <w:numId w:val="52"/>
        </w:numPr>
        <w:ind w:left="426" w:hanging="284"/>
        <w:jc w:val="both"/>
        <w:rPr>
          <w:rFonts w:asciiTheme="majorHAnsi" w:hAnsiTheme="majorHAnsi" w:cstheme="majorHAnsi"/>
          <w:b/>
          <w:bCs/>
          <w:sz w:val="23"/>
          <w:szCs w:val="23"/>
          <w:lang w:eastAsia="en-GB"/>
        </w:rPr>
      </w:pPr>
      <w:r w:rsidRPr="00F600AF">
        <w:rPr>
          <w:rFonts w:ascii="Times New Roman" w:hAnsi="Times New Roman"/>
          <w:b/>
          <w:bCs/>
          <w:sz w:val="25"/>
          <w:szCs w:val="25"/>
          <w:lang w:eastAsia="en-GB"/>
        </w:rPr>
        <w:t xml:space="preserve"> </w:t>
      </w:r>
      <w:r w:rsidR="00E97860" w:rsidRPr="00F600AF">
        <w:rPr>
          <w:rFonts w:ascii="Times New Roman" w:hAnsi="Times New Roman"/>
          <w:b/>
          <w:bCs/>
          <w:sz w:val="25"/>
          <w:szCs w:val="25"/>
          <w:lang w:eastAsia="en-GB"/>
        </w:rPr>
        <w:t>P</w:t>
      </w:r>
      <w:r w:rsidR="00786450" w:rsidRPr="00F600AF">
        <w:rPr>
          <w:rFonts w:ascii="Times New Roman" w:hAnsi="Times New Roman"/>
          <w:b/>
          <w:bCs/>
          <w:sz w:val="25"/>
          <w:szCs w:val="25"/>
          <w:lang w:eastAsia="en-GB"/>
        </w:rPr>
        <w:t>roviding adequate and predictable funding for</w:t>
      </w:r>
      <w:r w:rsidR="00EA015F" w:rsidRPr="00F600AF">
        <w:rPr>
          <w:rFonts w:ascii="Times New Roman" w:hAnsi="Times New Roman"/>
          <w:b/>
          <w:bCs/>
          <w:sz w:val="25"/>
          <w:szCs w:val="25"/>
          <w:lang w:eastAsia="en-GB"/>
        </w:rPr>
        <w:t xml:space="preserve"> </w:t>
      </w:r>
      <w:r w:rsidR="00786450" w:rsidRPr="00F600AF">
        <w:rPr>
          <w:rFonts w:ascii="Times New Roman" w:hAnsi="Times New Roman"/>
          <w:b/>
          <w:bCs/>
          <w:sz w:val="25"/>
          <w:szCs w:val="25"/>
          <w:lang w:eastAsia="en-GB"/>
        </w:rPr>
        <w:t xml:space="preserve">education and health services delivery </w:t>
      </w:r>
      <w:r w:rsidRPr="00F600AF">
        <w:rPr>
          <w:rFonts w:ascii="Times New Roman" w:hAnsi="Times New Roman"/>
          <w:b/>
          <w:bCs/>
          <w:sz w:val="25"/>
          <w:szCs w:val="25"/>
          <w:lang w:val="en-US" w:eastAsia="en-GB"/>
        </w:rPr>
        <w:t xml:space="preserve"> </w:t>
      </w:r>
    </w:p>
    <w:p w14:paraId="7E1EA146" w14:textId="756437B5" w:rsidR="00EA015F" w:rsidRPr="00170849" w:rsidRDefault="009F77A7" w:rsidP="009F77A7">
      <w:pPr>
        <w:pStyle w:val="ListParagraph"/>
        <w:ind w:left="426"/>
        <w:jc w:val="both"/>
        <w:rPr>
          <w:rFonts w:asciiTheme="majorHAnsi" w:hAnsiTheme="majorHAnsi" w:cstheme="majorHAnsi"/>
          <w:b/>
          <w:bCs/>
          <w:sz w:val="23"/>
          <w:szCs w:val="23"/>
          <w:lang w:eastAsia="en-GB"/>
        </w:rPr>
      </w:pPr>
      <w:r>
        <w:rPr>
          <w:rFonts w:ascii="Times New Roman" w:hAnsi="Times New Roman"/>
          <w:b/>
          <w:bCs/>
          <w:sz w:val="25"/>
          <w:szCs w:val="25"/>
          <w:lang w:val="en-US" w:eastAsia="en-GB"/>
        </w:rPr>
        <w:t xml:space="preserve"> </w:t>
      </w:r>
      <w:r w:rsidR="00786450" w:rsidRPr="00B77804">
        <w:rPr>
          <w:rFonts w:ascii="Times New Roman" w:hAnsi="Times New Roman"/>
          <w:b/>
          <w:bCs/>
          <w:sz w:val="25"/>
          <w:szCs w:val="25"/>
          <w:lang w:eastAsia="en-GB"/>
        </w:rPr>
        <w:t>through:</w:t>
      </w:r>
      <w:r w:rsidR="00786450" w:rsidRPr="00B77804">
        <w:rPr>
          <w:rFonts w:asciiTheme="majorHAnsi" w:hAnsiTheme="majorHAnsi" w:cstheme="majorHAnsi"/>
          <w:b/>
          <w:bCs/>
          <w:sz w:val="25"/>
          <w:szCs w:val="25"/>
          <w:lang w:eastAsia="en-GB"/>
        </w:rPr>
        <w:t xml:space="preserve"> </w:t>
      </w:r>
    </w:p>
    <w:p w14:paraId="34A3CD10" w14:textId="77777777" w:rsidR="00170849" w:rsidRPr="00B77804" w:rsidRDefault="00170849" w:rsidP="00170849">
      <w:pPr>
        <w:pStyle w:val="ListParagraph"/>
        <w:ind w:left="426"/>
        <w:jc w:val="both"/>
        <w:rPr>
          <w:rFonts w:asciiTheme="majorHAnsi" w:hAnsiTheme="majorHAnsi" w:cstheme="majorHAnsi"/>
          <w:b/>
          <w:bCs/>
          <w:sz w:val="23"/>
          <w:szCs w:val="23"/>
          <w:lang w:eastAsia="en-GB"/>
        </w:rPr>
      </w:pPr>
    </w:p>
    <w:p w14:paraId="329A99CA" w14:textId="197477D8" w:rsidR="00EA015F" w:rsidRPr="007B4FE1" w:rsidRDefault="00786450" w:rsidP="00170849">
      <w:pPr>
        <w:numPr>
          <w:ilvl w:val="0"/>
          <w:numId w:val="8"/>
        </w:numPr>
        <w:spacing w:line="360" w:lineRule="auto"/>
        <w:ind w:left="1276" w:hanging="567"/>
        <w:jc w:val="both"/>
        <w:rPr>
          <w:rFonts w:ascii="Times New Roman" w:hAnsi="Times New Roman"/>
          <w:sz w:val="24"/>
          <w:lang w:eastAsia="en-GB"/>
        </w:rPr>
      </w:pPr>
      <w:r w:rsidRPr="007B4FE1">
        <w:rPr>
          <w:rFonts w:ascii="Times New Roman" w:hAnsi="Times New Roman"/>
          <w:sz w:val="24"/>
          <w:lang w:eastAsia="en-GB"/>
        </w:rPr>
        <w:t>preparation of notification of a minimum threshold for non-wage recurrent financing for health and education service delivery</w:t>
      </w:r>
      <w:r w:rsidR="00683A9A" w:rsidRPr="007B4FE1">
        <w:rPr>
          <w:rFonts w:ascii="Times New Roman" w:hAnsi="Times New Roman"/>
          <w:sz w:val="24"/>
          <w:lang w:val="en-GB" w:eastAsia="en-GB"/>
        </w:rPr>
        <w:t>,</w:t>
      </w:r>
    </w:p>
    <w:p w14:paraId="04AEFBE6" w14:textId="6C76D0AE" w:rsidR="00EA015F" w:rsidRPr="007B4FE1" w:rsidRDefault="00786450" w:rsidP="00170849">
      <w:pPr>
        <w:numPr>
          <w:ilvl w:val="0"/>
          <w:numId w:val="8"/>
        </w:numPr>
        <w:spacing w:line="360" w:lineRule="auto"/>
        <w:ind w:left="1276" w:hanging="567"/>
        <w:jc w:val="both"/>
        <w:rPr>
          <w:rFonts w:ascii="Times New Roman" w:hAnsi="Times New Roman"/>
          <w:sz w:val="24"/>
          <w:lang w:eastAsia="en-GB"/>
        </w:rPr>
      </w:pPr>
      <w:r w:rsidRPr="007B4FE1">
        <w:rPr>
          <w:rFonts w:ascii="Times New Roman" w:hAnsi="Times New Roman"/>
          <w:sz w:val="24"/>
          <w:lang w:eastAsia="en-GB"/>
        </w:rPr>
        <w:t>monitoring climate change related expenditures</w:t>
      </w:r>
      <w:r w:rsidR="00683A9A" w:rsidRPr="007B4FE1">
        <w:rPr>
          <w:rFonts w:ascii="Times New Roman" w:hAnsi="Times New Roman"/>
          <w:sz w:val="24"/>
          <w:lang w:val="en-GB" w:eastAsia="en-GB"/>
        </w:rPr>
        <w:t>,</w:t>
      </w:r>
      <w:r w:rsidRPr="007B4FE1">
        <w:rPr>
          <w:rFonts w:ascii="Times New Roman" w:hAnsi="Times New Roman"/>
          <w:sz w:val="24"/>
          <w:lang w:eastAsia="en-GB"/>
        </w:rPr>
        <w:t xml:space="preserve"> and </w:t>
      </w:r>
    </w:p>
    <w:p w14:paraId="4BCD8541" w14:textId="44443F05" w:rsidR="00EA015F" w:rsidRPr="007B4FE1" w:rsidRDefault="00786450" w:rsidP="00170849">
      <w:pPr>
        <w:numPr>
          <w:ilvl w:val="0"/>
          <w:numId w:val="8"/>
        </w:numPr>
        <w:spacing w:line="360" w:lineRule="auto"/>
        <w:ind w:left="1276" w:hanging="567"/>
        <w:jc w:val="both"/>
        <w:rPr>
          <w:rFonts w:ascii="Times New Roman" w:hAnsi="Times New Roman"/>
          <w:sz w:val="24"/>
          <w:lang w:eastAsia="en-GB"/>
        </w:rPr>
      </w:pPr>
      <w:r w:rsidRPr="007B4FE1">
        <w:rPr>
          <w:rFonts w:ascii="Times New Roman" w:hAnsi="Times New Roman"/>
          <w:sz w:val="24"/>
          <w:lang w:eastAsia="en-GB"/>
        </w:rPr>
        <w:t xml:space="preserve">delivering budget releases in line with stipulated </w:t>
      </w:r>
      <w:r w:rsidR="00577CC9" w:rsidRPr="007B4FE1">
        <w:rPr>
          <w:rFonts w:ascii="Times New Roman" w:hAnsi="Times New Roman"/>
          <w:sz w:val="24"/>
          <w:lang w:eastAsia="en-GB"/>
        </w:rPr>
        <w:t>allocations</w:t>
      </w:r>
      <w:r w:rsidR="00577CC9" w:rsidRPr="007B4FE1">
        <w:rPr>
          <w:rFonts w:ascii="Times New Roman" w:hAnsi="Times New Roman"/>
          <w:sz w:val="24"/>
          <w:lang w:val="en-GB" w:eastAsia="en-GB"/>
        </w:rPr>
        <w:t>, and</w:t>
      </w:r>
    </w:p>
    <w:p w14:paraId="0B172F3E" w14:textId="77777777" w:rsidR="00236856" w:rsidRPr="00872CDD" w:rsidRDefault="00236856" w:rsidP="002A3884">
      <w:pPr>
        <w:ind w:left="1429"/>
        <w:jc w:val="both"/>
        <w:rPr>
          <w:rFonts w:asciiTheme="majorHAnsi" w:hAnsiTheme="majorHAnsi" w:cstheme="majorHAnsi"/>
          <w:sz w:val="13"/>
          <w:szCs w:val="13"/>
          <w:lang w:eastAsia="en-GB"/>
        </w:rPr>
      </w:pPr>
    </w:p>
    <w:p w14:paraId="0B6382A8" w14:textId="16DA8746" w:rsidR="004E20AF" w:rsidRPr="00F600AF" w:rsidRDefault="008B4568" w:rsidP="003656BD">
      <w:pPr>
        <w:pStyle w:val="ListParagraph"/>
        <w:numPr>
          <w:ilvl w:val="0"/>
          <w:numId w:val="52"/>
        </w:numPr>
        <w:ind w:left="426" w:hanging="284"/>
        <w:jc w:val="both"/>
        <w:rPr>
          <w:rFonts w:ascii="Times New Roman" w:hAnsi="Times New Roman"/>
          <w:b/>
          <w:bCs/>
          <w:sz w:val="25"/>
          <w:szCs w:val="25"/>
          <w:lang w:eastAsia="en-GB"/>
        </w:rPr>
      </w:pPr>
      <w:r>
        <w:rPr>
          <w:rFonts w:ascii="Times New Roman" w:hAnsi="Times New Roman"/>
          <w:b/>
          <w:bCs/>
          <w:sz w:val="25"/>
          <w:szCs w:val="25"/>
          <w:lang w:eastAsia="en-GB"/>
        </w:rPr>
        <w:t xml:space="preserve">  </w:t>
      </w:r>
      <w:r w:rsidR="0016633C" w:rsidRPr="00F600AF">
        <w:rPr>
          <w:rFonts w:ascii="Times New Roman" w:hAnsi="Times New Roman"/>
          <w:b/>
          <w:bCs/>
          <w:sz w:val="25"/>
          <w:szCs w:val="25"/>
          <w:lang w:eastAsia="en-GB"/>
        </w:rPr>
        <w:t>P</w:t>
      </w:r>
      <w:r w:rsidR="00F600AF" w:rsidRPr="00F600AF">
        <w:rPr>
          <w:rFonts w:ascii="Times New Roman" w:hAnsi="Times New Roman"/>
          <w:b/>
          <w:bCs/>
          <w:sz w:val="25"/>
          <w:szCs w:val="25"/>
          <w:lang w:eastAsia="en-GB"/>
        </w:rPr>
        <w:t>rovision</w:t>
      </w:r>
      <w:r w:rsidR="00786450" w:rsidRPr="00F600AF">
        <w:rPr>
          <w:rFonts w:ascii="Times New Roman" w:hAnsi="Times New Roman"/>
          <w:b/>
          <w:bCs/>
          <w:sz w:val="25"/>
          <w:szCs w:val="25"/>
          <w:lang w:eastAsia="en-GB"/>
        </w:rPr>
        <w:t xml:space="preserve"> of adequate staffing for health and education service delivery through:</w:t>
      </w:r>
    </w:p>
    <w:p w14:paraId="112F4FB3" w14:textId="15E849CA" w:rsidR="00EA015F" w:rsidRPr="004E20AF" w:rsidRDefault="00786450" w:rsidP="004E20AF">
      <w:pPr>
        <w:pStyle w:val="ListParagraph"/>
        <w:ind w:left="1439"/>
        <w:jc w:val="both"/>
        <w:rPr>
          <w:rFonts w:ascii="Times New Roman" w:hAnsi="Times New Roman"/>
          <w:b/>
          <w:bCs/>
          <w:sz w:val="23"/>
          <w:szCs w:val="23"/>
          <w:lang w:eastAsia="en-GB"/>
        </w:rPr>
      </w:pPr>
      <w:r w:rsidRPr="004E20AF">
        <w:rPr>
          <w:rFonts w:ascii="Times New Roman" w:hAnsi="Times New Roman"/>
          <w:b/>
          <w:bCs/>
          <w:sz w:val="25"/>
          <w:szCs w:val="25"/>
          <w:lang w:eastAsia="en-GB"/>
        </w:rPr>
        <w:t xml:space="preserve"> </w:t>
      </w:r>
    </w:p>
    <w:p w14:paraId="356FDDA9" w14:textId="2E9ABD64" w:rsidR="00EA015F" w:rsidRPr="007B4FE1" w:rsidRDefault="00786450" w:rsidP="00E15C10">
      <w:pPr>
        <w:spacing w:line="276" w:lineRule="auto"/>
        <w:ind w:left="1276" w:hanging="567"/>
        <w:jc w:val="both"/>
        <w:rPr>
          <w:rFonts w:ascii="Times New Roman" w:hAnsi="Times New Roman"/>
          <w:sz w:val="24"/>
          <w:lang w:eastAsia="en-GB"/>
        </w:rPr>
      </w:pPr>
      <w:r w:rsidRPr="00C57871">
        <w:rPr>
          <w:rFonts w:ascii="Times New Roman" w:hAnsi="Times New Roman"/>
          <w:sz w:val="23"/>
          <w:szCs w:val="23"/>
          <w:lang w:eastAsia="en-GB"/>
        </w:rPr>
        <w:t xml:space="preserve">(i) </w:t>
      </w:r>
      <w:r w:rsidR="00EA015F" w:rsidRPr="00C57871">
        <w:rPr>
          <w:rFonts w:ascii="Times New Roman" w:hAnsi="Times New Roman"/>
          <w:sz w:val="23"/>
          <w:szCs w:val="23"/>
          <w:lang w:eastAsia="en-GB"/>
        </w:rPr>
        <w:tab/>
      </w:r>
      <w:r w:rsidRPr="007B4FE1">
        <w:rPr>
          <w:rFonts w:ascii="Times New Roman" w:hAnsi="Times New Roman"/>
          <w:sz w:val="24"/>
          <w:lang w:eastAsia="en-GB"/>
        </w:rPr>
        <w:t>development of gender disaggregated staffing norms for schools and health care facilities, specifying a minimum number of staff in each facility</w:t>
      </w:r>
      <w:r w:rsidR="00683A9A" w:rsidRPr="007B4FE1">
        <w:rPr>
          <w:rFonts w:ascii="Times New Roman" w:hAnsi="Times New Roman"/>
          <w:sz w:val="24"/>
          <w:lang w:val="en-GB" w:eastAsia="en-GB"/>
        </w:rPr>
        <w:t>,</w:t>
      </w:r>
      <w:r w:rsidRPr="007B4FE1">
        <w:rPr>
          <w:rFonts w:ascii="Times New Roman" w:hAnsi="Times New Roman"/>
          <w:sz w:val="24"/>
          <w:lang w:eastAsia="en-GB"/>
        </w:rPr>
        <w:t xml:space="preserve"> and </w:t>
      </w:r>
    </w:p>
    <w:p w14:paraId="119F81F6" w14:textId="47088708" w:rsidR="00EA015F" w:rsidRDefault="00786450" w:rsidP="00E15C10">
      <w:pPr>
        <w:spacing w:line="276" w:lineRule="auto"/>
        <w:ind w:left="1276" w:hanging="567"/>
        <w:jc w:val="both"/>
        <w:rPr>
          <w:rFonts w:ascii="Times New Roman" w:hAnsi="Times New Roman"/>
          <w:sz w:val="24"/>
          <w:lang w:eastAsia="en-GB"/>
        </w:rPr>
      </w:pPr>
      <w:r w:rsidRPr="007B4FE1">
        <w:rPr>
          <w:rFonts w:ascii="Times New Roman" w:hAnsi="Times New Roman"/>
          <w:sz w:val="24"/>
          <w:lang w:eastAsia="en-GB"/>
        </w:rPr>
        <w:t>(ii)</w:t>
      </w:r>
      <w:r w:rsidR="00EA015F" w:rsidRPr="007B4FE1">
        <w:rPr>
          <w:rFonts w:ascii="Times New Roman" w:hAnsi="Times New Roman"/>
          <w:sz w:val="24"/>
          <w:lang w:eastAsia="en-GB"/>
        </w:rPr>
        <w:tab/>
      </w:r>
      <w:r w:rsidRPr="007B4FE1">
        <w:rPr>
          <w:rFonts w:ascii="Times New Roman" w:hAnsi="Times New Roman"/>
          <w:sz w:val="24"/>
          <w:lang w:eastAsia="en-GB"/>
        </w:rPr>
        <w:t xml:space="preserve"> implementation of minimum staffing norms for schools and health care facilities</w:t>
      </w:r>
      <w:r w:rsidR="00683A9A" w:rsidRPr="007B4FE1">
        <w:rPr>
          <w:rFonts w:ascii="Times New Roman" w:hAnsi="Times New Roman"/>
          <w:sz w:val="24"/>
          <w:lang w:val="en-GB" w:eastAsia="en-GB"/>
        </w:rPr>
        <w:t>,</w:t>
      </w:r>
      <w:r w:rsidRPr="007B4FE1">
        <w:rPr>
          <w:rFonts w:ascii="Times New Roman" w:hAnsi="Times New Roman"/>
          <w:sz w:val="24"/>
          <w:lang w:eastAsia="en-GB"/>
        </w:rPr>
        <w:t xml:space="preserve"> and </w:t>
      </w:r>
    </w:p>
    <w:p w14:paraId="2D311832" w14:textId="4F7A0B48" w:rsidR="00D94347" w:rsidRDefault="00D94347" w:rsidP="00E15C10">
      <w:pPr>
        <w:spacing w:line="276" w:lineRule="auto"/>
        <w:ind w:left="1276" w:hanging="567"/>
        <w:jc w:val="both"/>
        <w:rPr>
          <w:rFonts w:ascii="Times New Roman" w:hAnsi="Times New Roman"/>
          <w:sz w:val="24"/>
          <w:lang w:eastAsia="en-GB"/>
        </w:rPr>
      </w:pPr>
    </w:p>
    <w:p w14:paraId="180FB02F" w14:textId="77777777" w:rsidR="00D94347" w:rsidRDefault="00D94347" w:rsidP="00E15C10">
      <w:pPr>
        <w:spacing w:line="276" w:lineRule="auto"/>
        <w:ind w:left="1276" w:hanging="567"/>
        <w:jc w:val="both"/>
        <w:rPr>
          <w:rFonts w:ascii="Times New Roman" w:hAnsi="Times New Roman"/>
          <w:sz w:val="24"/>
          <w:lang w:eastAsia="en-GB"/>
        </w:rPr>
      </w:pPr>
    </w:p>
    <w:p w14:paraId="0C46E730" w14:textId="77777777" w:rsidR="00BC2600" w:rsidRPr="00C57871" w:rsidRDefault="00BC2600" w:rsidP="00BC2600">
      <w:pPr>
        <w:jc w:val="both"/>
        <w:rPr>
          <w:rFonts w:ascii="Times New Roman" w:hAnsi="Times New Roman"/>
          <w:sz w:val="23"/>
          <w:szCs w:val="23"/>
          <w:lang w:eastAsia="en-GB"/>
        </w:rPr>
      </w:pPr>
    </w:p>
    <w:p w14:paraId="3350EFF6" w14:textId="1E76900B" w:rsidR="00577CC9" w:rsidRDefault="00786450" w:rsidP="003656BD">
      <w:pPr>
        <w:ind w:left="426" w:hanging="284"/>
        <w:jc w:val="both"/>
        <w:rPr>
          <w:rFonts w:ascii="Times New Roman" w:hAnsi="Times New Roman"/>
          <w:b/>
          <w:bCs/>
          <w:sz w:val="25"/>
          <w:szCs w:val="25"/>
          <w:lang w:eastAsia="en-GB"/>
        </w:rPr>
      </w:pPr>
      <w:r w:rsidRPr="00C57871">
        <w:rPr>
          <w:rFonts w:ascii="Times New Roman" w:hAnsi="Times New Roman"/>
          <w:b/>
          <w:bCs/>
          <w:sz w:val="23"/>
          <w:szCs w:val="23"/>
          <w:lang w:eastAsia="en-GB"/>
        </w:rPr>
        <w:t xml:space="preserve">(d) </w:t>
      </w:r>
      <w:r w:rsidR="00094CDE">
        <w:rPr>
          <w:rFonts w:ascii="Times New Roman" w:hAnsi="Times New Roman"/>
          <w:b/>
          <w:bCs/>
          <w:sz w:val="23"/>
          <w:szCs w:val="23"/>
          <w:lang w:eastAsia="en-GB"/>
        </w:rPr>
        <w:t xml:space="preserve"> </w:t>
      </w:r>
      <w:r w:rsidR="00831C3D">
        <w:rPr>
          <w:rFonts w:ascii="Times New Roman" w:hAnsi="Times New Roman"/>
          <w:b/>
          <w:bCs/>
          <w:sz w:val="25"/>
          <w:szCs w:val="25"/>
          <w:lang w:eastAsia="en-GB"/>
        </w:rPr>
        <w:t>P</w:t>
      </w:r>
      <w:r w:rsidRPr="00577CC9">
        <w:rPr>
          <w:rFonts w:ascii="Times New Roman" w:hAnsi="Times New Roman"/>
          <w:b/>
          <w:bCs/>
          <w:sz w:val="25"/>
          <w:szCs w:val="25"/>
          <w:lang w:eastAsia="en-GB"/>
        </w:rPr>
        <w:t xml:space="preserve">rovision of adequate facilities for health and education service delivery </w:t>
      </w:r>
      <w:r w:rsidR="00577CC9">
        <w:rPr>
          <w:rFonts w:ascii="Times New Roman" w:hAnsi="Times New Roman"/>
          <w:b/>
          <w:bCs/>
          <w:sz w:val="25"/>
          <w:szCs w:val="25"/>
          <w:lang w:eastAsia="en-GB"/>
        </w:rPr>
        <w:t xml:space="preserve">   </w:t>
      </w:r>
    </w:p>
    <w:p w14:paraId="4C9812E0" w14:textId="0BB165DE" w:rsidR="00EA015F" w:rsidRDefault="00577CC9" w:rsidP="00E203E2">
      <w:pPr>
        <w:ind w:left="851" w:hanging="1297"/>
        <w:jc w:val="both"/>
        <w:rPr>
          <w:rFonts w:ascii="Times New Roman" w:hAnsi="Times New Roman"/>
          <w:b/>
          <w:bCs/>
          <w:sz w:val="25"/>
          <w:szCs w:val="25"/>
          <w:lang w:eastAsia="en-GB"/>
        </w:rPr>
      </w:pPr>
      <w:r>
        <w:rPr>
          <w:rFonts w:ascii="Times New Roman" w:hAnsi="Times New Roman"/>
          <w:b/>
          <w:bCs/>
          <w:sz w:val="23"/>
          <w:szCs w:val="23"/>
          <w:lang w:eastAsia="en-GB"/>
        </w:rPr>
        <w:t xml:space="preserve">            </w:t>
      </w:r>
      <w:r w:rsidR="003656BD">
        <w:rPr>
          <w:rFonts w:ascii="Times New Roman" w:hAnsi="Times New Roman"/>
          <w:b/>
          <w:bCs/>
          <w:sz w:val="23"/>
          <w:szCs w:val="23"/>
          <w:lang w:eastAsia="en-GB"/>
        </w:rPr>
        <w:t xml:space="preserve">       </w:t>
      </w:r>
      <w:r>
        <w:rPr>
          <w:rFonts w:ascii="Times New Roman" w:hAnsi="Times New Roman"/>
          <w:b/>
          <w:bCs/>
          <w:sz w:val="23"/>
          <w:szCs w:val="23"/>
          <w:lang w:eastAsia="en-GB"/>
        </w:rPr>
        <w:t xml:space="preserve"> </w:t>
      </w:r>
      <w:r w:rsidR="00786450" w:rsidRPr="00577CC9">
        <w:rPr>
          <w:rFonts w:ascii="Times New Roman" w:hAnsi="Times New Roman"/>
          <w:b/>
          <w:bCs/>
          <w:sz w:val="25"/>
          <w:szCs w:val="25"/>
          <w:lang w:eastAsia="en-GB"/>
        </w:rPr>
        <w:t xml:space="preserve">through: </w:t>
      </w:r>
    </w:p>
    <w:p w14:paraId="4D73CC8B" w14:textId="77777777" w:rsidR="007F6C56" w:rsidRPr="00577CC9" w:rsidRDefault="007F6C56" w:rsidP="002B29C2">
      <w:pPr>
        <w:jc w:val="both"/>
        <w:rPr>
          <w:rFonts w:ascii="Times New Roman" w:hAnsi="Times New Roman"/>
          <w:b/>
          <w:bCs/>
          <w:sz w:val="25"/>
          <w:szCs w:val="25"/>
          <w:lang w:eastAsia="en-GB"/>
        </w:rPr>
      </w:pPr>
    </w:p>
    <w:p w14:paraId="38894DDD" w14:textId="4B5DFA1D" w:rsidR="00EA015F" w:rsidRPr="007B4FE1" w:rsidRDefault="00786450" w:rsidP="000F3124">
      <w:pPr>
        <w:spacing w:line="360" w:lineRule="auto"/>
        <w:ind w:left="1276" w:hanging="567"/>
        <w:jc w:val="both"/>
        <w:rPr>
          <w:rFonts w:ascii="Times New Roman" w:hAnsi="Times New Roman"/>
          <w:sz w:val="24"/>
          <w:lang w:eastAsia="en-GB"/>
        </w:rPr>
      </w:pPr>
      <w:r w:rsidRPr="00C57871">
        <w:rPr>
          <w:rFonts w:ascii="Times New Roman" w:hAnsi="Times New Roman"/>
          <w:sz w:val="23"/>
          <w:szCs w:val="23"/>
          <w:lang w:eastAsia="en-GB"/>
        </w:rPr>
        <w:t xml:space="preserve">(i) </w:t>
      </w:r>
      <w:r w:rsidR="00EA015F" w:rsidRPr="007B4FE1">
        <w:rPr>
          <w:rFonts w:ascii="Times New Roman" w:hAnsi="Times New Roman"/>
          <w:sz w:val="24"/>
          <w:lang w:eastAsia="en-GB"/>
        </w:rPr>
        <w:tab/>
      </w:r>
      <w:r w:rsidRPr="007B4FE1">
        <w:rPr>
          <w:rFonts w:ascii="Times New Roman" w:hAnsi="Times New Roman"/>
          <w:sz w:val="24"/>
          <w:lang w:eastAsia="en-GB"/>
        </w:rPr>
        <w:t xml:space="preserve">development of climate resilience plans for providing missing infrastructure to primary, middle, and high schools, and primary health care </w:t>
      </w:r>
      <w:r w:rsidR="00F24B3F" w:rsidRPr="007B4FE1">
        <w:rPr>
          <w:rFonts w:ascii="Times New Roman" w:hAnsi="Times New Roman"/>
          <w:sz w:val="24"/>
          <w:lang w:eastAsia="en-GB"/>
        </w:rPr>
        <w:t>centres.</w:t>
      </w:r>
      <w:r w:rsidRPr="007B4FE1">
        <w:rPr>
          <w:rFonts w:ascii="Times New Roman" w:hAnsi="Times New Roman"/>
          <w:sz w:val="24"/>
          <w:lang w:eastAsia="en-GB"/>
        </w:rPr>
        <w:t xml:space="preserve"> </w:t>
      </w:r>
    </w:p>
    <w:p w14:paraId="02C24FB0" w14:textId="3ACB80C7" w:rsidR="00EA015F" w:rsidRPr="007B4FE1" w:rsidRDefault="00786450" w:rsidP="000F3124">
      <w:pPr>
        <w:spacing w:line="360" w:lineRule="auto"/>
        <w:ind w:left="1276" w:hanging="567"/>
        <w:jc w:val="both"/>
        <w:rPr>
          <w:rFonts w:ascii="Times New Roman" w:hAnsi="Times New Roman"/>
          <w:sz w:val="24"/>
          <w:lang w:eastAsia="en-GB"/>
        </w:rPr>
      </w:pPr>
      <w:r w:rsidRPr="007B4FE1">
        <w:rPr>
          <w:rFonts w:ascii="Times New Roman" w:hAnsi="Times New Roman"/>
          <w:sz w:val="24"/>
          <w:lang w:eastAsia="en-GB"/>
        </w:rPr>
        <w:t xml:space="preserve">(ii) </w:t>
      </w:r>
      <w:r w:rsidR="00EA015F" w:rsidRPr="007B4FE1">
        <w:rPr>
          <w:rFonts w:ascii="Times New Roman" w:hAnsi="Times New Roman"/>
          <w:sz w:val="24"/>
          <w:lang w:eastAsia="en-GB"/>
        </w:rPr>
        <w:tab/>
      </w:r>
      <w:r w:rsidRPr="007B4FE1">
        <w:rPr>
          <w:rFonts w:ascii="Times New Roman" w:hAnsi="Times New Roman"/>
          <w:sz w:val="24"/>
          <w:lang w:eastAsia="en-GB"/>
        </w:rPr>
        <w:t xml:space="preserve">solarization of primary, middle, and high schools and health facilities, and </w:t>
      </w:r>
    </w:p>
    <w:p w14:paraId="3AE707DC" w14:textId="564BCFAA" w:rsidR="00786450" w:rsidRPr="007B4FE1" w:rsidRDefault="00786450" w:rsidP="000F3124">
      <w:pPr>
        <w:numPr>
          <w:ilvl w:val="0"/>
          <w:numId w:val="9"/>
        </w:numPr>
        <w:spacing w:line="360" w:lineRule="auto"/>
        <w:ind w:left="1276" w:hanging="567"/>
        <w:jc w:val="both"/>
        <w:rPr>
          <w:rFonts w:ascii="Times New Roman" w:hAnsi="Times New Roman"/>
          <w:sz w:val="24"/>
          <w:lang w:eastAsia="en-GB"/>
        </w:rPr>
      </w:pPr>
      <w:r w:rsidRPr="007B4FE1">
        <w:rPr>
          <w:rFonts w:ascii="Times New Roman" w:hAnsi="Times New Roman"/>
          <w:sz w:val="24"/>
          <w:lang w:eastAsia="en-GB"/>
        </w:rPr>
        <w:t xml:space="preserve">financing climate resilient missing infrastructure to primary, middle, and high schools, and primary health care </w:t>
      </w:r>
      <w:r w:rsidR="00F24B3F" w:rsidRPr="007B4FE1">
        <w:rPr>
          <w:rFonts w:ascii="Times New Roman" w:hAnsi="Times New Roman"/>
          <w:sz w:val="24"/>
          <w:lang w:eastAsia="en-GB"/>
        </w:rPr>
        <w:t>centres</w:t>
      </w:r>
      <w:r w:rsidRPr="007B4FE1">
        <w:rPr>
          <w:rFonts w:ascii="Times New Roman" w:hAnsi="Times New Roman"/>
          <w:sz w:val="24"/>
          <w:lang w:eastAsia="en-GB"/>
        </w:rPr>
        <w:t>.</w:t>
      </w:r>
    </w:p>
    <w:p w14:paraId="7ACF4E41" w14:textId="77777777" w:rsidR="00946F81" w:rsidRPr="00C57871" w:rsidRDefault="00946F81" w:rsidP="002A3884">
      <w:pPr>
        <w:ind w:left="1429"/>
        <w:jc w:val="both"/>
        <w:rPr>
          <w:rFonts w:ascii="Times New Roman" w:hAnsi="Times New Roman"/>
          <w:sz w:val="23"/>
          <w:szCs w:val="23"/>
          <w:lang w:eastAsia="en-GB"/>
        </w:rPr>
      </w:pPr>
    </w:p>
    <w:p w14:paraId="4C255F3C" w14:textId="4BCD966B" w:rsidR="00786450" w:rsidRDefault="00786450" w:rsidP="00E07682">
      <w:pPr>
        <w:ind w:left="720" w:hanging="578"/>
        <w:jc w:val="both"/>
        <w:rPr>
          <w:rFonts w:ascii="Times New Roman" w:hAnsi="Times New Roman"/>
          <w:b/>
          <w:bCs/>
          <w:sz w:val="25"/>
          <w:szCs w:val="25"/>
          <w:lang w:val="en-GB" w:eastAsia="en-GB"/>
        </w:rPr>
      </w:pPr>
      <w:r w:rsidRPr="00C57871">
        <w:rPr>
          <w:rFonts w:ascii="Times New Roman" w:hAnsi="Times New Roman"/>
          <w:b/>
          <w:bCs/>
          <w:sz w:val="25"/>
          <w:szCs w:val="25"/>
          <w:lang w:eastAsia="en-GB"/>
        </w:rPr>
        <w:t>Results Area 2: Improved management of public finances for delivery of education and health services</w:t>
      </w:r>
      <w:r w:rsidR="00CF203E" w:rsidRPr="00C57871">
        <w:rPr>
          <w:rFonts w:ascii="Times New Roman" w:hAnsi="Times New Roman"/>
          <w:b/>
          <w:bCs/>
          <w:sz w:val="25"/>
          <w:szCs w:val="25"/>
          <w:lang w:val="en-GB" w:eastAsia="en-GB"/>
        </w:rPr>
        <w:t>.</w:t>
      </w:r>
    </w:p>
    <w:p w14:paraId="29106A9A" w14:textId="77777777" w:rsidR="003A5FCF" w:rsidRPr="00C57871" w:rsidRDefault="003A5FCF" w:rsidP="00E07682">
      <w:pPr>
        <w:ind w:left="720" w:hanging="578"/>
        <w:jc w:val="both"/>
        <w:rPr>
          <w:rFonts w:ascii="Times New Roman" w:hAnsi="Times New Roman"/>
          <w:b/>
          <w:bCs/>
          <w:sz w:val="25"/>
          <w:szCs w:val="25"/>
          <w:lang w:val="en-GB" w:eastAsia="en-GB"/>
        </w:rPr>
      </w:pPr>
    </w:p>
    <w:p w14:paraId="25854D35" w14:textId="365F9338" w:rsidR="00EA1830" w:rsidRPr="00E07682" w:rsidRDefault="00211D4B" w:rsidP="00E07682">
      <w:pPr>
        <w:pStyle w:val="ListParagraph"/>
        <w:numPr>
          <w:ilvl w:val="0"/>
          <w:numId w:val="53"/>
        </w:numPr>
        <w:jc w:val="both"/>
        <w:rPr>
          <w:rFonts w:ascii="Times New Roman" w:hAnsi="Times New Roman"/>
          <w:b/>
          <w:bCs/>
          <w:sz w:val="25"/>
          <w:szCs w:val="25"/>
          <w:lang w:eastAsia="en-GB"/>
        </w:rPr>
      </w:pPr>
      <w:r>
        <w:rPr>
          <w:rFonts w:ascii="Times New Roman" w:hAnsi="Times New Roman"/>
          <w:b/>
          <w:bCs/>
          <w:sz w:val="25"/>
          <w:szCs w:val="25"/>
          <w:lang w:val="en-US" w:eastAsia="en-GB"/>
        </w:rPr>
        <w:t>D</w:t>
      </w:r>
      <w:r w:rsidR="00786450" w:rsidRPr="00E07682">
        <w:rPr>
          <w:rFonts w:ascii="Times New Roman" w:hAnsi="Times New Roman"/>
          <w:b/>
          <w:bCs/>
          <w:sz w:val="25"/>
          <w:szCs w:val="25"/>
          <w:lang w:eastAsia="en-GB"/>
        </w:rPr>
        <w:t xml:space="preserve">elegating greater financial management authorities to line departments and facility levels through: </w:t>
      </w:r>
    </w:p>
    <w:p w14:paraId="1A54057E" w14:textId="77777777" w:rsidR="00E07682" w:rsidRPr="00E07682" w:rsidRDefault="00E07682" w:rsidP="00E07682">
      <w:pPr>
        <w:pStyle w:val="ListParagraph"/>
        <w:ind w:left="572"/>
        <w:jc w:val="both"/>
        <w:rPr>
          <w:rFonts w:ascii="Times New Roman" w:hAnsi="Times New Roman"/>
          <w:b/>
          <w:bCs/>
          <w:sz w:val="25"/>
          <w:szCs w:val="25"/>
          <w:lang w:eastAsia="en-GB"/>
        </w:rPr>
      </w:pPr>
    </w:p>
    <w:p w14:paraId="3AC8E2EE" w14:textId="41BBB957" w:rsidR="00EA1830" w:rsidRPr="00033D8C" w:rsidRDefault="00786450" w:rsidP="00EE613D">
      <w:pPr>
        <w:spacing w:line="276" w:lineRule="auto"/>
        <w:ind w:left="720"/>
        <w:jc w:val="both"/>
        <w:rPr>
          <w:rFonts w:ascii="Times New Roman" w:hAnsi="Times New Roman"/>
          <w:sz w:val="24"/>
          <w:lang w:val="en-GB" w:eastAsia="en-GB"/>
        </w:rPr>
      </w:pPr>
      <w:r w:rsidRPr="00C57871">
        <w:rPr>
          <w:rFonts w:ascii="Times New Roman" w:hAnsi="Times New Roman"/>
          <w:sz w:val="23"/>
          <w:szCs w:val="23"/>
          <w:lang w:eastAsia="en-GB"/>
        </w:rPr>
        <w:t xml:space="preserve">(i) </w:t>
      </w:r>
      <w:r w:rsidR="00EA1830" w:rsidRPr="00C57871">
        <w:rPr>
          <w:rFonts w:ascii="Times New Roman" w:hAnsi="Times New Roman"/>
          <w:sz w:val="23"/>
          <w:szCs w:val="23"/>
          <w:lang w:eastAsia="en-GB"/>
        </w:rPr>
        <w:tab/>
      </w:r>
      <w:r w:rsidRPr="00033D8C">
        <w:rPr>
          <w:rFonts w:ascii="Times New Roman" w:hAnsi="Times New Roman"/>
          <w:sz w:val="24"/>
          <w:lang w:eastAsia="en-GB"/>
        </w:rPr>
        <w:t>decentralization of government accounting processes</w:t>
      </w:r>
      <w:r w:rsidR="00683A9A" w:rsidRPr="00033D8C">
        <w:rPr>
          <w:rFonts w:ascii="Times New Roman" w:hAnsi="Times New Roman"/>
          <w:sz w:val="24"/>
          <w:lang w:val="en-GB" w:eastAsia="en-GB"/>
        </w:rPr>
        <w:t>,</w:t>
      </w:r>
    </w:p>
    <w:p w14:paraId="47918654" w14:textId="77777777" w:rsidR="00EA1830" w:rsidRPr="00033D8C" w:rsidRDefault="00786450" w:rsidP="00EE613D">
      <w:pPr>
        <w:spacing w:line="276" w:lineRule="auto"/>
        <w:ind w:left="720"/>
        <w:jc w:val="both"/>
        <w:rPr>
          <w:rFonts w:ascii="Times New Roman" w:hAnsi="Times New Roman"/>
          <w:sz w:val="24"/>
          <w:lang w:eastAsia="en-GB"/>
        </w:rPr>
      </w:pPr>
      <w:r w:rsidRPr="00033D8C">
        <w:rPr>
          <w:rFonts w:ascii="Times New Roman" w:hAnsi="Times New Roman"/>
          <w:sz w:val="24"/>
          <w:lang w:eastAsia="en-GB"/>
        </w:rPr>
        <w:t xml:space="preserve">(ii) </w:t>
      </w:r>
      <w:r w:rsidR="00EA1830" w:rsidRPr="00033D8C">
        <w:rPr>
          <w:rFonts w:ascii="Times New Roman" w:hAnsi="Times New Roman"/>
          <w:sz w:val="24"/>
          <w:lang w:eastAsia="en-GB"/>
        </w:rPr>
        <w:tab/>
      </w:r>
      <w:r w:rsidRPr="00033D8C">
        <w:rPr>
          <w:rFonts w:ascii="Times New Roman" w:hAnsi="Times New Roman"/>
          <w:sz w:val="24"/>
          <w:lang w:eastAsia="en-GB"/>
        </w:rPr>
        <w:t xml:space="preserve">empowering the line departments in approval and reporting of financial transactions; and </w:t>
      </w:r>
    </w:p>
    <w:p w14:paraId="44BAF081" w14:textId="538DEBE5" w:rsidR="00EA1830" w:rsidRPr="00751887" w:rsidRDefault="00786450" w:rsidP="00EE613D">
      <w:pPr>
        <w:pStyle w:val="ListParagraph"/>
        <w:numPr>
          <w:ilvl w:val="0"/>
          <w:numId w:val="8"/>
        </w:numPr>
        <w:spacing w:line="276" w:lineRule="auto"/>
        <w:jc w:val="both"/>
        <w:rPr>
          <w:rFonts w:ascii="Times New Roman" w:hAnsi="Times New Roman"/>
          <w:sz w:val="23"/>
          <w:szCs w:val="23"/>
          <w:lang w:eastAsia="en-GB"/>
        </w:rPr>
      </w:pPr>
      <w:r w:rsidRPr="00033D8C">
        <w:rPr>
          <w:rFonts w:ascii="Times New Roman" w:hAnsi="Times New Roman"/>
          <w:sz w:val="24"/>
          <w:szCs w:val="24"/>
          <w:lang w:eastAsia="en-GB"/>
        </w:rPr>
        <w:t xml:space="preserve">developing measures to provide budget execution autonomy to service delivery </w:t>
      </w:r>
      <w:r w:rsidR="00143ED1" w:rsidRPr="00033D8C">
        <w:rPr>
          <w:rFonts w:ascii="Times New Roman" w:hAnsi="Times New Roman"/>
          <w:sz w:val="24"/>
          <w:szCs w:val="24"/>
          <w:lang w:eastAsia="en-GB"/>
        </w:rPr>
        <w:t>units</w:t>
      </w:r>
      <w:r w:rsidR="00143ED1" w:rsidRPr="00C57871">
        <w:rPr>
          <w:rFonts w:ascii="Times New Roman" w:hAnsi="Times New Roman"/>
          <w:sz w:val="23"/>
          <w:szCs w:val="23"/>
          <w:lang w:eastAsia="en-GB"/>
        </w:rPr>
        <w:t>.</w:t>
      </w:r>
    </w:p>
    <w:p w14:paraId="4E8F7D6E" w14:textId="77777777" w:rsidR="00751887" w:rsidRPr="007E59B2" w:rsidRDefault="00751887" w:rsidP="00751887">
      <w:pPr>
        <w:pStyle w:val="ListParagraph"/>
        <w:spacing w:line="276" w:lineRule="auto"/>
        <w:ind w:left="1429"/>
        <w:jc w:val="both"/>
        <w:rPr>
          <w:rFonts w:ascii="Times New Roman" w:hAnsi="Times New Roman"/>
          <w:sz w:val="5"/>
          <w:szCs w:val="5"/>
          <w:lang w:eastAsia="en-GB"/>
        </w:rPr>
      </w:pPr>
    </w:p>
    <w:p w14:paraId="117363E5" w14:textId="77777777" w:rsidR="00D668B0" w:rsidRPr="00567DFD" w:rsidRDefault="00D668B0" w:rsidP="002A3884">
      <w:pPr>
        <w:pStyle w:val="ListParagraph"/>
        <w:ind w:left="1429"/>
        <w:jc w:val="both"/>
        <w:rPr>
          <w:rFonts w:ascii="Times New Roman" w:hAnsi="Times New Roman"/>
          <w:sz w:val="21"/>
          <w:szCs w:val="21"/>
          <w:lang w:eastAsia="en-GB"/>
        </w:rPr>
      </w:pPr>
    </w:p>
    <w:p w14:paraId="1B94A350" w14:textId="3049EC43" w:rsidR="002E7A28" w:rsidRPr="002E7A28" w:rsidRDefault="00E01813" w:rsidP="002E7A28">
      <w:pPr>
        <w:pStyle w:val="ListParagraph"/>
        <w:numPr>
          <w:ilvl w:val="0"/>
          <w:numId w:val="53"/>
        </w:numPr>
        <w:jc w:val="both"/>
        <w:rPr>
          <w:rFonts w:ascii="Times New Roman" w:hAnsi="Times New Roman"/>
          <w:b/>
          <w:bCs/>
          <w:sz w:val="25"/>
          <w:szCs w:val="25"/>
          <w:lang w:eastAsia="en-GB"/>
        </w:rPr>
      </w:pPr>
      <w:r w:rsidRPr="002E7A28">
        <w:rPr>
          <w:rFonts w:ascii="Times New Roman" w:hAnsi="Times New Roman"/>
          <w:b/>
          <w:bCs/>
          <w:sz w:val="25"/>
          <w:szCs w:val="25"/>
          <w:lang w:eastAsia="en-GB"/>
        </w:rPr>
        <w:t>I</w:t>
      </w:r>
      <w:r w:rsidR="00786450" w:rsidRPr="002E7A28">
        <w:rPr>
          <w:rFonts w:ascii="Times New Roman" w:hAnsi="Times New Roman"/>
          <w:b/>
          <w:bCs/>
          <w:sz w:val="25"/>
          <w:szCs w:val="25"/>
          <w:lang w:eastAsia="en-GB"/>
        </w:rPr>
        <w:t xml:space="preserve">ntegrated financial management information systems (IFMIS) rollout and related </w:t>
      </w:r>
    </w:p>
    <w:p w14:paraId="5592B5F2" w14:textId="4371A4DF" w:rsidR="00EA1830" w:rsidRDefault="00786450" w:rsidP="002E7A28">
      <w:pPr>
        <w:pStyle w:val="ListParagraph"/>
        <w:ind w:left="572"/>
        <w:jc w:val="both"/>
        <w:rPr>
          <w:rFonts w:ascii="Times New Roman" w:hAnsi="Times New Roman"/>
          <w:b/>
          <w:bCs/>
          <w:sz w:val="25"/>
          <w:szCs w:val="25"/>
          <w:lang w:eastAsia="en-GB"/>
        </w:rPr>
      </w:pPr>
      <w:r w:rsidRPr="002E7A28">
        <w:rPr>
          <w:rFonts w:ascii="Times New Roman" w:hAnsi="Times New Roman"/>
          <w:b/>
          <w:bCs/>
          <w:sz w:val="25"/>
          <w:szCs w:val="25"/>
          <w:lang w:eastAsia="en-GB"/>
        </w:rPr>
        <w:t xml:space="preserve">reforms through: </w:t>
      </w:r>
    </w:p>
    <w:p w14:paraId="79CED553" w14:textId="77777777" w:rsidR="001A39EC" w:rsidRPr="002E7A28" w:rsidRDefault="001A39EC" w:rsidP="002E7A28">
      <w:pPr>
        <w:pStyle w:val="ListParagraph"/>
        <w:ind w:left="572"/>
        <w:jc w:val="both"/>
        <w:rPr>
          <w:rFonts w:ascii="Times New Roman" w:hAnsi="Times New Roman"/>
          <w:b/>
          <w:bCs/>
          <w:sz w:val="23"/>
          <w:szCs w:val="23"/>
          <w:lang w:eastAsia="en-GB"/>
        </w:rPr>
      </w:pPr>
    </w:p>
    <w:p w14:paraId="27C7F432" w14:textId="77777777" w:rsidR="00EA1830" w:rsidRPr="00701484" w:rsidRDefault="00786450" w:rsidP="001A39EC">
      <w:pPr>
        <w:spacing w:line="276" w:lineRule="auto"/>
        <w:ind w:left="1440" w:hanging="720"/>
        <w:jc w:val="both"/>
        <w:rPr>
          <w:rFonts w:ascii="Times New Roman" w:hAnsi="Times New Roman"/>
          <w:sz w:val="24"/>
          <w:lang w:eastAsia="en-GB"/>
        </w:rPr>
      </w:pPr>
      <w:r w:rsidRPr="00C57871">
        <w:rPr>
          <w:rFonts w:ascii="Times New Roman" w:hAnsi="Times New Roman"/>
          <w:sz w:val="23"/>
          <w:szCs w:val="23"/>
          <w:lang w:eastAsia="en-GB"/>
        </w:rPr>
        <w:t xml:space="preserve">(i) </w:t>
      </w:r>
      <w:r w:rsidR="00EA1830" w:rsidRPr="00C57871">
        <w:rPr>
          <w:rFonts w:ascii="Times New Roman" w:hAnsi="Times New Roman"/>
          <w:sz w:val="23"/>
          <w:szCs w:val="23"/>
          <w:lang w:eastAsia="en-GB"/>
        </w:rPr>
        <w:tab/>
      </w:r>
      <w:r w:rsidRPr="00701484">
        <w:rPr>
          <w:rFonts w:ascii="Times New Roman" w:hAnsi="Times New Roman"/>
          <w:sz w:val="24"/>
          <w:lang w:eastAsia="en-GB"/>
        </w:rPr>
        <w:t xml:space="preserve">expanding IFMIS functionality for budget execution/payment and reporting across departments and districts; and </w:t>
      </w:r>
    </w:p>
    <w:p w14:paraId="01E7F70D" w14:textId="77777777" w:rsidR="00D668B0" w:rsidRPr="00701484" w:rsidRDefault="00786450" w:rsidP="001A39EC">
      <w:pPr>
        <w:spacing w:line="276" w:lineRule="auto"/>
        <w:ind w:left="1440" w:hanging="720"/>
        <w:jc w:val="both"/>
        <w:rPr>
          <w:rFonts w:ascii="Times New Roman" w:hAnsi="Times New Roman"/>
          <w:sz w:val="24"/>
          <w:lang w:eastAsia="en-GB"/>
        </w:rPr>
      </w:pPr>
      <w:r w:rsidRPr="00701484">
        <w:rPr>
          <w:rFonts w:ascii="Times New Roman" w:hAnsi="Times New Roman"/>
          <w:sz w:val="24"/>
          <w:lang w:eastAsia="en-GB"/>
        </w:rPr>
        <w:t xml:space="preserve">(ii) </w:t>
      </w:r>
      <w:r w:rsidR="00EA1830" w:rsidRPr="00701484">
        <w:rPr>
          <w:rFonts w:ascii="Times New Roman" w:hAnsi="Times New Roman"/>
          <w:sz w:val="24"/>
          <w:lang w:eastAsia="en-GB"/>
        </w:rPr>
        <w:tab/>
      </w:r>
      <w:r w:rsidRPr="00701484">
        <w:rPr>
          <w:rFonts w:ascii="Times New Roman" w:hAnsi="Times New Roman"/>
          <w:sz w:val="24"/>
          <w:lang w:eastAsia="en-GB"/>
        </w:rPr>
        <w:t>developing and testing of e-office solutions interoperable with IFMIS; and</w:t>
      </w:r>
    </w:p>
    <w:p w14:paraId="574075C8" w14:textId="795D0DD1" w:rsidR="00EA1830" w:rsidRPr="00567DFD" w:rsidRDefault="00786450" w:rsidP="002A3884">
      <w:pPr>
        <w:ind w:left="1440" w:hanging="720"/>
        <w:jc w:val="both"/>
        <w:rPr>
          <w:rFonts w:ascii="Times New Roman" w:hAnsi="Times New Roman"/>
          <w:sz w:val="21"/>
          <w:szCs w:val="21"/>
          <w:lang w:eastAsia="en-GB"/>
        </w:rPr>
      </w:pPr>
      <w:r w:rsidRPr="00C57871">
        <w:rPr>
          <w:rFonts w:ascii="Times New Roman" w:hAnsi="Times New Roman"/>
          <w:sz w:val="23"/>
          <w:szCs w:val="23"/>
          <w:lang w:eastAsia="en-GB"/>
        </w:rPr>
        <w:t xml:space="preserve"> </w:t>
      </w:r>
    </w:p>
    <w:p w14:paraId="30B281AA" w14:textId="4B25165F" w:rsidR="00BB5F41" w:rsidRPr="00BB5F41" w:rsidRDefault="00AC0747" w:rsidP="00BB5F41">
      <w:pPr>
        <w:pStyle w:val="ListParagraph"/>
        <w:numPr>
          <w:ilvl w:val="0"/>
          <w:numId w:val="53"/>
        </w:numPr>
        <w:jc w:val="both"/>
        <w:rPr>
          <w:rFonts w:ascii="Times New Roman" w:hAnsi="Times New Roman"/>
          <w:b/>
          <w:bCs/>
          <w:sz w:val="25"/>
          <w:szCs w:val="25"/>
          <w:lang w:eastAsia="en-GB"/>
        </w:rPr>
      </w:pPr>
      <w:r w:rsidRPr="00BB5F41">
        <w:rPr>
          <w:rFonts w:ascii="Times New Roman" w:hAnsi="Times New Roman"/>
          <w:b/>
          <w:bCs/>
          <w:sz w:val="25"/>
          <w:szCs w:val="25"/>
          <w:lang w:eastAsia="en-GB"/>
        </w:rPr>
        <w:t>M</w:t>
      </w:r>
      <w:r w:rsidR="00786450" w:rsidRPr="00BB5F41">
        <w:rPr>
          <w:rFonts w:ascii="Times New Roman" w:hAnsi="Times New Roman"/>
          <w:b/>
          <w:bCs/>
          <w:sz w:val="25"/>
          <w:szCs w:val="25"/>
          <w:lang w:eastAsia="en-GB"/>
        </w:rPr>
        <w:t>odernization of procurement processes through:</w:t>
      </w:r>
    </w:p>
    <w:p w14:paraId="2D2E7595" w14:textId="0861F2F6" w:rsidR="00EA1830" w:rsidRPr="00BB5F41" w:rsidRDefault="00786450" w:rsidP="00BB5F41">
      <w:pPr>
        <w:pStyle w:val="ListParagraph"/>
        <w:ind w:left="572"/>
        <w:jc w:val="both"/>
        <w:rPr>
          <w:rFonts w:ascii="Times New Roman" w:hAnsi="Times New Roman"/>
          <w:b/>
          <w:bCs/>
          <w:sz w:val="23"/>
          <w:szCs w:val="23"/>
          <w:lang w:eastAsia="en-GB"/>
        </w:rPr>
      </w:pPr>
      <w:r w:rsidRPr="00BB5F41">
        <w:rPr>
          <w:rFonts w:ascii="Times New Roman" w:hAnsi="Times New Roman"/>
          <w:b/>
          <w:bCs/>
          <w:sz w:val="25"/>
          <w:szCs w:val="25"/>
          <w:lang w:eastAsia="en-GB"/>
        </w:rPr>
        <w:t xml:space="preserve"> </w:t>
      </w:r>
    </w:p>
    <w:p w14:paraId="3BD94770" w14:textId="01CBB104" w:rsidR="00EA1830" w:rsidRPr="00701484" w:rsidRDefault="00786450" w:rsidP="00964FB7">
      <w:pPr>
        <w:spacing w:line="360" w:lineRule="auto"/>
        <w:ind w:left="1418" w:hanging="709"/>
        <w:jc w:val="both"/>
        <w:rPr>
          <w:rFonts w:ascii="Times New Roman" w:hAnsi="Times New Roman"/>
          <w:sz w:val="24"/>
          <w:lang w:val="en-GB" w:eastAsia="en-GB"/>
        </w:rPr>
      </w:pPr>
      <w:r w:rsidRPr="00C57871">
        <w:rPr>
          <w:rFonts w:ascii="Times New Roman" w:hAnsi="Times New Roman"/>
          <w:sz w:val="23"/>
          <w:szCs w:val="23"/>
          <w:lang w:eastAsia="en-GB"/>
        </w:rPr>
        <w:t>(i</w:t>
      </w:r>
      <w:r w:rsidRPr="00701484">
        <w:rPr>
          <w:rFonts w:ascii="Times New Roman" w:hAnsi="Times New Roman"/>
          <w:sz w:val="24"/>
          <w:lang w:eastAsia="en-GB"/>
        </w:rPr>
        <w:t xml:space="preserve">) </w:t>
      </w:r>
      <w:r w:rsidR="00EA1830" w:rsidRPr="00701484">
        <w:rPr>
          <w:rFonts w:ascii="Times New Roman" w:hAnsi="Times New Roman"/>
          <w:sz w:val="24"/>
          <w:lang w:eastAsia="en-GB"/>
        </w:rPr>
        <w:tab/>
      </w:r>
      <w:r w:rsidRPr="00701484">
        <w:rPr>
          <w:rFonts w:ascii="Times New Roman" w:hAnsi="Times New Roman"/>
          <w:sz w:val="24"/>
          <w:lang w:eastAsia="en-GB"/>
        </w:rPr>
        <w:t>implementation of an integrated e-procurement system linked with the IFMIS</w:t>
      </w:r>
      <w:r w:rsidR="00683A9A" w:rsidRPr="00701484">
        <w:rPr>
          <w:rFonts w:ascii="Times New Roman" w:hAnsi="Times New Roman"/>
          <w:sz w:val="24"/>
          <w:lang w:val="en-GB" w:eastAsia="en-GB"/>
        </w:rPr>
        <w:t>,</w:t>
      </w:r>
    </w:p>
    <w:p w14:paraId="76917354" w14:textId="77777777" w:rsidR="007E59B2" w:rsidRDefault="00786450" w:rsidP="00964FB7">
      <w:pPr>
        <w:spacing w:line="360" w:lineRule="auto"/>
        <w:ind w:left="1418" w:hanging="709"/>
        <w:jc w:val="both"/>
        <w:rPr>
          <w:rFonts w:ascii="Times New Roman" w:hAnsi="Times New Roman"/>
          <w:sz w:val="24"/>
          <w:lang w:eastAsia="en-GB"/>
        </w:rPr>
      </w:pPr>
      <w:r w:rsidRPr="00701484">
        <w:rPr>
          <w:rFonts w:ascii="Times New Roman" w:hAnsi="Times New Roman"/>
          <w:sz w:val="24"/>
          <w:lang w:eastAsia="en-GB"/>
        </w:rPr>
        <w:t>(ii)</w:t>
      </w:r>
      <w:r w:rsidR="00EA1830" w:rsidRPr="00701484">
        <w:rPr>
          <w:rFonts w:ascii="Times New Roman" w:hAnsi="Times New Roman"/>
          <w:sz w:val="24"/>
          <w:lang w:eastAsia="en-GB"/>
        </w:rPr>
        <w:tab/>
      </w:r>
      <w:r w:rsidRPr="00701484">
        <w:rPr>
          <w:rFonts w:ascii="Times New Roman" w:hAnsi="Times New Roman"/>
          <w:sz w:val="24"/>
          <w:lang w:eastAsia="en-GB"/>
        </w:rPr>
        <w:t>notification on the requirement for an approved procurement plan for budget releases</w:t>
      </w:r>
    </w:p>
    <w:p w14:paraId="50C3523E" w14:textId="40CAB795" w:rsidR="00786450" w:rsidRPr="007E59B2" w:rsidRDefault="00786450" w:rsidP="00964FB7">
      <w:pPr>
        <w:pStyle w:val="ListParagraph"/>
        <w:numPr>
          <w:ilvl w:val="0"/>
          <w:numId w:val="26"/>
        </w:numPr>
        <w:spacing w:line="360" w:lineRule="auto"/>
        <w:ind w:left="1418" w:hanging="709"/>
        <w:jc w:val="both"/>
        <w:rPr>
          <w:rFonts w:ascii="Times New Roman" w:hAnsi="Times New Roman"/>
          <w:sz w:val="24"/>
          <w:lang w:eastAsia="en-GB"/>
        </w:rPr>
      </w:pPr>
      <w:r w:rsidRPr="007E59B2">
        <w:rPr>
          <w:rFonts w:ascii="Times New Roman" w:hAnsi="Times New Roman"/>
          <w:sz w:val="24"/>
          <w:lang w:eastAsia="en-GB"/>
        </w:rPr>
        <w:t>modifying the budget call circular to include a procurement plan for all procuring entities.</w:t>
      </w:r>
    </w:p>
    <w:p w14:paraId="08097A77" w14:textId="77777777" w:rsidR="00E86925" w:rsidRPr="00C57871" w:rsidRDefault="00E86925" w:rsidP="001256EE">
      <w:pPr>
        <w:ind w:firstLine="720"/>
        <w:rPr>
          <w:rFonts w:ascii="Times New Roman" w:hAnsi="Times New Roman"/>
          <w:b/>
          <w:bCs/>
          <w:sz w:val="23"/>
          <w:szCs w:val="23"/>
          <w:lang w:eastAsia="en-GB"/>
        </w:rPr>
      </w:pPr>
    </w:p>
    <w:p w14:paraId="76637E6E" w14:textId="77777777" w:rsidR="008B4A23" w:rsidRDefault="008B4A23" w:rsidP="00964FB7">
      <w:pPr>
        <w:ind w:firstLine="142"/>
        <w:outlineLvl w:val="2"/>
        <w:rPr>
          <w:rFonts w:ascii="Times New Roman" w:hAnsi="Times New Roman"/>
          <w:b/>
          <w:bCs/>
          <w:sz w:val="25"/>
          <w:szCs w:val="25"/>
          <w:lang w:eastAsia="en-GB"/>
        </w:rPr>
      </w:pPr>
      <w:bookmarkStart w:id="10" w:name="_Toc77072946"/>
    </w:p>
    <w:p w14:paraId="402F8D2D" w14:textId="77777777" w:rsidR="008B4A23" w:rsidRDefault="008B4A23" w:rsidP="00964FB7">
      <w:pPr>
        <w:ind w:firstLine="142"/>
        <w:outlineLvl w:val="2"/>
        <w:rPr>
          <w:rFonts w:ascii="Times New Roman" w:hAnsi="Times New Roman"/>
          <w:b/>
          <w:bCs/>
          <w:sz w:val="25"/>
          <w:szCs w:val="25"/>
          <w:lang w:eastAsia="en-GB"/>
        </w:rPr>
      </w:pPr>
    </w:p>
    <w:p w14:paraId="0D398FBA" w14:textId="77777777" w:rsidR="008B4A23" w:rsidRDefault="008B4A23" w:rsidP="00964FB7">
      <w:pPr>
        <w:ind w:firstLine="142"/>
        <w:outlineLvl w:val="2"/>
        <w:rPr>
          <w:rFonts w:ascii="Times New Roman" w:hAnsi="Times New Roman"/>
          <w:b/>
          <w:bCs/>
          <w:sz w:val="25"/>
          <w:szCs w:val="25"/>
          <w:lang w:eastAsia="en-GB"/>
        </w:rPr>
      </w:pPr>
    </w:p>
    <w:p w14:paraId="0E79A205" w14:textId="48CC3AB0" w:rsidR="008B4A23" w:rsidRDefault="008B4A23" w:rsidP="00964FB7">
      <w:pPr>
        <w:ind w:firstLine="142"/>
        <w:outlineLvl w:val="2"/>
        <w:rPr>
          <w:rFonts w:ascii="Times New Roman" w:hAnsi="Times New Roman"/>
          <w:b/>
          <w:bCs/>
          <w:sz w:val="25"/>
          <w:szCs w:val="25"/>
          <w:lang w:eastAsia="en-GB"/>
        </w:rPr>
      </w:pPr>
    </w:p>
    <w:p w14:paraId="5DF45F7B" w14:textId="77777777" w:rsidR="00F9116D" w:rsidRDefault="00F9116D" w:rsidP="00964FB7">
      <w:pPr>
        <w:ind w:firstLine="142"/>
        <w:outlineLvl w:val="2"/>
        <w:rPr>
          <w:rFonts w:ascii="Times New Roman" w:hAnsi="Times New Roman"/>
          <w:b/>
          <w:bCs/>
          <w:sz w:val="25"/>
          <w:szCs w:val="25"/>
          <w:lang w:eastAsia="en-GB"/>
        </w:rPr>
      </w:pPr>
    </w:p>
    <w:p w14:paraId="7796F75C" w14:textId="77777777" w:rsidR="008B4A23" w:rsidRDefault="008B4A23" w:rsidP="00964FB7">
      <w:pPr>
        <w:ind w:firstLine="142"/>
        <w:outlineLvl w:val="2"/>
        <w:rPr>
          <w:rFonts w:ascii="Times New Roman" w:hAnsi="Times New Roman"/>
          <w:b/>
          <w:bCs/>
          <w:sz w:val="25"/>
          <w:szCs w:val="25"/>
          <w:lang w:eastAsia="en-GB"/>
        </w:rPr>
      </w:pPr>
    </w:p>
    <w:p w14:paraId="11FD2FD7" w14:textId="77777777" w:rsidR="008B4A23" w:rsidRDefault="008B4A23" w:rsidP="00964FB7">
      <w:pPr>
        <w:ind w:firstLine="142"/>
        <w:outlineLvl w:val="2"/>
        <w:rPr>
          <w:rFonts w:ascii="Times New Roman" w:hAnsi="Times New Roman"/>
          <w:b/>
          <w:bCs/>
          <w:sz w:val="25"/>
          <w:szCs w:val="25"/>
          <w:lang w:eastAsia="en-GB"/>
        </w:rPr>
      </w:pPr>
    </w:p>
    <w:p w14:paraId="40F8F5A1" w14:textId="77777777" w:rsidR="008B4A23" w:rsidRDefault="008B4A23" w:rsidP="00964FB7">
      <w:pPr>
        <w:ind w:firstLine="142"/>
        <w:outlineLvl w:val="2"/>
        <w:rPr>
          <w:rFonts w:ascii="Times New Roman" w:hAnsi="Times New Roman"/>
          <w:b/>
          <w:bCs/>
          <w:sz w:val="25"/>
          <w:szCs w:val="25"/>
          <w:lang w:eastAsia="en-GB"/>
        </w:rPr>
      </w:pPr>
    </w:p>
    <w:p w14:paraId="10DDCD1A" w14:textId="77777777" w:rsidR="008B4A23" w:rsidRDefault="008B4A23" w:rsidP="00964FB7">
      <w:pPr>
        <w:ind w:firstLine="142"/>
        <w:outlineLvl w:val="2"/>
        <w:rPr>
          <w:rFonts w:ascii="Times New Roman" w:hAnsi="Times New Roman"/>
          <w:b/>
          <w:bCs/>
          <w:sz w:val="25"/>
          <w:szCs w:val="25"/>
          <w:lang w:eastAsia="en-GB"/>
        </w:rPr>
      </w:pPr>
    </w:p>
    <w:p w14:paraId="5BC7340E" w14:textId="77777777" w:rsidR="008B4A23" w:rsidRDefault="008B4A23" w:rsidP="00964FB7">
      <w:pPr>
        <w:ind w:firstLine="142"/>
        <w:outlineLvl w:val="2"/>
        <w:rPr>
          <w:rFonts w:ascii="Times New Roman" w:hAnsi="Times New Roman"/>
          <w:b/>
          <w:bCs/>
          <w:sz w:val="25"/>
          <w:szCs w:val="25"/>
          <w:lang w:eastAsia="en-GB"/>
        </w:rPr>
      </w:pPr>
    </w:p>
    <w:p w14:paraId="170DB47A" w14:textId="77777777" w:rsidR="008B4A23" w:rsidRDefault="008B4A23" w:rsidP="00964FB7">
      <w:pPr>
        <w:ind w:firstLine="142"/>
        <w:outlineLvl w:val="2"/>
        <w:rPr>
          <w:rFonts w:ascii="Times New Roman" w:hAnsi="Times New Roman"/>
          <w:b/>
          <w:bCs/>
          <w:sz w:val="25"/>
          <w:szCs w:val="25"/>
          <w:lang w:eastAsia="en-GB"/>
        </w:rPr>
      </w:pPr>
    </w:p>
    <w:p w14:paraId="1249674D" w14:textId="77777777" w:rsidR="008B4A23" w:rsidRDefault="008B4A23" w:rsidP="00964FB7">
      <w:pPr>
        <w:ind w:firstLine="142"/>
        <w:outlineLvl w:val="2"/>
        <w:rPr>
          <w:rFonts w:ascii="Times New Roman" w:hAnsi="Times New Roman"/>
          <w:b/>
          <w:bCs/>
          <w:sz w:val="25"/>
          <w:szCs w:val="25"/>
          <w:lang w:eastAsia="en-GB"/>
        </w:rPr>
      </w:pPr>
    </w:p>
    <w:p w14:paraId="740E39C5" w14:textId="77777777" w:rsidR="008B4A23" w:rsidRDefault="008B4A23" w:rsidP="00964FB7">
      <w:pPr>
        <w:ind w:firstLine="142"/>
        <w:outlineLvl w:val="2"/>
        <w:rPr>
          <w:rFonts w:ascii="Times New Roman" w:hAnsi="Times New Roman"/>
          <w:b/>
          <w:bCs/>
          <w:sz w:val="25"/>
          <w:szCs w:val="25"/>
          <w:lang w:eastAsia="en-GB"/>
        </w:rPr>
      </w:pPr>
    </w:p>
    <w:p w14:paraId="7036FF5E" w14:textId="250CB87C" w:rsidR="00786450" w:rsidRPr="00C57871" w:rsidRDefault="00786450" w:rsidP="007B184B">
      <w:pPr>
        <w:spacing w:line="276" w:lineRule="auto"/>
        <w:ind w:firstLine="142"/>
        <w:outlineLvl w:val="2"/>
        <w:rPr>
          <w:rFonts w:ascii="Times New Roman" w:hAnsi="Times New Roman"/>
          <w:b/>
          <w:bCs/>
          <w:sz w:val="25"/>
          <w:szCs w:val="25"/>
          <w:lang w:eastAsia="en-GB"/>
        </w:rPr>
      </w:pPr>
      <w:r w:rsidRPr="00C57871">
        <w:rPr>
          <w:rFonts w:ascii="Times New Roman" w:hAnsi="Times New Roman"/>
          <w:b/>
          <w:bCs/>
          <w:sz w:val="25"/>
          <w:szCs w:val="25"/>
          <w:lang w:eastAsia="en-GB"/>
        </w:rPr>
        <w:t xml:space="preserve">Part 2: The </w:t>
      </w:r>
      <w:r w:rsidR="00EA028B" w:rsidRPr="00C57871">
        <w:rPr>
          <w:rFonts w:ascii="Times New Roman" w:hAnsi="Times New Roman"/>
          <w:b/>
          <w:bCs/>
          <w:sz w:val="25"/>
          <w:szCs w:val="25"/>
          <w:lang w:val="en-GB" w:eastAsia="en-GB"/>
        </w:rPr>
        <w:t xml:space="preserve">SPEED </w:t>
      </w:r>
      <w:r w:rsidR="00025C50" w:rsidRPr="00C57871">
        <w:rPr>
          <w:rFonts w:ascii="Times New Roman" w:hAnsi="Times New Roman"/>
          <w:b/>
          <w:bCs/>
          <w:sz w:val="25"/>
          <w:szCs w:val="25"/>
          <w:lang w:eastAsia="en-GB"/>
        </w:rPr>
        <w:t xml:space="preserve">Project </w:t>
      </w:r>
      <w:r w:rsidR="00025C50">
        <w:rPr>
          <w:rFonts w:ascii="Times New Roman" w:hAnsi="Times New Roman"/>
          <w:b/>
          <w:bCs/>
          <w:sz w:val="25"/>
          <w:szCs w:val="25"/>
          <w:lang w:eastAsia="en-GB"/>
        </w:rPr>
        <w:t>(</w:t>
      </w:r>
      <w:r w:rsidRPr="00C57871">
        <w:rPr>
          <w:rFonts w:ascii="Times New Roman" w:hAnsi="Times New Roman"/>
          <w:b/>
          <w:bCs/>
          <w:sz w:val="25"/>
          <w:szCs w:val="25"/>
          <w:lang w:eastAsia="en-GB"/>
        </w:rPr>
        <w:t>US$15 million)</w:t>
      </w:r>
      <w:bookmarkEnd w:id="10"/>
    </w:p>
    <w:p w14:paraId="17E2285D" w14:textId="77777777" w:rsidR="003A5FCF" w:rsidRDefault="006B513F" w:rsidP="003A5FCF">
      <w:pPr>
        <w:spacing w:line="276" w:lineRule="auto"/>
        <w:ind w:left="1440" w:hanging="731"/>
        <w:jc w:val="both"/>
        <w:rPr>
          <w:rFonts w:ascii="Times New Roman" w:hAnsi="Times New Roman"/>
          <w:sz w:val="24"/>
          <w:lang w:eastAsia="en-GB"/>
        </w:rPr>
      </w:pPr>
      <w:r w:rsidRPr="00DD2A89">
        <w:rPr>
          <w:rFonts w:ascii="Times New Roman" w:hAnsi="Times New Roman"/>
          <w:sz w:val="24"/>
          <w:lang w:eastAsia="en-GB"/>
        </w:rPr>
        <w:t>The following activities are envisaged for execution and implementation of this project:</w:t>
      </w:r>
    </w:p>
    <w:p w14:paraId="202070AC" w14:textId="2EE81108" w:rsidR="006B513F" w:rsidRDefault="006B513F" w:rsidP="003A5FCF">
      <w:pPr>
        <w:spacing w:line="276" w:lineRule="auto"/>
        <w:ind w:left="1440" w:hanging="731"/>
        <w:jc w:val="both"/>
        <w:rPr>
          <w:rFonts w:ascii="Times New Roman" w:hAnsi="Times New Roman"/>
          <w:sz w:val="24"/>
          <w:lang w:eastAsia="en-GB"/>
        </w:rPr>
      </w:pPr>
      <w:r w:rsidRPr="00DD2A89">
        <w:rPr>
          <w:rFonts w:ascii="Times New Roman" w:hAnsi="Times New Roman"/>
          <w:sz w:val="24"/>
          <w:lang w:eastAsia="en-GB"/>
        </w:rPr>
        <w:t xml:space="preserve"> </w:t>
      </w:r>
    </w:p>
    <w:p w14:paraId="08EFBA1B" w14:textId="3845820B" w:rsidR="00786450" w:rsidRPr="00C57871" w:rsidRDefault="00786450" w:rsidP="00964FB7">
      <w:pPr>
        <w:ind w:left="709" w:hanging="567"/>
        <w:rPr>
          <w:rFonts w:ascii="Times New Roman" w:hAnsi="Times New Roman"/>
          <w:b/>
          <w:bCs/>
          <w:sz w:val="25"/>
          <w:szCs w:val="25"/>
          <w:lang w:eastAsia="en-GB"/>
        </w:rPr>
      </w:pPr>
      <w:r w:rsidRPr="00C57871">
        <w:rPr>
          <w:rFonts w:ascii="Times New Roman" w:hAnsi="Times New Roman"/>
          <w:b/>
          <w:bCs/>
          <w:sz w:val="25"/>
          <w:szCs w:val="25"/>
          <w:lang w:eastAsia="en-GB"/>
        </w:rPr>
        <w:t>Component 1: Strengthening capacity for transparent management of public finances (US$5 million)</w:t>
      </w:r>
    </w:p>
    <w:p w14:paraId="4BDEB282" w14:textId="77777777" w:rsidR="007A5912" w:rsidRPr="00462F6D" w:rsidRDefault="007A5912" w:rsidP="007A5912">
      <w:pPr>
        <w:pStyle w:val="Subtitle"/>
        <w:tabs>
          <w:tab w:val="left" w:pos="-1440"/>
        </w:tabs>
        <w:ind w:left="1440"/>
        <w:jc w:val="both"/>
        <w:rPr>
          <w:rFonts w:ascii="Times New Roman" w:hAnsi="Times New Roman" w:cs="Times New Roman"/>
          <w:sz w:val="13"/>
          <w:szCs w:val="13"/>
          <w:lang w:eastAsia="en-GB"/>
        </w:rPr>
      </w:pPr>
    </w:p>
    <w:p w14:paraId="24BE276B" w14:textId="4E0BFE8E" w:rsidR="007A5912" w:rsidRPr="00607DBA" w:rsidRDefault="007A5912" w:rsidP="00F9421E">
      <w:pPr>
        <w:pStyle w:val="Subtitle"/>
        <w:tabs>
          <w:tab w:val="left" w:pos="-1440"/>
        </w:tabs>
        <w:ind w:firstLine="142"/>
        <w:jc w:val="both"/>
        <w:rPr>
          <w:rFonts w:ascii="Times New Roman" w:hAnsi="Times New Roman" w:cs="Times New Roman"/>
          <w:b w:val="0"/>
          <w:bCs w:val="0"/>
          <w:sz w:val="25"/>
          <w:szCs w:val="25"/>
          <w:u w:val="none"/>
          <w:lang w:eastAsia="en-GB"/>
        </w:rPr>
      </w:pPr>
      <w:r w:rsidRPr="00607DBA">
        <w:rPr>
          <w:rFonts w:ascii="Times New Roman" w:hAnsi="Times New Roman" w:cs="Times New Roman"/>
          <w:b w:val="0"/>
          <w:bCs w:val="0"/>
          <w:sz w:val="25"/>
          <w:szCs w:val="25"/>
          <w:u w:val="none"/>
          <w:lang w:eastAsia="en-GB"/>
        </w:rPr>
        <w:t xml:space="preserve">The Project will finance the following: </w:t>
      </w:r>
    </w:p>
    <w:p w14:paraId="3D315E36" w14:textId="77777777" w:rsidR="00EA1830" w:rsidRPr="003F436A" w:rsidRDefault="00EA1830" w:rsidP="00EA1830">
      <w:pPr>
        <w:pStyle w:val="Subtitle"/>
        <w:tabs>
          <w:tab w:val="left" w:pos="-1440"/>
        </w:tabs>
        <w:ind w:left="1440" w:hanging="731"/>
        <w:jc w:val="both"/>
        <w:rPr>
          <w:rFonts w:ascii="Times New Roman" w:hAnsi="Times New Roman" w:cs="Times New Roman"/>
          <w:sz w:val="7"/>
          <w:szCs w:val="7"/>
          <w:lang w:eastAsia="en-GB"/>
        </w:rPr>
      </w:pPr>
    </w:p>
    <w:p w14:paraId="0FFCB6D0" w14:textId="3E77B214" w:rsidR="007A5912"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development and mainstreaming of an integrated MTFF</w:t>
      </w:r>
      <w:r w:rsidR="00EE4C52" w:rsidRPr="00DD2A89">
        <w:rPr>
          <w:rFonts w:ascii="Times New Roman" w:hAnsi="Times New Roman" w:cs="Times New Roman"/>
          <w:b w:val="0"/>
          <w:bCs w:val="0"/>
          <w:sz w:val="24"/>
          <w:u w:val="none"/>
          <w:lang w:eastAsia="en-GB"/>
        </w:rPr>
        <w:t>,</w:t>
      </w:r>
    </w:p>
    <w:p w14:paraId="000939E7" w14:textId="77777777" w:rsidR="00EA1830" w:rsidRPr="00DD2A89" w:rsidRDefault="00EA1830" w:rsidP="008859F2">
      <w:pPr>
        <w:pStyle w:val="Subtitle"/>
        <w:tabs>
          <w:tab w:val="left" w:pos="-1440"/>
        </w:tabs>
        <w:spacing w:line="276" w:lineRule="auto"/>
        <w:ind w:left="1418" w:hanging="709"/>
        <w:jc w:val="both"/>
        <w:rPr>
          <w:rFonts w:ascii="Times New Roman" w:hAnsi="Times New Roman" w:cs="Times New Roman"/>
          <w:b w:val="0"/>
          <w:bCs w:val="0"/>
          <w:sz w:val="12"/>
          <w:szCs w:val="12"/>
          <w:u w:val="none"/>
          <w:lang w:eastAsia="en-GB"/>
        </w:rPr>
      </w:pPr>
    </w:p>
    <w:p w14:paraId="7AA73D19" w14:textId="7F3199B9" w:rsidR="00EA1830"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preparation and mainstreaming of budget ceilings consistent with the MTFF, including considerations of climate resilience</w:t>
      </w:r>
      <w:r w:rsidR="00EE4C52" w:rsidRPr="00DD2A89">
        <w:rPr>
          <w:rFonts w:ascii="Times New Roman" w:hAnsi="Times New Roman" w:cs="Times New Roman"/>
          <w:b w:val="0"/>
          <w:bCs w:val="0"/>
          <w:sz w:val="24"/>
          <w:u w:val="none"/>
          <w:lang w:eastAsia="en-GB"/>
        </w:rPr>
        <w:t>,</w:t>
      </w:r>
      <w:r w:rsidRPr="00DD2A89">
        <w:rPr>
          <w:rFonts w:ascii="Times New Roman" w:hAnsi="Times New Roman" w:cs="Times New Roman"/>
          <w:b w:val="0"/>
          <w:bCs w:val="0"/>
          <w:sz w:val="24"/>
          <w:u w:val="none"/>
          <w:lang w:eastAsia="en-GB"/>
        </w:rPr>
        <w:t xml:space="preserve"> </w:t>
      </w:r>
    </w:p>
    <w:p w14:paraId="28164D7B" w14:textId="77777777" w:rsidR="00EA1830" w:rsidRPr="00DD2A89" w:rsidRDefault="00EA1830" w:rsidP="008859F2">
      <w:pPr>
        <w:pStyle w:val="Subtitle"/>
        <w:tabs>
          <w:tab w:val="left" w:pos="-1440"/>
        </w:tabs>
        <w:spacing w:line="276" w:lineRule="auto"/>
        <w:ind w:left="1418" w:hanging="709"/>
        <w:jc w:val="both"/>
        <w:rPr>
          <w:rFonts w:ascii="Times New Roman" w:hAnsi="Times New Roman" w:cs="Times New Roman"/>
          <w:b w:val="0"/>
          <w:bCs w:val="0"/>
          <w:sz w:val="4"/>
          <w:szCs w:val="4"/>
          <w:u w:val="none"/>
          <w:lang w:eastAsia="en-GB"/>
        </w:rPr>
      </w:pPr>
    </w:p>
    <w:p w14:paraId="140BBC9C" w14:textId="0D0F69E3" w:rsidR="007F6C56" w:rsidRPr="009F2D2F"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development of rules for public investment management of education and health assets</w:t>
      </w:r>
      <w:r w:rsidR="00EE4C52" w:rsidRPr="00DD2A89">
        <w:rPr>
          <w:rFonts w:ascii="Times New Roman" w:hAnsi="Times New Roman" w:cs="Times New Roman"/>
          <w:b w:val="0"/>
          <w:bCs w:val="0"/>
          <w:sz w:val="24"/>
          <w:u w:val="none"/>
          <w:lang w:eastAsia="en-GB"/>
        </w:rPr>
        <w:t>,</w:t>
      </w:r>
      <w:r w:rsidRPr="00DD2A89">
        <w:rPr>
          <w:rFonts w:ascii="Times New Roman" w:hAnsi="Times New Roman" w:cs="Times New Roman"/>
          <w:b w:val="0"/>
          <w:bCs w:val="0"/>
          <w:sz w:val="24"/>
          <w:u w:val="none"/>
          <w:lang w:eastAsia="en-GB"/>
        </w:rPr>
        <w:t xml:space="preserve"> </w:t>
      </w:r>
    </w:p>
    <w:p w14:paraId="12D7A9AD" w14:textId="77777777" w:rsidR="00EA1830" w:rsidRPr="00DD2A89" w:rsidRDefault="00EA1830" w:rsidP="008859F2">
      <w:pPr>
        <w:pStyle w:val="Subtitle"/>
        <w:spacing w:line="276" w:lineRule="auto"/>
        <w:ind w:left="1418" w:hanging="709"/>
        <w:jc w:val="both"/>
        <w:rPr>
          <w:rFonts w:ascii="Times New Roman" w:hAnsi="Times New Roman" w:cs="Times New Roman"/>
          <w:b w:val="0"/>
          <w:bCs w:val="0"/>
          <w:sz w:val="10"/>
          <w:szCs w:val="10"/>
          <w:u w:val="none"/>
          <w:lang w:eastAsia="en-GB"/>
        </w:rPr>
      </w:pPr>
    </w:p>
    <w:p w14:paraId="766A0E84" w14:textId="32D66028" w:rsidR="007A5912"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 xml:space="preserve">upgrade of existing </w:t>
      </w:r>
      <w:r w:rsidR="00F54D8A" w:rsidRPr="00DD2A89">
        <w:rPr>
          <w:rFonts w:ascii="Times New Roman" w:hAnsi="Times New Roman" w:cs="Times New Roman"/>
          <w:b w:val="0"/>
          <w:bCs w:val="0"/>
          <w:sz w:val="24"/>
          <w:u w:val="none"/>
          <w:lang w:eastAsia="en-GB"/>
        </w:rPr>
        <w:t>E-Systems</w:t>
      </w:r>
      <w:r w:rsidRPr="00DD2A89">
        <w:rPr>
          <w:rFonts w:ascii="Times New Roman" w:hAnsi="Times New Roman" w:cs="Times New Roman"/>
          <w:b w:val="0"/>
          <w:bCs w:val="0"/>
          <w:sz w:val="24"/>
          <w:u w:val="none"/>
          <w:lang w:eastAsia="en-GB"/>
        </w:rPr>
        <w:t xml:space="preserve"> for inventory, human resource management, and tracking funds flows</w:t>
      </w:r>
      <w:r w:rsidR="00EE4C52" w:rsidRPr="00DD2A89">
        <w:rPr>
          <w:rFonts w:ascii="Times New Roman" w:hAnsi="Times New Roman" w:cs="Times New Roman"/>
          <w:b w:val="0"/>
          <w:bCs w:val="0"/>
          <w:sz w:val="24"/>
          <w:u w:val="none"/>
          <w:lang w:eastAsia="en-GB"/>
        </w:rPr>
        <w:t>,</w:t>
      </w:r>
    </w:p>
    <w:p w14:paraId="0888518D" w14:textId="77777777" w:rsidR="00EA1830" w:rsidRPr="00DD2A89" w:rsidRDefault="00EA1830" w:rsidP="008859F2">
      <w:pPr>
        <w:pStyle w:val="Subtitle"/>
        <w:spacing w:line="276" w:lineRule="auto"/>
        <w:ind w:left="1418" w:hanging="709"/>
        <w:jc w:val="both"/>
        <w:rPr>
          <w:rFonts w:ascii="Times New Roman" w:hAnsi="Times New Roman" w:cs="Times New Roman"/>
          <w:b w:val="0"/>
          <w:bCs w:val="0"/>
          <w:sz w:val="6"/>
          <w:szCs w:val="6"/>
          <w:u w:val="none"/>
          <w:lang w:eastAsia="en-GB"/>
        </w:rPr>
      </w:pPr>
    </w:p>
    <w:p w14:paraId="08B433F9" w14:textId="2999BD8A" w:rsidR="007A5912"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development of a single e-platform integrated with the Financial Accounting and Budgeting System for inventory and asset management system at all levels of government</w:t>
      </w:r>
      <w:r w:rsidR="00EE4C52" w:rsidRPr="00DD2A89">
        <w:rPr>
          <w:rFonts w:ascii="Times New Roman" w:hAnsi="Times New Roman" w:cs="Times New Roman"/>
          <w:b w:val="0"/>
          <w:bCs w:val="0"/>
          <w:sz w:val="24"/>
          <w:u w:val="none"/>
          <w:lang w:eastAsia="en-GB"/>
        </w:rPr>
        <w:t>,</w:t>
      </w:r>
      <w:r w:rsidRPr="00DD2A89">
        <w:rPr>
          <w:rFonts w:ascii="Times New Roman" w:hAnsi="Times New Roman" w:cs="Times New Roman"/>
          <w:b w:val="0"/>
          <w:bCs w:val="0"/>
          <w:sz w:val="24"/>
          <w:u w:val="none"/>
          <w:lang w:eastAsia="en-GB"/>
        </w:rPr>
        <w:t xml:space="preserve"> </w:t>
      </w:r>
    </w:p>
    <w:p w14:paraId="65F7C7F1" w14:textId="77777777" w:rsidR="00EA1830" w:rsidRPr="00DD2A89" w:rsidRDefault="00EA1830" w:rsidP="008859F2">
      <w:pPr>
        <w:pStyle w:val="Subtitle"/>
        <w:spacing w:line="276" w:lineRule="auto"/>
        <w:ind w:left="1418" w:hanging="709"/>
        <w:jc w:val="both"/>
        <w:rPr>
          <w:rFonts w:ascii="Times New Roman" w:hAnsi="Times New Roman" w:cs="Times New Roman"/>
          <w:b w:val="0"/>
          <w:bCs w:val="0"/>
          <w:sz w:val="8"/>
          <w:szCs w:val="8"/>
          <w:u w:val="none"/>
          <w:lang w:eastAsia="en-GB"/>
        </w:rPr>
      </w:pPr>
    </w:p>
    <w:p w14:paraId="54A8E7BA" w14:textId="5A995B95" w:rsidR="007A5912"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 xml:space="preserve">extension of FMIS to Village Councils and </w:t>
      </w:r>
      <w:r w:rsidR="00282679" w:rsidRPr="00DD2A89">
        <w:rPr>
          <w:rFonts w:ascii="Times New Roman" w:hAnsi="Times New Roman" w:cs="Times New Roman"/>
          <w:b w:val="0"/>
          <w:bCs w:val="0"/>
          <w:sz w:val="24"/>
          <w:u w:val="none"/>
          <w:lang w:eastAsia="en-GB"/>
        </w:rPr>
        <w:t>Neighbourhood</w:t>
      </w:r>
      <w:r w:rsidRPr="00DD2A89">
        <w:rPr>
          <w:rFonts w:ascii="Times New Roman" w:hAnsi="Times New Roman" w:cs="Times New Roman"/>
          <w:b w:val="0"/>
          <w:bCs w:val="0"/>
          <w:sz w:val="24"/>
          <w:u w:val="none"/>
          <w:lang w:eastAsia="en-GB"/>
        </w:rPr>
        <w:t xml:space="preserve"> Councils</w:t>
      </w:r>
      <w:r w:rsidR="00EE4C52" w:rsidRPr="00DD2A89">
        <w:rPr>
          <w:rFonts w:ascii="Times New Roman" w:hAnsi="Times New Roman" w:cs="Times New Roman"/>
          <w:b w:val="0"/>
          <w:bCs w:val="0"/>
          <w:sz w:val="24"/>
          <w:u w:val="none"/>
          <w:lang w:eastAsia="en-GB"/>
        </w:rPr>
        <w:t>,</w:t>
      </w:r>
      <w:r w:rsidRPr="00DD2A89">
        <w:rPr>
          <w:rFonts w:ascii="Times New Roman" w:hAnsi="Times New Roman" w:cs="Times New Roman"/>
          <w:b w:val="0"/>
          <w:bCs w:val="0"/>
          <w:sz w:val="24"/>
          <w:u w:val="none"/>
          <w:lang w:eastAsia="en-GB"/>
        </w:rPr>
        <w:t xml:space="preserve"> </w:t>
      </w:r>
    </w:p>
    <w:p w14:paraId="543BD4BA" w14:textId="77777777" w:rsidR="00EA1830" w:rsidRPr="00DD2A89" w:rsidRDefault="00EA1830" w:rsidP="008859F2">
      <w:pPr>
        <w:pStyle w:val="Subtitle"/>
        <w:spacing w:line="276" w:lineRule="auto"/>
        <w:ind w:left="1418" w:hanging="709"/>
        <w:jc w:val="both"/>
        <w:rPr>
          <w:rFonts w:ascii="Times New Roman" w:hAnsi="Times New Roman" w:cs="Times New Roman"/>
          <w:b w:val="0"/>
          <w:bCs w:val="0"/>
          <w:sz w:val="8"/>
          <w:szCs w:val="8"/>
          <w:u w:val="none"/>
          <w:lang w:eastAsia="en-GB"/>
        </w:rPr>
      </w:pPr>
    </w:p>
    <w:p w14:paraId="1B9216F0" w14:textId="78E0B524" w:rsidR="00EA1830"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improving cash management</w:t>
      </w:r>
      <w:r w:rsidR="00EE4C52" w:rsidRPr="00DD2A89">
        <w:rPr>
          <w:rFonts w:ascii="Times New Roman" w:hAnsi="Times New Roman" w:cs="Times New Roman"/>
          <w:b w:val="0"/>
          <w:bCs w:val="0"/>
          <w:sz w:val="24"/>
          <w:u w:val="none"/>
          <w:lang w:eastAsia="en-GB"/>
        </w:rPr>
        <w:t>,</w:t>
      </w:r>
    </w:p>
    <w:p w14:paraId="4E86C3C9" w14:textId="77777777" w:rsidR="00EA1830" w:rsidRPr="00DD2A89" w:rsidRDefault="00EA1830" w:rsidP="008859F2">
      <w:pPr>
        <w:pStyle w:val="Subtitle"/>
        <w:spacing w:line="276" w:lineRule="auto"/>
        <w:ind w:left="1418" w:hanging="709"/>
        <w:jc w:val="both"/>
        <w:rPr>
          <w:rFonts w:ascii="Times New Roman" w:hAnsi="Times New Roman" w:cs="Times New Roman"/>
          <w:b w:val="0"/>
          <w:bCs w:val="0"/>
          <w:sz w:val="6"/>
          <w:szCs w:val="6"/>
          <w:u w:val="none"/>
          <w:lang w:eastAsia="en-GB"/>
        </w:rPr>
      </w:pPr>
    </w:p>
    <w:p w14:paraId="510E6F7A" w14:textId="057462AA" w:rsidR="007A5912"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 xml:space="preserve"> implementation of e-procurement and supply chain management information systems and associated capacity building</w:t>
      </w:r>
      <w:r w:rsidR="00EE4C52" w:rsidRPr="00DD2A89">
        <w:rPr>
          <w:rFonts w:ascii="Times New Roman" w:hAnsi="Times New Roman" w:cs="Times New Roman"/>
          <w:b w:val="0"/>
          <w:bCs w:val="0"/>
          <w:sz w:val="24"/>
          <w:u w:val="none"/>
          <w:lang w:eastAsia="en-GB"/>
        </w:rPr>
        <w:t>,</w:t>
      </w:r>
      <w:r w:rsidRPr="00DD2A89">
        <w:rPr>
          <w:rFonts w:ascii="Times New Roman" w:hAnsi="Times New Roman" w:cs="Times New Roman"/>
          <w:b w:val="0"/>
          <w:bCs w:val="0"/>
          <w:sz w:val="24"/>
          <w:u w:val="none"/>
          <w:lang w:eastAsia="en-GB"/>
        </w:rPr>
        <w:t xml:space="preserve"> </w:t>
      </w:r>
    </w:p>
    <w:p w14:paraId="6BC6B29F" w14:textId="77777777" w:rsidR="00EA1830" w:rsidRPr="00DD2A89" w:rsidRDefault="00EA1830" w:rsidP="008859F2">
      <w:pPr>
        <w:pStyle w:val="Subtitle"/>
        <w:spacing w:line="276" w:lineRule="auto"/>
        <w:ind w:left="1418" w:hanging="709"/>
        <w:jc w:val="both"/>
        <w:rPr>
          <w:rFonts w:ascii="Times New Roman" w:hAnsi="Times New Roman" w:cs="Times New Roman"/>
          <w:b w:val="0"/>
          <w:bCs w:val="0"/>
          <w:sz w:val="4"/>
          <w:szCs w:val="4"/>
          <w:u w:val="none"/>
          <w:lang w:eastAsia="en-GB"/>
        </w:rPr>
      </w:pPr>
    </w:p>
    <w:p w14:paraId="125462EA" w14:textId="76403040" w:rsidR="00EA1830" w:rsidRPr="00DD2A89"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training of Parent Teacher Councils, Primary Health Care Management Committees, and district level managers in financial management and procurement</w:t>
      </w:r>
      <w:r w:rsidR="00EE4C52" w:rsidRPr="00DD2A89">
        <w:rPr>
          <w:rFonts w:ascii="Times New Roman" w:hAnsi="Times New Roman" w:cs="Times New Roman"/>
          <w:b w:val="0"/>
          <w:bCs w:val="0"/>
          <w:sz w:val="24"/>
          <w:u w:val="none"/>
          <w:lang w:eastAsia="en-GB"/>
        </w:rPr>
        <w:t>,</w:t>
      </w:r>
      <w:r w:rsidRPr="00DD2A89">
        <w:rPr>
          <w:rFonts w:ascii="Times New Roman" w:hAnsi="Times New Roman" w:cs="Times New Roman"/>
          <w:b w:val="0"/>
          <w:bCs w:val="0"/>
          <w:sz w:val="24"/>
          <w:u w:val="none"/>
          <w:lang w:eastAsia="en-GB"/>
        </w:rPr>
        <w:t xml:space="preserve"> and</w:t>
      </w:r>
    </w:p>
    <w:p w14:paraId="4A636EAB" w14:textId="77777777" w:rsidR="00EA1830" w:rsidRPr="00DD2A89" w:rsidRDefault="00EA1830" w:rsidP="008859F2">
      <w:pPr>
        <w:pStyle w:val="Subtitle"/>
        <w:spacing w:line="276" w:lineRule="auto"/>
        <w:ind w:left="1418" w:hanging="709"/>
        <w:jc w:val="both"/>
        <w:rPr>
          <w:rFonts w:ascii="Times New Roman" w:hAnsi="Times New Roman" w:cs="Times New Roman"/>
          <w:b w:val="0"/>
          <w:bCs w:val="0"/>
          <w:sz w:val="4"/>
          <w:szCs w:val="4"/>
          <w:u w:val="none"/>
          <w:lang w:eastAsia="en-GB"/>
        </w:rPr>
      </w:pPr>
    </w:p>
    <w:p w14:paraId="1D2AB8A6" w14:textId="71CBCE3C" w:rsidR="007A5912" w:rsidRDefault="007A5912" w:rsidP="008859F2">
      <w:pPr>
        <w:pStyle w:val="Subtitle"/>
        <w:numPr>
          <w:ilvl w:val="0"/>
          <w:numId w:val="6"/>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 xml:space="preserve"> maintenance of IT security and integrity.</w:t>
      </w:r>
    </w:p>
    <w:p w14:paraId="4EFCDD13" w14:textId="77777777" w:rsidR="00751887" w:rsidRPr="00DD2A89" w:rsidRDefault="00751887" w:rsidP="00751887">
      <w:pPr>
        <w:pStyle w:val="Subtitle"/>
        <w:tabs>
          <w:tab w:val="left" w:pos="-1440"/>
        </w:tabs>
        <w:spacing w:line="276" w:lineRule="auto"/>
        <w:ind w:left="1418"/>
        <w:jc w:val="both"/>
        <w:rPr>
          <w:rFonts w:ascii="Times New Roman" w:hAnsi="Times New Roman" w:cs="Times New Roman"/>
          <w:b w:val="0"/>
          <w:bCs w:val="0"/>
          <w:sz w:val="24"/>
          <w:u w:val="none"/>
          <w:lang w:eastAsia="en-GB"/>
        </w:rPr>
      </w:pPr>
    </w:p>
    <w:p w14:paraId="555BE511" w14:textId="1BE6E194" w:rsidR="007A5912" w:rsidRPr="00C57871" w:rsidRDefault="007A5912" w:rsidP="008859F2">
      <w:pPr>
        <w:spacing w:line="276" w:lineRule="auto"/>
        <w:ind w:left="720" w:hanging="578"/>
        <w:rPr>
          <w:rFonts w:ascii="Times New Roman" w:hAnsi="Times New Roman"/>
          <w:b/>
          <w:bCs/>
          <w:sz w:val="23"/>
          <w:szCs w:val="23"/>
          <w:lang w:eastAsia="en-GB"/>
        </w:rPr>
      </w:pPr>
      <w:r w:rsidRPr="00C57871">
        <w:rPr>
          <w:rFonts w:ascii="Times New Roman" w:hAnsi="Times New Roman"/>
          <w:b/>
          <w:bCs/>
          <w:sz w:val="25"/>
          <w:szCs w:val="25"/>
          <w:lang w:eastAsia="en-GB"/>
        </w:rPr>
        <w:t>Component 2: Improving PFM for delivery of education and health services (US$</w:t>
      </w:r>
      <w:r w:rsidR="00050024" w:rsidRPr="00C57871">
        <w:rPr>
          <w:rFonts w:ascii="Times New Roman" w:hAnsi="Times New Roman"/>
          <w:b/>
          <w:bCs/>
          <w:sz w:val="25"/>
          <w:szCs w:val="25"/>
          <w:lang w:val="en-GB" w:eastAsia="en-GB"/>
        </w:rPr>
        <w:t>5</w:t>
      </w:r>
      <w:r w:rsidRPr="00C57871">
        <w:rPr>
          <w:rFonts w:ascii="Times New Roman" w:hAnsi="Times New Roman"/>
          <w:b/>
          <w:bCs/>
          <w:sz w:val="25"/>
          <w:szCs w:val="25"/>
          <w:lang w:eastAsia="en-GB"/>
        </w:rPr>
        <w:t xml:space="preserve"> million) </w:t>
      </w:r>
    </w:p>
    <w:p w14:paraId="10410FFE" w14:textId="77777777" w:rsidR="008859F2" w:rsidRPr="005E6C45" w:rsidRDefault="008859F2" w:rsidP="008859F2">
      <w:pPr>
        <w:pStyle w:val="Subtitle"/>
        <w:tabs>
          <w:tab w:val="left" w:pos="-1440"/>
        </w:tabs>
        <w:ind w:firstLine="142"/>
        <w:jc w:val="both"/>
        <w:rPr>
          <w:rFonts w:ascii="Times New Roman" w:hAnsi="Times New Roman" w:cs="Times New Roman"/>
          <w:b w:val="0"/>
          <w:bCs w:val="0"/>
          <w:sz w:val="15"/>
          <w:szCs w:val="15"/>
          <w:u w:val="none"/>
          <w:lang w:eastAsia="en-GB"/>
        </w:rPr>
      </w:pPr>
    </w:p>
    <w:p w14:paraId="30C2A689" w14:textId="1EB49190" w:rsidR="00EA1830" w:rsidRPr="008859F2" w:rsidRDefault="008859F2" w:rsidP="008859F2">
      <w:pPr>
        <w:pStyle w:val="Subtitle"/>
        <w:tabs>
          <w:tab w:val="left" w:pos="-1440"/>
        </w:tabs>
        <w:ind w:firstLine="142"/>
        <w:jc w:val="both"/>
        <w:rPr>
          <w:rFonts w:ascii="Times New Roman" w:hAnsi="Times New Roman" w:cs="Times New Roman"/>
          <w:b w:val="0"/>
          <w:bCs w:val="0"/>
          <w:sz w:val="25"/>
          <w:szCs w:val="25"/>
          <w:u w:val="none"/>
          <w:lang w:eastAsia="en-GB"/>
        </w:rPr>
      </w:pPr>
      <w:r w:rsidRPr="00607DBA">
        <w:rPr>
          <w:rFonts w:ascii="Times New Roman" w:hAnsi="Times New Roman" w:cs="Times New Roman"/>
          <w:b w:val="0"/>
          <w:bCs w:val="0"/>
          <w:sz w:val="25"/>
          <w:szCs w:val="25"/>
          <w:u w:val="none"/>
          <w:lang w:eastAsia="en-GB"/>
        </w:rPr>
        <w:t xml:space="preserve">The Project will finance the following: </w:t>
      </w:r>
    </w:p>
    <w:p w14:paraId="2621757C" w14:textId="0F7B5BFE" w:rsidR="00EA1830" w:rsidRPr="004A4547" w:rsidRDefault="00C84470" w:rsidP="004A4547">
      <w:pPr>
        <w:pStyle w:val="Subtitle"/>
        <w:numPr>
          <w:ilvl w:val="0"/>
          <w:numId w:val="7"/>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7A5912" w:rsidRPr="00DD2A89">
        <w:rPr>
          <w:rFonts w:ascii="Times New Roman" w:hAnsi="Times New Roman" w:cs="Times New Roman"/>
          <w:b w:val="0"/>
          <w:bCs w:val="0"/>
          <w:sz w:val="24"/>
          <w:u w:val="none"/>
          <w:lang w:eastAsia="en-GB"/>
        </w:rPr>
        <w:t>evelopment of a costed MTEF and investment plan for health and education sectors</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w:t>
      </w:r>
    </w:p>
    <w:p w14:paraId="0AE624D2" w14:textId="2E006811" w:rsidR="00EA1830" w:rsidRPr="004A4547" w:rsidRDefault="00C84470" w:rsidP="004A4547">
      <w:pPr>
        <w:pStyle w:val="Subtitle"/>
        <w:numPr>
          <w:ilvl w:val="0"/>
          <w:numId w:val="7"/>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q</w:t>
      </w:r>
      <w:r w:rsidR="007A5912" w:rsidRPr="00DD2A89">
        <w:rPr>
          <w:rFonts w:ascii="Times New Roman" w:hAnsi="Times New Roman" w:cs="Times New Roman"/>
          <w:b w:val="0"/>
          <w:bCs w:val="0"/>
          <w:sz w:val="24"/>
          <w:u w:val="none"/>
          <w:lang w:eastAsia="en-GB"/>
        </w:rPr>
        <w:t>uarterly reviews and reporting of primary, middle, and high school education and primary health expenditure</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w:t>
      </w:r>
    </w:p>
    <w:p w14:paraId="2764D063" w14:textId="7B69DCF0" w:rsidR="00EA1830" w:rsidRPr="004A4547" w:rsidRDefault="00C84470" w:rsidP="004A4547">
      <w:pPr>
        <w:pStyle w:val="Subtitle"/>
        <w:numPr>
          <w:ilvl w:val="0"/>
          <w:numId w:val="7"/>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7A5912" w:rsidRPr="00DD2A89">
        <w:rPr>
          <w:rFonts w:ascii="Times New Roman" w:hAnsi="Times New Roman" w:cs="Times New Roman"/>
          <w:b w:val="0"/>
          <w:bCs w:val="0"/>
          <w:sz w:val="24"/>
          <w:u w:val="none"/>
          <w:lang w:eastAsia="en-GB"/>
        </w:rPr>
        <w:t xml:space="preserve">eveloping e-solutions for primary, middle, and high schools and primary health </w:t>
      </w:r>
      <w:r w:rsidR="00033D8C" w:rsidRPr="00DD2A89">
        <w:rPr>
          <w:rFonts w:ascii="Times New Roman" w:hAnsi="Times New Roman" w:cs="Times New Roman"/>
          <w:b w:val="0"/>
          <w:bCs w:val="0"/>
          <w:sz w:val="24"/>
          <w:u w:val="none"/>
          <w:lang w:eastAsia="en-GB"/>
        </w:rPr>
        <w:t>centre</w:t>
      </w:r>
      <w:r w:rsidR="007A5912" w:rsidRPr="00DD2A89">
        <w:rPr>
          <w:rFonts w:ascii="Times New Roman" w:hAnsi="Times New Roman" w:cs="Times New Roman"/>
          <w:b w:val="0"/>
          <w:bCs w:val="0"/>
          <w:sz w:val="24"/>
          <w:u w:val="none"/>
          <w:lang w:eastAsia="en-GB"/>
        </w:rPr>
        <w:t xml:space="preserve"> facility level budgets</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w:t>
      </w:r>
    </w:p>
    <w:p w14:paraId="46B55974" w14:textId="71B60BDE" w:rsidR="00EA1830" w:rsidRPr="004A4547" w:rsidRDefault="00C84470" w:rsidP="004A4547">
      <w:pPr>
        <w:pStyle w:val="Subtitle"/>
        <w:numPr>
          <w:ilvl w:val="0"/>
          <w:numId w:val="7"/>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7A5912" w:rsidRPr="00DD2A89">
        <w:rPr>
          <w:rFonts w:ascii="Times New Roman" w:hAnsi="Times New Roman" w:cs="Times New Roman"/>
          <w:b w:val="0"/>
          <w:bCs w:val="0"/>
          <w:sz w:val="24"/>
          <w:u w:val="none"/>
          <w:lang w:eastAsia="en-GB"/>
        </w:rPr>
        <w:t>eveloping efficient e-payment and expense tracking mechanisms for routine operational health and education expenditures</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w:t>
      </w:r>
    </w:p>
    <w:p w14:paraId="599F3BF5" w14:textId="41B05A75" w:rsidR="00EA1830" w:rsidRPr="004A4547" w:rsidRDefault="000F73D8" w:rsidP="004A4547">
      <w:pPr>
        <w:pStyle w:val="Subtitle"/>
        <w:numPr>
          <w:ilvl w:val="0"/>
          <w:numId w:val="7"/>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providing</w:t>
      </w:r>
      <w:r w:rsidR="007A5912" w:rsidRPr="00DD2A89">
        <w:rPr>
          <w:rFonts w:ascii="Times New Roman" w:hAnsi="Times New Roman" w:cs="Times New Roman"/>
          <w:b w:val="0"/>
          <w:bCs w:val="0"/>
          <w:sz w:val="24"/>
          <w:u w:val="none"/>
          <w:lang w:eastAsia="en-GB"/>
        </w:rPr>
        <w:t xml:space="preserve"> backup systems for data recovery in case of flooding</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w:t>
      </w:r>
    </w:p>
    <w:p w14:paraId="3E3DC581" w14:textId="74F6246C" w:rsidR="004E72FB" w:rsidRPr="00751887" w:rsidRDefault="00C84470" w:rsidP="004A4547">
      <w:pPr>
        <w:pStyle w:val="Subtitle"/>
        <w:numPr>
          <w:ilvl w:val="0"/>
          <w:numId w:val="7"/>
        </w:numPr>
        <w:tabs>
          <w:tab w:val="left" w:pos="-1440"/>
        </w:tabs>
        <w:spacing w:line="276"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7A5912" w:rsidRPr="00DD2A89">
        <w:rPr>
          <w:rFonts w:ascii="Times New Roman" w:hAnsi="Times New Roman" w:cs="Times New Roman"/>
          <w:b w:val="0"/>
          <w:bCs w:val="0"/>
          <w:sz w:val="24"/>
          <w:u w:val="none"/>
          <w:lang w:eastAsia="en-GB"/>
        </w:rPr>
        <w:t xml:space="preserve">eveloping integration plan for parallel run vertical programs in health sector for bringing </w:t>
      </w:r>
    </w:p>
    <w:p w14:paraId="240D8B95" w14:textId="0AFF08A4" w:rsidR="007A5912" w:rsidRDefault="007A5912" w:rsidP="004A4547">
      <w:pPr>
        <w:pStyle w:val="Subtitle"/>
        <w:tabs>
          <w:tab w:val="left" w:pos="-1440"/>
        </w:tabs>
        <w:spacing w:line="276" w:lineRule="auto"/>
        <w:ind w:left="1418"/>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efficiencies in health budget</w:t>
      </w:r>
      <w:r w:rsidR="00EE4C52" w:rsidRPr="00DD2A89">
        <w:rPr>
          <w:rFonts w:ascii="Times New Roman" w:hAnsi="Times New Roman" w:cs="Times New Roman"/>
          <w:b w:val="0"/>
          <w:bCs w:val="0"/>
          <w:sz w:val="24"/>
          <w:u w:val="none"/>
          <w:lang w:eastAsia="en-GB"/>
        </w:rPr>
        <w:t>,</w:t>
      </w:r>
      <w:r w:rsidRPr="00DD2A89">
        <w:rPr>
          <w:rFonts w:ascii="Times New Roman" w:hAnsi="Times New Roman" w:cs="Times New Roman"/>
          <w:b w:val="0"/>
          <w:bCs w:val="0"/>
          <w:sz w:val="24"/>
          <w:u w:val="none"/>
          <w:lang w:eastAsia="en-GB"/>
        </w:rPr>
        <w:t xml:space="preserve"> </w:t>
      </w:r>
    </w:p>
    <w:p w14:paraId="74FB2E4D" w14:textId="632C3F0D" w:rsidR="005C13B0" w:rsidRDefault="005C13B0" w:rsidP="004A4547">
      <w:pPr>
        <w:pStyle w:val="Subtitle"/>
        <w:tabs>
          <w:tab w:val="left" w:pos="-1440"/>
        </w:tabs>
        <w:spacing w:line="276" w:lineRule="auto"/>
        <w:ind w:left="1418"/>
        <w:jc w:val="both"/>
        <w:rPr>
          <w:rFonts w:ascii="Times New Roman" w:hAnsi="Times New Roman" w:cs="Times New Roman"/>
          <w:b w:val="0"/>
          <w:bCs w:val="0"/>
          <w:sz w:val="24"/>
          <w:u w:val="none"/>
          <w:lang w:eastAsia="en-GB"/>
        </w:rPr>
      </w:pPr>
    </w:p>
    <w:p w14:paraId="337BB1F6" w14:textId="2B66F4D9" w:rsidR="005C13B0" w:rsidRDefault="005C13B0" w:rsidP="004A4547">
      <w:pPr>
        <w:pStyle w:val="Subtitle"/>
        <w:tabs>
          <w:tab w:val="left" w:pos="-1440"/>
        </w:tabs>
        <w:spacing w:line="276" w:lineRule="auto"/>
        <w:ind w:left="1418"/>
        <w:jc w:val="both"/>
        <w:rPr>
          <w:rFonts w:ascii="Times New Roman" w:hAnsi="Times New Roman" w:cs="Times New Roman"/>
          <w:b w:val="0"/>
          <w:bCs w:val="0"/>
          <w:sz w:val="24"/>
          <w:u w:val="none"/>
          <w:lang w:eastAsia="en-GB"/>
        </w:rPr>
      </w:pPr>
    </w:p>
    <w:p w14:paraId="5A3532CE" w14:textId="55FA2FE6" w:rsidR="00496F55" w:rsidRDefault="00496F55" w:rsidP="00FA4687">
      <w:pPr>
        <w:pStyle w:val="Subtitle"/>
        <w:spacing w:line="240" w:lineRule="auto"/>
        <w:jc w:val="both"/>
        <w:rPr>
          <w:rFonts w:ascii="Times New Roman" w:hAnsi="Times New Roman" w:cs="Times New Roman"/>
          <w:b w:val="0"/>
          <w:bCs w:val="0"/>
          <w:sz w:val="24"/>
          <w:u w:val="none"/>
          <w:lang w:eastAsia="en-GB"/>
        </w:rPr>
      </w:pPr>
    </w:p>
    <w:p w14:paraId="7A0C7F11" w14:textId="77777777" w:rsidR="005C13B0" w:rsidRPr="00DD2A89" w:rsidRDefault="005C13B0" w:rsidP="00FA4687">
      <w:pPr>
        <w:pStyle w:val="Subtitle"/>
        <w:spacing w:line="240" w:lineRule="auto"/>
        <w:jc w:val="both"/>
        <w:rPr>
          <w:rFonts w:ascii="Times New Roman" w:hAnsi="Times New Roman" w:cs="Times New Roman"/>
          <w:b w:val="0"/>
          <w:bCs w:val="0"/>
          <w:sz w:val="24"/>
          <w:u w:val="none"/>
          <w:lang w:eastAsia="en-GB"/>
        </w:rPr>
      </w:pPr>
    </w:p>
    <w:p w14:paraId="2B555530" w14:textId="62369D48" w:rsidR="00EA1830" w:rsidRPr="00DD2A89" w:rsidRDefault="00C84470" w:rsidP="00FA4687">
      <w:pPr>
        <w:pStyle w:val="Subtitle"/>
        <w:numPr>
          <w:ilvl w:val="0"/>
          <w:numId w:val="7"/>
        </w:numPr>
        <w:tabs>
          <w:tab w:val="left" w:pos="-1440"/>
        </w:tabs>
        <w:spacing w:line="240"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7A5912" w:rsidRPr="00DD2A89">
        <w:rPr>
          <w:rFonts w:ascii="Times New Roman" w:hAnsi="Times New Roman" w:cs="Times New Roman"/>
          <w:b w:val="0"/>
          <w:bCs w:val="0"/>
          <w:sz w:val="24"/>
          <w:u w:val="none"/>
          <w:lang w:eastAsia="en-GB"/>
        </w:rPr>
        <w:t>eveloping policy, regulatory, and legislative reforms for public private partnerships (PPP) in education and health sectors</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w:t>
      </w:r>
    </w:p>
    <w:p w14:paraId="32CF440F" w14:textId="09F2FFB7" w:rsidR="00EA1830" w:rsidRPr="00DD2A89" w:rsidRDefault="00C84470" w:rsidP="00FA4687">
      <w:pPr>
        <w:pStyle w:val="Subtitle"/>
        <w:numPr>
          <w:ilvl w:val="0"/>
          <w:numId w:val="7"/>
        </w:numPr>
        <w:tabs>
          <w:tab w:val="left" w:pos="-1440"/>
        </w:tabs>
        <w:spacing w:line="240"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f</w:t>
      </w:r>
      <w:r w:rsidR="007A5912" w:rsidRPr="00DD2A89">
        <w:rPr>
          <w:rFonts w:ascii="Times New Roman" w:hAnsi="Times New Roman" w:cs="Times New Roman"/>
          <w:b w:val="0"/>
          <w:bCs w:val="0"/>
          <w:sz w:val="24"/>
          <w:u w:val="none"/>
          <w:lang w:eastAsia="en-GB"/>
        </w:rPr>
        <w:t>easibility study for establishing an independent agency for strategic purchasing of quality health services</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w:t>
      </w:r>
    </w:p>
    <w:p w14:paraId="7B9BB552" w14:textId="50E5FD72" w:rsidR="007F6C56" w:rsidRPr="004B02D3" w:rsidRDefault="00C84470" w:rsidP="00FA4687">
      <w:pPr>
        <w:pStyle w:val="Subtitle"/>
        <w:numPr>
          <w:ilvl w:val="0"/>
          <w:numId w:val="7"/>
        </w:numPr>
        <w:tabs>
          <w:tab w:val="left" w:pos="-1440"/>
        </w:tabs>
        <w:spacing w:line="240"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7A5912" w:rsidRPr="00DD2A89">
        <w:rPr>
          <w:rFonts w:ascii="Times New Roman" w:hAnsi="Times New Roman" w:cs="Times New Roman"/>
          <w:b w:val="0"/>
          <w:bCs w:val="0"/>
          <w:sz w:val="24"/>
          <w:u w:val="none"/>
          <w:lang w:eastAsia="en-GB"/>
        </w:rPr>
        <w:t>evelopment of a framework for mainstreaming gender in the budget</w:t>
      </w:r>
      <w:r w:rsidR="00EE4C52" w:rsidRPr="00DD2A89">
        <w:rPr>
          <w:rFonts w:ascii="Times New Roman" w:hAnsi="Times New Roman" w:cs="Times New Roman"/>
          <w:b w:val="0"/>
          <w:bCs w:val="0"/>
          <w:sz w:val="24"/>
          <w:u w:val="none"/>
          <w:lang w:eastAsia="en-GB"/>
        </w:rPr>
        <w:t>,</w:t>
      </w:r>
      <w:r w:rsidR="007A5912" w:rsidRPr="00DD2A89">
        <w:rPr>
          <w:rFonts w:ascii="Times New Roman" w:hAnsi="Times New Roman" w:cs="Times New Roman"/>
          <w:b w:val="0"/>
          <w:bCs w:val="0"/>
          <w:sz w:val="24"/>
          <w:u w:val="none"/>
          <w:lang w:eastAsia="en-GB"/>
        </w:rPr>
        <w:t xml:space="preserve"> and</w:t>
      </w:r>
    </w:p>
    <w:p w14:paraId="656E38FC" w14:textId="77777777" w:rsidR="007F6C56" w:rsidRPr="00DD2A89" w:rsidRDefault="007F6C56" w:rsidP="00FA4687">
      <w:pPr>
        <w:pStyle w:val="Subtitle"/>
        <w:tabs>
          <w:tab w:val="left" w:pos="-1440"/>
        </w:tabs>
        <w:spacing w:line="240" w:lineRule="auto"/>
        <w:jc w:val="both"/>
        <w:rPr>
          <w:rFonts w:ascii="Times New Roman" w:hAnsi="Times New Roman" w:cs="Times New Roman"/>
          <w:b w:val="0"/>
          <w:bCs w:val="0"/>
          <w:sz w:val="24"/>
          <w:u w:val="none"/>
          <w:lang w:eastAsia="en-GB"/>
        </w:rPr>
      </w:pPr>
    </w:p>
    <w:p w14:paraId="7C3CCB38" w14:textId="45D9FD1A" w:rsidR="004B02D3" w:rsidRDefault="00555AD7" w:rsidP="00660207">
      <w:pPr>
        <w:pStyle w:val="Subtitle"/>
        <w:numPr>
          <w:ilvl w:val="0"/>
          <w:numId w:val="7"/>
        </w:numPr>
        <w:tabs>
          <w:tab w:val="left" w:pos="-1440"/>
        </w:tabs>
        <w:spacing w:line="240" w:lineRule="auto"/>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7A5912" w:rsidRPr="00DD2A89">
        <w:rPr>
          <w:rFonts w:ascii="Times New Roman" w:hAnsi="Times New Roman" w:cs="Times New Roman"/>
          <w:b w:val="0"/>
          <w:bCs w:val="0"/>
          <w:sz w:val="24"/>
          <w:u w:val="none"/>
          <w:lang w:eastAsia="en-GB"/>
        </w:rPr>
        <w:t xml:space="preserve">evelopment of a mechanism for facility level budget autonomy. </w:t>
      </w:r>
    </w:p>
    <w:p w14:paraId="56CFA789" w14:textId="77777777" w:rsidR="000073AB" w:rsidRPr="000073AB" w:rsidRDefault="000073AB" w:rsidP="000073AB">
      <w:pPr>
        <w:pStyle w:val="Subtitle"/>
        <w:tabs>
          <w:tab w:val="left" w:pos="-1440"/>
        </w:tabs>
        <w:spacing w:line="240" w:lineRule="auto"/>
        <w:jc w:val="both"/>
        <w:rPr>
          <w:rFonts w:ascii="Times New Roman" w:hAnsi="Times New Roman" w:cs="Times New Roman"/>
          <w:b w:val="0"/>
          <w:bCs w:val="0"/>
          <w:sz w:val="24"/>
          <w:u w:val="none"/>
          <w:lang w:eastAsia="en-GB"/>
        </w:rPr>
      </w:pPr>
    </w:p>
    <w:p w14:paraId="7F7F3904" w14:textId="77777777" w:rsidR="004B02D3" w:rsidRDefault="004B02D3" w:rsidP="000C476F">
      <w:pPr>
        <w:ind w:left="709"/>
        <w:rPr>
          <w:rFonts w:ascii="Times New Roman" w:hAnsi="Times New Roman"/>
          <w:b/>
          <w:bCs/>
          <w:sz w:val="24"/>
          <w:lang w:eastAsia="en-GB"/>
        </w:rPr>
      </w:pPr>
    </w:p>
    <w:p w14:paraId="31AF6774" w14:textId="434D172F" w:rsidR="002C3E5F" w:rsidRPr="00DD2A89" w:rsidRDefault="002C3E5F" w:rsidP="00660207">
      <w:pPr>
        <w:ind w:left="709" w:hanging="567"/>
        <w:rPr>
          <w:rFonts w:ascii="Times New Roman" w:hAnsi="Times New Roman"/>
          <w:b/>
          <w:bCs/>
          <w:sz w:val="24"/>
          <w:lang w:eastAsia="en-GB"/>
        </w:rPr>
      </w:pPr>
      <w:r w:rsidRPr="00A73FDD">
        <w:rPr>
          <w:rFonts w:ascii="Times New Roman" w:hAnsi="Times New Roman"/>
          <w:b/>
          <w:bCs/>
          <w:sz w:val="25"/>
          <w:szCs w:val="25"/>
          <w:lang w:eastAsia="en-GB"/>
        </w:rPr>
        <w:t>Component 3: Program implementation and accountability for performance and delivery of services (US$5 million</w:t>
      </w:r>
      <w:r w:rsidRPr="00DD2A89">
        <w:rPr>
          <w:rFonts w:ascii="Times New Roman" w:hAnsi="Times New Roman"/>
          <w:b/>
          <w:bCs/>
          <w:sz w:val="24"/>
          <w:lang w:eastAsia="en-GB"/>
        </w:rPr>
        <w:t xml:space="preserve">) </w:t>
      </w:r>
    </w:p>
    <w:p w14:paraId="544D9005" w14:textId="5B224F3F" w:rsidR="00D0424B" w:rsidRPr="00DD2A89" w:rsidRDefault="002C3E5F" w:rsidP="0041316D">
      <w:pPr>
        <w:pStyle w:val="NormalWeb"/>
        <w:spacing w:line="360" w:lineRule="auto"/>
        <w:ind w:firstLine="709"/>
        <w:jc w:val="both"/>
      </w:pPr>
      <w:r w:rsidRPr="00DD2A89">
        <w:t>T</w:t>
      </w:r>
      <w:r w:rsidRPr="00DD2A89">
        <w:rPr>
          <w:lang w:val="en-GB"/>
        </w:rPr>
        <w:t xml:space="preserve">he project will </w:t>
      </w:r>
      <w:r w:rsidR="00830D58" w:rsidRPr="00DD2A89">
        <w:t>support:</w:t>
      </w:r>
      <w:r w:rsidRPr="00DD2A89">
        <w:t xml:space="preserve"> </w:t>
      </w:r>
    </w:p>
    <w:p w14:paraId="677595AD" w14:textId="6D972340"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2C3E5F" w:rsidRPr="00DD2A89">
        <w:rPr>
          <w:rFonts w:ascii="Times New Roman" w:hAnsi="Times New Roman" w:cs="Times New Roman"/>
          <w:b w:val="0"/>
          <w:bCs w:val="0"/>
          <w:sz w:val="24"/>
          <w:u w:val="none"/>
          <w:lang w:eastAsia="en-GB"/>
        </w:rPr>
        <w:t xml:space="preserve">evelopment and implementation of service delivery standards for health </w:t>
      </w:r>
      <w:r w:rsidR="00EE3865" w:rsidRPr="00DD2A89">
        <w:rPr>
          <w:rFonts w:ascii="Times New Roman" w:hAnsi="Times New Roman" w:cs="Times New Roman"/>
          <w:b w:val="0"/>
          <w:bCs w:val="0"/>
          <w:sz w:val="24"/>
          <w:u w:val="none"/>
          <w:lang w:eastAsia="en-GB"/>
        </w:rPr>
        <w:t>centres.</w:t>
      </w:r>
      <w:r w:rsidR="002C3E5F" w:rsidRPr="00DD2A89">
        <w:rPr>
          <w:rFonts w:ascii="Times New Roman" w:hAnsi="Times New Roman" w:cs="Times New Roman"/>
          <w:b w:val="0"/>
          <w:bCs w:val="0"/>
          <w:sz w:val="24"/>
          <w:u w:val="none"/>
          <w:lang w:eastAsia="en-GB"/>
        </w:rPr>
        <w:t xml:space="preserve"> </w:t>
      </w:r>
    </w:p>
    <w:p w14:paraId="70ABF735" w14:textId="2FC52A76"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2C3E5F" w:rsidRPr="00DD2A89">
        <w:rPr>
          <w:rFonts w:ascii="Times New Roman" w:hAnsi="Times New Roman" w:cs="Times New Roman"/>
          <w:b w:val="0"/>
          <w:bCs w:val="0"/>
          <w:sz w:val="24"/>
          <w:u w:val="none"/>
          <w:lang w:eastAsia="en-GB"/>
        </w:rPr>
        <w:t xml:space="preserve">evelopment and implementation of key performance indicators for </w:t>
      </w:r>
      <w:r w:rsidR="00611577" w:rsidRPr="00DD2A89">
        <w:rPr>
          <w:rFonts w:ascii="Times New Roman" w:hAnsi="Times New Roman" w:cs="Times New Roman"/>
          <w:b w:val="0"/>
          <w:bCs w:val="0"/>
          <w:sz w:val="24"/>
          <w:u w:val="none"/>
          <w:lang w:eastAsia="en-GB"/>
        </w:rPr>
        <w:t>schools.</w:t>
      </w:r>
      <w:r w:rsidR="002C3E5F" w:rsidRPr="00DD2A89">
        <w:rPr>
          <w:rFonts w:ascii="Times New Roman" w:hAnsi="Times New Roman" w:cs="Times New Roman"/>
          <w:b w:val="0"/>
          <w:bCs w:val="0"/>
          <w:sz w:val="24"/>
          <w:u w:val="none"/>
          <w:lang w:eastAsia="en-GB"/>
        </w:rPr>
        <w:t xml:space="preserve"> </w:t>
      </w:r>
    </w:p>
    <w:p w14:paraId="6174E3B6" w14:textId="6E679CCC"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e</w:t>
      </w:r>
      <w:r w:rsidR="002C3E5F" w:rsidRPr="00DD2A89">
        <w:rPr>
          <w:rFonts w:ascii="Times New Roman" w:hAnsi="Times New Roman" w:cs="Times New Roman"/>
          <w:b w:val="0"/>
          <w:bCs w:val="0"/>
          <w:sz w:val="24"/>
          <w:u w:val="none"/>
          <w:lang w:eastAsia="en-GB"/>
        </w:rPr>
        <w:t xml:space="preserve">stablishment of citizen feedback system using digital </w:t>
      </w:r>
      <w:r w:rsidR="00DE0567" w:rsidRPr="00DD2A89">
        <w:rPr>
          <w:rFonts w:ascii="Times New Roman" w:hAnsi="Times New Roman" w:cs="Times New Roman"/>
          <w:b w:val="0"/>
          <w:bCs w:val="0"/>
          <w:sz w:val="24"/>
          <w:u w:val="none"/>
          <w:lang w:eastAsia="en-GB"/>
        </w:rPr>
        <w:t>surveys.</w:t>
      </w:r>
      <w:r w:rsidR="002C3E5F" w:rsidRPr="00DD2A89">
        <w:rPr>
          <w:rFonts w:ascii="Times New Roman" w:hAnsi="Times New Roman" w:cs="Times New Roman"/>
          <w:b w:val="0"/>
          <w:bCs w:val="0"/>
          <w:sz w:val="24"/>
          <w:u w:val="none"/>
          <w:lang w:eastAsia="en-GB"/>
        </w:rPr>
        <w:t xml:space="preserve"> </w:t>
      </w:r>
    </w:p>
    <w:p w14:paraId="2B88CBBF" w14:textId="02FBD65D"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proofErr w:type="spellStart"/>
      <w:r w:rsidRPr="00DD2A89">
        <w:rPr>
          <w:rFonts w:ascii="Times New Roman" w:hAnsi="Times New Roman" w:cs="Times New Roman"/>
          <w:b w:val="0"/>
          <w:bCs w:val="0"/>
          <w:sz w:val="24"/>
          <w:u w:val="none"/>
          <w:lang w:val="en-US" w:eastAsia="en-GB"/>
        </w:rPr>
        <w:t>i</w:t>
      </w:r>
      <w:r w:rsidR="002C3E5F" w:rsidRPr="00DD2A89">
        <w:rPr>
          <w:rFonts w:ascii="Times New Roman" w:hAnsi="Times New Roman" w:cs="Times New Roman"/>
          <w:b w:val="0"/>
          <w:bCs w:val="0"/>
          <w:sz w:val="24"/>
          <w:u w:val="none"/>
          <w:lang w:eastAsia="en-GB"/>
        </w:rPr>
        <w:t>mplementation</w:t>
      </w:r>
      <w:proofErr w:type="spellEnd"/>
      <w:r w:rsidR="002C3E5F" w:rsidRPr="00DD2A89">
        <w:rPr>
          <w:rFonts w:ascii="Times New Roman" w:hAnsi="Times New Roman" w:cs="Times New Roman"/>
          <w:b w:val="0"/>
          <w:bCs w:val="0"/>
          <w:sz w:val="24"/>
          <w:u w:val="none"/>
          <w:lang w:eastAsia="en-GB"/>
        </w:rPr>
        <w:t xml:space="preserve"> of public participation in budget </w:t>
      </w:r>
      <w:r w:rsidR="00DE0567" w:rsidRPr="00DD2A89">
        <w:rPr>
          <w:rFonts w:ascii="Times New Roman" w:hAnsi="Times New Roman" w:cs="Times New Roman"/>
          <w:b w:val="0"/>
          <w:bCs w:val="0"/>
          <w:sz w:val="24"/>
          <w:u w:val="none"/>
          <w:lang w:eastAsia="en-GB"/>
        </w:rPr>
        <w:t>preparation.</w:t>
      </w:r>
      <w:r w:rsidR="002C3E5F" w:rsidRPr="00DD2A89">
        <w:rPr>
          <w:rFonts w:ascii="Times New Roman" w:hAnsi="Times New Roman" w:cs="Times New Roman"/>
          <w:b w:val="0"/>
          <w:bCs w:val="0"/>
          <w:sz w:val="24"/>
          <w:u w:val="none"/>
          <w:lang w:eastAsia="en-GB"/>
        </w:rPr>
        <w:t xml:space="preserve"> </w:t>
      </w:r>
    </w:p>
    <w:p w14:paraId="38B118DD" w14:textId="14A6E5E5" w:rsidR="00751887" w:rsidRPr="007F6C56" w:rsidRDefault="006A4161"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s</w:t>
      </w:r>
      <w:r w:rsidR="002C3E5F" w:rsidRPr="00DD2A89">
        <w:rPr>
          <w:rFonts w:ascii="Times New Roman" w:hAnsi="Times New Roman" w:cs="Times New Roman"/>
          <w:b w:val="0"/>
          <w:bCs w:val="0"/>
          <w:sz w:val="24"/>
          <w:u w:val="none"/>
          <w:lang w:eastAsia="en-GB"/>
        </w:rPr>
        <w:t>upport</w:t>
      </w:r>
      <w:r w:rsidRPr="00DD2A89">
        <w:rPr>
          <w:rFonts w:ascii="Times New Roman" w:hAnsi="Times New Roman" w:cs="Times New Roman"/>
          <w:b w:val="0"/>
          <w:bCs w:val="0"/>
          <w:sz w:val="24"/>
          <w:u w:val="none"/>
          <w:lang w:val="en-US" w:eastAsia="en-GB"/>
        </w:rPr>
        <w:t xml:space="preserve"> </w:t>
      </w:r>
      <w:r w:rsidR="002C3E5F" w:rsidRPr="00DD2A89">
        <w:rPr>
          <w:rFonts w:ascii="Times New Roman" w:hAnsi="Times New Roman" w:cs="Times New Roman"/>
          <w:b w:val="0"/>
          <w:bCs w:val="0"/>
          <w:sz w:val="24"/>
          <w:u w:val="none"/>
          <w:lang w:eastAsia="en-GB"/>
        </w:rPr>
        <w:t>for</w:t>
      </w:r>
      <w:r w:rsidRPr="00DD2A89">
        <w:rPr>
          <w:rFonts w:ascii="Times New Roman" w:hAnsi="Times New Roman" w:cs="Times New Roman"/>
          <w:b w:val="0"/>
          <w:bCs w:val="0"/>
          <w:sz w:val="24"/>
          <w:u w:val="none"/>
          <w:lang w:val="en-US" w:eastAsia="en-GB"/>
        </w:rPr>
        <w:t xml:space="preserve"> </w:t>
      </w:r>
      <w:r w:rsidR="002C3E5F" w:rsidRPr="00DD2A89">
        <w:rPr>
          <w:rFonts w:ascii="Times New Roman" w:hAnsi="Times New Roman" w:cs="Times New Roman"/>
          <w:b w:val="0"/>
          <w:bCs w:val="0"/>
          <w:sz w:val="24"/>
          <w:u w:val="none"/>
          <w:lang w:eastAsia="en-GB"/>
        </w:rPr>
        <w:t xml:space="preserve">the Education Monitoring Authority, Independent Monitoring Unit, Finance </w:t>
      </w:r>
      <w:r w:rsidR="003E192D" w:rsidRPr="00DD2A89">
        <w:rPr>
          <w:rFonts w:ascii="Times New Roman" w:hAnsi="Times New Roman" w:cs="Times New Roman"/>
          <w:b w:val="0"/>
          <w:bCs w:val="0"/>
          <w:sz w:val="24"/>
          <w:u w:val="none"/>
          <w:lang w:val="en-US" w:eastAsia="en-GB"/>
        </w:rPr>
        <w:t>m</w:t>
      </w:r>
      <w:r w:rsidR="002C3E5F" w:rsidRPr="00DD2A89">
        <w:rPr>
          <w:rFonts w:ascii="Times New Roman" w:hAnsi="Times New Roman" w:cs="Times New Roman"/>
          <w:b w:val="0"/>
          <w:bCs w:val="0"/>
          <w:sz w:val="24"/>
          <w:u w:val="none"/>
          <w:lang w:eastAsia="en-GB"/>
        </w:rPr>
        <w:t xml:space="preserve">anagement Information Unit, Education Sector Reform Unit, and Health Sector Reform </w:t>
      </w:r>
      <w:r w:rsidR="00DE0567" w:rsidRPr="00DD2A89">
        <w:rPr>
          <w:rFonts w:ascii="Times New Roman" w:hAnsi="Times New Roman" w:cs="Times New Roman"/>
          <w:b w:val="0"/>
          <w:bCs w:val="0"/>
          <w:sz w:val="24"/>
          <w:u w:val="none"/>
          <w:lang w:eastAsia="en-GB"/>
        </w:rPr>
        <w:t>Unit.</w:t>
      </w:r>
    </w:p>
    <w:p w14:paraId="514393C4" w14:textId="004FCD60"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t</w:t>
      </w:r>
      <w:r w:rsidR="002C3E5F" w:rsidRPr="00DD2A89">
        <w:rPr>
          <w:rFonts w:ascii="Times New Roman" w:hAnsi="Times New Roman" w:cs="Times New Roman"/>
          <w:b w:val="0"/>
          <w:bCs w:val="0"/>
          <w:sz w:val="24"/>
          <w:u w:val="none"/>
          <w:lang w:eastAsia="en-GB"/>
        </w:rPr>
        <w:t xml:space="preserve">echnical support to departments of health and education for </w:t>
      </w:r>
      <w:r w:rsidR="00F54D8A" w:rsidRPr="00DD2A89">
        <w:rPr>
          <w:rFonts w:ascii="Times New Roman" w:hAnsi="Times New Roman" w:cs="Times New Roman"/>
          <w:b w:val="0"/>
          <w:bCs w:val="0"/>
          <w:sz w:val="24"/>
          <w:u w:val="none"/>
          <w:lang w:eastAsia="en-GB"/>
        </w:rPr>
        <w:t>analysing</w:t>
      </w:r>
      <w:r w:rsidR="002C3E5F" w:rsidRPr="00DD2A89">
        <w:rPr>
          <w:rFonts w:ascii="Times New Roman" w:hAnsi="Times New Roman" w:cs="Times New Roman"/>
          <w:b w:val="0"/>
          <w:bCs w:val="0"/>
          <w:sz w:val="24"/>
          <w:u w:val="none"/>
          <w:lang w:eastAsia="en-GB"/>
        </w:rPr>
        <w:t xml:space="preserve"> implementation of gender commitments in health and education service </w:t>
      </w:r>
      <w:r w:rsidR="00DE0567" w:rsidRPr="00DD2A89">
        <w:rPr>
          <w:rFonts w:ascii="Times New Roman" w:hAnsi="Times New Roman" w:cs="Times New Roman"/>
          <w:b w:val="0"/>
          <w:bCs w:val="0"/>
          <w:sz w:val="24"/>
          <w:u w:val="none"/>
          <w:lang w:eastAsia="en-GB"/>
        </w:rPr>
        <w:t>delivery.</w:t>
      </w:r>
      <w:r w:rsidR="002C3E5F" w:rsidRPr="00DD2A89">
        <w:rPr>
          <w:rFonts w:ascii="Times New Roman" w:hAnsi="Times New Roman" w:cs="Times New Roman"/>
          <w:b w:val="0"/>
          <w:bCs w:val="0"/>
          <w:sz w:val="24"/>
          <w:u w:val="none"/>
          <w:lang w:eastAsia="en-GB"/>
        </w:rPr>
        <w:t xml:space="preserve"> </w:t>
      </w:r>
    </w:p>
    <w:p w14:paraId="1A5257FA" w14:textId="69C1C735"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r</w:t>
      </w:r>
      <w:r w:rsidR="002C3E5F" w:rsidRPr="00DD2A89">
        <w:rPr>
          <w:rFonts w:ascii="Times New Roman" w:hAnsi="Times New Roman" w:cs="Times New Roman"/>
          <w:b w:val="0"/>
          <w:bCs w:val="0"/>
          <w:sz w:val="24"/>
          <w:u w:val="none"/>
          <w:lang w:eastAsia="en-GB"/>
        </w:rPr>
        <w:t xml:space="preserve">eporting on availability and status of basic infrastructure facilities that are appropriate and safe for women in primary, middle, and high </w:t>
      </w:r>
      <w:proofErr w:type="gramStart"/>
      <w:r w:rsidR="002C3E5F" w:rsidRPr="00DD2A89">
        <w:rPr>
          <w:rFonts w:ascii="Times New Roman" w:hAnsi="Times New Roman" w:cs="Times New Roman"/>
          <w:b w:val="0"/>
          <w:bCs w:val="0"/>
          <w:sz w:val="24"/>
          <w:u w:val="none"/>
          <w:lang w:eastAsia="en-GB"/>
        </w:rPr>
        <w:t>schools</w:t>
      </w:r>
      <w:proofErr w:type="gramEnd"/>
      <w:r w:rsidR="002C3E5F" w:rsidRPr="00DD2A89">
        <w:rPr>
          <w:rFonts w:ascii="Times New Roman" w:hAnsi="Times New Roman" w:cs="Times New Roman"/>
          <w:b w:val="0"/>
          <w:bCs w:val="0"/>
          <w:sz w:val="24"/>
          <w:u w:val="none"/>
          <w:lang w:eastAsia="en-GB"/>
        </w:rPr>
        <w:t xml:space="preserve"> and primary health </w:t>
      </w:r>
      <w:r w:rsidR="006A4161" w:rsidRPr="00DD2A89">
        <w:rPr>
          <w:rFonts w:ascii="Times New Roman" w:hAnsi="Times New Roman" w:cs="Times New Roman"/>
          <w:b w:val="0"/>
          <w:bCs w:val="0"/>
          <w:sz w:val="24"/>
          <w:u w:val="none"/>
          <w:lang w:eastAsia="en-GB"/>
        </w:rPr>
        <w:t>centres.</w:t>
      </w:r>
      <w:r w:rsidR="002C3E5F" w:rsidRPr="00DD2A89">
        <w:rPr>
          <w:rFonts w:ascii="Times New Roman" w:hAnsi="Times New Roman" w:cs="Times New Roman"/>
          <w:b w:val="0"/>
          <w:bCs w:val="0"/>
          <w:sz w:val="24"/>
          <w:u w:val="none"/>
          <w:lang w:eastAsia="en-GB"/>
        </w:rPr>
        <w:t xml:space="preserve"> </w:t>
      </w:r>
    </w:p>
    <w:p w14:paraId="4A31D020" w14:textId="68F6B413"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a</w:t>
      </w:r>
      <w:r w:rsidR="002C3E5F" w:rsidRPr="00DD2A89">
        <w:rPr>
          <w:rFonts w:ascii="Times New Roman" w:hAnsi="Times New Roman" w:cs="Times New Roman"/>
          <w:b w:val="0"/>
          <w:bCs w:val="0"/>
          <w:sz w:val="24"/>
          <w:u w:val="none"/>
          <w:lang w:eastAsia="en-GB"/>
        </w:rPr>
        <w:t xml:space="preserve">nnual reporting on flood readiness assessment of health and education facilities in flood prone </w:t>
      </w:r>
      <w:r w:rsidR="00DE0567" w:rsidRPr="00DD2A89">
        <w:rPr>
          <w:rFonts w:ascii="Times New Roman" w:hAnsi="Times New Roman" w:cs="Times New Roman"/>
          <w:b w:val="0"/>
          <w:bCs w:val="0"/>
          <w:sz w:val="24"/>
          <w:u w:val="none"/>
          <w:lang w:eastAsia="en-GB"/>
        </w:rPr>
        <w:t>areas.</w:t>
      </w:r>
      <w:r w:rsidR="002C3E5F" w:rsidRPr="00DD2A89">
        <w:rPr>
          <w:rFonts w:ascii="Times New Roman" w:hAnsi="Times New Roman" w:cs="Times New Roman"/>
          <w:b w:val="0"/>
          <w:bCs w:val="0"/>
          <w:sz w:val="24"/>
          <w:u w:val="none"/>
          <w:lang w:eastAsia="en-GB"/>
        </w:rPr>
        <w:t xml:space="preserve"> </w:t>
      </w:r>
    </w:p>
    <w:p w14:paraId="75BBB43D" w14:textId="1EE5B16B" w:rsidR="00D0424B" w:rsidRPr="00DD2A89" w:rsidRDefault="003E192D"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val="en-US" w:eastAsia="en-GB"/>
        </w:rPr>
        <w:t>d</w:t>
      </w:r>
      <w:r w:rsidR="002C3E5F" w:rsidRPr="00DD2A89">
        <w:rPr>
          <w:rFonts w:ascii="Times New Roman" w:hAnsi="Times New Roman" w:cs="Times New Roman"/>
          <w:b w:val="0"/>
          <w:bCs w:val="0"/>
          <w:sz w:val="24"/>
          <w:u w:val="none"/>
          <w:lang w:eastAsia="en-GB"/>
        </w:rPr>
        <w:t xml:space="preserve">istrict performance assessment in education and health; and </w:t>
      </w:r>
    </w:p>
    <w:p w14:paraId="418243D6" w14:textId="703DA94B" w:rsidR="00EF67B2" w:rsidRDefault="00830D58" w:rsidP="001E1226">
      <w:pPr>
        <w:pStyle w:val="Subtitle"/>
        <w:numPr>
          <w:ilvl w:val="0"/>
          <w:numId w:val="14"/>
        </w:numPr>
        <w:tabs>
          <w:tab w:val="left" w:pos="-1440"/>
        </w:tabs>
        <w:ind w:left="1418" w:hanging="709"/>
        <w:jc w:val="both"/>
        <w:rPr>
          <w:rFonts w:ascii="Times New Roman" w:hAnsi="Times New Roman" w:cs="Times New Roman"/>
          <w:b w:val="0"/>
          <w:bCs w:val="0"/>
          <w:sz w:val="24"/>
          <w:u w:val="none"/>
          <w:lang w:eastAsia="en-GB"/>
        </w:rPr>
      </w:pPr>
      <w:r w:rsidRPr="00DD2A89">
        <w:rPr>
          <w:rFonts w:ascii="Times New Roman" w:hAnsi="Times New Roman" w:cs="Times New Roman"/>
          <w:b w:val="0"/>
          <w:bCs w:val="0"/>
          <w:sz w:val="24"/>
          <w:u w:val="none"/>
          <w:lang w:eastAsia="en-GB"/>
        </w:rPr>
        <w:t>program</w:t>
      </w:r>
      <w:r w:rsidR="002C3E5F" w:rsidRPr="00DD2A89">
        <w:rPr>
          <w:rFonts w:ascii="Times New Roman" w:hAnsi="Times New Roman" w:cs="Times New Roman"/>
          <w:b w:val="0"/>
          <w:bCs w:val="0"/>
          <w:sz w:val="24"/>
          <w:u w:val="none"/>
          <w:lang w:eastAsia="en-GB"/>
        </w:rPr>
        <w:t xml:space="preserve"> management. </w:t>
      </w:r>
    </w:p>
    <w:p w14:paraId="75BE9501" w14:textId="45B94F19" w:rsidR="00F769C1" w:rsidRDefault="00F769C1" w:rsidP="00DB4385">
      <w:pPr>
        <w:jc w:val="both"/>
        <w:rPr>
          <w:rFonts w:ascii="Times New Roman" w:hAnsi="Times New Roman"/>
          <w:sz w:val="23"/>
          <w:szCs w:val="23"/>
          <w:lang w:eastAsia="en-GB"/>
        </w:rPr>
      </w:pPr>
    </w:p>
    <w:p w14:paraId="711C4D7E" w14:textId="65D5CBB0" w:rsidR="0020605C" w:rsidRDefault="0020605C" w:rsidP="00DB4385">
      <w:pPr>
        <w:jc w:val="both"/>
        <w:rPr>
          <w:rFonts w:ascii="Times New Roman" w:hAnsi="Times New Roman"/>
          <w:sz w:val="23"/>
          <w:szCs w:val="23"/>
          <w:lang w:eastAsia="en-GB"/>
        </w:rPr>
      </w:pPr>
    </w:p>
    <w:p w14:paraId="55F414F3" w14:textId="56675BBA" w:rsidR="0020605C" w:rsidRDefault="0020605C" w:rsidP="00DB4385">
      <w:pPr>
        <w:jc w:val="both"/>
        <w:rPr>
          <w:rFonts w:ascii="Times New Roman" w:hAnsi="Times New Roman"/>
          <w:sz w:val="23"/>
          <w:szCs w:val="23"/>
          <w:lang w:eastAsia="en-GB"/>
        </w:rPr>
      </w:pPr>
    </w:p>
    <w:p w14:paraId="5636CCE7" w14:textId="323EF9D1" w:rsidR="0020605C" w:rsidRDefault="0020605C" w:rsidP="00DB4385">
      <w:pPr>
        <w:jc w:val="both"/>
        <w:rPr>
          <w:rFonts w:ascii="Times New Roman" w:hAnsi="Times New Roman"/>
          <w:sz w:val="23"/>
          <w:szCs w:val="23"/>
          <w:lang w:eastAsia="en-GB"/>
        </w:rPr>
      </w:pPr>
    </w:p>
    <w:p w14:paraId="3502A590" w14:textId="71738C67" w:rsidR="0020605C" w:rsidRDefault="0020605C" w:rsidP="00DB4385">
      <w:pPr>
        <w:jc w:val="both"/>
        <w:rPr>
          <w:rFonts w:ascii="Times New Roman" w:hAnsi="Times New Roman"/>
          <w:sz w:val="23"/>
          <w:szCs w:val="23"/>
          <w:lang w:eastAsia="en-GB"/>
        </w:rPr>
      </w:pPr>
    </w:p>
    <w:p w14:paraId="78DE4253" w14:textId="7AF85E52" w:rsidR="0020605C" w:rsidRDefault="0020605C" w:rsidP="00DB4385">
      <w:pPr>
        <w:jc w:val="both"/>
        <w:rPr>
          <w:rFonts w:ascii="Times New Roman" w:hAnsi="Times New Roman"/>
          <w:sz w:val="23"/>
          <w:szCs w:val="23"/>
          <w:lang w:eastAsia="en-GB"/>
        </w:rPr>
      </w:pPr>
    </w:p>
    <w:p w14:paraId="25477863" w14:textId="76145C29" w:rsidR="0020605C" w:rsidRDefault="0020605C" w:rsidP="00DB4385">
      <w:pPr>
        <w:jc w:val="both"/>
        <w:rPr>
          <w:rFonts w:ascii="Times New Roman" w:hAnsi="Times New Roman"/>
          <w:sz w:val="23"/>
          <w:szCs w:val="23"/>
          <w:lang w:eastAsia="en-GB"/>
        </w:rPr>
      </w:pPr>
    </w:p>
    <w:p w14:paraId="06207899" w14:textId="734C26C8" w:rsidR="0020605C" w:rsidRDefault="0020605C" w:rsidP="00DB4385">
      <w:pPr>
        <w:jc w:val="both"/>
        <w:rPr>
          <w:rFonts w:ascii="Times New Roman" w:hAnsi="Times New Roman"/>
          <w:sz w:val="23"/>
          <w:szCs w:val="23"/>
          <w:lang w:eastAsia="en-GB"/>
        </w:rPr>
      </w:pPr>
    </w:p>
    <w:p w14:paraId="4B78B972" w14:textId="13DCE9C1" w:rsidR="0020605C" w:rsidRDefault="0020605C" w:rsidP="00DB4385">
      <w:pPr>
        <w:jc w:val="both"/>
        <w:rPr>
          <w:rFonts w:ascii="Times New Roman" w:hAnsi="Times New Roman"/>
          <w:sz w:val="23"/>
          <w:szCs w:val="23"/>
          <w:lang w:eastAsia="en-GB"/>
        </w:rPr>
      </w:pPr>
    </w:p>
    <w:p w14:paraId="1D005500" w14:textId="0B8226F5" w:rsidR="0020605C" w:rsidRDefault="0020605C" w:rsidP="00DB4385">
      <w:pPr>
        <w:jc w:val="both"/>
        <w:rPr>
          <w:rFonts w:ascii="Times New Roman" w:hAnsi="Times New Roman"/>
          <w:sz w:val="23"/>
          <w:szCs w:val="23"/>
          <w:lang w:eastAsia="en-GB"/>
        </w:rPr>
      </w:pPr>
    </w:p>
    <w:p w14:paraId="1B1D4CCA" w14:textId="010954F5" w:rsidR="0020605C" w:rsidRDefault="0020605C" w:rsidP="00DB4385">
      <w:pPr>
        <w:jc w:val="both"/>
        <w:rPr>
          <w:rFonts w:ascii="Times New Roman" w:hAnsi="Times New Roman"/>
          <w:sz w:val="23"/>
          <w:szCs w:val="23"/>
          <w:lang w:eastAsia="en-GB"/>
        </w:rPr>
      </w:pPr>
    </w:p>
    <w:p w14:paraId="5E0CE530" w14:textId="02DFEF14" w:rsidR="0020605C" w:rsidRDefault="0020605C" w:rsidP="00DB4385">
      <w:pPr>
        <w:jc w:val="both"/>
        <w:rPr>
          <w:rFonts w:ascii="Times New Roman" w:hAnsi="Times New Roman"/>
          <w:sz w:val="23"/>
          <w:szCs w:val="23"/>
          <w:lang w:eastAsia="en-GB"/>
        </w:rPr>
      </w:pPr>
    </w:p>
    <w:p w14:paraId="63E375A1" w14:textId="77777777" w:rsidR="0020605C" w:rsidRPr="00C57871" w:rsidRDefault="0020605C" w:rsidP="00DB4385">
      <w:pPr>
        <w:jc w:val="both"/>
        <w:rPr>
          <w:rFonts w:ascii="Times New Roman" w:hAnsi="Times New Roman"/>
          <w:sz w:val="23"/>
          <w:szCs w:val="23"/>
          <w:lang w:eastAsia="en-GB"/>
        </w:rPr>
      </w:pPr>
    </w:p>
    <w:p w14:paraId="50A7924C" w14:textId="77777777" w:rsidR="00E86925" w:rsidRPr="007C64F3" w:rsidRDefault="00F73493" w:rsidP="006D2BB0">
      <w:pPr>
        <w:pStyle w:val="Subtitle"/>
        <w:numPr>
          <w:ilvl w:val="0"/>
          <w:numId w:val="15"/>
        </w:numPr>
        <w:tabs>
          <w:tab w:val="left" w:pos="567"/>
          <w:tab w:val="left" w:pos="4320"/>
        </w:tabs>
        <w:ind w:left="426" w:hanging="426"/>
        <w:jc w:val="both"/>
        <w:outlineLvl w:val="1"/>
        <w:rPr>
          <w:rFonts w:ascii="Times New Roman" w:hAnsi="Times New Roman" w:cs="Times New Roman"/>
          <w:b w:val="0"/>
          <w:bCs w:val="0"/>
          <w:sz w:val="25"/>
          <w:szCs w:val="25"/>
          <w:lang w:eastAsia="en-GB"/>
        </w:rPr>
      </w:pPr>
      <w:bookmarkStart w:id="11" w:name="_Toc77072947"/>
      <w:r w:rsidRPr="007C64F3">
        <w:rPr>
          <w:rFonts w:ascii="Times New Roman" w:hAnsi="Times New Roman" w:cs="Times New Roman"/>
          <w:sz w:val="25"/>
          <w:szCs w:val="25"/>
          <w:lang w:eastAsia="en-GB"/>
        </w:rPr>
        <w:t>C</w:t>
      </w:r>
      <w:r w:rsidR="004E47E3" w:rsidRPr="007C64F3">
        <w:rPr>
          <w:rFonts w:ascii="Times New Roman" w:hAnsi="Times New Roman" w:cs="Times New Roman"/>
          <w:sz w:val="25"/>
          <w:szCs w:val="25"/>
          <w:lang w:eastAsia="en-GB"/>
        </w:rPr>
        <w:t xml:space="preserve">apital </w:t>
      </w:r>
      <w:r w:rsidRPr="007C64F3">
        <w:rPr>
          <w:rFonts w:ascii="Times New Roman" w:hAnsi="Times New Roman" w:cs="Times New Roman"/>
          <w:sz w:val="25"/>
          <w:szCs w:val="25"/>
          <w:lang w:eastAsia="en-GB"/>
        </w:rPr>
        <w:t>C</w:t>
      </w:r>
      <w:r w:rsidR="004E47E3" w:rsidRPr="007C64F3">
        <w:rPr>
          <w:rFonts w:ascii="Times New Roman" w:hAnsi="Times New Roman" w:cs="Times New Roman"/>
          <w:sz w:val="25"/>
          <w:szCs w:val="25"/>
          <w:lang w:eastAsia="en-GB"/>
        </w:rPr>
        <w:t>ost</w:t>
      </w:r>
      <w:r w:rsidR="00EF6C46" w:rsidRPr="007C64F3">
        <w:rPr>
          <w:rFonts w:ascii="Times New Roman" w:hAnsi="Times New Roman" w:cs="Times New Roman"/>
          <w:sz w:val="25"/>
          <w:szCs w:val="25"/>
          <w:lang w:eastAsia="en-GB"/>
        </w:rPr>
        <w:t xml:space="preserve"> </w:t>
      </w:r>
      <w:r w:rsidRPr="007C64F3">
        <w:rPr>
          <w:rFonts w:ascii="Times New Roman" w:hAnsi="Times New Roman" w:cs="Times New Roman"/>
          <w:sz w:val="25"/>
          <w:szCs w:val="25"/>
          <w:lang w:eastAsia="en-GB"/>
        </w:rPr>
        <w:t>E</w:t>
      </w:r>
      <w:r w:rsidR="004E47E3" w:rsidRPr="007C64F3">
        <w:rPr>
          <w:rFonts w:ascii="Times New Roman" w:hAnsi="Times New Roman" w:cs="Times New Roman"/>
          <w:sz w:val="25"/>
          <w:szCs w:val="25"/>
          <w:lang w:eastAsia="en-GB"/>
        </w:rPr>
        <w:t>stimates</w:t>
      </w:r>
      <w:r w:rsidR="00EF6C46" w:rsidRPr="007C64F3">
        <w:rPr>
          <w:rFonts w:ascii="Times New Roman" w:hAnsi="Times New Roman" w:cs="Times New Roman"/>
          <w:sz w:val="25"/>
          <w:szCs w:val="25"/>
          <w:lang w:eastAsia="en-GB"/>
        </w:rPr>
        <w:t>:</w:t>
      </w:r>
      <w:bookmarkEnd w:id="11"/>
    </w:p>
    <w:p w14:paraId="749C3BE6" w14:textId="3C8A619D" w:rsidR="002B419D" w:rsidRPr="0041316D" w:rsidRDefault="00A73FDD" w:rsidP="00F428C6">
      <w:pPr>
        <w:ind w:firstLine="720"/>
        <w:jc w:val="both"/>
        <w:rPr>
          <w:rFonts w:ascii="Times New Roman" w:hAnsi="Times New Roman"/>
          <w:sz w:val="24"/>
          <w:lang w:val="en-GB" w:eastAsia="en-GB"/>
        </w:rPr>
      </w:pPr>
      <w:r>
        <w:rPr>
          <w:rFonts w:ascii="Times New Roman" w:hAnsi="Times New Roman"/>
          <w:sz w:val="24"/>
          <w:lang w:val="en-GB" w:eastAsia="en-GB"/>
        </w:rPr>
        <w:t xml:space="preserve"> </w:t>
      </w:r>
      <w:r w:rsidR="00420600" w:rsidRPr="0041316D">
        <w:rPr>
          <w:rFonts w:ascii="Times New Roman" w:hAnsi="Times New Roman"/>
          <w:sz w:val="24"/>
          <w:lang w:val="en-GB" w:eastAsia="en-GB"/>
        </w:rPr>
        <w:t>Capital c</w:t>
      </w:r>
      <w:r w:rsidR="00802F48" w:rsidRPr="0041316D">
        <w:rPr>
          <w:rFonts w:ascii="Times New Roman" w:hAnsi="Times New Roman"/>
          <w:sz w:val="24"/>
          <w:lang w:eastAsia="en-GB"/>
        </w:rPr>
        <w:t>ost</w:t>
      </w:r>
      <w:r w:rsidR="00EB4E61" w:rsidRPr="0041316D">
        <w:rPr>
          <w:rFonts w:ascii="Times New Roman" w:hAnsi="Times New Roman"/>
          <w:sz w:val="24"/>
          <w:lang w:val="en-GB" w:eastAsia="en-GB"/>
        </w:rPr>
        <w:t xml:space="preserve"> estimates for the project include:</w:t>
      </w:r>
    </w:p>
    <w:p w14:paraId="5C3C2E5A" w14:textId="0BCB26C3" w:rsidR="00EB4E61" w:rsidRPr="00C57871" w:rsidRDefault="00EB4E61" w:rsidP="00F428C6">
      <w:pPr>
        <w:ind w:firstLine="720"/>
        <w:jc w:val="both"/>
        <w:rPr>
          <w:rFonts w:ascii="Times New Roman" w:hAnsi="Times New Roman"/>
          <w:sz w:val="23"/>
          <w:szCs w:val="23"/>
          <w:lang w:val="en-GB" w:eastAsia="en-GB"/>
        </w:rPr>
      </w:pPr>
    </w:p>
    <w:tbl>
      <w:tblPr>
        <w:tblW w:w="86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4440"/>
        <w:gridCol w:w="1288"/>
        <w:gridCol w:w="1289"/>
      </w:tblGrid>
      <w:tr w:rsidR="002D523D" w:rsidRPr="00C57871" w14:paraId="3DD402BF" w14:textId="77777777" w:rsidTr="00DE679E">
        <w:trPr>
          <w:trHeight w:val="225"/>
        </w:trPr>
        <w:tc>
          <w:tcPr>
            <w:tcW w:w="1609" w:type="dxa"/>
          </w:tcPr>
          <w:p w14:paraId="64D52DD0" w14:textId="1FC68914" w:rsidR="002D523D" w:rsidRPr="00C57871" w:rsidRDefault="002D523D" w:rsidP="00902F20">
            <w:pPr>
              <w:jc w:val="both"/>
              <w:rPr>
                <w:rFonts w:ascii="Times New Roman" w:hAnsi="Times New Roman"/>
                <w:b/>
                <w:bCs/>
                <w:sz w:val="25"/>
                <w:szCs w:val="25"/>
                <w:lang w:val="en-GB" w:eastAsia="en-GB"/>
              </w:rPr>
            </w:pPr>
            <w:r w:rsidRPr="00C57871">
              <w:rPr>
                <w:rFonts w:ascii="Times New Roman" w:hAnsi="Times New Roman"/>
                <w:b/>
                <w:bCs/>
                <w:sz w:val="25"/>
                <w:szCs w:val="25"/>
                <w:lang w:val="en-GB" w:eastAsia="en-GB"/>
              </w:rPr>
              <w:t>Components</w:t>
            </w:r>
          </w:p>
        </w:tc>
        <w:tc>
          <w:tcPr>
            <w:tcW w:w="4440" w:type="dxa"/>
          </w:tcPr>
          <w:p w14:paraId="614B6CDC" w14:textId="021B639E" w:rsidR="002D523D" w:rsidRPr="00C57871" w:rsidRDefault="002D523D" w:rsidP="00902F20">
            <w:pPr>
              <w:jc w:val="both"/>
              <w:rPr>
                <w:rFonts w:ascii="Times New Roman" w:hAnsi="Times New Roman"/>
                <w:b/>
                <w:bCs/>
                <w:sz w:val="25"/>
                <w:szCs w:val="25"/>
                <w:lang w:val="en-GB" w:eastAsia="en-GB"/>
              </w:rPr>
            </w:pPr>
            <w:r w:rsidRPr="00C57871">
              <w:rPr>
                <w:rFonts w:ascii="Times New Roman" w:hAnsi="Times New Roman"/>
                <w:b/>
                <w:bCs/>
                <w:sz w:val="25"/>
                <w:szCs w:val="25"/>
                <w:lang w:val="en-GB" w:eastAsia="en-GB"/>
              </w:rPr>
              <w:t>Description</w:t>
            </w:r>
          </w:p>
        </w:tc>
        <w:tc>
          <w:tcPr>
            <w:tcW w:w="1288" w:type="dxa"/>
          </w:tcPr>
          <w:p w14:paraId="259C2E22" w14:textId="08CBC2AA" w:rsidR="002D523D" w:rsidRPr="00C57871" w:rsidRDefault="002D523D" w:rsidP="00420600">
            <w:pPr>
              <w:jc w:val="center"/>
              <w:rPr>
                <w:rFonts w:ascii="Times New Roman" w:hAnsi="Times New Roman"/>
                <w:b/>
                <w:bCs/>
                <w:sz w:val="25"/>
                <w:szCs w:val="25"/>
                <w:lang w:val="en-GB" w:eastAsia="en-GB"/>
              </w:rPr>
            </w:pPr>
            <w:r w:rsidRPr="00C57871">
              <w:rPr>
                <w:rFonts w:ascii="Times New Roman" w:hAnsi="Times New Roman"/>
                <w:b/>
                <w:bCs/>
                <w:sz w:val="25"/>
                <w:szCs w:val="25"/>
                <w:lang w:val="en-GB" w:eastAsia="en-GB"/>
              </w:rPr>
              <w:t>USD</w:t>
            </w:r>
          </w:p>
        </w:tc>
        <w:tc>
          <w:tcPr>
            <w:tcW w:w="1289" w:type="dxa"/>
          </w:tcPr>
          <w:p w14:paraId="73A28BA4" w14:textId="03A65661" w:rsidR="002D523D" w:rsidRPr="00C57871" w:rsidRDefault="00E06F75" w:rsidP="00E06F75">
            <w:pPr>
              <w:tabs>
                <w:tab w:val="left" w:pos="266"/>
                <w:tab w:val="center" w:pos="530"/>
              </w:tabs>
              <w:rPr>
                <w:rFonts w:ascii="Times New Roman" w:hAnsi="Times New Roman"/>
                <w:b/>
                <w:bCs/>
                <w:sz w:val="25"/>
                <w:szCs w:val="25"/>
                <w:lang w:val="en-GB" w:eastAsia="en-GB"/>
              </w:rPr>
            </w:pPr>
            <w:r w:rsidRPr="00C57871">
              <w:rPr>
                <w:rFonts w:ascii="Times New Roman" w:hAnsi="Times New Roman"/>
                <w:b/>
                <w:bCs/>
                <w:sz w:val="25"/>
                <w:szCs w:val="25"/>
                <w:lang w:val="en-GB" w:eastAsia="en-GB"/>
              </w:rPr>
              <w:tab/>
            </w:r>
            <w:r w:rsidRPr="00C57871">
              <w:rPr>
                <w:rFonts w:ascii="Times New Roman" w:hAnsi="Times New Roman"/>
                <w:b/>
                <w:bCs/>
                <w:sz w:val="25"/>
                <w:szCs w:val="25"/>
                <w:lang w:val="en-GB" w:eastAsia="en-GB"/>
              </w:rPr>
              <w:tab/>
            </w:r>
            <w:r w:rsidR="002D523D" w:rsidRPr="00C57871">
              <w:rPr>
                <w:rFonts w:ascii="Times New Roman" w:hAnsi="Times New Roman"/>
                <w:b/>
                <w:bCs/>
                <w:sz w:val="25"/>
                <w:szCs w:val="25"/>
                <w:lang w:val="en-GB" w:eastAsia="en-GB"/>
              </w:rPr>
              <w:t>PKR</w:t>
            </w:r>
          </w:p>
        </w:tc>
      </w:tr>
      <w:tr w:rsidR="002D523D" w:rsidRPr="00C57871" w14:paraId="4A8058E4" w14:textId="77777777" w:rsidTr="00DE679E">
        <w:trPr>
          <w:trHeight w:val="225"/>
        </w:trPr>
        <w:tc>
          <w:tcPr>
            <w:tcW w:w="1609" w:type="dxa"/>
          </w:tcPr>
          <w:p w14:paraId="72C53AD3" w14:textId="399E3BAE" w:rsidR="00902F20" w:rsidRPr="00C57871" w:rsidRDefault="00902F20" w:rsidP="002D523D">
            <w:pPr>
              <w:jc w:val="center"/>
              <w:rPr>
                <w:rFonts w:ascii="Times New Roman" w:hAnsi="Times New Roman"/>
                <w:sz w:val="23"/>
                <w:szCs w:val="23"/>
                <w:lang w:val="en-GB" w:eastAsia="en-GB"/>
              </w:rPr>
            </w:pPr>
            <w:r w:rsidRPr="00C57871">
              <w:rPr>
                <w:rFonts w:ascii="Times New Roman" w:hAnsi="Times New Roman"/>
                <w:sz w:val="23"/>
                <w:szCs w:val="23"/>
                <w:lang w:eastAsia="en-GB"/>
              </w:rPr>
              <w:t>1</w:t>
            </w:r>
          </w:p>
        </w:tc>
        <w:tc>
          <w:tcPr>
            <w:tcW w:w="4440" w:type="dxa"/>
          </w:tcPr>
          <w:p w14:paraId="136EB13B" w14:textId="18DDD96A" w:rsidR="00902F20" w:rsidRPr="0041316D" w:rsidRDefault="00902F20" w:rsidP="0041316D">
            <w:pPr>
              <w:spacing w:line="276" w:lineRule="auto"/>
              <w:jc w:val="both"/>
              <w:rPr>
                <w:rFonts w:ascii="Times New Roman" w:hAnsi="Times New Roman"/>
                <w:sz w:val="24"/>
                <w:lang w:val="en-GB" w:eastAsia="en-GB"/>
              </w:rPr>
            </w:pPr>
            <w:r w:rsidRPr="0041316D">
              <w:rPr>
                <w:rFonts w:ascii="Times New Roman" w:hAnsi="Times New Roman"/>
                <w:sz w:val="24"/>
                <w:lang w:eastAsia="en-GB"/>
              </w:rPr>
              <w:t>Strengthening</w:t>
            </w:r>
            <w:r w:rsidR="001A6693" w:rsidRPr="0041316D">
              <w:rPr>
                <w:rFonts w:ascii="Times New Roman" w:hAnsi="Times New Roman"/>
                <w:sz w:val="24"/>
                <w:lang w:eastAsia="en-GB"/>
              </w:rPr>
              <w:t xml:space="preserve"> </w:t>
            </w:r>
            <w:r w:rsidRPr="0041316D">
              <w:rPr>
                <w:rFonts w:ascii="Times New Roman" w:hAnsi="Times New Roman"/>
                <w:sz w:val="24"/>
                <w:lang w:eastAsia="en-GB"/>
              </w:rPr>
              <w:t>capacity for transparent management of public finances</w:t>
            </w:r>
          </w:p>
        </w:tc>
        <w:tc>
          <w:tcPr>
            <w:tcW w:w="1288" w:type="dxa"/>
          </w:tcPr>
          <w:p w14:paraId="7BD2FB1A" w14:textId="20834E25" w:rsidR="00902F20" w:rsidRPr="0041316D" w:rsidRDefault="00902F20" w:rsidP="0041316D">
            <w:pPr>
              <w:spacing w:line="276" w:lineRule="auto"/>
              <w:jc w:val="center"/>
              <w:rPr>
                <w:rFonts w:ascii="Times New Roman" w:hAnsi="Times New Roman"/>
                <w:sz w:val="24"/>
                <w:lang w:val="en-GB" w:eastAsia="en-GB"/>
              </w:rPr>
            </w:pPr>
            <w:r w:rsidRPr="0041316D">
              <w:rPr>
                <w:rFonts w:ascii="Times New Roman" w:hAnsi="Times New Roman"/>
                <w:sz w:val="24"/>
                <w:lang w:eastAsia="en-GB"/>
              </w:rPr>
              <w:t>5</w:t>
            </w:r>
            <w:r w:rsidR="002D523D" w:rsidRPr="0041316D">
              <w:rPr>
                <w:rFonts w:ascii="Times New Roman" w:hAnsi="Times New Roman"/>
                <w:sz w:val="24"/>
                <w:lang w:val="en-GB" w:eastAsia="en-GB"/>
              </w:rPr>
              <w:t>.0</w:t>
            </w:r>
          </w:p>
        </w:tc>
        <w:tc>
          <w:tcPr>
            <w:tcW w:w="1289" w:type="dxa"/>
          </w:tcPr>
          <w:p w14:paraId="424DA957" w14:textId="255A5D23" w:rsidR="00902F20" w:rsidRPr="0041316D" w:rsidRDefault="00902F20" w:rsidP="0041316D">
            <w:pPr>
              <w:spacing w:line="276" w:lineRule="auto"/>
              <w:jc w:val="center"/>
              <w:rPr>
                <w:rFonts w:ascii="Times New Roman" w:hAnsi="Times New Roman"/>
                <w:sz w:val="24"/>
                <w:lang w:val="en-GB" w:eastAsia="en-GB"/>
              </w:rPr>
            </w:pPr>
            <w:r w:rsidRPr="0041316D">
              <w:rPr>
                <w:rFonts w:ascii="Times New Roman" w:hAnsi="Times New Roman"/>
                <w:sz w:val="24"/>
                <w:lang w:val="en-GB" w:eastAsia="en-GB"/>
              </w:rPr>
              <w:t>789</w:t>
            </w:r>
          </w:p>
        </w:tc>
      </w:tr>
      <w:tr w:rsidR="002D523D" w:rsidRPr="00C57871" w14:paraId="06D44326" w14:textId="77777777" w:rsidTr="00DE679E">
        <w:trPr>
          <w:trHeight w:val="173"/>
        </w:trPr>
        <w:tc>
          <w:tcPr>
            <w:tcW w:w="1609" w:type="dxa"/>
          </w:tcPr>
          <w:p w14:paraId="38DF0356" w14:textId="7370DA11" w:rsidR="00902F20" w:rsidRPr="00C57871" w:rsidRDefault="00902F20" w:rsidP="002D523D">
            <w:pPr>
              <w:jc w:val="center"/>
              <w:rPr>
                <w:rFonts w:ascii="Times New Roman" w:hAnsi="Times New Roman"/>
                <w:sz w:val="23"/>
                <w:szCs w:val="23"/>
                <w:lang w:val="en-GB" w:eastAsia="en-GB"/>
              </w:rPr>
            </w:pPr>
            <w:r w:rsidRPr="00C57871">
              <w:rPr>
                <w:rFonts w:ascii="Times New Roman" w:hAnsi="Times New Roman"/>
                <w:sz w:val="23"/>
                <w:szCs w:val="23"/>
                <w:lang w:eastAsia="en-GB"/>
              </w:rPr>
              <w:t>2</w:t>
            </w:r>
          </w:p>
        </w:tc>
        <w:tc>
          <w:tcPr>
            <w:tcW w:w="4440" w:type="dxa"/>
          </w:tcPr>
          <w:p w14:paraId="5E8FD248" w14:textId="7BB8BDA6" w:rsidR="00902F20" w:rsidRPr="0041316D" w:rsidRDefault="00902F20" w:rsidP="0041316D">
            <w:pPr>
              <w:spacing w:line="276" w:lineRule="auto"/>
              <w:jc w:val="both"/>
              <w:rPr>
                <w:rFonts w:ascii="Times New Roman" w:hAnsi="Times New Roman"/>
                <w:sz w:val="24"/>
                <w:lang w:val="en-GB" w:eastAsia="en-GB"/>
              </w:rPr>
            </w:pPr>
            <w:r w:rsidRPr="0041316D">
              <w:rPr>
                <w:rFonts w:ascii="Times New Roman" w:hAnsi="Times New Roman"/>
                <w:sz w:val="24"/>
                <w:lang w:eastAsia="en-GB"/>
              </w:rPr>
              <w:t>Improving PFM for delivery of education and health services</w:t>
            </w:r>
          </w:p>
        </w:tc>
        <w:tc>
          <w:tcPr>
            <w:tcW w:w="1288" w:type="dxa"/>
          </w:tcPr>
          <w:p w14:paraId="3009BAFC" w14:textId="5C3049E9" w:rsidR="00902F20" w:rsidRPr="0041316D" w:rsidRDefault="00902F20" w:rsidP="0041316D">
            <w:pPr>
              <w:spacing w:line="276" w:lineRule="auto"/>
              <w:jc w:val="center"/>
              <w:rPr>
                <w:rFonts w:ascii="Times New Roman" w:hAnsi="Times New Roman"/>
                <w:sz w:val="24"/>
                <w:lang w:eastAsia="en-GB"/>
              </w:rPr>
            </w:pPr>
            <w:r w:rsidRPr="0041316D">
              <w:rPr>
                <w:rFonts w:ascii="Times New Roman" w:hAnsi="Times New Roman"/>
                <w:sz w:val="24"/>
                <w:lang w:val="en-GB" w:eastAsia="en-GB"/>
              </w:rPr>
              <w:t>5</w:t>
            </w:r>
            <w:r w:rsidR="002D523D" w:rsidRPr="0041316D">
              <w:rPr>
                <w:rFonts w:ascii="Times New Roman" w:hAnsi="Times New Roman"/>
                <w:sz w:val="24"/>
                <w:lang w:val="en-GB" w:eastAsia="en-GB"/>
              </w:rPr>
              <w:t>.0</w:t>
            </w:r>
          </w:p>
        </w:tc>
        <w:tc>
          <w:tcPr>
            <w:tcW w:w="1289" w:type="dxa"/>
          </w:tcPr>
          <w:p w14:paraId="46A2B2D6" w14:textId="4B4788D4" w:rsidR="00902F20" w:rsidRPr="0041316D" w:rsidRDefault="00902F20" w:rsidP="0041316D">
            <w:pPr>
              <w:spacing w:line="276" w:lineRule="auto"/>
              <w:jc w:val="center"/>
              <w:rPr>
                <w:rFonts w:ascii="Times New Roman" w:hAnsi="Times New Roman"/>
                <w:sz w:val="24"/>
                <w:lang w:val="en-GB" w:eastAsia="en-GB"/>
              </w:rPr>
            </w:pPr>
            <w:r w:rsidRPr="0041316D">
              <w:rPr>
                <w:rFonts w:ascii="Times New Roman" w:hAnsi="Times New Roman"/>
                <w:sz w:val="24"/>
                <w:lang w:val="en-GB" w:eastAsia="en-GB"/>
              </w:rPr>
              <w:t>789</w:t>
            </w:r>
          </w:p>
        </w:tc>
      </w:tr>
      <w:tr w:rsidR="002D523D" w:rsidRPr="00C57871" w14:paraId="3F08527C" w14:textId="77777777" w:rsidTr="00DE679E">
        <w:trPr>
          <w:trHeight w:val="170"/>
        </w:trPr>
        <w:tc>
          <w:tcPr>
            <w:tcW w:w="1609" w:type="dxa"/>
          </w:tcPr>
          <w:p w14:paraId="1820B5FD" w14:textId="4B6AAAD2" w:rsidR="00902F20" w:rsidRPr="00C57871" w:rsidRDefault="00902F20" w:rsidP="002D523D">
            <w:pPr>
              <w:jc w:val="center"/>
              <w:rPr>
                <w:rFonts w:ascii="Times New Roman" w:hAnsi="Times New Roman"/>
                <w:sz w:val="23"/>
                <w:szCs w:val="23"/>
                <w:lang w:val="en-GB" w:eastAsia="en-GB"/>
              </w:rPr>
            </w:pPr>
            <w:r w:rsidRPr="00C57871">
              <w:rPr>
                <w:rFonts w:ascii="Times New Roman" w:hAnsi="Times New Roman"/>
                <w:sz w:val="23"/>
                <w:szCs w:val="23"/>
                <w:lang w:eastAsia="en-GB"/>
              </w:rPr>
              <w:t>3</w:t>
            </w:r>
          </w:p>
        </w:tc>
        <w:tc>
          <w:tcPr>
            <w:tcW w:w="4440" w:type="dxa"/>
          </w:tcPr>
          <w:p w14:paraId="39F272B1" w14:textId="1091DEC9" w:rsidR="00902F20" w:rsidRPr="0041316D" w:rsidRDefault="00902F20" w:rsidP="0041316D">
            <w:pPr>
              <w:spacing w:line="276" w:lineRule="auto"/>
              <w:jc w:val="both"/>
              <w:rPr>
                <w:rFonts w:ascii="Times New Roman" w:hAnsi="Times New Roman"/>
                <w:sz w:val="24"/>
                <w:lang w:val="en-GB" w:eastAsia="en-GB"/>
              </w:rPr>
            </w:pPr>
            <w:r w:rsidRPr="0041316D">
              <w:rPr>
                <w:rFonts w:ascii="Times New Roman" w:hAnsi="Times New Roman"/>
                <w:sz w:val="24"/>
                <w:lang w:eastAsia="en-GB"/>
              </w:rPr>
              <w:t>Program implementation and accountability for performance and delivery of services</w:t>
            </w:r>
          </w:p>
        </w:tc>
        <w:tc>
          <w:tcPr>
            <w:tcW w:w="1288" w:type="dxa"/>
          </w:tcPr>
          <w:p w14:paraId="28E9A635" w14:textId="7D8CE72E" w:rsidR="00902F20" w:rsidRPr="0041316D" w:rsidRDefault="00902F20" w:rsidP="0041316D">
            <w:pPr>
              <w:spacing w:line="276" w:lineRule="auto"/>
              <w:jc w:val="center"/>
              <w:rPr>
                <w:rFonts w:ascii="Times New Roman" w:hAnsi="Times New Roman"/>
                <w:sz w:val="24"/>
                <w:lang w:val="en-GB" w:eastAsia="en-GB"/>
              </w:rPr>
            </w:pPr>
            <w:r w:rsidRPr="0041316D">
              <w:rPr>
                <w:rFonts w:ascii="Times New Roman" w:hAnsi="Times New Roman"/>
                <w:sz w:val="24"/>
                <w:lang w:eastAsia="en-GB"/>
              </w:rPr>
              <w:t>5</w:t>
            </w:r>
            <w:r w:rsidR="002D523D" w:rsidRPr="0041316D">
              <w:rPr>
                <w:rFonts w:ascii="Times New Roman" w:hAnsi="Times New Roman"/>
                <w:sz w:val="24"/>
                <w:lang w:val="en-GB" w:eastAsia="en-GB"/>
              </w:rPr>
              <w:t>.0</w:t>
            </w:r>
          </w:p>
          <w:p w14:paraId="2B90DCD6" w14:textId="77777777" w:rsidR="00902F20" w:rsidRPr="0041316D" w:rsidRDefault="00902F20" w:rsidP="0041316D">
            <w:pPr>
              <w:spacing w:line="276" w:lineRule="auto"/>
              <w:jc w:val="center"/>
              <w:rPr>
                <w:rFonts w:ascii="Times New Roman" w:hAnsi="Times New Roman"/>
                <w:sz w:val="24"/>
                <w:lang w:eastAsia="en-GB"/>
              </w:rPr>
            </w:pPr>
          </w:p>
        </w:tc>
        <w:tc>
          <w:tcPr>
            <w:tcW w:w="1289" w:type="dxa"/>
          </w:tcPr>
          <w:p w14:paraId="07169FF3" w14:textId="6EF0301B" w:rsidR="00902F20" w:rsidRPr="0041316D" w:rsidRDefault="00902F20" w:rsidP="0041316D">
            <w:pPr>
              <w:spacing w:line="276" w:lineRule="auto"/>
              <w:jc w:val="center"/>
              <w:rPr>
                <w:rFonts w:ascii="Times New Roman" w:hAnsi="Times New Roman"/>
                <w:sz w:val="24"/>
                <w:lang w:val="en-GB" w:eastAsia="en-GB"/>
              </w:rPr>
            </w:pPr>
            <w:r w:rsidRPr="0041316D">
              <w:rPr>
                <w:rFonts w:ascii="Times New Roman" w:hAnsi="Times New Roman"/>
                <w:sz w:val="24"/>
                <w:lang w:val="en-GB" w:eastAsia="en-GB"/>
              </w:rPr>
              <w:t>789</w:t>
            </w:r>
          </w:p>
        </w:tc>
      </w:tr>
      <w:tr w:rsidR="002D523D" w:rsidRPr="00C57871" w14:paraId="76DDEBF8" w14:textId="77777777" w:rsidTr="00DE679E">
        <w:trPr>
          <w:trHeight w:val="85"/>
        </w:trPr>
        <w:tc>
          <w:tcPr>
            <w:tcW w:w="1609" w:type="dxa"/>
          </w:tcPr>
          <w:p w14:paraId="3D512F85" w14:textId="77777777" w:rsidR="00902F20" w:rsidRPr="00C57871" w:rsidRDefault="00902F20" w:rsidP="00902F20">
            <w:pPr>
              <w:jc w:val="both"/>
              <w:rPr>
                <w:rFonts w:ascii="Times New Roman" w:hAnsi="Times New Roman"/>
                <w:b/>
                <w:bCs/>
                <w:sz w:val="23"/>
                <w:szCs w:val="23"/>
                <w:lang w:val="en-GB" w:eastAsia="en-GB"/>
              </w:rPr>
            </w:pPr>
          </w:p>
        </w:tc>
        <w:tc>
          <w:tcPr>
            <w:tcW w:w="4440" w:type="dxa"/>
          </w:tcPr>
          <w:p w14:paraId="241DC0E4" w14:textId="77777777" w:rsidR="00C35EA0" w:rsidRPr="00C57871" w:rsidRDefault="00C35EA0" w:rsidP="00C35EA0">
            <w:pPr>
              <w:spacing w:line="360" w:lineRule="auto"/>
              <w:jc w:val="both"/>
              <w:rPr>
                <w:rFonts w:ascii="Times New Roman" w:hAnsi="Times New Roman"/>
                <w:b/>
                <w:bCs/>
                <w:sz w:val="25"/>
                <w:szCs w:val="25"/>
                <w:lang w:val="en-GB" w:eastAsia="en-GB"/>
              </w:rPr>
            </w:pPr>
          </w:p>
          <w:p w14:paraId="6E98DE4D" w14:textId="0BA06A61" w:rsidR="00902F20" w:rsidRPr="00C57871" w:rsidRDefault="00902F20" w:rsidP="00C35EA0">
            <w:pPr>
              <w:spacing w:line="360" w:lineRule="auto"/>
              <w:jc w:val="both"/>
              <w:rPr>
                <w:rFonts w:ascii="Times New Roman" w:hAnsi="Times New Roman"/>
                <w:b/>
                <w:bCs/>
                <w:sz w:val="25"/>
                <w:szCs w:val="25"/>
                <w:lang w:val="en-GB" w:eastAsia="en-GB"/>
              </w:rPr>
            </w:pPr>
            <w:r w:rsidRPr="00C57871">
              <w:rPr>
                <w:rFonts w:ascii="Times New Roman" w:hAnsi="Times New Roman"/>
                <w:b/>
                <w:bCs/>
                <w:sz w:val="25"/>
                <w:szCs w:val="25"/>
                <w:lang w:val="en-GB" w:eastAsia="en-GB"/>
              </w:rPr>
              <w:t xml:space="preserve">Total </w:t>
            </w:r>
            <w:r w:rsidR="002D523D" w:rsidRPr="00C57871">
              <w:rPr>
                <w:rFonts w:ascii="Times New Roman" w:hAnsi="Times New Roman"/>
                <w:b/>
                <w:bCs/>
                <w:sz w:val="25"/>
                <w:szCs w:val="25"/>
                <w:lang w:val="en-GB" w:eastAsia="en-GB"/>
              </w:rPr>
              <w:t>Cost (</w:t>
            </w:r>
            <w:r w:rsidR="00B825FB" w:rsidRPr="00C57871">
              <w:rPr>
                <w:rFonts w:ascii="Times New Roman" w:hAnsi="Times New Roman"/>
                <w:b/>
                <w:bCs/>
                <w:sz w:val="25"/>
                <w:szCs w:val="25"/>
                <w:lang w:val="en-GB" w:eastAsia="en-GB"/>
              </w:rPr>
              <w:t>Amounts in million)</w:t>
            </w:r>
          </w:p>
        </w:tc>
        <w:tc>
          <w:tcPr>
            <w:tcW w:w="1288" w:type="dxa"/>
          </w:tcPr>
          <w:p w14:paraId="6B23D6BB" w14:textId="77777777" w:rsidR="002D523D" w:rsidRPr="00C57871" w:rsidRDefault="002D523D" w:rsidP="00C35EA0">
            <w:pPr>
              <w:spacing w:line="360" w:lineRule="auto"/>
              <w:jc w:val="center"/>
              <w:rPr>
                <w:rFonts w:ascii="Times New Roman" w:hAnsi="Times New Roman"/>
                <w:b/>
                <w:bCs/>
                <w:sz w:val="25"/>
                <w:szCs w:val="25"/>
                <w:lang w:val="en-GB" w:eastAsia="en-GB"/>
              </w:rPr>
            </w:pPr>
          </w:p>
          <w:p w14:paraId="6F6E3B78" w14:textId="336A6A50" w:rsidR="00902F20" w:rsidRPr="00C57871" w:rsidRDefault="00902F20" w:rsidP="00C35EA0">
            <w:pPr>
              <w:spacing w:line="360" w:lineRule="auto"/>
              <w:jc w:val="center"/>
              <w:rPr>
                <w:rFonts w:ascii="Times New Roman" w:hAnsi="Times New Roman"/>
                <w:b/>
                <w:bCs/>
                <w:sz w:val="25"/>
                <w:szCs w:val="25"/>
                <w:lang w:val="en-GB" w:eastAsia="en-GB"/>
              </w:rPr>
            </w:pPr>
            <w:r w:rsidRPr="00C57871">
              <w:rPr>
                <w:rFonts w:ascii="Times New Roman" w:hAnsi="Times New Roman"/>
                <w:b/>
                <w:bCs/>
                <w:sz w:val="25"/>
                <w:szCs w:val="25"/>
                <w:lang w:val="en-GB" w:eastAsia="en-GB"/>
              </w:rPr>
              <w:t>15</w:t>
            </w:r>
            <w:r w:rsidR="002D523D" w:rsidRPr="00C57871">
              <w:rPr>
                <w:rFonts w:ascii="Times New Roman" w:hAnsi="Times New Roman"/>
                <w:b/>
                <w:bCs/>
                <w:sz w:val="25"/>
                <w:szCs w:val="25"/>
                <w:lang w:val="en-GB" w:eastAsia="en-GB"/>
              </w:rPr>
              <w:t>.0</w:t>
            </w:r>
          </w:p>
        </w:tc>
        <w:tc>
          <w:tcPr>
            <w:tcW w:w="1289" w:type="dxa"/>
          </w:tcPr>
          <w:p w14:paraId="55B4105E" w14:textId="77777777" w:rsidR="002D523D" w:rsidRPr="00C57871" w:rsidRDefault="002D523D" w:rsidP="00C35EA0">
            <w:pPr>
              <w:spacing w:line="360" w:lineRule="auto"/>
              <w:rPr>
                <w:rFonts w:ascii="Times New Roman" w:hAnsi="Times New Roman"/>
                <w:b/>
                <w:bCs/>
                <w:sz w:val="25"/>
                <w:szCs w:val="25"/>
                <w:lang w:val="en-GB" w:eastAsia="en-GB"/>
              </w:rPr>
            </w:pPr>
          </w:p>
          <w:p w14:paraId="728D9A88" w14:textId="77777777" w:rsidR="00902F20" w:rsidRPr="00C57871" w:rsidRDefault="00902F20" w:rsidP="00E06F75">
            <w:pPr>
              <w:spacing w:line="360" w:lineRule="auto"/>
              <w:jc w:val="center"/>
              <w:rPr>
                <w:rFonts w:ascii="Times New Roman" w:hAnsi="Times New Roman"/>
                <w:b/>
                <w:bCs/>
                <w:sz w:val="25"/>
                <w:szCs w:val="25"/>
                <w:lang w:val="en-GB" w:eastAsia="en-GB"/>
              </w:rPr>
            </w:pPr>
            <w:r w:rsidRPr="00C57871">
              <w:rPr>
                <w:rFonts w:ascii="Times New Roman" w:hAnsi="Times New Roman"/>
                <w:b/>
                <w:bCs/>
                <w:sz w:val="25"/>
                <w:szCs w:val="25"/>
                <w:lang w:val="en-GB" w:eastAsia="en-GB"/>
              </w:rPr>
              <w:t>2,3</w:t>
            </w:r>
            <w:r w:rsidR="00863910" w:rsidRPr="00C57871">
              <w:rPr>
                <w:rFonts w:ascii="Times New Roman" w:hAnsi="Times New Roman"/>
                <w:b/>
                <w:bCs/>
                <w:sz w:val="25"/>
                <w:szCs w:val="25"/>
                <w:lang w:val="en-GB" w:eastAsia="en-GB"/>
              </w:rPr>
              <w:t>6</w:t>
            </w:r>
            <w:r w:rsidRPr="00C57871">
              <w:rPr>
                <w:rFonts w:ascii="Times New Roman" w:hAnsi="Times New Roman"/>
                <w:b/>
                <w:bCs/>
                <w:sz w:val="25"/>
                <w:szCs w:val="25"/>
                <w:lang w:val="en-GB" w:eastAsia="en-GB"/>
              </w:rPr>
              <w:t>7</w:t>
            </w:r>
          </w:p>
          <w:p w14:paraId="2D272A42" w14:textId="6633F6BD" w:rsidR="0061547C" w:rsidRPr="00C57871" w:rsidRDefault="0061547C" w:rsidP="00E06F75">
            <w:pPr>
              <w:spacing w:line="360" w:lineRule="auto"/>
              <w:jc w:val="center"/>
              <w:rPr>
                <w:rFonts w:ascii="Times New Roman" w:hAnsi="Times New Roman"/>
                <w:b/>
                <w:bCs/>
                <w:sz w:val="25"/>
                <w:szCs w:val="25"/>
                <w:lang w:val="en-GB" w:eastAsia="en-GB"/>
              </w:rPr>
            </w:pPr>
          </w:p>
        </w:tc>
      </w:tr>
    </w:tbl>
    <w:p w14:paraId="61E3C079" w14:textId="77777777" w:rsidR="0090709D" w:rsidRPr="00EF67B2" w:rsidRDefault="0090709D" w:rsidP="00EF67B2">
      <w:pPr>
        <w:jc w:val="both"/>
        <w:rPr>
          <w:rFonts w:ascii="Times New Roman" w:hAnsi="Times New Roman"/>
          <w:b/>
          <w:bCs/>
          <w:sz w:val="2"/>
          <w:szCs w:val="2"/>
          <w:lang w:val="en-GB" w:eastAsia="en-GB"/>
        </w:rPr>
      </w:pPr>
    </w:p>
    <w:p w14:paraId="5A078086" w14:textId="4CA28AF7" w:rsidR="00DD1903" w:rsidRPr="00C57871" w:rsidRDefault="00DD1903" w:rsidP="00DD1903">
      <w:pPr>
        <w:jc w:val="center"/>
        <w:rPr>
          <w:rFonts w:ascii="Times New Roman" w:hAnsi="Times New Roman"/>
          <w:b/>
          <w:bCs/>
          <w:sz w:val="22"/>
          <w:szCs w:val="22"/>
          <w:lang w:val="en-GB" w:eastAsia="en-GB"/>
        </w:rPr>
      </w:pPr>
      <w:r>
        <w:rPr>
          <w:rFonts w:ascii="Times New Roman" w:hAnsi="Times New Roman"/>
          <w:b/>
          <w:bCs/>
          <w:sz w:val="25"/>
          <w:szCs w:val="25"/>
          <w:lang w:val="en-GB" w:eastAsia="en-GB"/>
        </w:rPr>
        <w:t xml:space="preserve">                                                                                  </w:t>
      </w:r>
      <w:r w:rsidRPr="00C57871">
        <w:rPr>
          <w:rFonts w:ascii="Times New Roman" w:hAnsi="Times New Roman"/>
          <w:b/>
          <w:bCs/>
          <w:sz w:val="25"/>
          <w:szCs w:val="25"/>
          <w:lang w:val="en-GB" w:eastAsia="en-GB"/>
        </w:rPr>
        <w:t xml:space="preserve">(Detail budget is at annexure </w:t>
      </w:r>
      <w:r w:rsidR="00E13BDE">
        <w:rPr>
          <w:rFonts w:ascii="Times New Roman" w:hAnsi="Times New Roman"/>
          <w:b/>
          <w:bCs/>
          <w:sz w:val="25"/>
          <w:szCs w:val="25"/>
          <w:lang w:val="en-GB" w:eastAsia="en-GB"/>
        </w:rPr>
        <w:t>A</w:t>
      </w:r>
      <w:r w:rsidRPr="00C57871">
        <w:rPr>
          <w:rFonts w:ascii="Times New Roman" w:hAnsi="Times New Roman"/>
          <w:b/>
          <w:bCs/>
          <w:sz w:val="25"/>
          <w:szCs w:val="25"/>
          <w:lang w:val="en-GB" w:eastAsia="en-GB"/>
        </w:rPr>
        <w:t xml:space="preserve"> to </w:t>
      </w:r>
      <w:r w:rsidR="00E13BDE">
        <w:rPr>
          <w:rFonts w:ascii="Times New Roman" w:hAnsi="Times New Roman"/>
          <w:b/>
          <w:bCs/>
          <w:sz w:val="25"/>
          <w:szCs w:val="25"/>
          <w:lang w:val="en-GB" w:eastAsia="en-GB"/>
        </w:rPr>
        <w:t>F</w:t>
      </w:r>
      <w:r w:rsidRPr="00C57871">
        <w:rPr>
          <w:rFonts w:ascii="Times New Roman" w:hAnsi="Times New Roman"/>
          <w:b/>
          <w:bCs/>
          <w:sz w:val="25"/>
          <w:szCs w:val="25"/>
          <w:lang w:val="en-GB" w:eastAsia="en-GB"/>
        </w:rPr>
        <w:t>)</w:t>
      </w:r>
    </w:p>
    <w:p w14:paraId="799399ED" w14:textId="77777777" w:rsidR="00C92435" w:rsidRDefault="00C92435" w:rsidP="00751887">
      <w:pPr>
        <w:jc w:val="both"/>
        <w:rPr>
          <w:rFonts w:ascii="Times New Roman" w:hAnsi="Times New Roman"/>
          <w:b/>
          <w:bCs/>
          <w:sz w:val="25"/>
          <w:szCs w:val="25"/>
          <w:lang w:val="en-GB" w:eastAsia="en-GB"/>
        </w:rPr>
      </w:pPr>
    </w:p>
    <w:p w14:paraId="6C89AB5B" w14:textId="01C768AE" w:rsidR="003B5C3A" w:rsidRPr="00C57871" w:rsidRDefault="009D7413" w:rsidP="00751887">
      <w:pPr>
        <w:jc w:val="both"/>
        <w:rPr>
          <w:rFonts w:ascii="Times New Roman" w:hAnsi="Times New Roman"/>
          <w:b/>
          <w:bCs/>
          <w:sz w:val="22"/>
          <w:szCs w:val="22"/>
          <w:lang w:val="en-GB" w:eastAsia="en-GB"/>
        </w:rPr>
      </w:pPr>
      <w:r>
        <w:rPr>
          <w:rFonts w:ascii="Times New Roman" w:hAnsi="Times New Roman"/>
          <w:b/>
          <w:bCs/>
          <w:sz w:val="25"/>
          <w:szCs w:val="25"/>
          <w:lang w:val="en-GB" w:eastAsia="en-GB"/>
        </w:rPr>
        <w:t xml:space="preserve">  </w:t>
      </w:r>
    </w:p>
    <w:p w14:paraId="0BD41A63" w14:textId="27D9035F" w:rsidR="00EB4E61" w:rsidRPr="00C57871" w:rsidRDefault="00420600" w:rsidP="00EB4E61">
      <w:pPr>
        <w:rPr>
          <w:rFonts w:ascii="Times New Roman" w:hAnsi="Times New Roman"/>
          <w:b/>
          <w:bCs/>
          <w:sz w:val="23"/>
          <w:szCs w:val="23"/>
          <w:lang w:val="en-GB" w:eastAsia="en-GB"/>
        </w:rPr>
      </w:pPr>
      <w:r w:rsidRPr="00C57871">
        <w:rPr>
          <w:rFonts w:ascii="Times New Roman" w:hAnsi="Times New Roman"/>
          <w:b/>
          <w:bCs/>
          <w:sz w:val="23"/>
          <w:szCs w:val="23"/>
          <w:lang w:val="en-GB" w:eastAsia="en-GB"/>
        </w:rPr>
        <w:t xml:space="preserve"> </w:t>
      </w:r>
    </w:p>
    <w:p w14:paraId="644BF163" w14:textId="38E4FBBE" w:rsidR="00F97D1C" w:rsidRPr="00C57871" w:rsidRDefault="00F73493" w:rsidP="006D2BB0">
      <w:pPr>
        <w:pStyle w:val="Subtitle"/>
        <w:numPr>
          <w:ilvl w:val="0"/>
          <w:numId w:val="15"/>
        </w:numPr>
        <w:tabs>
          <w:tab w:val="left" w:pos="720"/>
          <w:tab w:val="left" w:pos="4320"/>
        </w:tabs>
        <w:ind w:left="426" w:hanging="425"/>
        <w:jc w:val="both"/>
        <w:outlineLvl w:val="1"/>
        <w:rPr>
          <w:rFonts w:ascii="Times New Roman" w:hAnsi="Times New Roman" w:cs="Times New Roman"/>
          <w:b w:val="0"/>
          <w:bCs w:val="0"/>
          <w:sz w:val="25"/>
          <w:szCs w:val="25"/>
          <w:lang w:eastAsia="en-GB"/>
        </w:rPr>
      </w:pPr>
      <w:bookmarkStart w:id="12" w:name="_Toc77072948"/>
      <w:r w:rsidRPr="00C57871">
        <w:rPr>
          <w:rFonts w:ascii="Times New Roman" w:hAnsi="Times New Roman" w:cs="Times New Roman"/>
          <w:sz w:val="25"/>
          <w:szCs w:val="25"/>
          <w:lang w:eastAsia="en-GB"/>
        </w:rPr>
        <w:t>A</w:t>
      </w:r>
      <w:r w:rsidR="004E47E3" w:rsidRPr="00C57871">
        <w:rPr>
          <w:rFonts w:ascii="Times New Roman" w:hAnsi="Times New Roman" w:cs="Times New Roman"/>
          <w:sz w:val="25"/>
          <w:szCs w:val="25"/>
          <w:lang w:eastAsia="en-GB"/>
        </w:rPr>
        <w:t xml:space="preserve">nnual </w:t>
      </w:r>
      <w:r w:rsidRPr="00C57871">
        <w:rPr>
          <w:rFonts w:ascii="Times New Roman" w:hAnsi="Times New Roman" w:cs="Times New Roman"/>
          <w:sz w:val="25"/>
          <w:szCs w:val="25"/>
          <w:lang w:eastAsia="en-GB"/>
        </w:rPr>
        <w:t>O</w:t>
      </w:r>
      <w:r w:rsidR="004E47E3" w:rsidRPr="00C57871">
        <w:rPr>
          <w:rFonts w:ascii="Times New Roman" w:hAnsi="Times New Roman" w:cs="Times New Roman"/>
          <w:sz w:val="25"/>
          <w:szCs w:val="25"/>
          <w:lang w:eastAsia="en-GB"/>
        </w:rPr>
        <w:t>perating</w:t>
      </w:r>
      <w:r w:rsidR="00EF6C46" w:rsidRPr="00C57871">
        <w:rPr>
          <w:rFonts w:ascii="Times New Roman" w:hAnsi="Times New Roman" w:cs="Times New Roman"/>
          <w:sz w:val="25"/>
          <w:szCs w:val="25"/>
          <w:lang w:eastAsia="en-GB"/>
        </w:rPr>
        <w:t xml:space="preserve"> </w:t>
      </w:r>
      <w:r w:rsidR="00F769C1" w:rsidRPr="00C57871">
        <w:rPr>
          <w:rFonts w:ascii="Times New Roman" w:hAnsi="Times New Roman" w:cs="Times New Roman"/>
          <w:sz w:val="25"/>
          <w:szCs w:val="25"/>
          <w:lang w:eastAsia="en-GB"/>
        </w:rPr>
        <w:t>and</w:t>
      </w:r>
      <w:r w:rsidR="004E47E3"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M</w:t>
      </w:r>
      <w:r w:rsidR="004E47E3" w:rsidRPr="00C57871">
        <w:rPr>
          <w:rFonts w:ascii="Times New Roman" w:hAnsi="Times New Roman" w:cs="Times New Roman"/>
          <w:sz w:val="25"/>
          <w:szCs w:val="25"/>
          <w:lang w:eastAsia="en-GB"/>
        </w:rPr>
        <w:t>aintenance</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C</w:t>
      </w:r>
      <w:r w:rsidR="004E47E3" w:rsidRPr="00C57871">
        <w:rPr>
          <w:rFonts w:ascii="Times New Roman" w:hAnsi="Times New Roman" w:cs="Times New Roman"/>
          <w:sz w:val="25"/>
          <w:szCs w:val="25"/>
          <w:lang w:eastAsia="en-GB"/>
        </w:rPr>
        <w:t>ost</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A</w:t>
      </w:r>
      <w:r w:rsidR="004E47E3" w:rsidRPr="00C57871">
        <w:rPr>
          <w:rFonts w:ascii="Times New Roman" w:hAnsi="Times New Roman" w:cs="Times New Roman"/>
          <w:sz w:val="25"/>
          <w:szCs w:val="25"/>
          <w:lang w:eastAsia="en-GB"/>
        </w:rPr>
        <w:t>fter</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C</w:t>
      </w:r>
      <w:r w:rsidR="004E47E3" w:rsidRPr="00C57871">
        <w:rPr>
          <w:rFonts w:ascii="Times New Roman" w:hAnsi="Times New Roman" w:cs="Times New Roman"/>
          <w:sz w:val="25"/>
          <w:szCs w:val="25"/>
          <w:lang w:eastAsia="en-GB"/>
        </w:rPr>
        <w:t xml:space="preserve">ompletion </w:t>
      </w:r>
      <w:r w:rsidRPr="00C57871">
        <w:rPr>
          <w:rFonts w:ascii="Times New Roman" w:hAnsi="Times New Roman" w:cs="Times New Roman"/>
          <w:sz w:val="25"/>
          <w:szCs w:val="25"/>
          <w:lang w:eastAsia="en-GB"/>
        </w:rPr>
        <w:t>o</w:t>
      </w:r>
      <w:r w:rsidR="004E47E3" w:rsidRPr="00C57871">
        <w:rPr>
          <w:rFonts w:ascii="Times New Roman" w:hAnsi="Times New Roman" w:cs="Times New Roman"/>
          <w:sz w:val="25"/>
          <w:szCs w:val="25"/>
          <w:lang w:eastAsia="en-GB"/>
        </w:rPr>
        <w:t>f</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T</w:t>
      </w:r>
      <w:r w:rsidR="004E47E3" w:rsidRPr="00C57871">
        <w:rPr>
          <w:rFonts w:ascii="Times New Roman" w:hAnsi="Times New Roman" w:cs="Times New Roman"/>
          <w:sz w:val="25"/>
          <w:szCs w:val="25"/>
          <w:lang w:eastAsia="en-GB"/>
        </w:rPr>
        <w:t>he</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P</w:t>
      </w:r>
      <w:r w:rsidR="004E47E3" w:rsidRPr="00C57871">
        <w:rPr>
          <w:rFonts w:ascii="Times New Roman" w:hAnsi="Times New Roman" w:cs="Times New Roman"/>
          <w:sz w:val="25"/>
          <w:szCs w:val="25"/>
          <w:lang w:eastAsia="en-GB"/>
        </w:rPr>
        <w:t>roject</w:t>
      </w:r>
      <w:r w:rsidR="00EF6C46" w:rsidRPr="00C57871">
        <w:rPr>
          <w:rFonts w:ascii="Times New Roman" w:hAnsi="Times New Roman" w:cs="Times New Roman"/>
          <w:sz w:val="25"/>
          <w:szCs w:val="25"/>
          <w:lang w:eastAsia="en-GB"/>
        </w:rPr>
        <w:t>:</w:t>
      </w:r>
      <w:bookmarkEnd w:id="12"/>
    </w:p>
    <w:p w14:paraId="7409ED0B" w14:textId="4962B504" w:rsidR="002D523D" w:rsidRPr="0041316D" w:rsidRDefault="000322A1" w:rsidP="006B5FED">
      <w:pPr>
        <w:spacing w:after="240" w:line="360" w:lineRule="auto"/>
        <w:ind w:left="426"/>
        <w:jc w:val="both"/>
        <w:rPr>
          <w:rFonts w:ascii="Times New Roman" w:hAnsi="Times New Roman"/>
          <w:sz w:val="24"/>
          <w:lang w:val="en-GB" w:eastAsia="en-GB"/>
        </w:rPr>
      </w:pPr>
      <w:r w:rsidRPr="0041316D">
        <w:rPr>
          <w:rFonts w:ascii="Times New Roman" w:hAnsi="Times New Roman"/>
          <w:sz w:val="24"/>
          <w:lang w:val="en-GB" w:eastAsia="en-GB"/>
        </w:rPr>
        <w:t xml:space="preserve">The </w:t>
      </w:r>
      <w:r w:rsidR="00B425BD" w:rsidRPr="0041316D">
        <w:rPr>
          <w:rFonts w:ascii="Times New Roman" w:hAnsi="Times New Roman"/>
          <w:sz w:val="24"/>
          <w:lang w:val="en-GB" w:eastAsia="en-GB"/>
        </w:rPr>
        <w:t>Government of Khyber Pakhtunkhwa</w:t>
      </w:r>
      <w:r w:rsidRPr="0041316D">
        <w:rPr>
          <w:rFonts w:ascii="Times New Roman" w:hAnsi="Times New Roman"/>
          <w:sz w:val="24"/>
          <w:lang w:val="en-GB" w:eastAsia="en-GB"/>
        </w:rPr>
        <w:t xml:space="preserve"> will finance the grace period </w:t>
      </w:r>
      <w:proofErr w:type="spellStart"/>
      <w:r w:rsidRPr="0041316D">
        <w:rPr>
          <w:rFonts w:ascii="Times New Roman" w:hAnsi="Times New Roman"/>
          <w:sz w:val="24"/>
          <w:lang w:val="en-GB" w:eastAsia="en-GB"/>
        </w:rPr>
        <w:t>upto</w:t>
      </w:r>
      <w:proofErr w:type="spellEnd"/>
      <w:r w:rsidRPr="0041316D">
        <w:rPr>
          <w:rFonts w:ascii="Times New Roman" w:hAnsi="Times New Roman"/>
          <w:sz w:val="24"/>
          <w:lang w:val="en-GB" w:eastAsia="en-GB"/>
        </w:rPr>
        <w:t xml:space="preserve"> 4 months after the closing date of the project. The grace period will include the salaries </w:t>
      </w:r>
      <w:r w:rsidR="00B425BD" w:rsidRPr="0041316D">
        <w:rPr>
          <w:rFonts w:ascii="Times New Roman" w:hAnsi="Times New Roman"/>
          <w:sz w:val="24"/>
          <w:lang w:val="en-GB" w:eastAsia="en-GB"/>
        </w:rPr>
        <w:t xml:space="preserve">of core staff </w:t>
      </w:r>
      <w:proofErr w:type="spellStart"/>
      <w:r w:rsidR="00B425BD" w:rsidRPr="0041316D">
        <w:rPr>
          <w:rFonts w:ascii="Times New Roman" w:hAnsi="Times New Roman"/>
          <w:sz w:val="24"/>
          <w:lang w:val="en-GB" w:eastAsia="en-GB"/>
        </w:rPr>
        <w:t>i.e</w:t>
      </w:r>
      <w:proofErr w:type="spellEnd"/>
      <w:r w:rsidR="00B425BD" w:rsidRPr="0041316D">
        <w:rPr>
          <w:rFonts w:ascii="Times New Roman" w:hAnsi="Times New Roman"/>
          <w:sz w:val="24"/>
          <w:lang w:val="en-GB" w:eastAsia="en-GB"/>
        </w:rPr>
        <w:t xml:space="preserve"> consultants, supporting staff and necessary office expenses for the </w:t>
      </w:r>
      <w:r w:rsidRPr="0041316D">
        <w:rPr>
          <w:rFonts w:ascii="Times New Roman" w:hAnsi="Times New Roman"/>
          <w:sz w:val="24"/>
          <w:lang w:val="en-GB" w:eastAsia="en-GB"/>
        </w:rPr>
        <w:t xml:space="preserve">period (as envisaged in guidance note for closing </w:t>
      </w:r>
      <w:r w:rsidR="00B425BD" w:rsidRPr="0041316D">
        <w:rPr>
          <w:rFonts w:ascii="Times New Roman" w:hAnsi="Times New Roman"/>
          <w:sz w:val="24"/>
          <w:lang w:val="en-GB" w:eastAsia="en-GB"/>
        </w:rPr>
        <w:t xml:space="preserve">World Bank administered grant /loans required) to complete closing activities for the formal closure as per World Bank procedures and guidelines. </w:t>
      </w:r>
    </w:p>
    <w:p w14:paraId="144BB660" w14:textId="0298BD30" w:rsidR="00EA1FE9" w:rsidRPr="00C57871" w:rsidRDefault="00C64BD3" w:rsidP="00450D62">
      <w:pPr>
        <w:pStyle w:val="Subtitle"/>
        <w:numPr>
          <w:ilvl w:val="0"/>
          <w:numId w:val="15"/>
        </w:numPr>
        <w:tabs>
          <w:tab w:val="left" w:pos="720"/>
          <w:tab w:val="left" w:pos="4320"/>
        </w:tabs>
        <w:spacing w:line="240" w:lineRule="auto"/>
        <w:ind w:left="426" w:hanging="426"/>
        <w:jc w:val="both"/>
        <w:outlineLvl w:val="1"/>
        <w:rPr>
          <w:rFonts w:ascii="Times New Roman" w:hAnsi="Times New Roman" w:cs="Times New Roman"/>
          <w:sz w:val="25"/>
          <w:szCs w:val="25"/>
          <w:lang w:eastAsia="en-GB"/>
        </w:rPr>
      </w:pPr>
      <w:bookmarkStart w:id="13" w:name="_Toc77072949"/>
      <w:r w:rsidRPr="00C57871">
        <w:rPr>
          <w:rFonts w:ascii="Times New Roman" w:hAnsi="Times New Roman" w:cs="Times New Roman"/>
          <w:sz w:val="25"/>
          <w:szCs w:val="25"/>
          <w:lang w:eastAsia="en-GB"/>
        </w:rPr>
        <w:t>D</w:t>
      </w:r>
      <w:r w:rsidR="006A2CD8" w:rsidRPr="00C57871">
        <w:rPr>
          <w:rFonts w:ascii="Times New Roman" w:hAnsi="Times New Roman" w:cs="Times New Roman"/>
          <w:sz w:val="25"/>
          <w:szCs w:val="25"/>
          <w:lang w:eastAsia="en-GB"/>
        </w:rPr>
        <w:t>emand</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S</w:t>
      </w:r>
      <w:r w:rsidR="006A2CD8" w:rsidRPr="00C57871">
        <w:rPr>
          <w:rFonts w:ascii="Times New Roman" w:hAnsi="Times New Roman" w:cs="Times New Roman"/>
          <w:sz w:val="25"/>
          <w:szCs w:val="25"/>
          <w:lang w:eastAsia="en-GB"/>
        </w:rPr>
        <w:t>upply</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A</w:t>
      </w:r>
      <w:r w:rsidR="006A2CD8" w:rsidRPr="00C57871">
        <w:rPr>
          <w:rFonts w:ascii="Times New Roman" w:hAnsi="Times New Roman" w:cs="Times New Roman"/>
          <w:sz w:val="25"/>
          <w:szCs w:val="25"/>
          <w:lang w:eastAsia="en-GB"/>
        </w:rPr>
        <w:t>nalysis</w:t>
      </w:r>
      <w:r w:rsidR="00EA1FE9" w:rsidRPr="00C57871">
        <w:rPr>
          <w:rFonts w:ascii="Times New Roman" w:hAnsi="Times New Roman" w:cs="Times New Roman"/>
          <w:sz w:val="25"/>
          <w:szCs w:val="25"/>
          <w:lang w:val="en-US" w:eastAsia="en-GB"/>
        </w:rPr>
        <w:t>:</w:t>
      </w:r>
      <w:bookmarkEnd w:id="13"/>
    </w:p>
    <w:p w14:paraId="13327172" w14:textId="13A86D23" w:rsidR="009F0821" w:rsidRDefault="00455EEB" w:rsidP="00831CCA">
      <w:pPr>
        <w:pStyle w:val="Subtitle"/>
        <w:tabs>
          <w:tab w:val="left" w:pos="720"/>
          <w:tab w:val="left" w:pos="4320"/>
        </w:tabs>
        <w:spacing w:line="240" w:lineRule="auto"/>
        <w:ind w:left="644"/>
        <w:jc w:val="both"/>
        <w:rPr>
          <w:rFonts w:ascii="Times New Roman" w:hAnsi="Times New Roman" w:cs="Times New Roman"/>
          <w:b w:val="0"/>
          <w:bCs w:val="0"/>
          <w:sz w:val="23"/>
          <w:szCs w:val="23"/>
          <w:u w:val="none"/>
          <w:lang w:eastAsia="en-GB"/>
        </w:rPr>
      </w:pPr>
      <w:r>
        <w:rPr>
          <w:rFonts w:ascii="Times New Roman" w:hAnsi="Times New Roman" w:cs="Times New Roman"/>
          <w:b w:val="0"/>
          <w:bCs w:val="0"/>
          <w:sz w:val="23"/>
          <w:szCs w:val="23"/>
          <w:u w:val="none"/>
          <w:lang w:val="en-US" w:eastAsia="en-GB"/>
        </w:rPr>
        <w:t xml:space="preserve"> </w:t>
      </w:r>
      <w:r w:rsidR="00273101" w:rsidRPr="00C57871">
        <w:rPr>
          <w:rFonts w:ascii="Times New Roman" w:hAnsi="Times New Roman" w:cs="Times New Roman"/>
          <w:b w:val="0"/>
          <w:bCs w:val="0"/>
          <w:sz w:val="23"/>
          <w:szCs w:val="23"/>
          <w:u w:val="none"/>
          <w:lang w:eastAsia="en-GB"/>
        </w:rPr>
        <w:t>Nil</w:t>
      </w:r>
    </w:p>
    <w:p w14:paraId="1AAA48E3" w14:textId="77777777" w:rsidR="00831CCA" w:rsidRDefault="00831CCA" w:rsidP="00831CCA">
      <w:pPr>
        <w:pStyle w:val="Subtitle"/>
        <w:tabs>
          <w:tab w:val="left" w:pos="720"/>
          <w:tab w:val="left" w:pos="4320"/>
        </w:tabs>
        <w:spacing w:line="240" w:lineRule="auto"/>
        <w:ind w:left="644"/>
        <w:jc w:val="both"/>
        <w:rPr>
          <w:rFonts w:ascii="Times New Roman" w:hAnsi="Times New Roman" w:cs="Times New Roman"/>
          <w:b w:val="0"/>
          <w:bCs w:val="0"/>
          <w:sz w:val="23"/>
          <w:szCs w:val="23"/>
          <w:u w:val="none"/>
          <w:lang w:eastAsia="en-GB"/>
        </w:rPr>
      </w:pPr>
    </w:p>
    <w:p w14:paraId="27B64E39" w14:textId="3D44823F" w:rsidR="007D4558" w:rsidRPr="00E731D0" w:rsidRDefault="00C64BD3" w:rsidP="00450D62">
      <w:pPr>
        <w:pStyle w:val="Subtitle"/>
        <w:numPr>
          <w:ilvl w:val="0"/>
          <w:numId w:val="15"/>
        </w:numPr>
        <w:tabs>
          <w:tab w:val="left" w:pos="720"/>
          <w:tab w:val="left" w:pos="4320"/>
        </w:tabs>
        <w:spacing w:line="240" w:lineRule="auto"/>
        <w:ind w:left="426" w:hanging="426"/>
        <w:jc w:val="both"/>
        <w:outlineLvl w:val="1"/>
        <w:rPr>
          <w:rFonts w:ascii="Times New Roman" w:hAnsi="Times New Roman" w:cs="Times New Roman"/>
          <w:b w:val="0"/>
          <w:bCs w:val="0"/>
          <w:sz w:val="25"/>
          <w:szCs w:val="25"/>
          <w:lang w:eastAsia="en-GB"/>
        </w:rPr>
      </w:pPr>
      <w:bookmarkStart w:id="14" w:name="_Toc77072950"/>
      <w:r w:rsidRPr="00C57871">
        <w:rPr>
          <w:rFonts w:ascii="Times New Roman" w:hAnsi="Times New Roman" w:cs="Times New Roman"/>
          <w:sz w:val="25"/>
          <w:szCs w:val="25"/>
          <w:lang w:eastAsia="en-GB"/>
        </w:rPr>
        <w:t>F</w:t>
      </w:r>
      <w:r w:rsidR="006A2CD8" w:rsidRPr="00C57871">
        <w:rPr>
          <w:rFonts w:ascii="Times New Roman" w:hAnsi="Times New Roman" w:cs="Times New Roman"/>
          <w:sz w:val="25"/>
          <w:szCs w:val="25"/>
          <w:lang w:eastAsia="en-GB"/>
        </w:rPr>
        <w:t xml:space="preserve">inancial </w:t>
      </w:r>
      <w:r w:rsidRPr="00C57871">
        <w:rPr>
          <w:rFonts w:ascii="Times New Roman" w:hAnsi="Times New Roman" w:cs="Times New Roman"/>
          <w:sz w:val="25"/>
          <w:szCs w:val="25"/>
          <w:lang w:eastAsia="en-GB"/>
        </w:rPr>
        <w:t>P</w:t>
      </w:r>
      <w:r w:rsidR="006A2CD8" w:rsidRPr="00C57871">
        <w:rPr>
          <w:rFonts w:ascii="Times New Roman" w:hAnsi="Times New Roman" w:cs="Times New Roman"/>
          <w:sz w:val="25"/>
          <w:szCs w:val="25"/>
          <w:lang w:eastAsia="en-GB"/>
        </w:rPr>
        <w:t>lan</w:t>
      </w:r>
      <w:r w:rsidR="00EF6C46" w:rsidRPr="00C57871">
        <w:rPr>
          <w:rFonts w:ascii="Times New Roman" w:hAnsi="Times New Roman" w:cs="Times New Roman"/>
          <w:sz w:val="25"/>
          <w:szCs w:val="25"/>
          <w:lang w:eastAsia="en-GB"/>
        </w:rPr>
        <w:t xml:space="preserve"> </w:t>
      </w:r>
      <w:r w:rsidR="00E721ED" w:rsidRPr="00C57871">
        <w:rPr>
          <w:rFonts w:ascii="Times New Roman" w:hAnsi="Times New Roman" w:cs="Times New Roman"/>
          <w:sz w:val="25"/>
          <w:szCs w:val="25"/>
          <w:lang w:eastAsia="en-GB"/>
        </w:rPr>
        <w:t>and</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M</w:t>
      </w:r>
      <w:r w:rsidR="006A2CD8" w:rsidRPr="00C57871">
        <w:rPr>
          <w:rFonts w:ascii="Times New Roman" w:hAnsi="Times New Roman" w:cs="Times New Roman"/>
          <w:sz w:val="25"/>
          <w:szCs w:val="25"/>
          <w:lang w:eastAsia="en-GB"/>
        </w:rPr>
        <w:t>ode</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o</w:t>
      </w:r>
      <w:r w:rsidR="006A2CD8" w:rsidRPr="00C57871">
        <w:rPr>
          <w:rFonts w:ascii="Times New Roman" w:hAnsi="Times New Roman" w:cs="Times New Roman"/>
          <w:sz w:val="25"/>
          <w:szCs w:val="25"/>
          <w:lang w:eastAsia="en-GB"/>
        </w:rPr>
        <w:t>f</w:t>
      </w:r>
      <w:r w:rsidR="00EF6C46" w:rsidRPr="00C57871">
        <w:rPr>
          <w:rFonts w:ascii="Times New Roman" w:hAnsi="Times New Roman" w:cs="Times New Roman"/>
          <w:sz w:val="25"/>
          <w:szCs w:val="25"/>
          <w:lang w:eastAsia="en-GB"/>
        </w:rPr>
        <w:t xml:space="preserve"> </w:t>
      </w:r>
      <w:r w:rsidRPr="00C57871">
        <w:rPr>
          <w:rFonts w:ascii="Times New Roman" w:hAnsi="Times New Roman" w:cs="Times New Roman"/>
          <w:sz w:val="25"/>
          <w:szCs w:val="25"/>
          <w:lang w:eastAsia="en-GB"/>
        </w:rPr>
        <w:t>F</w:t>
      </w:r>
      <w:r w:rsidR="006A2CD8" w:rsidRPr="00C57871">
        <w:rPr>
          <w:rFonts w:ascii="Times New Roman" w:hAnsi="Times New Roman" w:cs="Times New Roman"/>
          <w:sz w:val="25"/>
          <w:szCs w:val="25"/>
          <w:lang w:eastAsia="en-GB"/>
        </w:rPr>
        <w:t>inancing</w:t>
      </w:r>
      <w:bookmarkEnd w:id="14"/>
    </w:p>
    <w:p w14:paraId="72B1F05B" w14:textId="77777777" w:rsidR="00831CCA" w:rsidRDefault="00831CCA" w:rsidP="00831CCA">
      <w:pPr>
        <w:pStyle w:val="Subtitle"/>
        <w:tabs>
          <w:tab w:val="left" w:pos="720"/>
          <w:tab w:val="left" w:pos="4320"/>
        </w:tabs>
        <w:spacing w:line="240" w:lineRule="auto"/>
        <w:ind w:left="142"/>
        <w:jc w:val="both"/>
        <w:rPr>
          <w:rFonts w:ascii="Times New Roman" w:hAnsi="Times New Roman" w:cs="Times New Roman"/>
          <w:sz w:val="25"/>
          <w:szCs w:val="25"/>
          <w:lang w:eastAsia="en-GB"/>
        </w:rPr>
      </w:pPr>
    </w:p>
    <w:p w14:paraId="5AD2F65D" w14:textId="77777777" w:rsidR="00C64BD3" w:rsidRPr="00C57871" w:rsidRDefault="00C64BD3" w:rsidP="0013042C">
      <w:pPr>
        <w:pStyle w:val="Subtitle"/>
        <w:spacing w:line="240" w:lineRule="auto"/>
        <w:rPr>
          <w:rFonts w:ascii="Times New Roman" w:hAnsi="Times New Roman" w:cs="Times New Roman"/>
          <w:b w:val="0"/>
          <w:bCs w:val="0"/>
          <w:sz w:val="6"/>
          <w:szCs w:val="6"/>
          <w:lang w:eastAsia="en-GB"/>
        </w:rPr>
      </w:pPr>
    </w:p>
    <w:p w14:paraId="452941ED" w14:textId="77777777" w:rsidR="00C64BD3" w:rsidRPr="00C57871" w:rsidRDefault="00C64BD3" w:rsidP="0013042C">
      <w:pPr>
        <w:pStyle w:val="Subtitle"/>
        <w:tabs>
          <w:tab w:val="left" w:pos="720"/>
          <w:tab w:val="left" w:pos="4320"/>
        </w:tabs>
        <w:spacing w:line="240" w:lineRule="auto"/>
        <w:ind w:left="1080"/>
        <w:jc w:val="both"/>
        <w:outlineLvl w:val="1"/>
        <w:rPr>
          <w:rFonts w:ascii="Times New Roman" w:hAnsi="Times New Roman" w:cs="Times New Roman"/>
          <w:b w:val="0"/>
          <w:bCs w:val="0"/>
          <w:sz w:val="10"/>
          <w:szCs w:val="9"/>
          <w:lang w:eastAsia="en-GB"/>
        </w:rPr>
      </w:pPr>
    </w:p>
    <w:p w14:paraId="4CD2A6F5" w14:textId="109B781B" w:rsidR="00DC7BE4" w:rsidRPr="00C57871" w:rsidRDefault="00DC7BE4" w:rsidP="009833A4">
      <w:pPr>
        <w:pStyle w:val="Subtitle"/>
        <w:numPr>
          <w:ilvl w:val="0"/>
          <w:numId w:val="12"/>
        </w:numPr>
        <w:spacing w:after="240" w:line="240" w:lineRule="auto"/>
        <w:ind w:left="709" w:hanging="283"/>
        <w:jc w:val="both"/>
        <w:outlineLvl w:val="2"/>
        <w:rPr>
          <w:rFonts w:ascii="Times New Roman" w:hAnsi="Times New Roman" w:cs="Times New Roman"/>
          <w:b w:val="0"/>
          <w:bCs w:val="0"/>
          <w:sz w:val="25"/>
          <w:szCs w:val="25"/>
          <w:lang w:eastAsia="en-GB"/>
        </w:rPr>
      </w:pPr>
      <w:bookmarkStart w:id="15" w:name="_Toc77072951"/>
      <w:r w:rsidRPr="00C57871">
        <w:rPr>
          <w:rFonts w:ascii="Times New Roman" w:hAnsi="Times New Roman" w:cs="Times New Roman"/>
          <w:sz w:val="25"/>
          <w:szCs w:val="25"/>
          <w:lang w:eastAsia="en-GB"/>
        </w:rPr>
        <w:t>Investment Project Financing (IPF)</w:t>
      </w:r>
      <w:bookmarkEnd w:id="15"/>
      <w:r w:rsidRPr="00C57871">
        <w:rPr>
          <w:rFonts w:ascii="Times New Roman" w:hAnsi="Times New Roman" w:cs="Times New Roman"/>
          <w:sz w:val="25"/>
          <w:szCs w:val="25"/>
          <w:lang w:eastAsia="en-GB"/>
        </w:rPr>
        <w:t xml:space="preserve"> </w:t>
      </w:r>
    </w:p>
    <w:p w14:paraId="485BDE05" w14:textId="77777777" w:rsidR="00DC7BE4" w:rsidRPr="00C57871" w:rsidRDefault="00DC7BE4" w:rsidP="0041316D">
      <w:pPr>
        <w:spacing w:after="240" w:line="360" w:lineRule="auto"/>
        <w:ind w:left="720"/>
        <w:jc w:val="both"/>
        <w:rPr>
          <w:rFonts w:ascii="Times New Roman" w:hAnsi="Times New Roman"/>
          <w:sz w:val="23"/>
          <w:szCs w:val="23"/>
          <w:lang w:eastAsia="en-GB"/>
        </w:rPr>
      </w:pPr>
      <w:r w:rsidRPr="0041316D">
        <w:rPr>
          <w:rFonts w:ascii="Times New Roman" w:hAnsi="Times New Roman"/>
          <w:sz w:val="24"/>
          <w:lang w:eastAsia="en-GB"/>
        </w:rPr>
        <w:t>Revolving fund assignment will be opened as per RFA procedures and funds will be utilized as per approved TA component</w:t>
      </w:r>
      <w:r w:rsidRPr="00C57871">
        <w:rPr>
          <w:rFonts w:ascii="Times New Roman" w:hAnsi="Times New Roman"/>
          <w:sz w:val="23"/>
          <w:szCs w:val="23"/>
          <w:lang w:eastAsia="en-GB"/>
        </w:rPr>
        <w:t xml:space="preserve">. </w:t>
      </w:r>
    </w:p>
    <w:p w14:paraId="07613791" w14:textId="12B34DF4" w:rsidR="00DC7BE4" w:rsidRPr="00C57871" w:rsidRDefault="00DC7BE4" w:rsidP="006270FF">
      <w:pPr>
        <w:pStyle w:val="Subtitle"/>
        <w:numPr>
          <w:ilvl w:val="0"/>
          <w:numId w:val="12"/>
        </w:numPr>
        <w:spacing w:after="240" w:line="240" w:lineRule="auto"/>
        <w:ind w:left="567" w:hanging="141"/>
        <w:jc w:val="both"/>
        <w:outlineLvl w:val="2"/>
        <w:rPr>
          <w:rFonts w:ascii="Times New Roman" w:hAnsi="Times New Roman" w:cs="Times New Roman"/>
          <w:b w:val="0"/>
          <w:bCs w:val="0"/>
          <w:sz w:val="25"/>
          <w:szCs w:val="25"/>
          <w:lang w:eastAsia="en-GB"/>
        </w:rPr>
      </w:pPr>
      <w:bookmarkStart w:id="16" w:name="_Toc77072952"/>
      <w:r w:rsidRPr="00C57871">
        <w:rPr>
          <w:rFonts w:ascii="Times New Roman" w:hAnsi="Times New Roman" w:cs="Times New Roman"/>
          <w:sz w:val="25"/>
          <w:szCs w:val="25"/>
          <w:lang w:eastAsia="en-GB"/>
        </w:rPr>
        <w:t>Program for Results (PforR)</w:t>
      </w:r>
      <w:bookmarkEnd w:id="16"/>
      <w:r w:rsidRPr="00C57871">
        <w:rPr>
          <w:rFonts w:ascii="Times New Roman" w:hAnsi="Times New Roman" w:cs="Times New Roman"/>
          <w:sz w:val="25"/>
          <w:szCs w:val="25"/>
          <w:lang w:eastAsia="en-GB"/>
        </w:rPr>
        <w:t xml:space="preserve"> </w:t>
      </w:r>
    </w:p>
    <w:p w14:paraId="40B5F103" w14:textId="77777777" w:rsidR="0038052C" w:rsidRDefault="00DC7BE4" w:rsidP="006270FF">
      <w:pPr>
        <w:spacing w:after="240" w:line="360" w:lineRule="auto"/>
        <w:ind w:left="426"/>
        <w:jc w:val="both"/>
        <w:rPr>
          <w:rFonts w:ascii="Times New Roman" w:hAnsi="Times New Roman"/>
          <w:sz w:val="24"/>
          <w:lang w:eastAsia="en-GB"/>
        </w:rPr>
      </w:pPr>
      <w:r w:rsidRPr="0041316D">
        <w:rPr>
          <w:rFonts w:ascii="Times New Roman" w:hAnsi="Times New Roman"/>
          <w:sz w:val="24"/>
          <w:lang w:eastAsia="en-GB"/>
        </w:rPr>
        <w:t xml:space="preserve">On achievement, the agreed amount of </w:t>
      </w:r>
      <w:proofErr w:type="gramStart"/>
      <w:r w:rsidR="006A1F20" w:rsidRPr="0041316D">
        <w:rPr>
          <w:rFonts w:ascii="Times New Roman" w:hAnsi="Times New Roman"/>
          <w:sz w:val="24"/>
          <w:lang w:eastAsia="en-GB"/>
        </w:rPr>
        <w:t>DLI</w:t>
      </w:r>
      <w:r w:rsidR="006A1F20" w:rsidRPr="0041316D">
        <w:rPr>
          <w:rFonts w:ascii="Times New Roman" w:hAnsi="Times New Roman"/>
          <w:sz w:val="24"/>
          <w:lang w:val="en-GB" w:eastAsia="en-GB"/>
        </w:rPr>
        <w:t>‘</w:t>
      </w:r>
      <w:proofErr w:type="gramEnd"/>
      <w:r w:rsidR="00C64BD3" w:rsidRPr="0041316D">
        <w:rPr>
          <w:rFonts w:ascii="Times New Roman" w:hAnsi="Times New Roman"/>
          <w:sz w:val="24"/>
          <w:lang w:val="en-GB" w:eastAsia="en-GB"/>
        </w:rPr>
        <w:t xml:space="preserve">s </w:t>
      </w:r>
      <w:r w:rsidRPr="0041316D">
        <w:rPr>
          <w:rFonts w:ascii="Times New Roman" w:hAnsi="Times New Roman"/>
          <w:sz w:val="24"/>
          <w:lang w:eastAsia="en-GB"/>
        </w:rPr>
        <w:t>will be disbursed.</w:t>
      </w:r>
      <w:r w:rsidR="00A62D96">
        <w:rPr>
          <w:rFonts w:ascii="Times New Roman" w:hAnsi="Times New Roman"/>
          <w:sz w:val="24"/>
          <w:lang w:eastAsia="en-GB"/>
        </w:rPr>
        <w:t xml:space="preserve"> </w:t>
      </w:r>
      <w:r w:rsidRPr="0041316D">
        <w:rPr>
          <w:rFonts w:ascii="Times New Roman" w:hAnsi="Times New Roman"/>
          <w:sz w:val="24"/>
          <w:lang w:eastAsia="en-GB"/>
        </w:rPr>
        <w:t xml:space="preserve">Disbursement on account of </w:t>
      </w:r>
    </w:p>
    <w:p w14:paraId="5ACC1D58" w14:textId="77777777" w:rsidR="0038052C" w:rsidRDefault="0038052C" w:rsidP="0041316D">
      <w:pPr>
        <w:spacing w:after="240" w:line="360" w:lineRule="auto"/>
        <w:ind w:left="720"/>
        <w:jc w:val="both"/>
        <w:rPr>
          <w:rFonts w:ascii="Times New Roman" w:hAnsi="Times New Roman"/>
          <w:sz w:val="24"/>
          <w:lang w:eastAsia="en-GB"/>
        </w:rPr>
      </w:pPr>
    </w:p>
    <w:p w14:paraId="72D05C45" w14:textId="77777777" w:rsidR="0038052C" w:rsidRDefault="0038052C" w:rsidP="0041316D">
      <w:pPr>
        <w:spacing w:after="240" w:line="360" w:lineRule="auto"/>
        <w:ind w:left="720"/>
        <w:jc w:val="both"/>
        <w:rPr>
          <w:rFonts w:ascii="Times New Roman" w:hAnsi="Times New Roman"/>
          <w:sz w:val="24"/>
          <w:lang w:eastAsia="en-GB"/>
        </w:rPr>
      </w:pPr>
    </w:p>
    <w:p w14:paraId="5D060F93" w14:textId="638EA803" w:rsidR="005430BA" w:rsidRPr="0041316D" w:rsidRDefault="00DC7BE4" w:rsidP="0038052C">
      <w:pPr>
        <w:spacing w:after="240" w:line="360" w:lineRule="auto"/>
        <w:ind w:left="426"/>
        <w:jc w:val="both"/>
        <w:rPr>
          <w:rFonts w:ascii="Times New Roman" w:hAnsi="Times New Roman"/>
          <w:sz w:val="24"/>
          <w:lang w:eastAsia="en-GB"/>
        </w:rPr>
      </w:pPr>
      <w:r w:rsidRPr="0041316D">
        <w:rPr>
          <w:rFonts w:ascii="Times New Roman" w:hAnsi="Times New Roman"/>
          <w:sz w:val="24"/>
          <w:lang w:eastAsia="en-GB"/>
        </w:rPr>
        <w:t xml:space="preserve">PforR </w:t>
      </w:r>
      <w:r w:rsidR="0084255B" w:rsidRPr="0041316D">
        <w:rPr>
          <w:rFonts w:ascii="Times New Roman" w:hAnsi="Times New Roman"/>
          <w:sz w:val="24"/>
          <w:lang w:eastAsia="en-GB"/>
        </w:rPr>
        <w:t>to Provincial</w:t>
      </w:r>
      <w:r w:rsidR="0084255B" w:rsidRPr="0041316D">
        <w:rPr>
          <w:rFonts w:ascii="Times New Roman" w:hAnsi="Times New Roman"/>
          <w:sz w:val="24"/>
          <w:lang w:val="en-GB" w:eastAsia="en-GB"/>
        </w:rPr>
        <w:t xml:space="preserve"> Non-Food Account-I </w:t>
      </w:r>
      <w:r w:rsidRPr="0041316D">
        <w:rPr>
          <w:rFonts w:ascii="Times New Roman" w:hAnsi="Times New Roman"/>
          <w:sz w:val="24"/>
          <w:lang w:eastAsia="en-GB"/>
        </w:rPr>
        <w:t>will be based on achievement of the agreed DLI</w:t>
      </w:r>
      <w:r w:rsidR="006A1F20" w:rsidRPr="0041316D">
        <w:rPr>
          <w:rFonts w:ascii="Times New Roman" w:hAnsi="Times New Roman"/>
          <w:sz w:val="24"/>
          <w:lang w:val="en-GB" w:eastAsia="en-GB"/>
        </w:rPr>
        <w:t>’</w:t>
      </w:r>
      <w:r w:rsidRPr="0041316D">
        <w:rPr>
          <w:rFonts w:ascii="Times New Roman" w:hAnsi="Times New Roman"/>
          <w:sz w:val="24"/>
          <w:lang w:eastAsia="en-GB"/>
        </w:rPr>
        <w:t xml:space="preserve">s </w:t>
      </w:r>
      <w:r w:rsidR="0084255B" w:rsidRPr="0041316D">
        <w:rPr>
          <w:rFonts w:ascii="Times New Roman" w:hAnsi="Times New Roman"/>
          <w:sz w:val="24"/>
          <w:lang w:eastAsia="en-GB"/>
        </w:rPr>
        <w:t xml:space="preserve">and subsequent successful verification by an independent Third-Party Verification (TPV) firm </w:t>
      </w:r>
      <w:r w:rsidRPr="0041316D">
        <w:rPr>
          <w:rFonts w:ascii="Times New Roman" w:hAnsi="Times New Roman"/>
          <w:sz w:val="24"/>
          <w:lang w:eastAsia="en-GB"/>
        </w:rPr>
        <w:t xml:space="preserve">and approval from the </w:t>
      </w:r>
      <w:r w:rsidR="00C64BD3" w:rsidRPr="0041316D">
        <w:rPr>
          <w:rFonts w:ascii="Times New Roman" w:hAnsi="Times New Roman"/>
          <w:sz w:val="24"/>
          <w:lang w:val="en-GB" w:eastAsia="en-GB"/>
        </w:rPr>
        <w:t xml:space="preserve">World </w:t>
      </w:r>
      <w:r w:rsidRPr="0041316D">
        <w:rPr>
          <w:rFonts w:ascii="Times New Roman" w:hAnsi="Times New Roman"/>
          <w:sz w:val="24"/>
          <w:lang w:eastAsia="en-GB"/>
        </w:rPr>
        <w:t>Bank. Where expected results are not achieved in any year, the allocated amount will be carried over to the subsequent year. If targets are reached before deadlines, disbursement may only be made after clearance from the Association. Achievement of DLI</w:t>
      </w:r>
      <w:r w:rsidR="006A1F20" w:rsidRPr="0041316D">
        <w:rPr>
          <w:rFonts w:ascii="Times New Roman" w:hAnsi="Times New Roman"/>
          <w:sz w:val="24"/>
          <w:lang w:val="en-GB" w:eastAsia="en-GB"/>
        </w:rPr>
        <w:t>’</w:t>
      </w:r>
      <w:r w:rsidRPr="0041316D">
        <w:rPr>
          <w:rFonts w:ascii="Times New Roman" w:hAnsi="Times New Roman"/>
          <w:sz w:val="24"/>
          <w:lang w:eastAsia="en-GB"/>
        </w:rPr>
        <w:t xml:space="preserve">s will be verified as per the agreed verification protocol </w:t>
      </w:r>
      <w:r w:rsidR="0084255B" w:rsidRPr="0041316D">
        <w:rPr>
          <w:rFonts w:ascii="Times New Roman" w:hAnsi="Times New Roman"/>
          <w:sz w:val="24"/>
          <w:lang w:val="en-GB" w:eastAsia="en-GB"/>
        </w:rPr>
        <w:t xml:space="preserve">define in </w:t>
      </w:r>
      <w:r w:rsidRPr="0041316D">
        <w:rPr>
          <w:rFonts w:ascii="Times New Roman" w:hAnsi="Times New Roman"/>
          <w:sz w:val="24"/>
          <w:lang w:eastAsia="en-GB"/>
        </w:rPr>
        <w:t>Annex-IV</w:t>
      </w:r>
      <w:r w:rsidR="0084255B" w:rsidRPr="0041316D">
        <w:rPr>
          <w:rFonts w:ascii="Times New Roman" w:hAnsi="Times New Roman"/>
          <w:sz w:val="24"/>
          <w:lang w:val="en-GB" w:eastAsia="en-GB"/>
        </w:rPr>
        <w:t xml:space="preserve"> of POD.</w:t>
      </w:r>
      <w:r w:rsidRPr="0041316D">
        <w:rPr>
          <w:rFonts w:ascii="Times New Roman" w:hAnsi="Times New Roman"/>
          <w:sz w:val="24"/>
          <w:lang w:eastAsia="en-GB"/>
        </w:rPr>
        <w:t xml:space="preserve"> </w:t>
      </w:r>
      <w:r w:rsidR="0084255B" w:rsidRPr="0041316D">
        <w:rPr>
          <w:rFonts w:ascii="Times New Roman" w:hAnsi="Times New Roman"/>
          <w:sz w:val="24"/>
          <w:lang w:val="en-GB" w:eastAsia="en-GB"/>
        </w:rPr>
        <w:t xml:space="preserve">Finance </w:t>
      </w:r>
      <w:r w:rsidR="00F769C1" w:rsidRPr="0041316D">
        <w:rPr>
          <w:rFonts w:ascii="Times New Roman" w:hAnsi="Times New Roman"/>
          <w:sz w:val="24"/>
          <w:lang w:val="en-GB" w:eastAsia="en-GB"/>
        </w:rPr>
        <w:t xml:space="preserve">Department </w:t>
      </w:r>
      <w:r w:rsidR="00F769C1" w:rsidRPr="0041316D">
        <w:rPr>
          <w:rFonts w:ascii="Times New Roman" w:hAnsi="Times New Roman"/>
          <w:sz w:val="24"/>
          <w:lang w:eastAsia="en-GB"/>
        </w:rPr>
        <w:t>will</w:t>
      </w:r>
      <w:r w:rsidRPr="0041316D">
        <w:rPr>
          <w:rFonts w:ascii="Times New Roman" w:hAnsi="Times New Roman"/>
          <w:sz w:val="24"/>
          <w:lang w:eastAsia="en-GB"/>
        </w:rPr>
        <w:t xml:space="preserve"> communicate the achievement of the DLI</w:t>
      </w:r>
      <w:r w:rsidR="006A1F20" w:rsidRPr="0041316D">
        <w:rPr>
          <w:rFonts w:ascii="Times New Roman" w:hAnsi="Times New Roman"/>
          <w:sz w:val="24"/>
          <w:lang w:val="en-GB" w:eastAsia="en-GB"/>
        </w:rPr>
        <w:t>’</w:t>
      </w:r>
      <w:r w:rsidRPr="0041316D">
        <w:rPr>
          <w:rFonts w:ascii="Times New Roman" w:hAnsi="Times New Roman"/>
          <w:sz w:val="24"/>
          <w:lang w:eastAsia="en-GB"/>
        </w:rPr>
        <w:t xml:space="preserve">s to the Bank and based on the Bank’s approval letter, disbursement requests will be processed using the Bank’s e-Business platform. </w:t>
      </w:r>
    </w:p>
    <w:p w14:paraId="6814E3FB" w14:textId="1D75D04B" w:rsidR="00DC7BE4" w:rsidRPr="00C57871" w:rsidRDefault="00DC7BE4" w:rsidP="006270FF">
      <w:pPr>
        <w:pStyle w:val="Subtitle"/>
        <w:numPr>
          <w:ilvl w:val="0"/>
          <w:numId w:val="12"/>
        </w:numPr>
        <w:spacing w:after="240" w:line="240" w:lineRule="auto"/>
        <w:ind w:left="709" w:hanging="283"/>
        <w:jc w:val="both"/>
        <w:outlineLvl w:val="2"/>
        <w:rPr>
          <w:rFonts w:ascii="Times New Roman" w:hAnsi="Times New Roman" w:cs="Times New Roman"/>
          <w:b w:val="0"/>
          <w:bCs w:val="0"/>
          <w:sz w:val="25"/>
          <w:szCs w:val="25"/>
          <w:lang w:eastAsia="en-GB"/>
        </w:rPr>
      </w:pPr>
      <w:bookmarkStart w:id="17" w:name="_Toc77072953"/>
      <w:r w:rsidRPr="00C57871">
        <w:rPr>
          <w:rFonts w:ascii="Times New Roman" w:hAnsi="Times New Roman" w:cs="Times New Roman"/>
          <w:sz w:val="25"/>
          <w:szCs w:val="25"/>
          <w:lang w:eastAsia="en-GB"/>
        </w:rPr>
        <w:t>Financial management and disbursement arrangements</w:t>
      </w:r>
      <w:bookmarkEnd w:id="17"/>
      <w:r w:rsidRPr="00C57871">
        <w:rPr>
          <w:rFonts w:ascii="Times New Roman" w:hAnsi="Times New Roman" w:cs="Times New Roman"/>
          <w:sz w:val="25"/>
          <w:szCs w:val="25"/>
          <w:lang w:eastAsia="en-GB"/>
        </w:rPr>
        <w:t xml:space="preserve"> </w:t>
      </w:r>
    </w:p>
    <w:p w14:paraId="5E85099F" w14:textId="77777777" w:rsidR="00E10335" w:rsidRDefault="002564E7" w:rsidP="00E10335">
      <w:pPr>
        <w:spacing w:line="360" w:lineRule="auto"/>
        <w:ind w:left="426"/>
        <w:jc w:val="both"/>
        <w:rPr>
          <w:rFonts w:ascii="Times New Roman" w:hAnsi="Times New Roman"/>
          <w:sz w:val="24"/>
          <w:lang w:eastAsia="en-GB"/>
        </w:rPr>
      </w:pPr>
      <w:r w:rsidRPr="00B602AE">
        <w:rPr>
          <w:rFonts w:ascii="Times New Roman" w:hAnsi="Times New Roman"/>
          <w:sz w:val="24"/>
          <w:lang w:eastAsia="en-GB"/>
        </w:rPr>
        <w:t xml:space="preserve">The Operation Agreement for the </w:t>
      </w:r>
      <w:r w:rsidR="0034039E" w:rsidRPr="00B602AE">
        <w:rPr>
          <w:rFonts w:ascii="Times New Roman" w:hAnsi="Times New Roman"/>
          <w:sz w:val="24"/>
          <w:lang w:eastAsia="en-GB"/>
        </w:rPr>
        <w:t>KP-</w:t>
      </w:r>
      <w:r w:rsidRPr="00B602AE">
        <w:rPr>
          <w:rFonts w:ascii="Times New Roman" w:hAnsi="Times New Roman"/>
          <w:sz w:val="24"/>
          <w:lang w:eastAsia="en-GB"/>
        </w:rPr>
        <w:t>SPEED Program entails that t</w:t>
      </w:r>
      <w:r w:rsidR="00DC7BE4" w:rsidRPr="00B602AE">
        <w:rPr>
          <w:rFonts w:ascii="Times New Roman" w:hAnsi="Times New Roman"/>
          <w:sz w:val="24"/>
          <w:lang w:eastAsia="en-GB"/>
        </w:rPr>
        <w:t xml:space="preserve">he </w:t>
      </w:r>
      <w:r w:rsidR="00CF0651" w:rsidRPr="00B602AE">
        <w:rPr>
          <w:rFonts w:ascii="Times New Roman" w:hAnsi="Times New Roman"/>
          <w:sz w:val="24"/>
          <w:lang w:eastAsia="en-GB"/>
        </w:rPr>
        <w:t xml:space="preserve">Shared Services Unit (SSU) housed in the Finance Department, established to provide quality cross functional support to World Bank financed projects shall be the Project Coordination Unit (PCU) for </w:t>
      </w:r>
      <w:r w:rsidR="0034039E" w:rsidRPr="00B602AE">
        <w:rPr>
          <w:rFonts w:ascii="Times New Roman" w:hAnsi="Times New Roman"/>
          <w:sz w:val="24"/>
          <w:lang w:eastAsia="en-GB"/>
        </w:rPr>
        <w:t>p</w:t>
      </w:r>
      <w:r w:rsidR="00DC7BE4" w:rsidRPr="00B602AE">
        <w:rPr>
          <w:rFonts w:ascii="Times New Roman" w:hAnsi="Times New Roman"/>
          <w:sz w:val="24"/>
          <w:lang w:eastAsia="en-GB"/>
        </w:rPr>
        <w:t>rogram</w:t>
      </w:r>
      <w:r w:rsidR="00CF0651" w:rsidRPr="00B602AE">
        <w:rPr>
          <w:rFonts w:ascii="Times New Roman" w:hAnsi="Times New Roman"/>
          <w:sz w:val="24"/>
          <w:lang w:eastAsia="en-GB"/>
        </w:rPr>
        <w:t>.</w:t>
      </w:r>
    </w:p>
    <w:p w14:paraId="2B48513B" w14:textId="210820C8" w:rsidR="0034039E" w:rsidRPr="00B602AE" w:rsidRDefault="0034039E" w:rsidP="00C50A97">
      <w:pPr>
        <w:spacing w:line="360" w:lineRule="auto"/>
        <w:ind w:left="426"/>
        <w:jc w:val="both"/>
        <w:rPr>
          <w:rFonts w:ascii="Times New Roman" w:hAnsi="Times New Roman"/>
          <w:sz w:val="24"/>
          <w:lang w:eastAsia="en-GB"/>
        </w:rPr>
      </w:pPr>
      <w:r w:rsidRPr="00B602AE">
        <w:rPr>
          <w:rFonts w:ascii="Times New Roman" w:hAnsi="Times New Roman"/>
          <w:sz w:val="24"/>
          <w:lang w:eastAsia="en-GB"/>
        </w:rPr>
        <w:t>The S</w:t>
      </w:r>
      <w:r w:rsidR="00A62D96">
        <w:rPr>
          <w:rFonts w:ascii="Times New Roman" w:hAnsi="Times New Roman"/>
          <w:sz w:val="24"/>
          <w:lang w:eastAsia="en-GB"/>
        </w:rPr>
        <w:t>hare</w:t>
      </w:r>
      <w:r w:rsidR="006270FF">
        <w:rPr>
          <w:rFonts w:ascii="Times New Roman" w:hAnsi="Times New Roman"/>
          <w:sz w:val="24"/>
          <w:lang w:eastAsia="en-GB"/>
        </w:rPr>
        <w:t>d</w:t>
      </w:r>
      <w:r w:rsidR="00A62D96">
        <w:rPr>
          <w:rFonts w:ascii="Times New Roman" w:hAnsi="Times New Roman"/>
          <w:sz w:val="24"/>
          <w:lang w:eastAsia="en-GB"/>
        </w:rPr>
        <w:t xml:space="preserve"> Services Unit</w:t>
      </w:r>
      <w:r w:rsidRPr="00B602AE">
        <w:rPr>
          <w:rFonts w:ascii="Times New Roman" w:hAnsi="Times New Roman"/>
          <w:sz w:val="24"/>
          <w:lang w:eastAsia="en-GB"/>
        </w:rPr>
        <w:t xml:space="preserve"> </w:t>
      </w:r>
      <w:r w:rsidR="00CF0651" w:rsidRPr="00B602AE">
        <w:rPr>
          <w:rFonts w:ascii="Times New Roman" w:hAnsi="Times New Roman"/>
          <w:sz w:val="24"/>
          <w:lang w:eastAsia="en-GB"/>
        </w:rPr>
        <w:t xml:space="preserve">headed by the Director SSU </w:t>
      </w:r>
      <w:r w:rsidRPr="00B602AE">
        <w:rPr>
          <w:rFonts w:ascii="Times New Roman" w:hAnsi="Times New Roman"/>
          <w:sz w:val="24"/>
          <w:lang w:eastAsia="en-GB"/>
        </w:rPr>
        <w:t xml:space="preserve">is staffed with four experts </w:t>
      </w:r>
      <w:r w:rsidR="008171F5" w:rsidRPr="00B602AE">
        <w:rPr>
          <w:rFonts w:ascii="Times New Roman" w:hAnsi="Times New Roman"/>
          <w:sz w:val="24"/>
          <w:lang w:eastAsia="en-GB"/>
        </w:rPr>
        <w:t>i.e.,</w:t>
      </w:r>
      <w:r w:rsidRPr="00B602AE">
        <w:rPr>
          <w:rFonts w:ascii="Times New Roman" w:hAnsi="Times New Roman"/>
          <w:sz w:val="24"/>
          <w:lang w:eastAsia="en-GB"/>
        </w:rPr>
        <w:t xml:space="preserve"> Procurement Specialist, Financial Management Specialist, Social Sector Specialist &amp; Environment Specialist. Currently, SSU is financed from Khyber Pakhtunkhwa Revenue Mobilization &amp; Public Resource </w:t>
      </w:r>
      <w:r w:rsidR="00CF0651" w:rsidRPr="00B602AE">
        <w:rPr>
          <w:rFonts w:ascii="Times New Roman" w:hAnsi="Times New Roman"/>
          <w:sz w:val="24"/>
          <w:lang w:eastAsia="en-GB"/>
        </w:rPr>
        <w:t>M</w:t>
      </w:r>
      <w:r w:rsidRPr="00B602AE">
        <w:rPr>
          <w:rFonts w:ascii="Times New Roman" w:hAnsi="Times New Roman"/>
          <w:sz w:val="24"/>
          <w:lang w:eastAsia="en-GB"/>
        </w:rPr>
        <w:t>anagement Program and after</w:t>
      </w:r>
      <w:r w:rsidR="00CF0651" w:rsidRPr="00B602AE">
        <w:rPr>
          <w:rFonts w:ascii="Times New Roman" w:hAnsi="Times New Roman"/>
          <w:sz w:val="24"/>
          <w:lang w:eastAsia="en-GB"/>
        </w:rPr>
        <w:t xml:space="preserve"> the</w:t>
      </w:r>
      <w:r w:rsidRPr="00B602AE">
        <w:rPr>
          <w:rFonts w:ascii="Times New Roman" w:hAnsi="Times New Roman"/>
          <w:sz w:val="24"/>
          <w:lang w:eastAsia="en-GB"/>
        </w:rPr>
        <w:t xml:space="preserve"> closure of KPRM&amp;PRMP in June 2025, these positions will be financed from KP-SPEED.   </w:t>
      </w:r>
    </w:p>
    <w:p w14:paraId="047B0302" w14:textId="10610660" w:rsidR="00DC7BE4" w:rsidRPr="00C57871" w:rsidRDefault="00DC7BE4" w:rsidP="0013042C">
      <w:pPr>
        <w:spacing w:after="240"/>
        <w:ind w:left="720"/>
        <w:jc w:val="both"/>
        <w:rPr>
          <w:rFonts w:ascii="Times New Roman" w:hAnsi="Times New Roman"/>
          <w:sz w:val="4"/>
          <w:szCs w:val="4"/>
          <w:lang w:eastAsia="en-GB"/>
        </w:rPr>
      </w:pPr>
    </w:p>
    <w:p w14:paraId="35CC24CB" w14:textId="70026AA0" w:rsidR="00C80071" w:rsidRPr="00C57871" w:rsidRDefault="00CF3B15" w:rsidP="00E123E2">
      <w:pPr>
        <w:pStyle w:val="Subtitle"/>
        <w:numPr>
          <w:ilvl w:val="0"/>
          <w:numId w:val="13"/>
        </w:numPr>
        <w:spacing w:after="240" w:line="240" w:lineRule="auto"/>
        <w:ind w:left="709" w:hanging="283"/>
        <w:jc w:val="both"/>
        <w:rPr>
          <w:rFonts w:ascii="Times New Roman" w:hAnsi="Times New Roman" w:cs="Times New Roman"/>
          <w:sz w:val="25"/>
          <w:szCs w:val="25"/>
          <w:lang w:eastAsia="en-GB"/>
        </w:rPr>
      </w:pPr>
      <w:r w:rsidRPr="00C57871">
        <w:rPr>
          <w:rFonts w:ascii="Times New Roman" w:hAnsi="Times New Roman" w:cs="Times New Roman"/>
          <w:sz w:val="25"/>
          <w:szCs w:val="25"/>
          <w:lang w:eastAsia="en-GB"/>
        </w:rPr>
        <w:t xml:space="preserve">Finance </w:t>
      </w:r>
      <w:r w:rsidR="00DC7BE4" w:rsidRPr="00C57871">
        <w:rPr>
          <w:rFonts w:ascii="Times New Roman" w:hAnsi="Times New Roman" w:cs="Times New Roman"/>
          <w:sz w:val="25"/>
          <w:szCs w:val="25"/>
          <w:lang w:eastAsia="en-GB"/>
        </w:rPr>
        <w:t xml:space="preserve">Staffing Arrangements: </w:t>
      </w:r>
    </w:p>
    <w:p w14:paraId="06D99DA0" w14:textId="45129B0D" w:rsidR="00E731D0" w:rsidRPr="00B602AE" w:rsidRDefault="00DC7BE4" w:rsidP="0027490D">
      <w:pPr>
        <w:spacing w:after="240" w:line="360" w:lineRule="auto"/>
        <w:ind w:left="426"/>
        <w:jc w:val="both"/>
        <w:rPr>
          <w:rFonts w:ascii="Times New Roman" w:hAnsi="Times New Roman"/>
          <w:sz w:val="24"/>
          <w:lang w:eastAsia="en-GB"/>
        </w:rPr>
      </w:pPr>
      <w:r w:rsidRPr="00B602AE">
        <w:rPr>
          <w:rFonts w:ascii="Times New Roman" w:hAnsi="Times New Roman"/>
          <w:sz w:val="24"/>
          <w:lang w:eastAsia="en-GB"/>
        </w:rPr>
        <w:t xml:space="preserve">The Financial Management Specialist at the SSU </w:t>
      </w:r>
      <w:r w:rsidR="004F2A71" w:rsidRPr="00B602AE">
        <w:rPr>
          <w:rFonts w:ascii="Times New Roman" w:hAnsi="Times New Roman"/>
          <w:sz w:val="24"/>
          <w:lang w:val="en-GB" w:eastAsia="en-GB"/>
        </w:rPr>
        <w:t>along with the S</w:t>
      </w:r>
      <w:r w:rsidR="0084255B" w:rsidRPr="00B602AE">
        <w:rPr>
          <w:rFonts w:ascii="Times New Roman" w:hAnsi="Times New Roman"/>
          <w:sz w:val="24"/>
          <w:lang w:val="en-GB" w:eastAsia="en-GB"/>
        </w:rPr>
        <w:t>enior</w:t>
      </w:r>
      <w:r w:rsidR="004F2A71" w:rsidRPr="00B602AE">
        <w:rPr>
          <w:rFonts w:ascii="Times New Roman" w:hAnsi="Times New Roman"/>
          <w:sz w:val="24"/>
          <w:lang w:val="en-GB" w:eastAsia="en-GB"/>
        </w:rPr>
        <w:t xml:space="preserve"> Finance Officer and two Accountant</w:t>
      </w:r>
      <w:r w:rsidR="0084255B" w:rsidRPr="00B602AE">
        <w:rPr>
          <w:rFonts w:ascii="Times New Roman" w:hAnsi="Times New Roman"/>
          <w:sz w:val="24"/>
          <w:lang w:val="en-GB" w:eastAsia="en-GB"/>
        </w:rPr>
        <w:t>s</w:t>
      </w:r>
      <w:r w:rsidR="004F2A71" w:rsidRPr="00B602AE">
        <w:rPr>
          <w:rFonts w:ascii="Times New Roman" w:hAnsi="Times New Roman"/>
          <w:sz w:val="24"/>
          <w:lang w:val="en-GB" w:eastAsia="en-GB"/>
        </w:rPr>
        <w:t xml:space="preserve"> </w:t>
      </w:r>
      <w:r w:rsidRPr="00B602AE">
        <w:rPr>
          <w:rFonts w:ascii="Times New Roman" w:hAnsi="Times New Roman"/>
          <w:sz w:val="24"/>
          <w:lang w:eastAsia="en-GB"/>
        </w:rPr>
        <w:t xml:space="preserve">will be responsible for ensuring </w:t>
      </w:r>
      <w:r w:rsidR="007635B1" w:rsidRPr="00B602AE">
        <w:rPr>
          <w:rFonts w:ascii="Times New Roman" w:hAnsi="Times New Roman"/>
          <w:sz w:val="24"/>
          <w:lang w:eastAsia="en-GB"/>
        </w:rPr>
        <w:t>the</w:t>
      </w:r>
      <w:r w:rsidRPr="00B602AE">
        <w:rPr>
          <w:rFonts w:ascii="Times New Roman" w:hAnsi="Times New Roman"/>
          <w:sz w:val="24"/>
          <w:lang w:eastAsia="en-GB"/>
        </w:rPr>
        <w:t xml:space="preserve"> financial management arrangements </w:t>
      </w:r>
      <w:r w:rsidR="00E731D0" w:rsidRPr="00B602AE">
        <w:rPr>
          <w:rFonts w:ascii="Times New Roman" w:hAnsi="Times New Roman"/>
          <w:sz w:val="24"/>
          <w:lang w:eastAsia="en-GB"/>
        </w:rPr>
        <w:t>i.e.,</w:t>
      </w:r>
      <w:r w:rsidRPr="00B602AE">
        <w:rPr>
          <w:rFonts w:ascii="Times New Roman" w:hAnsi="Times New Roman"/>
          <w:sz w:val="24"/>
          <w:lang w:eastAsia="en-GB"/>
        </w:rPr>
        <w:t xml:space="preserve"> Budgeting, </w:t>
      </w:r>
      <w:r w:rsidR="004F2A71" w:rsidRPr="00B602AE">
        <w:rPr>
          <w:rFonts w:ascii="Times New Roman" w:hAnsi="Times New Roman"/>
          <w:sz w:val="24"/>
          <w:lang w:val="en-GB" w:eastAsia="en-GB"/>
        </w:rPr>
        <w:t xml:space="preserve">cash plans, </w:t>
      </w:r>
      <w:r w:rsidRPr="00B602AE">
        <w:rPr>
          <w:rFonts w:ascii="Times New Roman" w:hAnsi="Times New Roman"/>
          <w:sz w:val="24"/>
          <w:lang w:eastAsia="en-GB"/>
        </w:rPr>
        <w:t xml:space="preserve">funds flow, accounting, reporting, internal controls, audits </w:t>
      </w:r>
      <w:r w:rsidR="004F2A71" w:rsidRPr="00B602AE">
        <w:rPr>
          <w:rFonts w:ascii="Times New Roman" w:hAnsi="Times New Roman"/>
          <w:sz w:val="24"/>
          <w:lang w:val="en-GB" w:eastAsia="en-GB"/>
        </w:rPr>
        <w:t xml:space="preserve">at standards </w:t>
      </w:r>
      <w:r w:rsidRPr="00B602AE">
        <w:rPr>
          <w:rFonts w:ascii="Times New Roman" w:hAnsi="Times New Roman"/>
          <w:sz w:val="24"/>
          <w:lang w:eastAsia="en-GB"/>
        </w:rPr>
        <w:t xml:space="preserve">acceptable to IDA and </w:t>
      </w:r>
      <w:r w:rsidR="0084255B" w:rsidRPr="00B602AE">
        <w:rPr>
          <w:rFonts w:ascii="Times New Roman" w:hAnsi="Times New Roman"/>
          <w:sz w:val="24"/>
          <w:lang w:val="en-GB" w:eastAsia="en-GB"/>
        </w:rPr>
        <w:t xml:space="preserve">ensure </w:t>
      </w:r>
      <w:r w:rsidRPr="00B602AE">
        <w:rPr>
          <w:rFonts w:ascii="Times New Roman" w:hAnsi="Times New Roman"/>
          <w:sz w:val="24"/>
          <w:lang w:eastAsia="en-GB"/>
        </w:rPr>
        <w:t xml:space="preserve">that the funds are utilized for the intended purpose. </w:t>
      </w:r>
    </w:p>
    <w:p w14:paraId="005F0D8F" w14:textId="77777777" w:rsidR="00C80071" w:rsidRPr="00C57871" w:rsidRDefault="00DC7BE4" w:rsidP="00E123E2">
      <w:pPr>
        <w:pStyle w:val="Subtitle"/>
        <w:numPr>
          <w:ilvl w:val="0"/>
          <w:numId w:val="13"/>
        </w:numPr>
        <w:spacing w:after="240"/>
        <w:ind w:left="709" w:hanging="283"/>
        <w:jc w:val="both"/>
        <w:rPr>
          <w:rFonts w:ascii="Times New Roman" w:hAnsi="Times New Roman" w:cs="Times New Roman"/>
          <w:sz w:val="25"/>
          <w:szCs w:val="25"/>
          <w:lang w:eastAsia="en-GB"/>
        </w:rPr>
      </w:pPr>
      <w:r w:rsidRPr="00C57871">
        <w:rPr>
          <w:rFonts w:ascii="Times New Roman" w:hAnsi="Times New Roman" w:cs="Times New Roman"/>
          <w:sz w:val="25"/>
          <w:szCs w:val="25"/>
          <w:lang w:eastAsia="en-GB"/>
        </w:rPr>
        <w:t xml:space="preserve">Budgeting: </w:t>
      </w:r>
    </w:p>
    <w:p w14:paraId="277ABB53" w14:textId="77777777" w:rsidR="005343B5" w:rsidRDefault="00F26AE6" w:rsidP="00F26AE6">
      <w:pPr>
        <w:spacing w:after="240" w:line="360" w:lineRule="auto"/>
        <w:ind w:left="426" w:hanging="141"/>
        <w:jc w:val="both"/>
        <w:rPr>
          <w:rFonts w:ascii="Times New Roman" w:hAnsi="Times New Roman"/>
          <w:sz w:val="24"/>
          <w:lang w:eastAsia="en-GB"/>
        </w:rPr>
      </w:pPr>
      <w:r>
        <w:rPr>
          <w:rFonts w:ascii="Times New Roman" w:hAnsi="Times New Roman"/>
          <w:sz w:val="24"/>
          <w:lang w:eastAsia="en-GB"/>
        </w:rPr>
        <w:t xml:space="preserve">  </w:t>
      </w:r>
      <w:r w:rsidR="00DC7BE4" w:rsidRPr="00B602AE">
        <w:rPr>
          <w:rFonts w:ascii="Times New Roman" w:hAnsi="Times New Roman"/>
          <w:sz w:val="24"/>
          <w:lang w:eastAsia="en-GB"/>
        </w:rPr>
        <w:t xml:space="preserve">The PCU will prepare annual budgets based on their work plans and submit to the World Bank at least one month before the beginning of the project’s fiscal year for review and approval. The budgets will follow applicable Government budgeting guidelines. Budget will be reflected in the government systems indicating the budget sanctions for the current FY. During the financial year, </w:t>
      </w:r>
    </w:p>
    <w:p w14:paraId="039018C5" w14:textId="77777777" w:rsidR="005343B5" w:rsidRDefault="005343B5" w:rsidP="00F26AE6">
      <w:pPr>
        <w:spacing w:after="240" w:line="360" w:lineRule="auto"/>
        <w:ind w:left="426" w:hanging="141"/>
        <w:jc w:val="both"/>
        <w:rPr>
          <w:rFonts w:ascii="Times New Roman" w:hAnsi="Times New Roman"/>
          <w:sz w:val="24"/>
          <w:lang w:eastAsia="en-GB"/>
        </w:rPr>
      </w:pPr>
    </w:p>
    <w:p w14:paraId="5112830F" w14:textId="77777777" w:rsidR="005343B5" w:rsidRDefault="005343B5" w:rsidP="00F26AE6">
      <w:pPr>
        <w:spacing w:after="240" w:line="360" w:lineRule="auto"/>
        <w:ind w:left="426" w:hanging="141"/>
        <w:jc w:val="both"/>
        <w:rPr>
          <w:rFonts w:ascii="Times New Roman" w:hAnsi="Times New Roman"/>
          <w:sz w:val="24"/>
          <w:lang w:eastAsia="en-GB"/>
        </w:rPr>
      </w:pPr>
    </w:p>
    <w:p w14:paraId="594E7145" w14:textId="4E3AB934" w:rsidR="000904C6" w:rsidRPr="00B602AE" w:rsidRDefault="00DC7BE4" w:rsidP="002B5034">
      <w:pPr>
        <w:spacing w:after="240" w:line="360" w:lineRule="auto"/>
        <w:ind w:left="426"/>
        <w:jc w:val="both"/>
        <w:rPr>
          <w:rFonts w:ascii="Times New Roman" w:hAnsi="Times New Roman"/>
          <w:sz w:val="24"/>
          <w:lang w:eastAsia="en-GB"/>
        </w:rPr>
      </w:pPr>
      <w:r w:rsidRPr="00B602AE">
        <w:rPr>
          <w:rFonts w:ascii="Times New Roman" w:hAnsi="Times New Roman"/>
          <w:sz w:val="24"/>
          <w:lang w:eastAsia="en-GB"/>
        </w:rPr>
        <w:t xml:space="preserve">budgets will be monitored semi-annually using Interim Financial Reports (IFRs), which are to be submitted to the Bank within 45 days after the end of the semester (six monthly/bi-annual). The IFRs will also include the variance analysis between the planned and actual will need to be explained. </w:t>
      </w:r>
    </w:p>
    <w:p w14:paraId="1C7D9616" w14:textId="77777777" w:rsidR="00C80071" w:rsidRPr="00C57871" w:rsidRDefault="00DC7BE4" w:rsidP="000975E6">
      <w:pPr>
        <w:pStyle w:val="Subtitle"/>
        <w:numPr>
          <w:ilvl w:val="0"/>
          <w:numId w:val="13"/>
        </w:numPr>
        <w:spacing w:after="240"/>
        <w:ind w:left="709" w:hanging="425"/>
        <w:jc w:val="both"/>
        <w:rPr>
          <w:rFonts w:ascii="Times New Roman" w:hAnsi="Times New Roman" w:cs="Times New Roman"/>
          <w:b w:val="0"/>
          <w:bCs w:val="0"/>
          <w:sz w:val="25"/>
          <w:szCs w:val="25"/>
          <w:lang w:eastAsia="en-GB"/>
        </w:rPr>
      </w:pPr>
      <w:r w:rsidRPr="00C57871">
        <w:rPr>
          <w:rFonts w:ascii="Times New Roman" w:hAnsi="Times New Roman" w:cs="Times New Roman"/>
          <w:sz w:val="25"/>
          <w:szCs w:val="25"/>
          <w:lang w:eastAsia="en-GB"/>
        </w:rPr>
        <w:t xml:space="preserve">Internal Controls: </w:t>
      </w:r>
    </w:p>
    <w:p w14:paraId="23927E99" w14:textId="27C06F61" w:rsidR="00DC7BE4" w:rsidRPr="00B602AE" w:rsidRDefault="00DC7BE4" w:rsidP="000975E6">
      <w:pPr>
        <w:spacing w:after="240" w:line="360" w:lineRule="auto"/>
        <w:ind w:left="426"/>
        <w:jc w:val="both"/>
        <w:rPr>
          <w:rFonts w:ascii="Times New Roman" w:hAnsi="Times New Roman"/>
          <w:b/>
          <w:bCs/>
          <w:sz w:val="24"/>
          <w:lang w:eastAsia="en-GB"/>
        </w:rPr>
      </w:pPr>
      <w:r w:rsidRPr="00B602AE">
        <w:rPr>
          <w:rFonts w:ascii="Times New Roman" w:hAnsi="Times New Roman"/>
          <w:sz w:val="24"/>
          <w:lang w:eastAsia="en-GB"/>
        </w:rPr>
        <w:t xml:space="preserve">The IPF component will be implemented using internal control processes consistent with the requirements of the Institute of Internal Auditors. </w:t>
      </w:r>
    </w:p>
    <w:p w14:paraId="27D59C37" w14:textId="77777777" w:rsidR="00CE6531" w:rsidRPr="00C57871" w:rsidRDefault="00DC7BE4" w:rsidP="000975E6">
      <w:pPr>
        <w:pStyle w:val="Subtitle"/>
        <w:numPr>
          <w:ilvl w:val="0"/>
          <w:numId w:val="12"/>
        </w:numPr>
        <w:spacing w:after="240"/>
        <w:ind w:left="709" w:hanging="425"/>
        <w:jc w:val="both"/>
        <w:rPr>
          <w:rFonts w:ascii="Times New Roman" w:hAnsi="Times New Roman" w:cs="Times New Roman"/>
          <w:b w:val="0"/>
          <w:bCs w:val="0"/>
          <w:sz w:val="25"/>
          <w:szCs w:val="25"/>
          <w:lang w:eastAsia="en-GB"/>
        </w:rPr>
      </w:pPr>
      <w:r w:rsidRPr="00C57871">
        <w:rPr>
          <w:rFonts w:ascii="Times New Roman" w:hAnsi="Times New Roman" w:cs="Times New Roman"/>
          <w:sz w:val="25"/>
          <w:szCs w:val="25"/>
          <w:lang w:eastAsia="en-GB"/>
        </w:rPr>
        <w:t xml:space="preserve">Funds Flow and Disbursement Arrangements: </w:t>
      </w:r>
    </w:p>
    <w:p w14:paraId="460F68B5" w14:textId="288D9289" w:rsidR="00DC7BE4" w:rsidRPr="009A4485" w:rsidRDefault="00DC7BE4" w:rsidP="009A4485">
      <w:pPr>
        <w:spacing w:after="240" w:line="360" w:lineRule="auto"/>
        <w:ind w:left="426"/>
        <w:jc w:val="both"/>
        <w:rPr>
          <w:rFonts w:ascii="Times New Roman" w:hAnsi="Times New Roman"/>
          <w:sz w:val="24"/>
          <w:lang w:eastAsia="en-GB"/>
        </w:rPr>
      </w:pPr>
      <w:r w:rsidRPr="00B602AE">
        <w:rPr>
          <w:rFonts w:ascii="Times New Roman" w:hAnsi="Times New Roman"/>
          <w:sz w:val="24"/>
          <w:lang w:eastAsia="en-GB"/>
        </w:rPr>
        <w:t xml:space="preserve">All the disbursement methods will be permissible </w:t>
      </w:r>
      <w:r w:rsidR="006A1F20" w:rsidRPr="00B602AE">
        <w:rPr>
          <w:rFonts w:ascii="Times New Roman" w:hAnsi="Times New Roman"/>
          <w:sz w:val="24"/>
          <w:lang w:eastAsia="en-GB"/>
        </w:rPr>
        <w:t>i.e.,</w:t>
      </w:r>
      <w:r w:rsidRPr="00B602AE">
        <w:rPr>
          <w:rFonts w:ascii="Times New Roman" w:hAnsi="Times New Roman"/>
          <w:sz w:val="24"/>
          <w:lang w:eastAsia="en-GB"/>
        </w:rPr>
        <w:t xml:space="preserve"> advance, </w:t>
      </w:r>
      <w:r w:rsidR="006A1F20" w:rsidRPr="00B602AE">
        <w:rPr>
          <w:rFonts w:ascii="Times New Roman" w:hAnsi="Times New Roman"/>
          <w:sz w:val="24"/>
          <w:lang w:eastAsia="en-GB"/>
        </w:rPr>
        <w:t>reimbursement,</w:t>
      </w:r>
      <w:r w:rsidRPr="00B602AE">
        <w:rPr>
          <w:rFonts w:ascii="Times New Roman" w:hAnsi="Times New Roman"/>
          <w:sz w:val="24"/>
          <w:lang w:eastAsia="en-GB"/>
        </w:rPr>
        <w:t xml:space="preserve"> and direct payments. The implementing agency at the Project Coordination Unit (PCU) will maintain a foreign currency designated account at National Bank of Pakistan. An online withdrawal application will be submitted to Bank via Client Connection, supported by a six-monthly cash forecast. </w:t>
      </w:r>
      <w:r w:rsidR="002038F0" w:rsidRPr="00B602AE">
        <w:rPr>
          <w:rFonts w:ascii="Times New Roman" w:hAnsi="Times New Roman"/>
          <w:sz w:val="24"/>
          <w:lang w:val="en-GB" w:eastAsia="en-GB"/>
        </w:rPr>
        <w:t>T</w:t>
      </w:r>
      <w:r w:rsidRPr="00B602AE">
        <w:rPr>
          <w:rFonts w:ascii="Times New Roman" w:hAnsi="Times New Roman"/>
          <w:sz w:val="24"/>
          <w:lang w:eastAsia="en-GB"/>
        </w:rPr>
        <w:t xml:space="preserve">he amount allocated to </w:t>
      </w:r>
      <w:r w:rsidR="00384330" w:rsidRPr="00B602AE">
        <w:rPr>
          <w:rFonts w:ascii="Times New Roman" w:hAnsi="Times New Roman"/>
          <w:sz w:val="24"/>
          <w:lang w:val="en-GB" w:eastAsia="en-GB"/>
        </w:rPr>
        <w:t>the result area 1 and result area 2 will be directly credited in Provincial Non</w:t>
      </w:r>
      <w:r w:rsidR="006A1F20" w:rsidRPr="00B602AE">
        <w:rPr>
          <w:rFonts w:ascii="Times New Roman" w:hAnsi="Times New Roman"/>
          <w:sz w:val="24"/>
          <w:lang w:val="en-GB" w:eastAsia="en-GB"/>
        </w:rPr>
        <w:t>-</w:t>
      </w:r>
      <w:r w:rsidR="00384330" w:rsidRPr="00B602AE">
        <w:rPr>
          <w:rFonts w:ascii="Times New Roman" w:hAnsi="Times New Roman"/>
          <w:sz w:val="24"/>
          <w:lang w:val="en-GB" w:eastAsia="en-GB"/>
        </w:rPr>
        <w:t xml:space="preserve">Food Account-I on achievement of the targets </w:t>
      </w:r>
      <w:r w:rsidR="00F769C1" w:rsidRPr="00B602AE">
        <w:rPr>
          <w:rFonts w:ascii="Times New Roman" w:hAnsi="Times New Roman"/>
          <w:sz w:val="24"/>
          <w:lang w:val="en-GB" w:eastAsia="en-GB"/>
        </w:rPr>
        <w:t xml:space="preserve">verified through TPV </w:t>
      </w:r>
      <w:r w:rsidR="00384330" w:rsidRPr="00B602AE">
        <w:rPr>
          <w:rFonts w:ascii="Times New Roman" w:hAnsi="Times New Roman"/>
          <w:sz w:val="24"/>
          <w:lang w:val="en-GB" w:eastAsia="en-GB"/>
        </w:rPr>
        <w:t>which will be reported separately from the TA Component</w:t>
      </w:r>
      <w:r w:rsidR="002038F0" w:rsidRPr="00B602AE">
        <w:rPr>
          <w:rFonts w:ascii="Times New Roman" w:hAnsi="Times New Roman"/>
          <w:sz w:val="24"/>
          <w:lang w:val="en-GB" w:eastAsia="en-GB"/>
        </w:rPr>
        <w:t>.</w:t>
      </w:r>
      <w:r w:rsidRPr="00B602AE">
        <w:rPr>
          <w:rFonts w:ascii="Times New Roman" w:hAnsi="Times New Roman"/>
          <w:sz w:val="24"/>
          <w:lang w:eastAsia="en-GB"/>
        </w:rPr>
        <w:t xml:space="preserve"> </w:t>
      </w:r>
    </w:p>
    <w:p w14:paraId="2DAD6B31" w14:textId="77777777" w:rsidR="00CE6531" w:rsidRPr="00C57871" w:rsidRDefault="002038F0" w:rsidP="00627E06">
      <w:pPr>
        <w:pStyle w:val="Subtitle"/>
        <w:numPr>
          <w:ilvl w:val="0"/>
          <w:numId w:val="12"/>
        </w:numPr>
        <w:spacing w:after="240"/>
        <w:ind w:left="709" w:hanging="425"/>
        <w:jc w:val="both"/>
        <w:rPr>
          <w:rFonts w:ascii="Times New Roman" w:hAnsi="Times New Roman" w:cs="Times New Roman"/>
          <w:b w:val="0"/>
          <w:bCs w:val="0"/>
          <w:sz w:val="25"/>
          <w:szCs w:val="25"/>
          <w:lang w:eastAsia="en-GB"/>
        </w:rPr>
      </w:pPr>
      <w:r w:rsidRPr="00C57871">
        <w:rPr>
          <w:rFonts w:ascii="Times New Roman" w:hAnsi="Times New Roman" w:cs="Times New Roman"/>
          <w:sz w:val="25"/>
          <w:szCs w:val="25"/>
          <w:lang w:eastAsia="en-GB"/>
        </w:rPr>
        <w:t xml:space="preserve">Audit Arrangements: </w:t>
      </w:r>
    </w:p>
    <w:p w14:paraId="1B0C6FA2" w14:textId="72FE7378" w:rsidR="00E731D0" w:rsidRDefault="00A93187" w:rsidP="00A93187">
      <w:pPr>
        <w:spacing w:after="240" w:line="360" w:lineRule="auto"/>
        <w:ind w:left="426" w:hanging="294"/>
        <w:jc w:val="both"/>
        <w:rPr>
          <w:rFonts w:ascii="Times New Roman" w:hAnsi="Times New Roman"/>
          <w:sz w:val="24"/>
          <w:lang w:eastAsia="en-GB"/>
        </w:rPr>
      </w:pPr>
      <w:r>
        <w:rPr>
          <w:rFonts w:ascii="Times New Roman" w:hAnsi="Times New Roman"/>
          <w:sz w:val="24"/>
          <w:lang w:eastAsia="en-GB"/>
        </w:rPr>
        <w:t xml:space="preserve">     </w:t>
      </w:r>
      <w:r w:rsidR="002038F0" w:rsidRPr="00B602AE">
        <w:rPr>
          <w:rFonts w:ascii="Times New Roman" w:hAnsi="Times New Roman"/>
          <w:sz w:val="24"/>
          <w:lang w:eastAsia="en-GB"/>
        </w:rPr>
        <w:t xml:space="preserve">The office of the Auditor General of Pakistan (AGP) will conduct annual audit of the TA component of the Program. The Director General </w:t>
      </w:r>
      <w:r w:rsidR="00CE6531" w:rsidRPr="00B602AE">
        <w:rPr>
          <w:rFonts w:ascii="Times New Roman" w:hAnsi="Times New Roman"/>
          <w:sz w:val="24"/>
          <w:lang w:val="en-GB" w:eastAsia="en-GB"/>
        </w:rPr>
        <w:t xml:space="preserve">Provincial </w:t>
      </w:r>
      <w:r w:rsidR="002038F0" w:rsidRPr="00B602AE">
        <w:rPr>
          <w:rFonts w:ascii="Times New Roman" w:hAnsi="Times New Roman"/>
          <w:sz w:val="24"/>
          <w:lang w:eastAsia="en-GB"/>
        </w:rPr>
        <w:t xml:space="preserve">Audit (KP), as representative of AGP, will carry out the audit in accordance with the TORs that have been agreed between Bank and AGP. For each fiscal year closing on June 30th, audited financial statements will be submitted to the Bank by </w:t>
      </w:r>
      <w:r w:rsidR="007635B1" w:rsidRPr="00B602AE">
        <w:rPr>
          <w:rFonts w:ascii="Times New Roman" w:hAnsi="Times New Roman"/>
          <w:sz w:val="24"/>
          <w:lang w:val="en-GB" w:eastAsia="en-GB"/>
        </w:rPr>
        <w:t xml:space="preserve">March </w:t>
      </w:r>
      <w:r w:rsidR="002038F0" w:rsidRPr="00B602AE">
        <w:rPr>
          <w:rFonts w:ascii="Times New Roman" w:hAnsi="Times New Roman"/>
          <w:sz w:val="24"/>
          <w:lang w:eastAsia="en-GB"/>
        </w:rPr>
        <w:t>3</w:t>
      </w:r>
      <w:r w:rsidR="00F43713">
        <w:rPr>
          <w:rFonts w:ascii="Times New Roman" w:hAnsi="Times New Roman"/>
          <w:sz w:val="24"/>
          <w:lang w:eastAsia="en-GB"/>
        </w:rPr>
        <w:t>1</w:t>
      </w:r>
      <w:r w:rsidR="00F43713" w:rsidRPr="00F43713">
        <w:rPr>
          <w:rFonts w:ascii="Times New Roman" w:hAnsi="Times New Roman"/>
          <w:sz w:val="24"/>
          <w:vertAlign w:val="superscript"/>
          <w:lang w:eastAsia="en-GB"/>
        </w:rPr>
        <w:t>st</w:t>
      </w:r>
      <w:r w:rsidR="002038F0" w:rsidRPr="00B602AE">
        <w:rPr>
          <w:rFonts w:ascii="Times New Roman" w:hAnsi="Times New Roman"/>
          <w:sz w:val="24"/>
          <w:lang w:eastAsia="en-GB"/>
        </w:rPr>
        <w:t xml:space="preserve">, </w:t>
      </w:r>
      <w:r w:rsidR="00B130FA" w:rsidRPr="00B602AE">
        <w:rPr>
          <w:rFonts w:ascii="Times New Roman" w:hAnsi="Times New Roman"/>
          <w:sz w:val="24"/>
          <w:lang w:eastAsia="en-GB"/>
        </w:rPr>
        <w:t>i.e.,</w:t>
      </w:r>
      <w:r w:rsidR="002038F0" w:rsidRPr="00B602AE">
        <w:rPr>
          <w:rFonts w:ascii="Times New Roman" w:hAnsi="Times New Roman"/>
          <w:sz w:val="24"/>
          <w:lang w:eastAsia="en-GB"/>
        </w:rPr>
        <w:t xml:space="preserve"> within nine months of the close of the financial year. </w:t>
      </w:r>
    </w:p>
    <w:p w14:paraId="6FCBB9CA" w14:textId="19721E1A" w:rsidR="00E81BDE" w:rsidRDefault="00E81BDE" w:rsidP="00A93187">
      <w:pPr>
        <w:spacing w:after="240" w:line="360" w:lineRule="auto"/>
        <w:ind w:left="426" w:hanging="294"/>
        <w:jc w:val="both"/>
        <w:rPr>
          <w:rFonts w:ascii="Times New Roman" w:hAnsi="Times New Roman"/>
          <w:sz w:val="24"/>
          <w:lang w:eastAsia="en-GB"/>
        </w:rPr>
      </w:pPr>
    </w:p>
    <w:p w14:paraId="49F9976C" w14:textId="16338884" w:rsidR="00E81BDE" w:rsidRDefault="00E81BDE" w:rsidP="00A93187">
      <w:pPr>
        <w:spacing w:after="240" w:line="360" w:lineRule="auto"/>
        <w:ind w:left="426" w:hanging="294"/>
        <w:jc w:val="both"/>
        <w:rPr>
          <w:rFonts w:ascii="Times New Roman" w:hAnsi="Times New Roman"/>
          <w:sz w:val="24"/>
          <w:lang w:eastAsia="en-GB"/>
        </w:rPr>
      </w:pPr>
    </w:p>
    <w:p w14:paraId="5208FB08" w14:textId="0C984CA0" w:rsidR="00E81BDE" w:rsidRDefault="00E81BDE" w:rsidP="00A93187">
      <w:pPr>
        <w:spacing w:after="240" w:line="360" w:lineRule="auto"/>
        <w:ind w:left="426" w:hanging="294"/>
        <w:jc w:val="both"/>
        <w:rPr>
          <w:rFonts w:ascii="Times New Roman" w:hAnsi="Times New Roman"/>
          <w:sz w:val="24"/>
          <w:lang w:eastAsia="en-GB"/>
        </w:rPr>
      </w:pPr>
    </w:p>
    <w:p w14:paraId="49C03EBC" w14:textId="04238E36" w:rsidR="00E81BDE" w:rsidRDefault="00E81BDE" w:rsidP="00A93187">
      <w:pPr>
        <w:spacing w:after="240" w:line="360" w:lineRule="auto"/>
        <w:ind w:left="426" w:hanging="294"/>
        <w:jc w:val="both"/>
        <w:rPr>
          <w:rFonts w:ascii="Times New Roman" w:hAnsi="Times New Roman"/>
          <w:sz w:val="24"/>
          <w:lang w:eastAsia="en-GB"/>
        </w:rPr>
      </w:pPr>
    </w:p>
    <w:p w14:paraId="7DFED596" w14:textId="77777777" w:rsidR="00E81BDE" w:rsidRPr="00B602AE" w:rsidRDefault="00E81BDE" w:rsidP="00A93187">
      <w:pPr>
        <w:spacing w:after="240" w:line="360" w:lineRule="auto"/>
        <w:ind w:left="426" w:hanging="294"/>
        <w:jc w:val="both"/>
        <w:rPr>
          <w:rFonts w:ascii="Times New Roman" w:hAnsi="Times New Roman"/>
          <w:sz w:val="24"/>
          <w:lang w:eastAsia="en-GB"/>
        </w:rPr>
      </w:pPr>
    </w:p>
    <w:p w14:paraId="45E2ABEC" w14:textId="27AA50F9" w:rsidR="00E81BDE" w:rsidRPr="00E81BDE" w:rsidRDefault="00EF6C46" w:rsidP="0079096D">
      <w:pPr>
        <w:pStyle w:val="Subtitle"/>
        <w:numPr>
          <w:ilvl w:val="0"/>
          <w:numId w:val="15"/>
        </w:numPr>
        <w:tabs>
          <w:tab w:val="left" w:pos="720"/>
          <w:tab w:val="left" w:pos="4320"/>
        </w:tabs>
        <w:ind w:left="709" w:hanging="425"/>
        <w:jc w:val="both"/>
        <w:outlineLvl w:val="1"/>
        <w:rPr>
          <w:rFonts w:ascii="Times New Roman" w:hAnsi="Times New Roman" w:cs="Times New Roman"/>
          <w:b w:val="0"/>
          <w:bCs w:val="0"/>
          <w:sz w:val="25"/>
          <w:szCs w:val="25"/>
          <w:lang w:eastAsia="en-GB"/>
        </w:rPr>
      </w:pPr>
      <w:bookmarkStart w:id="18" w:name="_Toc77072954"/>
      <w:r w:rsidRPr="00C57871">
        <w:rPr>
          <w:rFonts w:ascii="Times New Roman" w:hAnsi="Times New Roman" w:cs="Times New Roman"/>
          <w:sz w:val="25"/>
          <w:szCs w:val="25"/>
          <w:lang w:eastAsia="en-GB"/>
        </w:rPr>
        <w:t>P</w:t>
      </w:r>
      <w:r w:rsidR="00F97D1C" w:rsidRPr="00C57871">
        <w:rPr>
          <w:rFonts w:ascii="Times New Roman" w:hAnsi="Times New Roman" w:cs="Times New Roman"/>
          <w:sz w:val="25"/>
          <w:szCs w:val="25"/>
          <w:lang w:eastAsia="en-GB"/>
        </w:rPr>
        <w:t xml:space="preserve">roject </w:t>
      </w:r>
      <w:r w:rsidR="009D7FDF" w:rsidRPr="00C57871">
        <w:rPr>
          <w:rFonts w:ascii="Times New Roman" w:hAnsi="Times New Roman" w:cs="Times New Roman"/>
          <w:sz w:val="25"/>
          <w:szCs w:val="25"/>
          <w:lang w:eastAsia="en-GB"/>
        </w:rPr>
        <w:t>Benefits</w:t>
      </w:r>
      <w:r w:rsidR="00F97D1C" w:rsidRPr="00C57871">
        <w:rPr>
          <w:rFonts w:ascii="Times New Roman" w:hAnsi="Times New Roman" w:cs="Times New Roman"/>
          <w:sz w:val="25"/>
          <w:szCs w:val="25"/>
          <w:lang w:eastAsia="en-GB"/>
        </w:rPr>
        <w:t xml:space="preserve"> and </w:t>
      </w:r>
      <w:proofErr w:type="spellStart"/>
      <w:r w:rsidRPr="00C57871">
        <w:rPr>
          <w:rFonts w:ascii="Times New Roman" w:hAnsi="Times New Roman" w:cs="Times New Roman"/>
          <w:sz w:val="25"/>
          <w:szCs w:val="25"/>
          <w:lang w:eastAsia="en-GB"/>
        </w:rPr>
        <w:t>A</w:t>
      </w:r>
      <w:r w:rsidR="009D7FDF" w:rsidRPr="00C57871">
        <w:rPr>
          <w:rFonts w:ascii="Times New Roman" w:hAnsi="Times New Roman" w:cs="Times New Roman"/>
          <w:sz w:val="25"/>
          <w:szCs w:val="25"/>
          <w:lang w:eastAsia="en-GB"/>
        </w:rPr>
        <w:t>analysis</w:t>
      </w:r>
      <w:proofErr w:type="spellEnd"/>
      <w:r w:rsidRPr="00C57871">
        <w:rPr>
          <w:rFonts w:ascii="Times New Roman" w:hAnsi="Times New Roman" w:cs="Times New Roman"/>
          <w:sz w:val="25"/>
          <w:szCs w:val="25"/>
          <w:lang w:eastAsia="en-GB"/>
        </w:rPr>
        <w:t>:</w:t>
      </w:r>
      <w:bookmarkEnd w:id="18"/>
    </w:p>
    <w:p w14:paraId="48761C92" w14:textId="78A19B86" w:rsidR="00F428C6" w:rsidRPr="00E81BDE" w:rsidRDefault="006A0915" w:rsidP="0079096D">
      <w:pPr>
        <w:pStyle w:val="Subtitle"/>
        <w:numPr>
          <w:ilvl w:val="0"/>
          <w:numId w:val="10"/>
        </w:numPr>
        <w:tabs>
          <w:tab w:val="left" w:pos="-1440"/>
        </w:tabs>
        <w:ind w:left="993" w:hanging="284"/>
        <w:jc w:val="both"/>
        <w:rPr>
          <w:rFonts w:ascii="Times New Roman" w:hAnsi="Times New Roman" w:cs="Times New Roman"/>
          <w:b w:val="0"/>
          <w:bCs w:val="0"/>
          <w:sz w:val="25"/>
          <w:szCs w:val="25"/>
          <w:lang w:eastAsia="en-GB"/>
        </w:rPr>
      </w:pPr>
      <w:r w:rsidRPr="00E81BDE">
        <w:rPr>
          <w:rFonts w:ascii="Times New Roman" w:hAnsi="Times New Roman" w:cs="Times New Roman"/>
          <w:sz w:val="25"/>
          <w:szCs w:val="25"/>
          <w:lang w:eastAsia="en-GB"/>
        </w:rPr>
        <w:t>Financial:</w:t>
      </w:r>
    </w:p>
    <w:p w14:paraId="433363D5" w14:textId="528FBD68" w:rsidR="006C38BC" w:rsidRDefault="00802BBF" w:rsidP="00164DD0">
      <w:pPr>
        <w:pStyle w:val="Subtitle"/>
        <w:ind w:left="709" w:hanging="567"/>
        <w:jc w:val="both"/>
        <w:rPr>
          <w:rFonts w:ascii="Times New Roman" w:hAnsi="Times New Roman" w:cs="Times New Roman"/>
          <w:b w:val="0"/>
          <w:bCs w:val="0"/>
          <w:sz w:val="24"/>
          <w:u w:val="none"/>
        </w:rPr>
      </w:pPr>
      <w:r w:rsidRPr="00B602AE">
        <w:rPr>
          <w:rFonts w:ascii="Times New Roman" w:hAnsi="Times New Roman" w:cs="Times New Roman"/>
          <w:b w:val="0"/>
          <w:bCs w:val="0"/>
          <w:sz w:val="24"/>
          <w:u w:val="none"/>
        </w:rPr>
        <w:t xml:space="preserve">          </w:t>
      </w:r>
      <w:r w:rsidR="006C38BC" w:rsidRPr="00B602AE">
        <w:rPr>
          <w:rFonts w:ascii="Times New Roman" w:hAnsi="Times New Roman" w:cs="Times New Roman"/>
          <w:b w:val="0"/>
          <w:bCs w:val="0"/>
          <w:sz w:val="24"/>
          <w:u w:val="none"/>
        </w:rPr>
        <w:t>The Program is estimated to have a positive net present value (NPV)</w:t>
      </w:r>
      <w:r w:rsidR="000627AC" w:rsidRPr="00B602AE">
        <w:rPr>
          <w:rStyle w:val="Heading1Char"/>
          <w:rFonts w:ascii="Times New Roman" w:hAnsi="Times New Roman" w:cs="Times New Roman"/>
          <w:b/>
          <w:bCs/>
          <w:u w:val="none"/>
          <w:vertAlign w:val="superscript"/>
        </w:rPr>
        <w:footnoteReference w:id="14"/>
      </w:r>
      <w:r w:rsidR="006C38BC" w:rsidRPr="00B602AE">
        <w:rPr>
          <w:rFonts w:ascii="Times New Roman" w:hAnsi="Times New Roman" w:cs="Times New Roman"/>
          <w:b w:val="0"/>
          <w:bCs w:val="0"/>
          <w:sz w:val="24"/>
          <w:u w:val="none"/>
        </w:rPr>
        <w:t xml:space="preserve"> of US$417 million</w:t>
      </w:r>
      <w:r w:rsidR="00D87998">
        <w:rPr>
          <w:rFonts w:ascii="Times New Roman" w:hAnsi="Times New Roman" w:cs="Times New Roman"/>
          <w:b w:val="0"/>
          <w:bCs w:val="0"/>
          <w:sz w:val="24"/>
          <w:u w:val="none"/>
        </w:rPr>
        <w:t xml:space="preserve"> </w:t>
      </w:r>
      <w:r w:rsidR="00C000A1">
        <w:rPr>
          <w:rFonts w:ascii="Times New Roman" w:hAnsi="Times New Roman" w:cs="Times New Roman"/>
          <w:b w:val="0"/>
          <w:bCs w:val="0"/>
          <w:sz w:val="24"/>
          <w:u w:val="none"/>
        </w:rPr>
        <w:t>(annexure 7of POD</w:t>
      </w:r>
      <w:r w:rsidR="00C000A1" w:rsidRPr="00D87998">
        <w:rPr>
          <w:rFonts w:ascii="Times New Roman" w:hAnsi="Times New Roman" w:cs="Times New Roman"/>
          <w:b w:val="0"/>
          <w:bCs w:val="0"/>
          <w:sz w:val="24"/>
          <w:u w:val="none"/>
        </w:rPr>
        <w:t>)</w:t>
      </w:r>
      <w:r w:rsidR="00C000A1" w:rsidRPr="00D87998">
        <w:rPr>
          <w:rFonts w:ascii="Times New Roman" w:hAnsi="Times New Roman" w:cs="Times New Roman"/>
          <w:sz w:val="24"/>
          <w:u w:val="none"/>
        </w:rPr>
        <w:t>.</w:t>
      </w:r>
      <w:r w:rsidR="00D87998" w:rsidRPr="00D87998">
        <w:rPr>
          <w:rFonts w:ascii="Times New Roman" w:hAnsi="Times New Roman" w:cs="Times New Roman"/>
          <w:sz w:val="24"/>
          <w:u w:val="none"/>
        </w:rPr>
        <w:t xml:space="preserve"> </w:t>
      </w:r>
      <w:r w:rsidR="006C38BC" w:rsidRPr="00B602AE">
        <w:rPr>
          <w:rFonts w:ascii="Times New Roman" w:hAnsi="Times New Roman" w:cs="Times New Roman"/>
          <w:b w:val="0"/>
          <w:bCs w:val="0"/>
          <w:sz w:val="24"/>
          <w:u w:val="none"/>
        </w:rPr>
        <w:t xml:space="preserve">Reduction in fiscal risks associated with pensions will create additional fiscal space for public sector spending. Fiscal gains projected from reduced pension costs and improved fiscal management are estimated to be approximately PKR 497 billion. The Program also encourages the use of the fiscal space towards financing education and health expenditures, especially in non-wage recurrent expenditures to aid service delivery. Increase in education expenditure by 1 percent of GDP is expected to have an impact of 0.2 to 0.3 percent on growth. It is estimated </w:t>
      </w:r>
      <w:r w:rsidR="00AF499A" w:rsidRPr="00B602AE">
        <w:rPr>
          <w:rFonts w:ascii="Times New Roman" w:hAnsi="Times New Roman" w:cs="Times New Roman"/>
          <w:b w:val="0"/>
          <w:bCs w:val="0"/>
          <w:sz w:val="24"/>
          <w:u w:val="none"/>
        </w:rPr>
        <w:t>that</w:t>
      </w:r>
      <w:r w:rsidR="003C4E01">
        <w:rPr>
          <w:rFonts w:ascii="Times New Roman" w:hAnsi="Times New Roman" w:cs="Times New Roman"/>
          <w:b w:val="0"/>
          <w:bCs w:val="0"/>
          <w:sz w:val="24"/>
          <w:u w:val="none"/>
        </w:rPr>
        <w:t xml:space="preserve"> </w:t>
      </w:r>
      <w:r w:rsidR="006C38BC" w:rsidRPr="00B602AE">
        <w:rPr>
          <w:rFonts w:ascii="Times New Roman" w:hAnsi="Times New Roman" w:cs="Times New Roman"/>
          <w:b w:val="0"/>
          <w:bCs w:val="0"/>
          <w:sz w:val="24"/>
          <w:u w:val="none"/>
        </w:rPr>
        <w:t xml:space="preserve">if </w:t>
      </w:r>
      <w:proofErr w:type="gramStart"/>
      <w:r w:rsidR="006C38BC" w:rsidRPr="00B602AE">
        <w:rPr>
          <w:rFonts w:ascii="Times New Roman" w:hAnsi="Times New Roman" w:cs="Times New Roman"/>
          <w:b w:val="0"/>
          <w:bCs w:val="0"/>
          <w:sz w:val="24"/>
          <w:u w:val="none"/>
        </w:rPr>
        <w:t>the majority of</w:t>
      </w:r>
      <w:proofErr w:type="gramEnd"/>
      <w:r w:rsidR="006C38BC" w:rsidRPr="00B602AE">
        <w:rPr>
          <w:rFonts w:ascii="Times New Roman" w:hAnsi="Times New Roman" w:cs="Times New Roman"/>
          <w:b w:val="0"/>
          <w:bCs w:val="0"/>
          <w:sz w:val="24"/>
          <w:u w:val="none"/>
        </w:rPr>
        <w:t xml:space="preserve"> the fiscal savings are used for education and health expenditures, the impact on national GDP growth is estimated to be 0.02 percent per annum from FY22 to FY26</w:t>
      </w:r>
      <w:r w:rsidR="006A62C9" w:rsidRPr="00B602AE">
        <w:rPr>
          <w:rFonts w:ascii="Times New Roman" w:hAnsi="Times New Roman" w:cs="Times New Roman"/>
          <w:b w:val="0"/>
          <w:bCs w:val="0"/>
          <w:sz w:val="24"/>
          <w:u w:val="none"/>
        </w:rPr>
        <w:t>.</w:t>
      </w:r>
      <w:r w:rsidR="00164DD0" w:rsidRPr="00164DD0">
        <w:rPr>
          <w:rStyle w:val="FootnoteReference"/>
          <w:rFonts w:ascii="Times New Roman" w:hAnsi="Times New Roman" w:cs="Times New Roman"/>
          <w:b w:val="0"/>
          <w:bCs w:val="0"/>
          <w:sz w:val="18"/>
          <w:szCs w:val="18"/>
          <w:u w:val="none"/>
        </w:rPr>
        <w:footnoteReference w:id="15"/>
      </w:r>
    </w:p>
    <w:p w14:paraId="799B77EA" w14:textId="77777777" w:rsidR="009415A1" w:rsidRPr="00A14ECE" w:rsidRDefault="009415A1" w:rsidP="00164DD0">
      <w:pPr>
        <w:pStyle w:val="Subtitle"/>
        <w:ind w:left="709" w:hanging="567"/>
        <w:jc w:val="both"/>
        <w:rPr>
          <w:rFonts w:ascii="Times New Roman" w:hAnsi="Times New Roman" w:cs="Times New Roman"/>
          <w:b w:val="0"/>
          <w:bCs w:val="0"/>
          <w:sz w:val="9"/>
          <w:szCs w:val="9"/>
          <w:lang w:eastAsia="en-GB"/>
        </w:rPr>
      </w:pPr>
    </w:p>
    <w:p w14:paraId="3D95D821" w14:textId="69E4FC69" w:rsidR="00F428C6" w:rsidRPr="00C57871" w:rsidRDefault="00273101" w:rsidP="009415A1">
      <w:pPr>
        <w:pStyle w:val="Subtitle"/>
        <w:numPr>
          <w:ilvl w:val="0"/>
          <w:numId w:val="10"/>
        </w:numPr>
        <w:tabs>
          <w:tab w:val="left" w:pos="-1440"/>
        </w:tabs>
        <w:ind w:left="993" w:hanging="426"/>
        <w:jc w:val="both"/>
        <w:rPr>
          <w:rFonts w:ascii="Times New Roman" w:hAnsi="Times New Roman" w:cs="Times New Roman"/>
          <w:b w:val="0"/>
          <w:bCs w:val="0"/>
          <w:sz w:val="23"/>
          <w:szCs w:val="23"/>
          <w:lang w:eastAsia="en-GB"/>
        </w:rPr>
      </w:pPr>
      <w:r w:rsidRPr="00C57871">
        <w:rPr>
          <w:rFonts w:ascii="Times New Roman" w:hAnsi="Times New Roman" w:cs="Times New Roman"/>
          <w:sz w:val="25"/>
          <w:szCs w:val="25"/>
          <w:lang w:eastAsia="en-GB"/>
        </w:rPr>
        <w:t>Social benefits with indicators</w:t>
      </w:r>
      <w:r w:rsidR="006A0915" w:rsidRPr="00C57871">
        <w:rPr>
          <w:rFonts w:ascii="Times New Roman" w:hAnsi="Times New Roman" w:cs="Times New Roman"/>
          <w:sz w:val="25"/>
          <w:szCs w:val="25"/>
          <w:lang w:eastAsia="en-GB"/>
        </w:rPr>
        <w:t>:</w:t>
      </w:r>
    </w:p>
    <w:p w14:paraId="4291C288" w14:textId="18A32319" w:rsidR="00CF2C8B" w:rsidRPr="00B602AE" w:rsidRDefault="006446B7" w:rsidP="00BC2E27">
      <w:pPr>
        <w:pStyle w:val="Subtitle"/>
        <w:ind w:left="709"/>
        <w:jc w:val="both"/>
        <w:rPr>
          <w:rFonts w:ascii="Times New Roman" w:hAnsi="Times New Roman" w:cs="Times New Roman"/>
          <w:b w:val="0"/>
          <w:bCs w:val="0"/>
          <w:sz w:val="24"/>
          <w:u w:val="none"/>
        </w:rPr>
      </w:pPr>
      <w:r w:rsidRPr="00B602AE">
        <w:rPr>
          <w:rFonts w:ascii="Times New Roman" w:hAnsi="Times New Roman" w:cs="Times New Roman"/>
          <w:b w:val="0"/>
          <w:bCs w:val="0"/>
          <w:sz w:val="24"/>
          <w:u w:val="none"/>
        </w:rPr>
        <w:t xml:space="preserve">The efficiency gains from the Program will serve to improve the investment case for health and education, and the likelihood of larger, sustained allocations. </w:t>
      </w:r>
    </w:p>
    <w:p w14:paraId="38913CF9" w14:textId="3525D23B" w:rsidR="00F428C6" w:rsidRPr="00B602AE" w:rsidRDefault="00CF2C8B" w:rsidP="007C19BE">
      <w:pPr>
        <w:pStyle w:val="Subtitle"/>
        <w:ind w:left="709"/>
        <w:jc w:val="both"/>
        <w:rPr>
          <w:rFonts w:ascii="Times New Roman" w:hAnsi="Times New Roman" w:cs="Times New Roman"/>
          <w:b w:val="0"/>
          <w:bCs w:val="0"/>
          <w:sz w:val="24"/>
          <w:u w:val="none"/>
        </w:rPr>
      </w:pPr>
      <w:r w:rsidRPr="00B602AE">
        <w:rPr>
          <w:rFonts w:ascii="Times New Roman" w:hAnsi="Times New Roman" w:cs="Times New Roman"/>
          <w:b w:val="0"/>
          <w:bCs w:val="0"/>
          <w:sz w:val="24"/>
          <w:u w:val="none"/>
        </w:rPr>
        <w:t xml:space="preserve">The Program also incorporates various elements to support citizen </w:t>
      </w:r>
      <w:r w:rsidR="00B55DD5" w:rsidRPr="00B602AE">
        <w:rPr>
          <w:rFonts w:ascii="Times New Roman" w:hAnsi="Times New Roman" w:cs="Times New Roman"/>
          <w:b w:val="0"/>
          <w:bCs w:val="0"/>
          <w:sz w:val="24"/>
          <w:u w:val="none"/>
        </w:rPr>
        <w:t>engagement. The</w:t>
      </w:r>
      <w:r w:rsidRPr="00B602AE">
        <w:rPr>
          <w:rFonts w:ascii="Times New Roman" w:hAnsi="Times New Roman" w:cs="Times New Roman"/>
          <w:b w:val="0"/>
          <w:bCs w:val="0"/>
          <w:sz w:val="24"/>
          <w:u w:val="none"/>
        </w:rPr>
        <w:t xml:space="preserve"> Program will support citizen consultation throughout the budget cycle through enhanced public participation using both digital and face to face platforms. The Program will also support beneficiary surveys to gauge user satisfaction with service delivery in education and health sectors. </w:t>
      </w:r>
    </w:p>
    <w:p w14:paraId="461ACD3D" w14:textId="4A65C8BA" w:rsidR="00F428C6" w:rsidRPr="00C57871" w:rsidRDefault="006A0915" w:rsidP="009415A1">
      <w:pPr>
        <w:pStyle w:val="Subtitle"/>
        <w:numPr>
          <w:ilvl w:val="0"/>
          <w:numId w:val="10"/>
        </w:numPr>
        <w:tabs>
          <w:tab w:val="left" w:pos="-1440"/>
        </w:tabs>
        <w:ind w:left="993" w:hanging="396"/>
        <w:jc w:val="both"/>
        <w:rPr>
          <w:rFonts w:ascii="Times New Roman" w:hAnsi="Times New Roman" w:cs="Times New Roman"/>
          <w:b w:val="0"/>
          <w:bCs w:val="0"/>
          <w:sz w:val="25"/>
          <w:szCs w:val="25"/>
          <w:lang w:eastAsia="en-GB"/>
        </w:rPr>
      </w:pPr>
      <w:r w:rsidRPr="00C57871">
        <w:rPr>
          <w:rFonts w:ascii="Times New Roman" w:hAnsi="Times New Roman" w:cs="Times New Roman"/>
          <w:sz w:val="25"/>
          <w:szCs w:val="25"/>
          <w:lang w:eastAsia="en-GB"/>
        </w:rPr>
        <w:t xml:space="preserve">Employment Generation: </w:t>
      </w:r>
      <w:r w:rsidR="00273101" w:rsidRPr="00C57871">
        <w:rPr>
          <w:rFonts w:ascii="Times New Roman" w:hAnsi="Times New Roman" w:cs="Times New Roman"/>
          <w:sz w:val="25"/>
          <w:szCs w:val="25"/>
          <w:lang w:eastAsia="en-GB"/>
        </w:rPr>
        <w:t>(direct and indirect)</w:t>
      </w:r>
    </w:p>
    <w:p w14:paraId="30A56794" w14:textId="4BEFA1BA" w:rsidR="006C38BC" w:rsidRPr="00B602AE" w:rsidRDefault="00443DB5" w:rsidP="00443DB5">
      <w:pPr>
        <w:pStyle w:val="Subtitle"/>
        <w:jc w:val="left"/>
        <w:rPr>
          <w:rFonts w:ascii="Times New Roman" w:hAnsi="Times New Roman" w:cs="Times New Roman"/>
          <w:b w:val="0"/>
          <w:bCs w:val="0"/>
          <w:sz w:val="24"/>
          <w:u w:val="none"/>
        </w:rPr>
      </w:pPr>
      <w:r>
        <w:rPr>
          <w:rFonts w:ascii="Times New Roman" w:hAnsi="Times New Roman" w:cs="Times New Roman"/>
          <w:b w:val="0"/>
          <w:bCs w:val="0"/>
          <w:sz w:val="24"/>
          <w:u w:val="none"/>
        </w:rPr>
        <w:t xml:space="preserve">                 </w:t>
      </w:r>
      <w:r w:rsidR="00B2176C" w:rsidRPr="00B602AE">
        <w:rPr>
          <w:rFonts w:ascii="Times New Roman" w:hAnsi="Times New Roman" w:cs="Times New Roman"/>
          <w:b w:val="0"/>
          <w:bCs w:val="0"/>
          <w:sz w:val="24"/>
          <w:u w:val="none"/>
        </w:rPr>
        <w:t>N</w:t>
      </w:r>
      <w:r w:rsidR="006C38BC" w:rsidRPr="00B602AE">
        <w:rPr>
          <w:rFonts w:ascii="Times New Roman" w:hAnsi="Times New Roman" w:cs="Times New Roman"/>
          <w:b w:val="0"/>
          <w:bCs w:val="0"/>
          <w:sz w:val="24"/>
          <w:u w:val="none"/>
        </w:rPr>
        <w:t>il</w:t>
      </w:r>
    </w:p>
    <w:p w14:paraId="615EA21A" w14:textId="77777777" w:rsidR="00F428C6" w:rsidRPr="00CC1005" w:rsidRDefault="00273101" w:rsidP="00443DB5">
      <w:pPr>
        <w:pStyle w:val="Subtitle"/>
        <w:numPr>
          <w:ilvl w:val="0"/>
          <w:numId w:val="10"/>
        </w:numPr>
        <w:tabs>
          <w:tab w:val="left" w:pos="-1440"/>
        </w:tabs>
        <w:ind w:left="993" w:hanging="426"/>
        <w:jc w:val="both"/>
        <w:rPr>
          <w:rFonts w:ascii="Times New Roman" w:hAnsi="Times New Roman" w:cs="Times New Roman"/>
          <w:b w:val="0"/>
          <w:bCs w:val="0"/>
          <w:sz w:val="25"/>
          <w:szCs w:val="25"/>
          <w:lang w:eastAsia="en-GB"/>
        </w:rPr>
      </w:pPr>
      <w:r w:rsidRPr="00CC1005">
        <w:rPr>
          <w:rFonts w:ascii="Times New Roman" w:hAnsi="Times New Roman" w:cs="Times New Roman"/>
          <w:sz w:val="25"/>
          <w:szCs w:val="25"/>
          <w:lang w:eastAsia="en-GB"/>
        </w:rPr>
        <w:t>Environmental impact</w:t>
      </w:r>
      <w:r w:rsidR="006A0915" w:rsidRPr="00CC1005">
        <w:rPr>
          <w:rFonts w:ascii="Times New Roman" w:hAnsi="Times New Roman" w:cs="Times New Roman"/>
          <w:sz w:val="25"/>
          <w:szCs w:val="25"/>
          <w:lang w:eastAsia="en-GB"/>
        </w:rPr>
        <w:t>:</w:t>
      </w:r>
    </w:p>
    <w:p w14:paraId="219C8470" w14:textId="20D99036" w:rsidR="0056088A" w:rsidRPr="00B602AE" w:rsidRDefault="0056088A" w:rsidP="00DC15F0">
      <w:pPr>
        <w:pStyle w:val="Subtitle"/>
        <w:ind w:left="709"/>
        <w:jc w:val="both"/>
        <w:rPr>
          <w:rFonts w:ascii="Times New Roman" w:hAnsi="Times New Roman" w:cs="Times New Roman"/>
          <w:b w:val="0"/>
          <w:bCs w:val="0"/>
          <w:sz w:val="24"/>
          <w:u w:val="none"/>
        </w:rPr>
      </w:pPr>
      <w:r w:rsidRPr="00B602AE">
        <w:rPr>
          <w:rFonts w:ascii="Times New Roman" w:hAnsi="Times New Roman" w:cs="Times New Roman"/>
          <w:b w:val="0"/>
          <w:bCs w:val="0"/>
          <w:sz w:val="24"/>
          <w:u w:val="none"/>
        </w:rPr>
        <w:t xml:space="preserve">The activities to be supported by the Program are likely to pose minor adverse environmental impacts and risks. </w:t>
      </w:r>
    </w:p>
    <w:p w14:paraId="7B9E2D1D" w14:textId="77777777" w:rsidR="00716BFB" w:rsidRDefault="0056088A" w:rsidP="00DC15F0">
      <w:pPr>
        <w:pStyle w:val="Subtitle"/>
        <w:ind w:left="709"/>
        <w:jc w:val="both"/>
        <w:rPr>
          <w:rFonts w:ascii="Times New Roman" w:hAnsi="Times New Roman" w:cs="Times New Roman"/>
          <w:b w:val="0"/>
          <w:bCs w:val="0"/>
          <w:sz w:val="24"/>
          <w:u w:val="none"/>
        </w:rPr>
      </w:pPr>
      <w:r w:rsidRPr="00B602AE">
        <w:rPr>
          <w:rFonts w:ascii="Times New Roman" w:hAnsi="Times New Roman" w:cs="Times New Roman"/>
          <w:b w:val="0"/>
          <w:bCs w:val="0"/>
          <w:sz w:val="24"/>
          <w:u w:val="none"/>
        </w:rPr>
        <w:t>Environmental risk is expected from e-waste generated at the end of use of ICT equipment</w:t>
      </w:r>
      <w:r w:rsidR="00215228" w:rsidRPr="00B602AE">
        <w:rPr>
          <w:rFonts w:ascii="Times New Roman" w:hAnsi="Times New Roman" w:cs="Times New Roman"/>
          <w:b w:val="0"/>
          <w:bCs w:val="0"/>
          <w:sz w:val="24"/>
          <w:u w:val="none"/>
        </w:rPr>
        <w:t xml:space="preserve"> the </w:t>
      </w:r>
    </w:p>
    <w:p w14:paraId="6C581855" w14:textId="77777777" w:rsidR="00716BFB" w:rsidRDefault="00716BFB" w:rsidP="00DC15F0">
      <w:pPr>
        <w:pStyle w:val="Subtitle"/>
        <w:ind w:left="709"/>
        <w:jc w:val="both"/>
        <w:rPr>
          <w:rFonts w:ascii="Times New Roman" w:hAnsi="Times New Roman" w:cs="Times New Roman"/>
          <w:b w:val="0"/>
          <w:bCs w:val="0"/>
          <w:sz w:val="24"/>
          <w:u w:val="none"/>
        </w:rPr>
      </w:pPr>
    </w:p>
    <w:p w14:paraId="489F7546" w14:textId="77777777" w:rsidR="00716BFB" w:rsidRDefault="00716BFB" w:rsidP="00DC15F0">
      <w:pPr>
        <w:pStyle w:val="Subtitle"/>
        <w:ind w:left="709"/>
        <w:jc w:val="both"/>
        <w:rPr>
          <w:rFonts w:ascii="Times New Roman" w:hAnsi="Times New Roman" w:cs="Times New Roman"/>
          <w:b w:val="0"/>
          <w:bCs w:val="0"/>
          <w:sz w:val="24"/>
          <w:u w:val="none"/>
        </w:rPr>
      </w:pPr>
    </w:p>
    <w:p w14:paraId="70B6DBC4" w14:textId="77777777" w:rsidR="00716BFB" w:rsidRDefault="00716BFB" w:rsidP="00DC15F0">
      <w:pPr>
        <w:pStyle w:val="Subtitle"/>
        <w:ind w:left="709"/>
        <w:jc w:val="both"/>
        <w:rPr>
          <w:rFonts w:ascii="Times New Roman" w:hAnsi="Times New Roman" w:cs="Times New Roman"/>
          <w:b w:val="0"/>
          <w:bCs w:val="0"/>
          <w:sz w:val="24"/>
          <w:u w:val="none"/>
        </w:rPr>
      </w:pPr>
    </w:p>
    <w:p w14:paraId="5958C654" w14:textId="2862C89C" w:rsidR="0056088A" w:rsidRPr="00B602AE" w:rsidRDefault="00215228" w:rsidP="00DC15F0">
      <w:pPr>
        <w:pStyle w:val="Subtitle"/>
        <w:ind w:left="709"/>
        <w:jc w:val="both"/>
        <w:rPr>
          <w:rFonts w:ascii="Times New Roman" w:hAnsi="Times New Roman" w:cs="Times New Roman"/>
          <w:b w:val="0"/>
          <w:bCs w:val="0"/>
          <w:sz w:val="24"/>
          <w:u w:val="none"/>
        </w:rPr>
      </w:pPr>
      <w:r w:rsidRPr="00B602AE">
        <w:rPr>
          <w:rFonts w:ascii="Times New Roman" w:hAnsi="Times New Roman" w:cs="Times New Roman"/>
          <w:b w:val="0"/>
          <w:bCs w:val="0"/>
          <w:sz w:val="24"/>
          <w:u w:val="none"/>
        </w:rPr>
        <w:t>disposal and recycling of obsolete IT equipment replaced by IT equipment purchased under the Program, as well as at the end of use</w:t>
      </w:r>
      <w:r w:rsidR="00711F46" w:rsidRPr="00B602AE">
        <w:rPr>
          <w:rFonts w:ascii="Times New Roman" w:hAnsi="Times New Roman" w:cs="Times New Roman"/>
          <w:b w:val="0"/>
          <w:bCs w:val="0"/>
          <w:sz w:val="24"/>
          <w:u w:val="none"/>
        </w:rPr>
        <w:t>ful</w:t>
      </w:r>
      <w:r w:rsidRPr="00B602AE">
        <w:rPr>
          <w:rFonts w:ascii="Times New Roman" w:hAnsi="Times New Roman" w:cs="Times New Roman"/>
          <w:b w:val="0"/>
          <w:bCs w:val="0"/>
          <w:sz w:val="24"/>
          <w:u w:val="none"/>
        </w:rPr>
        <w:t xml:space="preserve"> life of the equipment procured. </w:t>
      </w:r>
      <w:r w:rsidR="0056088A" w:rsidRPr="00B602AE">
        <w:rPr>
          <w:rFonts w:ascii="Times New Roman" w:hAnsi="Times New Roman" w:cs="Times New Roman"/>
          <w:b w:val="0"/>
          <w:bCs w:val="0"/>
          <w:sz w:val="24"/>
          <w:u w:val="none"/>
        </w:rPr>
        <w:t xml:space="preserve">However, the e-waste risk attributable to the program are low. </w:t>
      </w:r>
    </w:p>
    <w:p w14:paraId="067DB337" w14:textId="06FEDFED" w:rsidR="00F428C6" w:rsidRDefault="00215228" w:rsidP="00DC15F0">
      <w:pPr>
        <w:pStyle w:val="Subtitle"/>
        <w:ind w:left="709"/>
        <w:jc w:val="both"/>
        <w:rPr>
          <w:rFonts w:asciiTheme="majorHAnsi" w:hAnsiTheme="majorHAnsi" w:cstheme="majorHAnsi"/>
          <w:sz w:val="24"/>
        </w:rPr>
      </w:pPr>
      <w:r w:rsidRPr="00B602AE">
        <w:rPr>
          <w:rFonts w:ascii="Times New Roman" w:hAnsi="Times New Roman" w:cs="Times New Roman"/>
          <w:b w:val="0"/>
          <w:bCs w:val="0"/>
          <w:sz w:val="24"/>
          <w:u w:val="none"/>
        </w:rPr>
        <w:t>Construction of boundary walls and toilets as well as laying of water supply pipelines and electrification of schools and health facilities envisioned could have environmental and</w:t>
      </w:r>
      <w:r w:rsidRPr="00B602AE">
        <w:rPr>
          <w:rFonts w:asciiTheme="majorHAnsi" w:hAnsiTheme="majorHAnsi" w:cstheme="majorHAnsi"/>
          <w:b w:val="0"/>
          <w:bCs w:val="0"/>
          <w:sz w:val="24"/>
          <w:u w:val="none"/>
        </w:rPr>
        <w:t xml:space="preserve"> </w:t>
      </w:r>
      <w:r w:rsidRPr="00B602AE">
        <w:rPr>
          <w:rFonts w:ascii="Times New Roman" w:hAnsi="Times New Roman" w:cs="Times New Roman"/>
          <w:b w:val="0"/>
          <w:bCs w:val="0"/>
          <w:sz w:val="24"/>
          <w:u w:val="none"/>
        </w:rPr>
        <w:t>occupational as well as community health and safety impacts. Sewage from the toilets is a potential health risk for school children, patients, staff, and the community, especially if not</w:t>
      </w:r>
      <w:r w:rsidRPr="00B602AE">
        <w:rPr>
          <w:rFonts w:ascii="Times New Roman" w:hAnsi="Times New Roman" w:cs="Times New Roman"/>
          <w:sz w:val="24"/>
        </w:rPr>
        <w:t xml:space="preserve"> </w:t>
      </w:r>
      <w:r w:rsidRPr="00B602AE">
        <w:rPr>
          <w:rFonts w:ascii="Times New Roman" w:hAnsi="Times New Roman" w:cs="Times New Roman"/>
          <w:b w:val="0"/>
          <w:bCs w:val="0"/>
          <w:sz w:val="24"/>
          <w:u w:val="none"/>
        </w:rPr>
        <w:t>disposed of properly.</w:t>
      </w:r>
      <w:r w:rsidRPr="00B602AE">
        <w:rPr>
          <w:rFonts w:asciiTheme="majorHAnsi" w:hAnsiTheme="majorHAnsi" w:cstheme="majorHAnsi"/>
          <w:sz w:val="24"/>
        </w:rPr>
        <w:t xml:space="preserve"> </w:t>
      </w:r>
    </w:p>
    <w:p w14:paraId="7AE14D4D" w14:textId="77777777" w:rsidR="00D87998" w:rsidRPr="00D87998" w:rsidRDefault="00D87998" w:rsidP="00D87998">
      <w:pPr>
        <w:pStyle w:val="Subtitle"/>
        <w:jc w:val="both"/>
        <w:rPr>
          <w:rFonts w:asciiTheme="majorHAnsi" w:hAnsiTheme="majorHAnsi" w:cstheme="majorHAnsi"/>
          <w:color w:val="000000"/>
          <w:sz w:val="12"/>
          <w:szCs w:val="12"/>
        </w:rPr>
      </w:pPr>
    </w:p>
    <w:p w14:paraId="2DD18D53" w14:textId="7E6AC6EE" w:rsidR="00273101" w:rsidRPr="00B602AE" w:rsidRDefault="00273101" w:rsidP="00C6071B">
      <w:pPr>
        <w:pStyle w:val="Subtitle"/>
        <w:numPr>
          <w:ilvl w:val="0"/>
          <w:numId w:val="10"/>
        </w:numPr>
        <w:tabs>
          <w:tab w:val="left" w:pos="-1440"/>
        </w:tabs>
        <w:ind w:left="993" w:hanging="426"/>
        <w:jc w:val="both"/>
        <w:rPr>
          <w:rFonts w:ascii="Times New Roman" w:hAnsi="Times New Roman" w:cs="Times New Roman"/>
          <w:b w:val="0"/>
          <w:bCs w:val="0"/>
          <w:sz w:val="25"/>
          <w:szCs w:val="25"/>
          <w:lang w:eastAsia="en-GB"/>
        </w:rPr>
      </w:pPr>
      <w:r w:rsidRPr="00B602AE">
        <w:rPr>
          <w:rFonts w:ascii="Times New Roman" w:hAnsi="Times New Roman" w:cs="Times New Roman"/>
          <w:sz w:val="25"/>
          <w:szCs w:val="25"/>
          <w:lang w:eastAsia="en-GB"/>
        </w:rPr>
        <w:t>Impact of delay</w:t>
      </w:r>
      <w:r w:rsidR="006A0915" w:rsidRPr="00B602AE">
        <w:rPr>
          <w:rFonts w:ascii="Times New Roman" w:hAnsi="Times New Roman" w:cs="Times New Roman"/>
          <w:sz w:val="25"/>
          <w:szCs w:val="25"/>
          <w:lang w:eastAsia="en-GB"/>
        </w:rPr>
        <w:t>s on project cost and viability:</w:t>
      </w:r>
    </w:p>
    <w:p w14:paraId="6775DFE6" w14:textId="06B0A9D8" w:rsidR="0058676D" w:rsidRPr="00252BE1" w:rsidRDefault="00273101" w:rsidP="00965986">
      <w:pPr>
        <w:suppressAutoHyphens/>
        <w:spacing w:after="240" w:line="360" w:lineRule="auto"/>
        <w:ind w:left="709"/>
        <w:jc w:val="both"/>
        <w:rPr>
          <w:rFonts w:ascii="Times New Roman" w:hAnsi="Times New Roman"/>
          <w:sz w:val="24"/>
          <w:lang w:eastAsia="en-GB"/>
        </w:rPr>
      </w:pPr>
      <w:r w:rsidRPr="00B602AE">
        <w:rPr>
          <w:rFonts w:ascii="Times New Roman" w:hAnsi="Times New Roman"/>
          <w:sz w:val="24"/>
          <w:lang w:eastAsia="en-GB"/>
        </w:rPr>
        <w:t xml:space="preserve">The project is time bound and any delay </w:t>
      </w:r>
      <w:r w:rsidR="00140E17" w:rsidRPr="00B602AE">
        <w:rPr>
          <w:rFonts w:ascii="Times New Roman" w:hAnsi="Times New Roman"/>
          <w:sz w:val="24"/>
          <w:lang w:eastAsia="en-GB"/>
        </w:rPr>
        <w:t>will</w:t>
      </w:r>
      <w:r w:rsidRPr="00B602AE">
        <w:rPr>
          <w:rFonts w:ascii="Times New Roman" w:hAnsi="Times New Roman"/>
          <w:sz w:val="24"/>
          <w:lang w:eastAsia="en-GB"/>
        </w:rPr>
        <w:t xml:space="preserve"> cause increase in the cost of the various activities of the project and </w:t>
      </w:r>
      <w:r w:rsidR="00C27529" w:rsidRPr="00B602AE">
        <w:rPr>
          <w:rFonts w:ascii="Times New Roman" w:hAnsi="Times New Roman"/>
          <w:sz w:val="24"/>
          <w:lang w:eastAsia="en-GB"/>
        </w:rPr>
        <w:t xml:space="preserve">consistent </w:t>
      </w:r>
      <w:r w:rsidRPr="00B602AE">
        <w:rPr>
          <w:rFonts w:ascii="Times New Roman" w:hAnsi="Times New Roman"/>
          <w:sz w:val="24"/>
          <w:lang w:eastAsia="en-GB"/>
        </w:rPr>
        <w:t>efforts will be made for com</w:t>
      </w:r>
      <w:r w:rsidR="002148D8" w:rsidRPr="00B602AE">
        <w:rPr>
          <w:rFonts w:ascii="Times New Roman" w:hAnsi="Times New Roman"/>
          <w:sz w:val="24"/>
          <w:lang w:eastAsia="en-GB"/>
        </w:rPr>
        <w:t xml:space="preserve">pletion of each activity </w:t>
      </w:r>
      <w:r w:rsidR="00EB0C22" w:rsidRPr="00B602AE">
        <w:rPr>
          <w:rFonts w:ascii="Times New Roman" w:hAnsi="Times New Roman"/>
          <w:sz w:val="24"/>
          <w:lang w:eastAsia="en-GB"/>
        </w:rPr>
        <w:t>within</w:t>
      </w:r>
      <w:r w:rsidR="002148D8" w:rsidRPr="00B602AE">
        <w:rPr>
          <w:rFonts w:ascii="Times New Roman" w:hAnsi="Times New Roman"/>
          <w:sz w:val="24"/>
          <w:lang w:eastAsia="en-GB"/>
        </w:rPr>
        <w:t xml:space="preserve"> specified period.</w:t>
      </w:r>
    </w:p>
    <w:p w14:paraId="1163EF4A" w14:textId="42B62192" w:rsidR="000B3614" w:rsidRPr="00B602AE" w:rsidRDefault="00EF6C46" w:rsidP="00C6071B">
      <w:pPr>
        <w:pStyle w:val="Subtitle"/>
        <w:numPr>
          <w:ilvl w:val="0"/>
          <w:numId w:val="15"/>
        </w:numPr>
        <w:tabs>
          <w:tab w:val="left" w:pos="720"/>
          <w:tab w:val="left" w:pos="4320"/>
        </w:tabs>
        <w:ind w:left="709" w:hanging="425"/>
        <w:jc w:val="both"/>
        <w:outlineLvl w:val="1"/>
        <w:rPr>
          <w:rFonts w:ascii="Times New Roman" w:hAnsi="Times New Roman" w:cs="Times New Roman"/>
          <w:sz w:val="25"/>
          <w:szCs w:val="25"/>
          <w:lang w:eastAsia="en-GB"/>
        </w:rPr>
      </w:pPr>
      <w:bookmarkStart w:id="19" w:name="_Toc77072955"/>
      <w:r w:rsidRPr="00B602AE">
        <w:rPr>
          <w:rFonts w:ascii="Times New Roman" w:hAnsi="Times New Roman" w:cs="Times New Roman"/>
          <w:sz w:val="25"/>
          <w:szCs w:val="25"/>
          <w:lang w:eastAsia="en-GB"/>
        </w:rPr>
        <w:t>I</w:t>
      </w:r>
      <w:r w:rsidR="0003114F" w:rsidRPr="00B602AE">
        <w:rPr>
          <w:rFonts w:ascii="Times New Roman" w:hAnsi="Times New Roman" w:cs="Times New Roman"/>
          <w:sz w:val="25"/>
          <w:szCs w:val="25"/>
          <w:lang w:eastAsia="en-GB"/>
        </w:rPr>
        <w:t>mplementation Schedule</w:t>
      </w:r>
      <w:r w:rsidRPr="00B602AE">
        <w:rPr>
          <w:rFonts w:ascii="Times New Roman" w:hAnsi="Times New Roman" w:cs="Times New Roman"/>
          <w:sz w:val="25"/>
          <w:szCs w:val="25"/>
          <w:lang w:eastAsia="en-GB"/>
        </w:rPr>
        <w:t>:</w:t>
      </w:r>
      <w:bookmarkEnd w:id="19"/>
    </w:p>
    <w:p w14:paraId="32B46098" w14:textId="77777777" w:rsidR="0003114F" w:rsidRPr="00A14ECE" w:rsidRDefault="0003114F" w:rsidP="0003114F">
      <w:pPr>
        <w:pStyle w:val="Subtitle"/>
        <w:tabs>
          <w:tab w:val="left" w:pos="720"/>
          <w:tab w:val="left" w:pos="4320"/>
        </w:tabs>
        <w:ind w:left="1080"/>
        <w:jc w:val="both"/>
        <w:outlineLvl w:val="1"/>
        <w:rPr>
          <w:rFonts w:ascii="Times New Roman" w:hAnsi="Times New Roman" w:cs="Times New Roman"/>
          <w:sz w:val="11"/>
          <w:szCs w:val="11"/>
          <w:lang w:eastAsia="en-GB"/>
        </w:rPr>
      </w:pPr>
    </w:p>
    <w:p w14:paraId="160B6BFF" w14:textId="7CC66966" w:rsidR="00C27529" w:rsidRPr="0058676D" w:rsidRDefault="00273101" w:rsidP="006A03B6">
      <w:pPr>
        <w:pStyle w:val="Subtitle"/>
        <w:numPr>
          <w:ilvl w:val="0"/>
          <w:numId w:val="3"/>
        </w:numPr>
        <w:tabs>
          <w:tab w:val="clear" w:pos="1800"/>
          <w:tab w:val="num" w:pos="1418"/>
        </w:tabs>
        <w:ind w:left="1418" w:hanging="284"/>
        <w:jc w:val="both"/>
        <w:rPr>
          <w:rFonts w:ascii="Times New Roman" w:hAnsi="Times New Roman" w:cs="Times New Roman"/>
          <w:sz w:val="28"/>
          <w:szCs w:val="28"/>
          <w:lang w:eastAsia="en-GB"/>
        </w:rPr>
      </w:pPr>
      <w:r w:rsidRPr="0058676D">
        <w:rPr>
          <w:rFonts w:ascii="Times New Roman" w:hAnsi="Times New Roman" w:cs="Times New Roman"/>
          <w:sz w:val="28"/>
          <w:szCs w:val="28"/>
          <w:lang w:eastAsia="en-GB"/>
        </w:rPr>
        <w:t>Starting date of Project</w:t>
      </w:r>
      <w:r w:rsidR="00A37E44" w:rsidRPr="0058676D">
        <w:rPr>
          <w:rFonts w:ascii="Times New Roman" w:hAnsi="Times New Roman" w:cs="Times New Roman"/>
          <w:sz w:val="28"/>
          <w:szCs w:val="28"/>
          <w:lang w:val="en-US" w:eastAsia="en-GB"/>
        </w:rPr>
        <w:t xml:space="preserve">   </w:t>
      </w:r>
      <w:r w:rsidR="00A14ECE" w:rsidRPr="0058676D">
        <w:rPr>
          <w:rFonts w:ascii="Times New Roman" w:hAnsi="Times New Roman" w:cs="Times New Roman"/>
          <w:sz w:val="28"/>
          <w:szCs w:val="28"/>
          <w:lang w:val="en-US" w:eastAsia="en-GB"/>
        </w:rPr>
        <w:t xml:space="preserve">      </w:t>
      </w:r>
      <w:r w:rsidR="0060729F" w:rsidRPr="0058676D">
        <w:rPr>
          <w:rFonts w:ascii="Times New Roman" w:hAnsi="Times New Roman" w:cs="Times New Roman"/>
          <w:sz w:val="28"/>
          <w:szCs w:val="28"/>
          <w:lang w:eastAsia="en-GB"/>
        </w:rPr>
        <w:tab/>
      </w:r>
      <w:r w:rsidR="00C27529" w:rsidRPr="0058676D">
        <w:rPr>
          <w:rFonts w:ascii="Times New Roman" w:hAnsi="Times New Roman" w:cs="Times New Roman"/>
          <w:sz w:val="28"/>
          <w:szCs w:val="28"/>
          <w:lang w:eastAsia="en-GB"/>
        </w:rPr>
        <w:t>Ju</w:t>
      </w:r>
      <w:r w:rsidR="00B425BD" w:rsidRPr="0058676D">
        <w:rPr>
          <w:rFonts w:ascii="Times New Roman" w:hAnsi="Times New Roman" w:cs="Times New Roman"/>
          <w:sz w:val="28"/>
          <w:szCs w:val="28"/>
          <w:lang w:eastAsia="en-GB"/>
        </w:rPr>
        <w:t>ly</w:t>
      </w:r>
      <w:r w:rsidR="00242948" w:rsidRPr="0058676D">
        <w:rPr>
          <w:rFonts w:ascii="Times New Roman" w:hAnsi="Times New Roman" w:cs="Times New Roman"/>
          <w:sz w:val="28"/>
          <w:szCs w:val="28"/>
          <w:lang w:eastAsia="en-GB"/>
        </w:rPr>
        <w:t xml:space="preserve"> </w:t>
      </w:r>
      <w:r w:rsidR="008C4F73" w:rsidRPr="0058676D">
        <w:rPr>
          <w:rFonts w:ascii="Times New Roman" w:hAnsi="Times New Roman" w:cs="Times New Roman"/>
          <w:sz w:val="28"/>
          <w:szCs w:val="28"/>
          <w:lang w:eastAsia="en-GB"/>
        </w:rPr>
        <w:t>20</w:t>
      </w:r>
      <w:r w:rsidR="005709F4" w:rsidRPr="0058676D">
        <w:rPr>
          <w:rFonts w:ascii="Times New Roman" w:hAnsi="Times New Roman" w:cs="Times New Roman"/>
          <w:sz w:val="28"/>
          <w:szCs w:val="28"/>
          <w:lang w:eastAsia="en-GB"/>
        </w:rPr>
        <w:t>2</w:t>
      </w:r>
      <w:r w:rsidR="00307A13" w:rsidRPr="0058676D">
        <w:rPr>
          <w:rFonts w:ascii="Times New Roman" w:hAnsi="Times New Roman" w:cs="Times New Roman"/>
          <w:sz w:val="28"/>
          <w:szCs w:val="28"/>
          <w:lang w:eastAsia="en-GB"/>
        </w:rPr>
        <w:t>1</w:t>
      </w:r>
    </w:p>
    <w:p w14:paraId="0531004D" w14:textId="18DEAAED" w:rsidR="005709F4" w:rsidRPr="0058676D" w:rsidRDefault="005709F4" w:rsidP="006A03B6">
      <w:pPr>
        <w:pStyle w:val="Subtitle"/>
        <w:numPr>
          <w:ilvl w:val="0"/>
          <w:numId w:val="3"/>
        </w:numPr>
        <w:tabs>
          <w:tab w:val="clear" w:pos="1800"/>
          <w:tab w:val="num" w:pos="1418"/>
        </w:tabs>
        <w:ind w:left="1418" w:hanging="284"/>
        <w:jc w:val="both"/>
        <w:rPr>
          <w:rFonts w:ascii="Times New Roman" w:hAnsi="Times New Roman" w:cs="Times New Roman"/>
          <w:sz w:val="28"/>
          <w:szCs w:val="28"/>
          <w:lang w:eastAsia="en-GB"/>
        </w:rPr>
      </w:pPr>
      <w:r w:rsidRPr="0058676D">
        <w:rPr>
          <w:rFonts w:ascii="Times New Roman" w:hAnsi="Times New Roman" w:cs="Times New Roman"/>
          <w:sz w:val="28"/>
          <w:szCs w:val="28"/>
          <w:lang w:eastAsia="en-GB"/>
        </w:rPr>
        <w:t>Completion date of project:</w:t>
      </w:r>
      <w:r w:rsidR="007A11BE" w:rsidRPr="0058676D">
        <w:rPr>
          <w:rFonts w:ascii="Times New Roman" w:hAnsi="Times New Roman" w:cs="Times New Roman"/>
          <w:sz w:val="28"/>
          <w:szCs w:val="28"/>
          <w:lang w:eastAsia="en-GB"/>
        </w:rPr>
        <w:tab/>
      </w:r>
      <w:r w:rsidR="00242948" w:rsidRPr="0058676D">
        <w:rPr>
          <w:rFonts w:ascii="Times New Roman" w:hAnsi="Times New Roman" w:cs="Times New Roman"/>
          <w:sz w:val="28"/>
          <w:szCs w:val="28"/>
          <w:lang w:eastAsia="en-GB"/>
        </w:rPr>
        <w:t>June</w:t>
      </w:r>
      <w:r w:rsidR="00EC5AE0" w:rsidRPr="0058676D">
        <w:rPr>
          <w:rFonts w:ascii="Times New Roman" w:hAnsi="Times New Roman" w:cs="Times New Roman"/>
          <w:sz w:val="28"/>
          <w:szCs w:val="28"/>
          <w:lang w:eastAsia="en-GB"/>
        </w:rPr>
        <w:t xml:space="preserve"> 20</w:t>
      </w:r>
      <w:r w:rsidRPr="0058676D">
        <w:rPr>
          <w:rFonts w:ascii="Times New Roman" w:hAnsi="Times New Roman" w:cs="Times New Roman"/>
          <w:sz w:val="28"/>
          <w:szCs w:val="28"/>
          <w:lang w:eastAsia="en-GB"/>
        </w:rPr>
        <w:t>2</w:t>
      </w:r>
      <w:r w:rsidR="00307A13" w:rsidRPr="0058676D">
        <w:rPr>
          <w:rFonts w:ascii="Times New Roman" w:hAnsi="Times New Roman" w:cs="Times New Roman"/>
          <w:sz w:val="28"/>
          <w:szCs w:val="28"/>
          <w:lang w:eastAsia="en-GB"/>
        </w:rPr>
        <w:t>6</w:t>
      </w:r>
    </w:p>
    <w:p w14:paraId="31500830" w14:textId="77777777" w:rsidR="00EC54CA" w:rsidRPr="00B602AE" w:rsidRDefault="00EC54CA" w:rsidP="00EC54CA">
      <w:pPr>
        <w:pStyle w:val="Subtitle"/>
        <w:ind w:left="1418"/>
        <w:jc w:val="both"/>
        <w:rPr>
          <w:rFonts w:ascii="Times New Roman" w:hAnsi="Times New Roman" w:cs="Times New Roman"/>
          <w:sz w:val="23"/>
          <w:szCs w:val="23"/>
          <w:lang w:eastAsia="en-GB"/>
        </w:rPr>
      </w:pPr>
    </w:p>
    <w:p w14:paraId="124EC078" w14:textId="7745860A" w:rsidR="00BA4D53" w:rsidRPr="00B602AE" w:rsidRDefault="00EF6C46" w:rsidP="00C6071B">
      <w:pPr>
        <w:pStyle w:val="Subtitle"/>
        <w:numPr>
          <w:ilvl w:val="0"/>
          <w:numId w:val="15"/>
        </w:numPr>
        <w:tabs>
          <w:tab w:val="left" w:pos="720"/>
          <w:tab w:val="left" w:pos="4320"/>
        </w:tabs>
        <w:ind w:left="851" w:hanging="567"/>
        <w:jc w:val="both"/>
        <w:outlineLvl w:val="1"/>
        <w:rPr>
          <w:rFonts w:ascii="Times New Roman" w:hAnsi="Times New Roman" w:cs="Times New Roman"/>
          <w:b w:val="0"/>
          <w:bCs w:val="0"/>
          <w:sz w:val="25"/>
          <w:szCs w:val="25"/>
          <w:lang w:eastAsia="en-GB"/>
        </w:rPr>
      </w:pPr>
      <w:bookmarkStart w:id="20" w:name="_Toc77072956"/>
      <w:r w:rsidRPr="00B602AE">
        <w:rPr>
          <w:rFonts w:ascii="Times New Roman" w:hAnsi="Times New Roman" w:cs="Times New Roman"/>
          <w:sz w:val="25"/>
          <w:szCs w:val="25"/>
          <w:lang w:eastAsia="en-GB"/>
        </w:rPr>
        <w:t>M</w:t>
      </w:r>
      <w:r w:rsidR="0003114F" w:rsidRPr="00B602AE">
        <w:rPr>
          <w:rFonts w:ascii="Times New Roman" w:hAnsi="Times New Roman" w:cs="Times New Roman"/>
          <w:sz w:val="25"/>
          <w:szCs w:val="25"/>
          <w:lang w:eastAsia="en-GB"/>
        </w:rPr>
        <w:t xml:space="preserve">anagement </w:t>
      </w:r>
      <w:r w:rsidRPr="00B602AE">
        <w:rPr>
          <w:rFonts w:ascii="Times New Roman" w:hAnsi="Times New Roman" w:cs="Times New Roman"/>
          <w:sz w:val="25"/>
          <w:szCs w:val="25"/>
          <w:lang w:eastAsia="en-GB"/>
        </w:rPr>
        <w:t>S</w:t>
      </w:r>
      <w:r w:rsidR="0003114F" w:rsidRPr="00B602AE">
        <w:rPr>
          <w:rFonts w:ascii="Times New Roman" w:hAnsi="Times New Roman" w:cs="Times New Roman"/>
          <w:sz w:val="25"/>
          <w:szCs w:val="25"/>
          <w:lang w:eastAsia="en-GB"/>
        </w:rPr>
        <w:t>tructure</w:t>
      </w:r>
      <w:r w:rsidRPr="00B602AE">
        <w:rPr>
          <w:rFonts w:ascii="Times New Roman" w:hAnsi="Times New Roman" w:cs="Times New Roman"/>
          <w:sz w:val="25"/>
          <w:szCs w:val="25"/>
          <w:lang w:eastAsia="en-GB"/>
        </w:rPr>
        <w:t xml:space="preserve"> </w:t>
      </w:r>
      <w:r w:rsidR="0003114F" w:rsidRPr="00B602AE">
        <w:rPr>
          <w:rFonts w:ascii="Times New Roman" w:hAnsi="Times New Roman" w:cs="Times New Roman"/>
          <w:sz w:val="25"/>
          <w:szCs w:val="25"/>
          <w:lang w:eastAsia="en-GB"/>
        </w:rPr>
        <w:t xml:space="preserve">and </w:t>
      </w:r>
      <w:r w:rsidRPr="00B602AE">
        <w:rPr>
          <w:rFonts w:ascii="Times New Roman" w:hAnsi="Times New Roman" w:cs="Times New Roman"/>
          <w:sz w:val="25"/>
          <w:szCs w:val="25"/>
          <w:lang w:eastAsia="en-GB"/>
        </w:rPr>
        <w:t>M</w:t>
      </w:r>
      <w:r w:rsidR="0003114F" w:rsidRPr="00B602AE">
        <w:rPr>
          <w:rFonts w:ascii="Times New Roman" w:hAnsi="Times New Roman" w:cs="Times New Roman"/>
          <w:sz w:val="25"/>
          <w:szCs w:val="25"/>
          <w:lang w:eastAsia="en-GB"/>
        </w:rPr>
        <w:t>anpower Requirements</w:t>
      </w:r>
      <w:r w:rsidR="00B87BCE" w:rsidRPr="00B602AE">
        <w:rPr>
          <w:rFonts w:ascii="Times New Roman" w:hAnsi="Times New Roman" w:cs="Times New Roman"/>
          <w:sz w:val="25"/>
          <w:szCs w:val="25"/>
          <w:lang w:eastAsia="en-GB"/>
        </w:rPr>
        <w:t>:</w:t>
      </w:r>
      <w:bookmarkEnd w:id="20"/>
      <w:r w:rsidRPr="00B602AE">
        <w:rPr>
          <w:rFonts w:ascii="Times New Roman" w:hAnsi="Times New Roman" w:cs="Times New Roman"/>
          <w:sz w:val="25"/>
          <w:szCs w:val="25"/>
          <w:lang w:eastAsia="en-GB"/>
        </w:rPr>
        <w:t xml:space="preserve"> </w:t>
      </w:r>
    </w:p>
    <w:p w14:paraId="58918EB6" w14:textId="77777777" w:rsidR="0003114F" w:rsidRPr="00B602AE" w:rsidRDefault="0003114F" w:rsidP="0003114F">
      <w:pPr>
        <w:pStyle w:val="Subtitle"/>
        <w:tabs>
          <w:tab w:val="left" w:pos="720"/>
          <w:tab w:val="left" w:pos="4320"/>
        </w:tabs>
        <w:ind w:left="1080"/>
        <w:jc w:val="both"/>
        <w:outlineLvl w:val="1"/>
        <w:rPr>
          <w:rFonts w:ascii="Times New Roman" w:hAnsi="Times New Roman" w:cs="Times New Roman"/>
          <w:b w:val="0"/>
          <w:bCs w:val="0"/>
          <w:sz w:val="8"/>
          <w:szCs w:val="7"/>
          <w:lang w:eastAsia="en-GB"/>
        </w:rPr>
      </w:pPr>
    </w:p>
    <w:p w14:paraId="7B6EA3AE" w14:textId="61C1FBFF" w:rsidR="001F27A2" w:rsidRDefault="001F27A2" w:rsidP="00A77AA7">
      <w:pPr>
        <w:suppressAutoHyphens/>
        <w:spacing w:after="240" w:line="360" w:lineRule="auto"/>
        <w:ind w:left="720"/>
        <w:jc w:val="both"/>
        <w:rPr>
          <w:rFonts w:ascii="Times New Roman" w:hAnsi="Times New Roman"/>
          <w:sz w:val="24"/>
          <w:lang w:eastAsia="en-GB"/>
        </w:rPr>
      </w:pPr>
      <w:r w:rsidRPr="00B602AE">
        <w:rPr>
          <w:rFonts w:ascii="Times New Roman" w:hAnsi="Times New Roman"/>
          <w:sz w:val="24"/>
          <w:lang w:eastAsia="en-GB"/>
        </w:rPr>
        <w:t xml:space="preserve">The </w:t>
      </w:r>
      <w:r w:rsidR="00E25BB1" w:rsidRPr="00B602AE">
        <w:rPr>
          <w:rFonts w:ascii="Times New Roman" w:hAnsi="Times New Roman"/>
          <w:sz w:val="24"/>
          <w:lang w:val="en-GB" w:eastAsia="en-GB"/>
        </w:rPr>
        <w:t>Finance Department</w:t>
      </w:r>
      <w:r w:rsidRPr="00B602AE">
        <w:rPr>
          <w:rFonts w:ascii="Times New Roman" w:hAnsi="Times New Roman"/>
          <w:sz w:val="24"/>
          <w:lang w:eastAsia="en-GB"/>
        </w:rPr>
        <w:t xml:space="preserve"> will be the main implementing agency for the Technical Assistance Component. The Reform Working Group (RWG) will act as the Program Steering Committee and will oversee implementation of activities under this component as part of its strategic oversight role over the Program. The FD will be responsible for day-to-day management of the Program implementation undertaken by the Shared Services Unit.</w:t>
      </w:r>
      <w:r w:rsidR="00866BA2" w:rsidRPr="00B602AE">
        <w:rPr>
          <w:rFonts w:ascii="Times New Roman" w:hAnsi="Times New Roman"/>
          <w:sz w:val="24"/>
          <w:lang w:val="en-GB" w:eastAsia="en-GB"/>
        </w:rPr>
        <w:t xml:space="preserve"> </w:t>
      </w:r>
      <w:r w:rsidR="00866BA2" w:rsidRPr="00B602AE">
        <w:rPr>
          <w:rFonts w:ascii="Times New Roman" w:hAnsi="Times New Roman"/>
          <w:sz w:val="24"/>
          <w:lang w:eastAsia="en-GB"/>
        </w:rPr>
        <w:t xml:space="preserve">The KPITB </w:t>
      </w:r>
      <w:r w:rsidR="00866BA2" w:rsidRPr="00B602AE">
        <w:rPr>
          <w:rFonts w:ascii="Times New Roman" w:hAnsi="Times New Roman"/>
          <w:sz w:val="24"/>
          <w:lang w:val="en-GB" w:eastAsia="en-GB"/>
        </w:rPr>
        <w:t xml:space="preserve">and KPPRA </w:t>
      </w:r>
      <w:r w:rsidR="00866BA2" w:rsidRPr="00B602AE">
        <w:rPr>
          <w:rFonts w:ascii="Times New Roman" w:hAnsi="Times New Roman"/>
          <w:sz w:val="24"/>
          <w:lang w:eastAsia="en-GB"/>
        </w:rPr>
        <w:t xml:space="preserve">will support </w:t>
      </w:r>
      <w:r w:rsidR="00866BA2" w:rsidRPr="00B602AE">
        <w:rPr>
          <w:rFonts w:ascii="Times New Roman" w:hAnsi="Times New Roman"/>
          <w:sz w:val="24"/>
          <w:lang w:val="en-GB" w:eastAsia="en-GB"/>
        </w:rPr>
        <w:t xml:space="preserve">the </w:t>
      </w:r>
      <w:r w:rsidR="00866BA2" w:rsidRPr="00B602AE">
        <w:rPr>
          <w:rFonts w:ascii="Times New Roman" w:hAnsi="Times New Roman"/>
          <w:sz w:val="24"/>
          <w:lang w:eastAsia="en-GB"/>
        </w:rPr>
        <w:t>quality assurance and the</w:t>
      </w:r>
      <w:r w:rsidR="00866BA2" w:rsidRPr="00B602AE">
        <w:rPr>
          <w:rFonts w:ascii="Times New Roman" w:hAnsi="Times New Roman"/>
          <w:sz w:val="24"/>
          <w:lang w:val="en-GB" w:eastAsia="en-GB"/>
        </w:rPr>
        <w:t xml:space="preserve"> works assigned to the </w:t>
      </w:r>
      <w:r w:rsidR="00866BA2" w:rsidRPr="00B602AE">
        <w:rPr>
          <w:rFonts w:ascii="Times New Roman" w:hAnsi="Times New Roman"/>
          <w:sz w:val="24"/>
          <w:lang w:eastAsia="en-GB"/>
        </w:rPr>
        <w:t>consultants.</w:t>
      </w:r>
      <w:r w:rsidRPr="00B602AE">
        <w:rPr>
          <w:rFonts w:ascii="Times New Roman" w:hAnsi="Times New Roman"/>
          <w:sz w:val="24"/>
          <w:lang w:eastAsia="en-GB"/>
        </w:rPr>
        <w:t xml:space="preserve"> </w:t>
      </w:r>
      <w:r w:rsidR="008C688C" w:rsidRPr="00B602AE">
        <w:rPr>
          <w:rFonts w:ascii="Times New Roman" w:hAnsi="Times New Roman"/>
          <w:sz w:val="24"/>
          <w:lang w:val="en-GB" w:eastAsia="en-GB"/>
        </w:rPr>
        <w:t>The p</w:t>
      </w:r>
      <w:r w:rsidRPr="00B602AE">
        <w:rPr>
          <w:rFonts w:ascii="Times New Roman" w:hAnsi="Times New Roman"/>
          <w:sz w:val="24"/>
          <w:lang w:eastAsia="en-GB"/>
        </w:rPr>
        <w:t xml:space="preserve">articipating departments will notify department level working groups to coordinate implementation of department specific reform activities and periodically report progress to the </w:t>
      </w:r>
      <w:r w:rsidR="00C64BD3" w:rsidRPr="00B602AE">
        <w:rPr>
          <w:rFonts w:ascii="Times New Roman" w:hAnsi="Times New Roman"/>
          <w:sz w:val="24"/>
          <w:lang w:val="en-GB" w:eastAsia="en-GB"/>
        </w:rPr>
        <w:t>P</w:t>
      </w:r>
      <w:r w:rsidR="00866BA2" w:rsidRPr="00B602AE">
        <w:rPr>
          <w:rFonts w:ascii="Times New Roman" w:hAnsi="Times New Roman"/>
          <w:sz w:val="24"/>
          <w:lang w:val="en-GB" w:eastAsia="en-GB"/>
        </w:rPr>
        <w:t xml:space="preserve">roject </w:t>
      </w:r>
      <w:r w:rsidR="00C64BD3" w:rsidRPr="00B602AE">
        <w:rPr>
          <w:rFonts w:ascii="Times New Roman" w:hAnsi="Times New Roman"/>
          <w:sz w:val="24"/>
          <w:lang w:val="en-GB" w:eastAsia="en-GB"/>
        </w:rPr>
        <w:t>S</w:t>
      </w:r>
      <w:r w:rsidR="00866BA2" w:rsidRPr="00B602AE">
        <w:rPr>
          <w:rFonts w:ascii="Times New Roman" w:hAnsi="Times New Roman"/>
          <w:sz w:val="24"/>
          <w:lang w:val="en-GB" w:eastAsia="en-GB"/>
        </w:rPr>
        <w:t xml:space="preserve">teering </w:t>
      </w:r>
      <w:r w:rsidR="00C64BD3" w:rsidRPr="00B602AE">
        <w:rPr>
          <w:rFonts w:ascii="Times New Roman" w:hAnsi="Times New Roman"/>
          <w:sz w:val="24"/>
          <w:lang w:val="en-GB" w:eastAsia="en-GB"/>
        </w:rPr>
        <w:t>C</w:t>
      </w:r>
      <w:r w:rsidR="00866BA2" w:rsidRPr="00B602AE">
        <w:rPr>
          <w:rFonts w:ascii="Times New Roman" w:hAnsi="Times New Roman"/>
          <w:sz w:val="24"/>
          <w:lang w:val="en-GB" w:eastAsia="en-GB"/>
        </w:rPr>
        <w:t>ommittee</w:t>
      </w:r>
      <w:r w:rsidRPr="00B602AE">
        <w:rPr>
          <w:rFonts w:ascii="Times New Roman" w:hAnsi="Times New Roman"/>
          <w:sz w:val="24"/>
          <w:lang w:eastAsia="en-GB"/>
        </w:rPr>
        <w:t>.</w:t>
      </w:r>
    </w:p>
    <w:p w14:paraId="69ED3D73" w14:textId="71E85381" w:rsidR="006B4A6C" w:rsidRDefault="006B4A6C" w:rsidP="00A77AA7">
      <w:pPr>
        <w:suppressAutoHyphens/>
        <w:spacing w:after="240" w:line="360" w:lineRule="auto"/>
        <w:ind w:left="720"/>
        <w:jc w:val="both"/>
        <w:rPr>
          <w:rFonts w:ascii="Times New Roman" w:hAnsi="Times New Roman"/>
          <w:sz w:val="24"/>
          <w:lang w:eastAsia="en-GB"/>
        </w:rPr>
      </w:pPr>
    </w:p>
    <w:p w14:paraId="78D88055" w14:textId="1D58AB5D" w:rsidR="006B4A6C" w:rsidRDefault="006B4A6C" w:rsidP="00A77AA7">
      <w:pPr>
        <w:suppressAutoHyphens/>
        <w:spacing w:after="240" w:line="360" w:lineRule="auto"/>
        <w:ind w:left="720"/>
        <w:jc w:val="both"/>
        <w:rPr>
          <w:rFonts w:ascii="Times New Roman" w:hAnsi="Times New Roman"/>
          <w:sz w:val="24"/>
          <w:lang w:eastAsia="en-GB"/>
        </w:rPr>
      </w:pPr>
    </w:p>
    <w:p w14:paraId="195D7024" w14:textId="2CFDC585" w:rsidR="006B4A6C" w:rsidRDefault="006B4A6C" w:rsidP="002048D7">
      <w:pPr>
        <w:suppressAutoHyphens/>
        <w:spacing w:after="240" w:line="360" w:lineRule="auto"/>
        <w:jc w:val="both"/>
        <w:rPr>
          <w:rFonts w:ascii="Times New Roman" w:hAnsi="Times New Roman"/>
          <w:sz w:val="24"/>
          <w:lang w:eastAsia="en-GB"/>
        </w:rPr>
      </w:pPr>
    </w:p>
    <w:p w14:paraId="1E8F424E" w14:textId="77777777" w:rsidR="002048D7" w:rsidRPr="00B602AE" w:rsidRDefault="002048D7" w:rsidP="002048D7">
      <w:pPr>
        <w:suppressAutoHyphens/>
        <w:spacing w:after="240" w:line="360" w:lineRule="auto"/>
        <w:jc w:val="both"/>
        <w:rPr>
          <w:rFonts w:ascii="Times New Roman" w:hAnsi="Times New Roman"/>
          <w:sz w:val="24"/>
          <w:lang w:eastAsia="en-GB"/>
        </w:rPr>
      </w:pPr>
    </w:p>
    <w:p w14:paraId="4B4B23C5" w14:textId="7324ECAF" w:rsidR="00273101" w:rsidRPr="00B602AE" w:rsidRDefault="008901AE" w:rsidP="00EC54CA">
      <w:pPr>
        <w:spacing w:after="240"/>
        <w:ind w:left="142" w:firstLine="142"/>
        <w:jc w:val="both"/>
        <w:outlineLvl w:val="2"/>
        <w:rPr>
          <w:rFonts w:ascii="Times New Roman" w:hAnsi="Times New Roman"/>
          <w:b/>
          <w:bCs/>
          <w:sz w:val="25"/>
          <w:szCs w:val="25"/>
          <w:u w:val="single"/>
          <w:lang w:eastAsia="en-GB"/>
        </w:rPr>
      </w:pPr>
      <w:bookmarkStart w:id="21" w:name="_Toc77072957"/>
      <w:r w:rsidRPr="00B602AE">
        <w:rPr>
          <w:rFonts w:ascii="Times New Roman" w:hAnsi="Times New Roman"/>
          <w:b/>
          <w:bCs/>
          <w:sz w:val="23"/>
          <w:szCs w:val="23"/>
          <w:lang w:val="en-GB" w:eastAsia="en-GB"/>
        </w:rPr>
        <w:t>a)</w:t>
      </w:r>
      <w:r w:rsidRPr="00B602AE">
        <w:rPr>
          <w:rFonts w:ascii="Times New Roman" w:hAnsi="Times New Roman"/>
          <w:b/>
          <w:bCs/>
          <w:sz w:val="23"/>
          <w:szCs w:val="23"/>
          <w:lang w:val="en-GB" w:eastAsia="en-GB"/>
        </w:rPr>
        <w:tab/>
      </w:r>
      <w:proofErr w:type="gramStart"/>
      <w:r w:rsidR="00892557">
        <w:rPr>
          <w:rFonts w:ascii="Times New Roman" w:hAnsi="Times New Roman"/>
          <w:b/>
          <w:bCs/>
          <w:sz w:val="25"/>
          <w:szCs w:val="25"/>
          <w:u w:val="single"/>
          <w:lang w:eastAsia="en-GB"/>
        </w:rPr>
        <w:t>A</w:t>
      </w:r>
      <w:r w:rsidR="00892557" w:rsidRPr="00B602AE">
        <w:rPr>
          <w:rFonts w:ascii="Times New Roman" w:hAnsi="Times New Roman"/>
          <w:b/>
          <w:bCs/>
          <w:sz w:val="25"/>
          <w:szCs w:val="25"/>
          <w:u w:val="single"/>
          <w:lang w:eastAsia="en-GB"/>
        </w:rPr>
        <w:t>dministrative</w:t>
      </w:r>
      <w:proofErr w:type="gramEnd"/>
      <w:r w:rsidR="00273101" w:rsidRPr="00B602AE">
        <w:rPr>
          <w:rFonts w:ascii="Times New Roman" w:hAnsi="Times New Roman"/>
          <w:b/>
          <w:bCs/>
          <w:sz w:val="25"/>
          <w:szCs w:val="25"/>
          <w:u w:val="single"/>
          <w:lang w:eastAsia="en-GB"/>
        </w:rPr>
        <w:t xml:space="preserve"> arrangements for implementation of the project</w:t>
      </w:r>
      <w:r w:rsidR="006A0915" w:rsidRPr="00B602AE">
        <w:rPr>
          <w:rFonts w:ascii="Times New Roman" w:hAnsi="Times New Roman"/>
          <w:b/>
          <w:bCs/>
          <w:sz w:val="25"/>
          <w:szCs w:val="25"/>
          <w:u w:val="single"/>
          <w:lang w:eastAsia="en-GB"/>
        </w:rPr>
        <w:t>:</w:t>
      </w:r>
      <w:bookmarkEnd w:id="21"/>
    </w:p>
    <w:p w14:paraId="705EEA46" w14:textId="7CAFB1F1" w:rsidR="00252BE1" w:rsidRPr="00B602AE" w:rsidRDefault="00023841" w:rsidP="005D68E4">
      <w:pPr>
        <w:spacing w:after="240" w:line="360" w:lineRule="auto"/>
        <w:ind w:left="720"/>
        <w:jc w:val="both"/>
        <w:rPr>
          <w:rFonts w:ascii="Times New Roman" w:hAnsi="Times New Roman"/>
          <w:sz w:val="24"/>
          <w:lang w:eastAsia="en-GB"/>
        </w:rPr>
      </w:pPr>
      <w:r w:rsidRPr="00B602AE">
        <w:rPr>
          <w:rFonts w:ascii="Times New Roman" w:hAnsi="Times New Roman"/>
          <w:sz w:val="24"/>
          <w:lang w:eastAsia="en-GB"/>
        </w:rPr>
        <w:t xml:space="preserve">The Monitoring and Evaluation (M&amp;E) arrangements are designed to reflect the shared responsibility for implementation of the three strategies that support this Program. The </w:t>
      </w:r>
      <w:r w:rsidR="0063773C" w:rsidRPr="00B602AE">
        <w:rPr>
          <w:rFonts w:ascii="Times New Roman" w:hAnsi="Times New Roman"/>
          <w:sz w:val="24"/>
          <w:lang w:val="en-GB" w:eastAsia="en-GB"/>
        </w:rPr>
        <w:t>SSU</w:t>
      </w:r>
      <w:r w:rsidRPr="00B602AE">
        <w:rPr>
          <w:rFonts w:ascii="Times New Roman" w:hAnsi="Times New Roman"/>
          <w:sz w:val="24"/>
          <w:lang w:eastAsia="en-GB"/>
        </w:rPr>
        <w:t xml:space="preserve"> will be staffed with relevant M&amp;E technical resources to manage the monitoring of Program </w:t>
      </w:r>
      <w:r w:rsidR="00B87921" w:rsidRPr="00B602AE">
        <w:rPr>
          <w:rFonts w:ascii="Times New Roman" w:hAnsi="Times New Roman"/>
          <w:sz w:val="24"/>
          <w:lang w:eastAsia="en-GB"/>
        </w:rPr>
        <w:t>implementation. The</w:t>
      </w:r>
      <w:r w:rsidRPr="00B602AE">
        <w:rPr>
          <w:rFonts w:ascii="Times New Roman" w:hAnsi="Times New Roman"/>
          <w:sz w:val="24"/>
          <w:lang w:eastAsia="en-GB"/>
        </w:rPr>
        <w:t xml:space="preserve"> Independent Monitoring Units (IMU) in both the DESE and DOH will be responsible for monitoring and collecting data on staffing norms, facilities</w:t>
      </w:r>
      <w:r w:rsidR="00587620" w:rsidRPr="00B602AE">
        <w:rPr>
          <w:rFonts w:ascii="Times New Roman" w:hAnsi="Times New Roman"/>
          <w:sz w:val="24"/>
          <w:lang w:val="en-GB" w:eastAsia="en-GB"/>
        </w:rPr>
        <w:t xml:space="preserve"> &amp;</w:t>
      </w:r>
      <w:r w:rsidRPr="00B602AE">
        <w:rPr>
          <w:rFonts w:ascii="Times New Roman" w:hAnsi="Times New Roman"/>
          <w:sz w:val="24"/>
          <w:lang w:eastAsia="en-GB"/>
        </w:rPr>
        <w:t xml:space="preserve"> KPIs</w:t>
      </w:r>
      <w:r w:rsidR="002A0D8D" w:rsidRPr="00B602AE">
        <w:rPr>
          <w:rFonts w:ascii="Times New Roman" w:hAnsi="Times New Roman"/>
          <w:sz w:val="24"/>
          <w:lang w:val="en-GB" w:eastAsia="en-GB"/>
        </w:rPr>
        <w:t>/IRIs</w:t>
      </w:r>
      <w:r w:rsidRPr="00B602AE">
        <w:rPr>
          <w:rFonts w:ascii="Times New Roman" w:hAnsi="Times New Roman"/>
          <w:sz w:val="24"/>
          <w:lang w:eastAsia="en-GB"/>
        </w:rPr>
        <w:t xml:space="preserve"> and will report to the PSC on a quarterly basis.</w:t>
      </w:r>
    </w:p>
    <w:p w14:paraId="763C730A" w14:textId="53037FB2" w:rsidR="00E53932" w:rsidRPr="00B602AE" w:rsidRDefault="008901AE" w:rsidP="00EC54CA">
      <w:pPr>
        <w:spacing w:after="240"/>
        <w:ind w:firstLine="284"/>
        <w:jc w:val="both"/>
        <w:outlineLvl w:val="2"/>
        <w:rPr>
          <w:rFonts w:ascii="Times New Roman" w:hAnsi="Times New Roman"/>
          <w:b/>
          <w:bCs/>
          <w:sz w:val="23"/>
          <w:szCs w:val="23"/>
          <w:lang w:eastAsia="en-GB"/>
        </w:rPr>
      </w:pPr>
      <w:bookmarkStart w:id="22" w:name="_Toc77072958"/>
      <w:r w:rsidRPr="00B602AE">
        <w:rPr>
          <w:rFonts w:ascii="Times New Roman" w:hAnsi="Times New Roman"/>
          <w:b/>
          <w:bCs/>
          <w:sz w:val="23"/>
          <w:szCs w:val="23"/>
          <w:lang w:val="en-GB" w:eastAsia="en-GB"/>
        </w:rPr>
        <w:t>b)</w:t>
      </w:r>
      <w:r w:rsidRPr="00B602AE">
        <w:rPr>
          <w:rFonts w:ascii="Times New Roman" w:hAnsi="Times New Roman"/>
          <w:b/>
          <w:bCs/>
          <w:sz w:val="23"/>
          <w:szCs w:val="23"/>
          <w:lang w:val="en-GB" w:eastAsia="en-GB"/>
        </w:rPr>
        <w:tab/>
      </w:r>
      <w:r w:rsidR="00E53932" w:rsidRPr="00B602AE">
        <w:rPr>
          <w:rFonts w:ascii="Times New Roman" w:hAnsi="Times New Roman"/>
          <w:b/>
          <w:bCs/>
          <w:sz w:val="25"/>
          <w:szCs w:val="25"/>
          <w:u w:val="single"/>
          <w:lang w:eastAsia="en-GB"/>
        </w:rPr>
        <w:t>Procurement of Goods &amp; Services:</w:t>
      </w:r>
      <w:bookmarkEnd w:id="22"/>
      <w:r w:rsidR="00E53932" w:rsidRPr="00B602AE">
        <w:rPr>
          <w:rFonts w:ascii="Times New Roman" w:hAnsi="Times New Roman"/>
          <w:b/>
          <w:bCs/>
          <w:sz w:val="25"/>
          <w:szCs w:val="25"/>
          <w:u w:val="single"/>
          <w:lang w:eastAsia="en-GB"/>
        </w:rPr>
        <w:t xml:space="preserve"> </w:t>
      </w:r>
    </w:p>
    <w:p w14:paraId="2E92E1F3" w14:textId="11C22425" w:rsidR="00B87BCE" w:rsidRDefault="006A0135" w:rsidP="00252BE1">
      <w:pPr>
        <w:tabs>
          <w:tab w:val="left" w:pos="1134"/>
        </w:tabs>
        <w:spacing w:after="240" w:line="360" w:lineRule="auto"/>
        <w:ind w:left="709"/>
        <w:jc w:val="both"/>
        <w:rPr>
          <w:rFonts w:ascii="Times New Roman" w:hAnsi="Times New Roman"/>
          <w:sz w:val="24"/>
          <w:lang w:eastAsia="en-GB"/>
        </w:rPr>
      </w:pPr>
      <w:r w:rsidRPr="00B602AE">
        <w:rPr>
          <w:rFonts w:ascii="Times New Roman" w:hAnsi="Times New Roman"/>
          <w:sz w:val="24"/>
          <w:lang w:eastAsia="en-GB"/>
        </w:rPr>
        <w:t xml:space="preserve">Procurement for the IPF (TA) component of the Program will be carried out in accordance with the WB’s Procurement Regulations for Borrowers for Goods, Works, Non-Consulting and Consulting Services dated July 1, 2016, and revised November 2017 &amp; August 2018 and November 2020 (Procurement Regulations). The Program will be subject to the WB’s Anticorruption Guidelines, dated October 15, 2006, and revised in January 2011 and July 2016. </w:t>
      </w:r>
      <w:r w:rsidR="007F75D2" w:rsidRPr="00B602AE">
        <w:rPr>
          <w:rFonts w:ascii="Times New Roman" w:hAnsi="Times New Roman"/>
          <w:sz w:val="24"/>
          <w:lang w:eastAsia="en-GB"/>
        </w:rPr>
        <w:t xml:space="preserve">The Bank’s web-based online procurement management system STEP (systematic tracking of exchanges in procurement) will be used for managing procurement under the Project. All procurement activities will be agreed with </w:t>
      </w:r>
      <w:r w:rsidR="0077593A" w:rsidRPr="00B602AE">
        <w:rPr>
          <w:rFonts w:ascii="Times New Roman" w:hAnsi="Times New Roman"/>
          <w:sz w:val="24"/>
          <w:lang w:eastAsia="en-GB"/>
        </w:rPr>
        <w:t xml:space="preserve">  </w:t>
      </w:r>
      <w:r w:rsidR="007F75D2" w:rsidRPr="00B602AE">
        <w:rPr>
          <w:rFonts w:ascii="Times New Roman" w:hAnsi="Times New Roman"/>
          <w:sz w:val="24"/>
          <w:lang w:eastAsia="en-GB"/>
        </w:rPr>
        <w:t>the Bank prior to initiating the procurement process. All approvals / agreements on procurement</w:t>
      </w:r>
      <w:r w:rsidR="001405A5">
        <w:rPr>
          <w:rFonts w:ascii="Times New Roman" w:hAnsi="Times New Roman"/>
          <w:sz w:val="24"/>
          <w:lang w:eastAsia="en-GB"/>
        </w:rPr>
        <w:t xml:space="preserve"> </w:t>
      </w:r>
      <w:r w:rsidR="007F75D2" w:rsidRPr="00B602AE">
        <w:rPr>
          <w:rFonts w:ascii="Times New Roman" w:hAnsi="Times New Roman"/>
          <w:sz w:val="24"/>
          <w:lang w:eastAsia="en-GB"/>
        </w:rPr>
        <w:t>activities under the Project will be agreed through STEP only.</w:t>
      </w:r>
    </w:p>
    <w:p w14:paraId="5FF162CD" w14:textId="4A6837A0" w:rsidR="005E78E7" w:rsidRDefault="005E78E7" w:rsidP="00252BE1">
      <w:pPr>
        <w:tabs>
          <w:tab w:val="left" w:pos="1134"/>
        </w:tabs>
        <w:spacing w:after="240" w:line="360" w:lineRule="auto"/>
        <w:ind w:left="709"/>
        <w:jc w:val="both"/>
        <w:rPr>
          <w:rFonts w:ascii="Times New Roman" w:hAnsi="Times New Roman"/>
          <w:sz w:val="24"/>
          <w:lang w:eastAsia="en-GB"/>
        </w:rPr>
      </w:pPr>
    </w:p>
    <w:p w14:paraId="1B2AD735" w14:textId="558EDD2D" w:rsidR="005E78E7" w:rsidRDefault="005E78E7" w:rsidP="00252BE1">
      <w:pPr>
        <w:tabs>
          <w:tab w:val="left" w:pos="1134"/>
        </w:tabs>
        <w:spacing w:after="240" w:line="360" w:lineRule="auto"/>
        <w:ind w:left="709"/>
        <w:jc w:val="both"/>
        <w:rPr>
          <w:rFonts w:ascii="Times New Roman" w:hAnsi="Times New Roman"/>
          <w:sz w:val="24"/>
          <w:lang w:eastAsia="en-GB"/>
        </w:rPr>
      </w:pPr>
    </w:p>
    <w:p w14:paraId="64C7E7C7" w14:textId="6413B4BA" w:rsidR="005E78E7" w:rsidRDefault="005E78E7" w:rsidP="00252BE1">
      <w:pPr>
        <w:tabs>
          <w:tab w:val="left" w:pos="1134"/>
        </w:tabs>
        <w:spacing w:after="240" w:line="360" w:lineRule="auto"/>
        <w:ind w:left="709"/>
        <w:jc w:val="both"/>
        <w:rPr>
          <w:rFonts w:ascii="Times New Roman" w:hAnsi="Times New Roman"/>
          <w:sz w:val="24"/>
          <w:lang w:eastAsia="en-GB"/>
        </w:rPr>
      </w:pPr>
    </w:p>
    <w:p w14:paraId="630931F0" w14:textId="72CDB361" w:rsidR="005E78E7" w:rsidRDefault="005E78E7" w:rsidP="00252BE1">
      <w:pPr>
        <w:tabs>
          <w:tab w:val="left" w:pos="1134"/>
        </w:tabs>
        <w:spacing w:after="240" w:line="360" w:lineRule="auto"/>
        <w:ind w:left="709"/>
        <w:jc w:val="both"/>
        <w:rPr>
          <w:rFonts w:ascii="Times New Roman" w:hAnsi="Times New Roman"/>
          <w:sz w:val="24"/>
          <w:lang w:eastAsia="en-GB"/>
        </w:rPr>
      </w:pPr>
    </w:p>
    <w:p w14:paraId="58677F5B" w14:textId="158DAE49" w:rsidR="005E78E7" w:rsidRDefault="005E78E7" w:rsidP="00252BE1">
      <w:pPr>
        <w:tabs>
          <w:tab w:val="left" w:pos="1134"/>
        </w:tabs>
        <w:spacing w:after="240" w:line="360" w:lineRule="auto"/>
        <w:ind w:left="709"/>
        <w:jc w:val="both"/>
        <w:rPr>
          <w:rFonts w:ascii="Times New Roman" w:hAnsi="Times New Roman"/>
          <w:sz w:val="24"/>
          <w:lang w:eastAsia="en-GB"/>
        </w:rPr>
      </w:pPr>
    </w:p>
    <w:p w14:paraId="7763F365" w14:textId="507D5177" w:rsidR="005E78E7" w:rsidRDefault="005E78E7" w:rsidP="00252BE1">
      <w:pPr>
        <w:tabs>
          <w:tab w:val="left" w:pos="1134"/>
        </w:tabs>
        <w:spacing w:after="240" w:line="360" w:lineRule="auto"/>
        <w:ind w:left="709"/>
        <w:jc w:val="both"/>
        <w:rPr>
          <w:rFonts w:ascii="Times New Roman" w:hAnsi="Times New Roman"/>
          <w:sz w:val="24"/>
          <w:lang w:eastAsia="en-GB"/>
        </w:rPr>
      </w:pPr>
    </w:p>
    <w:p w14:paraId="72AB3218" w14:textId="2CADCA31" w:rsidR="005E78E7" w:rsidRDefault="005E78E7" w:rsidP="00252BE1">
      <w:pPr>
        <w:tabs>
          <w:tab w:val="left" w:pos="1134"/>
        </w:tabs>
        <w:spacing w:after="240" w:line="360" w:lineRule="auto"/>
        <w:ind w:left="709"/>
        <w:jc w:val="both"/>
        <w:rPr>
          <w:rFonts w:ascii="Times New Roman" w:hAnsi="Times New Roman"/>
          <w:sz w:val="24"/>
          <w:lang w:eastAsia="en-GB"/>
        </w:rPr>
      </w:pPr>
    </w:p>
    <w:p w14:paraId="22327CDD" w14:textId="05ECF392" w:rsidR="005E78E7" w:rsidRDefault="005E78E7" w:rsidP="00252BE1">
      <w:pPr>
        <w:tabs>
          <w:tab w:val="left" w:pos="1134"/>
        </w:tabs>
        <w:spacing w:after="240" w:line="360" w:lineRule="auto"/>
        <w:ind w:left="709"/>
        <w:jc w:val="both"/>
        <w:rPr>
          <w:rFonts w:ascii="Times New Roman" w:hAnsi="Times New Roman"/>
          <w:sz w:val="24"/>
          <w:lang w:eastAsia="en-GB"/>
        </w:rPr>
      </w:pPr>
    </w:p>
    <w:p w14:paraId="2C86136A" w14:textId="77777777" w:rsidR="005E78E7" w:rsidRPr="00B602AE" w:rsidRDefault="005E78E7" w:rsidP="005E78E7">
      <w:pPr>
        <w:tabs>
          <w:tab w:val="left" w:pos="1134"/>
        </w:tabs>
        <w:spacing w:after="240" w:line="360" w:lineRule="auto"/>
        <w:jc w:val="both"/>
        <w:rPr>
          <w:rFonts w:ascii="Times New Roman" w:hAnsi="Times New Roman"/>
          <w:sz w:val="24"/>
          <w:lang w:eastAsia="en-GB"/>
        </w:rPr>
      </w:pPr>
    </w:p>
    <w:p w14:paraId="1CA8186E" w14:textId="4F72822F" w:rsidR="00EC5AE0" w:rsidRPr="00B602AE" w:rsidRDefault="005D1E1B" w:rsidP="001E1226">
      <w:pPr>
        <w:pStyle w:val="Subtitle"/>
        <w:numPr>
          <w:ilvl w:val="0"/>
          <w:numId w:val="19"/>
        </w:numPr>
        <w:spacing w:after="240"/>
        <w:ind w:left="709" w:hanging="425"/>
        <w:jc w:val="both"/>
        <w:outlineLvl w:val="2"/>
        <w:rPr>
          <w:rFonts w:ascii="Times New Roman" w:hAnsi="Times New Roman" w:cs="Times New Roman"/>
          <w:b w:val="0"/>
          <w:bCs w:val="0"/>
          <w:sz w:val="25"/>
          <w:szCs w:val="25"/>
          <w:lang w:eastAsia="en-GB"/>
        </w:rPr>
      </w:pPr>
      <w:r w:rsidRPr="00B602AE">
        <w:rPr>
          <w:rFonts w:ascii="Times New Roman" w:hAnsi="Times New Roman" w:cs="Times New Roman"/>
          <w:sz w:val="25"/>
          <w:szCs w:val="25"/>
          <w:u w:val="none"/>
          <w:lang w:val="en-US" w:eastAsia="en-GB"/>
        </w:rPr>
        <w:t xml:space="preserve">  </w:t>
      </w:r>
      <w:bookmarkStart w:id="23" w:name="_Toc77072959"/>
      <w:r w:rsidR="00EC5AE0" w:rsidRPr="00B602AE">
        <w:rPr>
          <w:rFonts w:ascii="Times New Roman" w:hAnsi="Times New Roman" w:cs="Times New Roman"/>
          <w:sz w:val="25"/>
          <w:szCs w:val="25"/>
          <w:lang w:eastAsia="en-GB"/>
        </w:rPr>
        <w:t>Management Structure</w:t>
      </w:r>
      <w:bookmarkEnd w:id="23"/>
    </w:p>
    <w:p w14:paraId="6A5BD31A" w14:textId="2EA3A05A" w:rsidR="00F27EE4" w:rsidRPr="00942864" w:rsidRDefault="00DF7097" w:rsidP="00DF7097">
      <w:pPr>
        <w:spacing w:after="240"/>
        <w:jc w:val="both"/>
        <w:rPr>
          <w:rFonts w:ascii="Times New Roman" w:hAnsi="Times New Roman"/>
          <w:sz w:val="24"/>
          <w:lang w:eastAsia="en-GB"/>
        </w:rPr>
      </w:pPr>
      <w:r w:rsidRPr="00942864">
        <w:rPr>
          <w:rFonts w:ascii="Times New Roman" w:hAnsi="Times New Roman"/>
          <w:sz w:val="24"/>
          <w:lang w:eastAsia="en-GB"/>
        </w:rPr>
        <w:t xml:space="preserve">               </w:t>
      </w:r>
      <w:r w:rsidR="00EC5AE0" w:rsidRPr="00942864">
        <w:rPr>
          <w:rFonts w:ascii="Times New Roman" w:hAnsi="Times New Roman"/>
          <w:sz w:val="24"/>
          <w:lang w:eastAsia="en-GB"/>
        </w:rPr>
        <w:t>The Management structure will include:</w:t>
      </w:r>
    </w:p>
    <w:p w14:paraId="6804F0C9" w14:textId="4CE83167" w:rsidR="00B31AC6" w:rsidRPr="00B602AE" w:rsidRDefault="00EC5AE0" w:rsidP="00262E61">
      <w:pPr>
        <w:pStyle w:val="Subtitle"/>
        <w:numPr>
          <w:ilvl w:val="0"/>
          <w:numId w:val="20"/>
        </w:numPr>
        <w:spacing w:after="120" w:line="276" w:lineRule="auto"/>
        <w:ind w:left="709" w:hanging="425"/>
        <w:jc w:val="both"/>
        <w:outlineLvl w:val="2"/>
        <w:rPr>
          <w:rFonts w:ascii="Times New Roman" w:hAnsi="Times New Roman" w:cs="Times New Roman"/>
          <w:b w:val="0"/>
          <w:bCs w:val="0"/>
          <w:sz w:val="25"/>
          <w:szCs w:val="25"/>
          <w:lang w:eastAsia="en-GB"/>
        </w:rPr>
      </w:pPr>
      <w:bookmarkStart w:id="24" w:name="_Toc77072960"/>
      <w:r w:rsidRPr="00B602AE">
        <w:rPr>
          <w:rFonts w:ascii="Times New Roman" w:hAnsi="Times New Roman" w:cs="Times New Roman"/>
          <w:sz w:val="25"/>
          <w:szCs w:val="25"/>
          <w:lang w:eastAsia="en-GB"/>
        </w:rPr>
        <w:t>Steering Committee</w:t>
      </w:r>
      <w:bookmarkEnd w:id="24"/>
    </w:p>
    <w:p w14:paraId="67BB611B" w14:textId="0917903C" w:rsidR="00EC5AE0" w:rsidRPr="007528D3" w:rsidRDefault="00EC5AE0" w:rsidP="00A30399">
      <w:pPr>
        <w:spacing w:after="120" w:line="276" w:lineRule="auto"/>
        <w:ind w:left="709"/>
        <w:rPr>
          <w:rFonts w:ascii="Times New Roman" w:hAnsi="Times New Roman"/>
          <w:b/>
          <w:bCs/>
          <w:sz w:val="24"/>
          <w:lang w:eastAsia="en-GB"/>
        </w:rPr>
      </w:pPr>
      <w:r w:rsidRPr="007528D3">
        <w:rPr>
          <w:rFonts w:ascii="Times New Roman" w:hAnsi="Times New Roman"/>
          <w:sz w:val="24"/>
          <w:lang w:eastAsia="en-GB"/>
        </w:rPr>
        <w:t>The Steering Committee will be the apex decision forum comprising the following:</w:t>
      </w:r>
    </w:p>
    <w:p w14:paraId="67320AE9" w14:textId="316A2193" w:rsidR="006D02E0" w:rsidRPr="007528D3" w:rsidRDefault="00EC5AE0" w:rsidP="00A30399">
      <w:pPr>
        <w:pStyle w:val="Subtitle"/>
        <w:numPr>
          <w:ilvl w:val="1"/>
          <w:numId w:val="1"/>
        </w:numPr>
        <w:tabs>
          <w:tab w:val="clear" w:pos="2340"/>
        </w:tabs>
        <w:spacing w:line="276" w:lineRule="auto"/>
        <w:ind w:left="851" w:firstLine="0"/>
        <w:jc w:val="left"/>
        <w:rPr>
          <w:rFonts w:ascii="Times New Roman" w:hAnsi="Times New Roman" w:cs="Times New Roman"/>
          <w:b w:val="0"/>
          <w:bCs w:val="0"/>
          <w:sz w:val="24"/>
          <w:u w:val="none"/>
          <w:lang w:eastAsia="en-GB"/>
        </w:rPr>
      </w:pPr>
      <w:r w:rsidRPr="007528D3">
        <w:rPr>
          <w:rFonts w:ascii="Times New Roman" w:hAnsi="Times New Roman" w:cs="Times New Roman"/>
          <w:b w:val="0"/>
          <w:bCs w:val="0"/>
          <w:sz w:val="24"/>
          <w:u w:val="none"/>
          <w:lang w:eastAsia="en-GB"/>
        </w:rPr>
        <w:t>Additional Chief Secretary, P&amp;D Department</w:t>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007528D3">
        <w:rPr>
          <w:rFonts w:ascii="Times New Roman" w:hAnsi="Times New Roman" w:cs="Times New Roman"/>
          <w:b w:val="0"/>
          <w:bCs w:val="0"/>
          <w:sz w:val="24"/>
          <w:u w:val="none"/>
          <w:lang w:val="en-US" w:eastAsia="en-GB"/>
        </w:rPr>
        <w:t xml:space="preserve">          </w:t>
      </w:r>
      <w:r w:rsidR="005A622C" w:rsidRPr="007528D3">
        <w:rPr>
          <w:rFonts w:ascii="Times New Roman" w:hAnsi="Times New Roman" w:cs="Times New Roman"/>
          <w:b w:val="0"/>
          <w:bCs w:val="0"/>
          <w:sz w:val="24"/>
          <w:u w:val="none"/>
          <w:lang w:val="en-US" w:eastAsia="en-GB"/>
        </w:rPr>
        <w:t xml:space="preserve">                </w:t>
      </w:r>
      <w:r w:rsidRPr="007528D3">
        <w:rPr>
          <w:rFonts w:ascii="Times New Roman" w:hAnsi="Times New Roman" w:cs="Times New Roman"/>
          <w:b w:val="0"/>
          <w:bCs w:val="0"/>
          <w:sz w:val="24"/>
          <w:u w:val="none"/>
          <w:lang w:eastAsia="en-GB"/>
        </w:rPr>
        <w:t>Chairman</w:t>
      </w:r>
    </w:p>
    <w:p w14:paraId="4ECBCC88" w14:textId="28A0BE89" w:rsidR="006D02E0" w:rsidRPr="007528D3" w:rsidRDefault="00EC5AE0" w:rsidP="00A30399">
      <w:pPr>
        <w:pStyle w:val="Subtitle"/>
        <w:numPr>
          <w:ilvl w:val="1"/>
          <w:numId w:val="1"/>
        </w:numPr>
        <w:tabs>
          <w:tab w:val="clear" w:pos="2340"/>
          <w:tab w:val="num" w:pos="1418"/>
        </w:tabs>
        <w:spacing w:line="276" w:lineRule="auto"/>
        <w:ind w:hanging="1489"/>
        <w:jc w:val="left"/>
        <w:rPr>
          <w:rFonts w:ascii="Times New Roman" w:hAnsi="Times New Roman" w:cs="Times New Roman"/>
          <w:b w:val="0"/>
          <w:bCs w:val="0"/>
          <w:sz w:val="24"/>
          <w:u w:val="none"/>
          <w:lang w:eastAsia="en-GB"/>
        </w:rPr>
      </w:pPr>
      <w:r w:rsidRPr="007528D3">
        <w:rPr>
          <w:rFonts w:ascii="Times New Roman" w:hAnsi="Times New Roman" w:cs="Times New Roman"/>
          <w:b w:val="0"/>
          <w:bCs w:val="0"/>
          <w:sz w:val="24"/>
          <w:u w:val="none"/>
          <w:lang w:eastAsia="en-GB"/>
        </w:rPr>
        <w:t>Secretary, Finance Department</w:t>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005A622C" w:rsidRPr="007528D3">
        <w:rPr>
          <w:rFonts w:ascii="Times New Roman" w:hAnsi="Times New Roman" w:cs="Times New Roman"/>
          <w:b w:val="0"/>
          <w:bCs w:val="0"/>
          <w:sz w:val="24"/>
          <w:u w:val="none"/>
          <w:lang w:val="en-US" w:eastAsia="en-GB"/>
        </w:rPr>
        <w:t xml:space="preserve">          </w:t>
      </w:r>
      <w:r w:rsidR="007528D3">
        <w:rPr>
          <w:rFonts w:ascii="Times New Roman" w:hAnsi="Times New Roman" w:cs="Times New Roman"/>
          <w:b w:val="0"/>
          <w:bCs w:val="0"/>
          <w:sz w:val="24"/>
          <w:u w:val="none"/>
          <w:lang w:val="en-US" w:eastAsia="en-GB"/>
        </w:rPr>
        <w:t xml:space="preserve">         </w:t>
      </w:r>
      <w:r w:rsidR="005A622C" w:rsidRPr="007528D3">
        <w:rPr>
          <w:rFonts w:ascii="Times New Roman" w:hAnsi="Times New Roman" w:cs="Times New Roman"/>
          <w:b w:val="0"/>
          <w:bCs w:val="0"/>
          <w:sz w:val="24"/>
          <w:u w:val="none"/>
          <w:lang w:val="en-US" w:eastAsia="en-GB"/>
        </w:rPr>
        <w:t xml:space="preserve">        </w:t>
      </w:r>
      <w:r w:rsidR="00C21D22">
        <w:rPr>
          <w:rFonts w:ascii="Times New Roman" w:hAnsi="Times New Roman" w:cs="Times New Roman"/>
          <w:b w:val="0"/>
          <w:bCs w:val="0"/>
          <w:sz w:val="24"/>
          <w:u w:val="none"/>
          <w:lang w:val="en-US" w:eastAsia="en-GB"/>
        </w:rPr>
        <w:t xml:space="preserve"> </w:t>
      </w:r>
      <w:r w:rsidRPr="007528D3">
        <w:rPr>
          <w:rFonts w:ascii="Times New Roman" w:hAnsi="Times New Roman" w:cs="Times New Roman"/>
          <w:b w:val="0"/>
          <w:bCs w:val="0"/>
          <w:sz w:val="24"/>
          <w:u w:val="none"/>
          <w:lang w:eastAsia="en-GB"/>
        </w:rPr>
        <w:t>Member</w:t>
      </w:r>
    </w:p>
    <w:p w14:paraId="7F12BB8A" w14:textId="39BA62F7" w:rsidR="006D02E0" w:rsidRPr="007528D3" w:rsidRDefault="000B707E" w:rsidP="00A30399">
      <w:pPr>
        <w:pStyle w:val="Subtitle"/>
        <w:numPr>
          <w:ilvl w:val="1"/>
          <w:numId w:val="1"/>
        </w:numPr>
        <w:tabs>
          <w:tab w:val="clear" w:pos="2340"/>
          <w:tab w:val="num" w:pos="1418"/>
        </w:tabs>
        <w:spacing w:line="276" w:lineRule="auto"/>
        <w:ind w:hanging="1489"/>
        <w:jc w:val="left"/>
        <w:rPr>
          <w:rFonts w:ascii="Times New Roman" w:hAnsi="Times New Roman" w:cs="Times New Roman"/>
          <w:b w:val="0"/>
          <w:bCs w:val="0"/>
          <w:sz w:val="24"/>
          <w:u w:val="none"/>
          <w:lang w:eastAsia="en-GB"/>
        </w:rPr>
      </w:pPr>
      <w:r w:rsidRPr="007528D3">
        <w:rPr>
          <w:rFonts w:ascii="Times New Roman" w:hAnsi="Times New Roman" w:cs="Times New Roman"/>
          <w:b w:val="0"/>
          <w:bCs w:val="0"/>
          <w:sz w:val="24"/>
          <w:u w:val="none"/>
          <w:lang w:eastAsia="en-GB"/>
        </w:rPr>
        <w:t>Secretary</w:t>
      </w:r>
      <w:r w:rsidR="00D436CF" w:rsidRPr="007528D3">
        <w:rPr>
          <w:rFonts w:ascii="Times New Roman" w:hAnsi="Times New Roman" w:cs="Times New Roman"/>
          <w:b w:val="0"/>
          <w:bCs w:val="0"/>
          <w:sz w:val="24"/>
          <w:u w:val="none"/>
          <w:lang w:eastAsia="en-GB"/>
        </w:rPr>
        <w:t>,</w:t>
      </w:r>
      <w:r w:rsidRPr="007528D3">
        <w:rPr>
          <w:rFonts w:ascii="Times New Roman" w:hAnsi="Times New Roman" w:cs="Times New Roman"/>
          <w:b w:val="0"/>
          <w:bCs w:val="0"/>
          <w:sz w:val="24"/>
          <w:u w:val="none"/>
          <w:lang w:eastAsia="en-GB"/>
        </w:rPr>
        <w:t xml:space="preserve"> Health</w:t>
      </w:r>
      <w:r w:rsidR="0062724B" w:rsidRPr="007528D3">
        <w:rPr>
          <w:rFonts w:ascii="Times New Roman" w:hAnsi="Times New Roman" w:cs="Times New Roman"/>
          <w:b w:val="0"/>
          <w:bCs w:val="0"/>
          <w:sz w:val="24"/>
          <w:u w:val="none"/>
          <w:lang w:eastAsia="en-GB"/>
        </w:rPr>
        <w:t xml:space="preserve"> Department</w:t>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005A622C" w:rsidRPr="007528D3">
        <w:rPr>
          <w:rFonts w:ascii="Times New Roman" w:hAnsi="Times New Roman" w:cs="Times New Roman"/>
          <w:b w:val="0"/>
          <w:bCs w:val="0"/>
          <w:sz w:val="24"/>
          <w:u w:val="none"/>
          <w:lang w:val="en-US" w:eastAsia="en-GB"/>
        </w:rPr>
        <w:t xml:space="preserve">                     </w:t>
      </w:r>
      <w:r w:rsidR="007528D3">
        <w:rPr>
          <w:rFonts w:ascii="Times New Roman" w:hAnsi="Times New Roman" w:cs="Times New Roman"/>
          <w:b w:val="0"/>
          <w:bCs w:val="0"/>
          <w:sz w:val="24"/>
          <w:u w:val="none"/>
          <w:lang w:val="en-US" w:eastAsia="en-GB"/>
        </w:rPr>
        <w:t xml:space="preserve">                   </w:t>
      </w:r>
      <w:r w:rsidRPr="007528D3">
        <w:rPr>
          <w:rFonts w:ascii="Times New Roman" w:hAnsi="Times New Roman" w:cs="Times New Roman"/>
          <w:b w:val="0"/>
          <w:bCs w:val="0"/>
          <w:sz w:val="24"/>
          <w:u w:val="none"/>
          <w:lang w:eastAsia="en-GB"/>
        </w:rPr>
        <w:t>Member</w:t>
      </w:r>
    </w:p>
    <w:p w14:paraId="4867AA0A" w14:textId="3E73655D" w:rsidR="006D02E0" w:rsidRPr="007528D3" w:rsidRDefault="000B707E" w:rsidP="00A30399">
      <w:pPr>
        <w:pStyle w:val="Subtitle"/>
        <w:numPr>
          <w:ilvl w:val="1"/>
          <w:numId w:val="1"/>
        </w:numPr>
        <w:tabs>
          <w:tab w:val="clear" w:pos="2340"/>
          <w:tab w:val="num" w:pos="1418"/>
        </w:tabs>
        <w:spacing w:line="276" w:lineRule="auto"/>
        <w:ind w:hanging="1489"/>
        <w:jc w:val="left"/>
        <w:rPr>
          <w:rFonts w:ascii="Times New Roman" w:hAnsi="Times New Roman" w:cs="Times New Roman"/>
          <w:b w:val="0"/>
          <w:bCs w:val="0"/>
          <w:sz w:val="24"/>
          <w:u w:val="none"/>
          <w:lang w:eastAsia="en-GB"/>
        </w:rPr>
      </w:pPr>
      <w:r w:rsidRPr="007528D3">
        <w:rPr>
          <w:rFonts w:ascii="Times New Roman" w:hAnsi="Times New Roman" w:cs="Times New Roman"/>
          <w:b w:val="0"/>
          <w:bCs w:val="0"/>
          <w:sz w:val="24"/>
          <w:u w:val="none"/>
          <w:lang w:eastAsia="en-GB"/>
        </w:rPr>
        <w:t>Secretary</w:t>
      </w:r>
      <w:r w:rsidR="00D436CF" w:rsidRPr="007528D3">
        <w:rPr>
          <w:rFonts w:ascii="Times New Roman" w:hAnsi="Times New Roman" w:cs="Times New Roman"/>
          <w:b w:val="0"/>
          <w:bCs w:val="0"/>
          <w:sz w:val="24"/>
          <w:u w:val="none"/>
          <w:lang w:eastAsia="en-GB"/>
        </w:rPr>
        <w:t>,</w:t>
      </w:r>
      <w:r w:rsidRPr="007528D3">
        <w:rPr>
          <w:rFonts w:ascii="Times New Roman" w:hAnsi="Times New Roman" w:cs="Times New Roman"/>
          <w:b w:val="0"/>
          <w:bCs w:val="0"/>
          <w:sz w:val="24"/>
          <w:u w:val="none"/>
          <w:lang w:eastAsia="en-GB"/>
        </w:rPr>
        <w:t xml:space="preserve"> </w:t>
      </w:r>
      <w:r w:rsidR="0062724B" w:rsidRPr="007528D3">
        <w:rPr>
          <w:rFonts w:ascii="Times New Roman" w:hAnsi="Times New Roman" w:cs="Times New Roman"/>
          <w:b w:val="0"/>
          <w:bCs w:val="0"/>
          <w:sz w:val="24"/>
          <w:u w:val="none"/>
          <w:lang w:eastAsia="en-GB"/>
        </w:rPr>
        <w:t xml:space="preserve">Elementary &amp; Secondary Education </w:t>
      </w:r>
      <w:proofErr w:type="spellStart"/>
      <w:r w:rsidR="0062724B" w:rsidRPr="007528D3">
        <w:rPr>
          <w:rFonts w:ascii="Times New Roman" w:hAnsi="Times New Roman" w:cs="Times New Roman"/>
          <w:b w:val="0"/>
          <w:bCs w:val="0"/>
          <w:sz w:val="24"/>
          <w:u w:val="none"/>
          <w:lang w:eastAsia="en-GB"/>
        </w:rPr>
        <w:t>Deptt</w:t>
      </w:r>
      <w:proofErr w:type="spellEnd"/>
      <w:r w:rsidR="0062724B" w:rsidRPr="007528D3">
        <w:rPr>
          <w:rFonts w:ascii="Times New Roman" w:hAnsi="Times New Roman" w:cs="Times New Roman"/>
          <w:b w:val="0"/>
          <w:bCs w:val="0"/>
          <w:sz w:val="24"/>
          <w:u w:val="none"/>
          <w:lang w:eastAsia="en-GB"/>
        </w:rPr>
        <w:t>.</w:t>
      </w:r>
      <w:r w:rsidRPr="007528D3">
        <w:rPr>
          <w:rFonts w:ascii="Times New Roman" w:hAnsi="Times New Roman" w:cs="Times New Roman"/>
          <w:b w:val="0"/>
          <w:bCs w:val="0"/>
          <w:sz w:val="24"/>
          <w:u w:val="none"/>
          <w:lang w:eastAsia="en-GB"/>
        </w:rPr>
        <w:tab/>
      </w:r>
      <w:r w:rsidR="005A622C" w:rsidRPr="007528D3">
        <w:rPr>
          <w:rFonts w:ascii="Times New Roman" w:hAnsi="Times New Roman" w:cs="Times New Roman"/>
          <w:b w:val="0"/>
          <w:bCs w:val="0"/>
          <w:sz w:val="24"/>
          <w:u w:val="none"/>
          <w:lang w:val="en-US" w:eastAsia="en-GB"/>
        </w:rPr>
        <w:t xml:space="preserve">                    </w:t>
      </w:r>
      <w:r w:rsidR="001F3BCA" w:rsidRPr="007528D3">
        <w:rPr>
          <w:rFonts w:ascii="Times New Roman" w:hAnsi="Times New Roman" w:cs="Times New Roman"/>
          <w:b w:val="0"/>
          <w:bCs w:val="0"/>
          <w:sz w:val="24"/>
          <w:u w:val="none"/>
          <w:lang w:val="en-US" w:eastAsia="en-GB"/>
        </w:rPr>
        <w:t xml:space="preserve"> </w:t>
      </w:r>
      <w:r w:rsidR="007528D3">
        <w:rPr>
          <w:rFonts w:ascii="Times New Roman" w:hAnsi="Times New Roman" w:cs="Times New Roman"/>
          <w:b w:val="0"/>
          <w:bCs w:val="0"/>
          <w:sz w:val="24"/>
          <w:u w:val="none"/>
          <w:lang w:val="en-US" w:eastAsia="en-GB"/>
        </w:rPr>
        <w:t xml:space="preserve">       </w:t>
      </w:r>
      <w:r w:rsidRPr="007528D3">
        <w:rPr>
          <w:rFonts w:ascii="Times New Roman" w:hAnsi="Times New Roman" w:cs="Times New Roman"/>
          <w:b w:val="0"/>
          <w:bCs w:val="0"/>
          <w:sz w:val="24"/>
          <w:u w:val="none"/>
          <w:lang w:eastAsia="en-GB"/>
        </w:rPr>
        <w:t>Member</w:t>
      </w:r>
    </w:p>
    <w:p w14:paraId="0182CF5A" w14:textId="6C046D22" w:rsidR="003F0937" w:rsidRPr="007528D3" w:rsidRDefault="00D436CF" w:rsidP="00A30399">
      <w:pPr>
        <w:pStyle w:val="Subtitle"/>
        <w:numPr>
          <w:ilvl w:val="1"/>
          <w:numId w:val="1"/>
        </w:numPr>
        <w:tabs>
          <w:tab w:val="clear" w:pos="2340"/>
          <w:tab w:val="num" w:pos="1418"/>
          <w:tab w:val="left" w:pos="5510"/>
        </w:tabs>
        <w:spacing w:line="276" w:lineRule="auto"/>
        <w:ind w:hanging="1489"/>
        <w:jc w:val="left"/>
        <w:rPr>
          <w:rFonts w:ascii="Times New Roman" w:hAnsi="Times New Roman" w:cs="Times New Roman"/>
          <w:b w:val="0"/>
          <w:bCs w:val="0"/>
          <w:sz w:val="24"/>
          <w:u w:val="none"/>
          <w:lang w:eastAsia="en-GB"/>
        </w:rPr>
      </w:pPr>
      <w:r w:rsidRPr="007528D3">
        <w:rPr>
          <w:rFonts w:ascii="Times New Roman" w:hAnsi="Times New Roman" w:cs="Times New Roman"/>
          <w:b w:val="0"/>
          <w:bCs w:val="0"/>
          <w:sz w:val="24"/>
          <w:u w:val="none"/>
          <w:lang w:eastAsia="en-GB"/>
        </w:rPr>
        <w:t>Managing Director, KPPRA</w:t>
      </w:r>
      <w:r w:rsidR="003F0937" w:rsidRPr="007528D3">
        <w:rPr>
          <w:rFonts w:ascii="Times New Roman" w:hAnsi="Times New Roman" w:cs="Times New Roman"/>
          <w:b w:val="0"/>
          <w:bCs w:val="0"/>
          <w:sz w:val="24"/>
          <w:u w:val="none"/>
          <w:lang w:eastAsia="en-GB"/>
        </w:rPr>
        <w:tab/>
      </w:r>
      <w:r w:rsidR="003F0937" w:rsidRPr="007528D3">
        <w:rPr>
          <w:rFonts w:ascii="Times New Roman" w:hAnsi="Times New Roman" w:cs="Times New Roman"/>
          <w:b w:val="0"/>
          <w:bCs w:val="0"/>
          <w:sz w:val="24"/>
          <w:u w:val="none"/>
          <w:lang w:eastAsia="en-GB"/>
        </w:rPr>
        <w:tab/>
      </w:r>
      <w:r w:rsidR="003F0937" w:rsidRPr="007528D3">
        <w:rPr>
          <w:rFonts w:ascii="Times New Roman" w:hAnsi="Times New Roman" w:cs="Times New Roman"/>
          <w:b w:val="0"/>
          <w:bCs w:val="0"/>
          <w:sz w:val="24"/>
          <w:u w:val="none"/>
          <w:lang w:eastAsia="en-GB"/>
        </w:rPr>
        <w:tab/>
      </w:r>
      <w:r w:rsidR="003F0937" w:rsidRPr="007528D3">
        <w:rPr>
          <w:rFonts w:ascii="Times New Roman" w:hAnsi="Times New Roman" w:cs="Times New Roman"/>
          <w:b w:val="0"/>
          <w:bCs w:val="0"/>
          <w:sz w:val="24"/>
          <w:u w:val="none"/>
          <w:lang w:eastAsia="en-GB"/>
        </w:rPr>
        <w:tab/>
      </w:r>
      <w:r w:rsidR="005A622C" w:rsidRPr="007528D3">
        <w:rPr>
          <w:rFonts w:ascii="Times New Roman" w:hAnsi="Times New Roman" w:cs="Times New Roman"/>
          <w:b w:val="0"/>
          <w:bCs w:val="0"/>
          <w:sz w:val="24"/>
          <w:u w:val="none"/>
          <w:lang w:eastAsia="en-GB"/>
        </w:rPr>
        <w:t xml:space="preserve">        </w:t>
      </w:r>
      <w:r w:rsidR="007528D3">
        <w:rPr>
          <w:rFonts w:ascii="Times New Roman" w:hAnsi="Times New Roman" w:cs="Times New Roman"/>
          <w:b w:val="0"/>
          <w:bCs w:val="0"/>
          <w:sz w:val="24"/>
          <w:u w:val="none"/>
          <w:lang w:eastAsia="en-GB"/>
        </w:rPr>
        <w:t xml:space="preserve">                    </w:t>
      </w:r>
      <w:r w:rsidR="003F0937" w:rsidRPr="007528D3">
        <w:rPr>
          <w:rFonts w:ascii="Times New Roman" w:hAnsi="Times New Roman" w:cs="Times New Roman"/>
          <w:b w:val="0"/>
          <w:bCs w:val="0"/>
          <w:sz w:val="24"/>
          <w:u w:val="none"/>
          <w:lang w:eastAsia="en-GB"/>
        </w:rPr>
        <w:t>Member</w:t>
      </w:r>
    </w:p>
    <w:p w14:paraId="0A7D28EC" w14:textId="00DBB514" w:rsidR="003F0937" w:rsidRPr="007528D3" w:rsidRDefault="003F0937" w:rsidP="00AA1800">
      <w:pPr>
        <w:pStyle w:val="Subtitle"/>
        <w:numPr>
          <w:ilvl w:val="1"/>
          <w:numId w:val="1"/>
        </w:numPr>
        <w:tabs>
          <w:tab w:val="clear" w:pos="2340"/>
          <w:tab w:val="num" w:pos="1418"/>
          <w:tab w:val="left" w:pos="5510"/>
        </w:tabs>
        <w:spacing w:line="276" w:lineRule="auto"/>
        <w:ind w:right="155" w:hanging="1489"/>
        <w:jc w:val="left"/>
        <w:rPr>
          <w:rFonts w:ascii="Times New Roman" w:hAnsi="Times New Roman" w:cs="Times New Roman"/>
          <w:b w:val="0"/>
          <w:bCs w:val="0"/>
          <w:sz w:val="24"/>
          <w:u w:val="none"/>
          <w:lang w:eastAsia="en-GB"/>
        </w:rPr>
      </w:pPr>
      <w:r w:rsidRPr="007528D3">
        <w:rPr>
          <w:rFonts w:ascii="Times New Roman" w:hAnsi="Times New Roman" w:cs="Times New Roman"/>
          <w:b w:val="0"/>
          <w:bCs w:val="0"/>
          <w:sz w:val="24"/>
          <w:u w:val="none"/>
          <w:lang w:eastAsia="en-GB"/>
        </w:rPr>
        <w:t>Managing Director, KPITB</w:t>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Pr="007528D3">
        <w:rPr>
          <w:rFonts w:ascii="Times New Roman" w:hAnsi="Times New Roman" w:cs="Times New Roman"/>
          <w:b w:val="0"/>
          <w:bCs w:val="0"/>
          <w:sz w:val="24"/>
          <w:u w:val="none"/>
          <w:lang w:eastAsia="en-GB"/>
        </w:rPr>
        <w:tab/>
      </w:r>
      <w:r w:rsidR="005A622C" w:rsidRPr="007528D3">
        <w:rPr>
          <w:rFonts w:ascii="Times New Roman" w:hAnsi="Times New Roman" w:cs="Times New Roman"/>
          <w:b w:val="0"/>
          <w:bCs w:val="0"/>
          <w:sz w:val="24"/>
          <w:u w:val="none"/>
          <w:lang w:eastAsia="en-GB"/>
        </w:rPr>
        <w:t xml:space="preserve">   </w:t>
      </w:r>
      <w:r w:rsidR="007528D3">
        <w:rPr>
          <w:rFonts w:ascii="Times New Roman" w:hAnsi="Times New Roman" w:cs="Times New Roman"/>
          <w:b w:val="0"/>
          <w:bCs w:val="0"/>
          <w:sz w:val="24"/>
          <w:u w:val="none"/>
          <w:lang w:eastAsia="en-GB"/>
        </w:rPr>
        <w:t xml:space="preserve">                   </w:t>
      </w:r>
      <w:r w:rsidR="005A622C" w:rsidRPr="007528D3">
        <w:rPr>
          <w:rFonts w:ascii="Times New Roman" w:hAnsi="Times New Roman" w:cs="Times New Roman"/>
          <w:b w:val="0"/>
          <w:bCs w:val="0"/>
          <w:sz w:val="24"/>
          <w:u w:val="none"/>
          <w:lang w:eastAsia="en-GB"/>
        </w:rPr>
        <w:t xml:space="preserve">      </w:t>
      </w:r>
      <w:r w:rsidRPr="007528D3">
        <w:rPr>
          <w:rFonts w:ascii="Times New Roman" w:hAnsi="Times New Roman" w:cs="Times New Roman"/>
          <w:b w:val="0"/>
          <w:bCs w:val="0"/>
          <w:sz w:val="24"/>
          <w:u w:val="none"/>
          <w:lang w:eastAsia="en-GB"/>
        </w:rPr>
        <w:t>Member</w:t>
      </w:r>
    </w:p>
    <w:p w14:paraId="47D0C9DF" w14:textId="053E33E2" w:rsidR="006D02E0" w:rsidRDefault="00E5619A" w:rsidP="00A30399">
      <w:pPr>
        <w:pStyle w:val="Subtitle"/>
        <w:numPr>
          <w:ilvl w:val="1"/>
          <w:numId w:val="1"/>
        </w:numPr>
        <w:tabs>
          <w:tab w:val="clear" w:pos="2340"/>
          <w:tab w:val="num" w:pos="1418"/>
          <w:tab w:val="left" w:pos="5510"/>
        </w:tabs>
        <w:spacing w:line="276" w:lineRule="auto"/>
        <w:ind w:right="155" w:hanging="1489"/>
        <w:jc w:val="left"/>
        <w:rPr>
          <w:rFonts w:ascii="Times New Roman" w:hAnsi="Times New Roman" w:cs="Times New Roman"/>
          <w:b w:val="0"/>
          <w:bCs w:val="0"/>
          <w:sz w:val="24"/>
          <w:u w:val="none"/>
          <w:lang w:eastAsia="en-GB"/>
        </w:rPr>
      </w:pPr>
      <w:r w:rsidRPr="007528D3">
        <w:rPr>
          <w:rFonts w:ascii="Times New Roman" w:hAnsi="Times New Roman" w:cs="Times New Roman"/>
          <w:b w:val="0"/>
          <w:bCs w:val="0"/>
          <w:sz w:val="24"/>
          <w:u w:val="none"/>
          <w:lang w:eastAsia="en-GB"/>
        </w:rPr>
        <w:t>Director SSU</w:t>
      </w:r>
      <w:r w:rsidR="005709F4" w:rsidRPr="007528D3">
        <w:rPr>
          <w:rFonts w:ascii="Times New Roman" w:hAnsi="Times New Roman" w:cs="Times New Roman"/>
          <w:b w:val="0"/>
          <w:bCs w:val="0"/>
          <w:sz w:val="24"/>
          <w:u w:val="none"/>
          <w:lang w:eastAsia="en-GB"/>
        </w:rPr>
        <w:t xml:space="preserve">, </w:t>
      </w:r>
      <w:r w:rsidRPr="007528D3">
        <w:rPr>
          <w:rFonts w:ascii="Times New Roman" w:hAnsi="Times New Roman" w:cs="Times New Roman"/>
          <w:b w:val="0"/>
          <w:bCs w:val="0"/>
          <w:sz w:val="24"/>
          <w:u w:val="none"/>
          <w:lang w:eastAsia="en-GB"/>
        </w:rPr>
        <w:t xml:space="preserve">Finance </w:t>
      </w:r>
      <w:r w:rsidR="005709F4" w:rsidRPr="007528D3">
        <w:rPr>
          <w:rFonts w:ascii="Times New Roman" w:hAnsi="Times New Roman" w:cs="Times New Roman"/>
          <w:b w:val="0"/>
          <w:bCs w:val="0"/>
          <w:sz w:val="24"/>
          <w:u w:val="none"/>
          <w:lang w:eastAsia="en-GB"/>
        </w:rPr>
        <w:t>Department</w:t>
      </w:r>
      <w:r w:rsidR="00EC2205">
        <w:rPr>
          <w:rFonts w:ascii="Times New Roman" w:hAnsi="Times New Roman" w:cs="Times New Roman"/>
          <w:b w:val="0"/>
          <w:bCs w:val="0"/>
          <w:sz w:val="24"/>
          <w:u w:val="none"/>
          <w:lang w:val="en-US" w:eastAsia="en-GB"/>
        </w:rPr>
        <w:t xml:space="preserve">                                                     </w:t>
      </w:r>
      <w:r w:rsidR="00EC2205" w:rsidRPr="007528D3">
        <w:rPr>
          <w:rFonts w:ascii="Times New Roman" w:hAnsi="Times New Roman" w:cs="Times New Roman"/>
          <w:b w:val="0"/>
          <w:bCs w:val="0"/>
          <w:sz w:val="24"/>
          <w:u w:val="none"/>
          <w:lang w:eastAsia="en-GB"/>
        </w:rPr>
        <w:t>Member/Secretary</w:t>
      </w:r>
      <w:r w:rsidR="00EC5AE0" w:rsidRPr="007528D3">
        <w:rPr>
          <w:rFonts w:ascii="Times New Roman" w:hAnsi="Times New Roman" w:cs="Times New Roman"/>
          <w:b w:val="0"/>
          <w:bCs w:val="0"/>
          <w:sz w:val="24"/>
          <w:u w:val="none"/>
          <w:lang w:eastAsia="en-GB"/>
        </w:rPr>
        <w:tab/>
      </w:r>
      <w:r w:rsidR="00D436CF" w:rsidRPr="007528D3">
        <w:rPr>
          <w:rFonts w:ascii="Times New Roman" w:hAnsi="Times New Roman" w:cs="Times New Roman"/>
          <w:b w:val="0"/>
          <w:bCs w:val="0"/>
          <w:sz w:val="24"/>
          <w:u w:val="none"/>
          <w:lang w:eastAsia="en-GB"/>
        </w:rPr>
        <w:tab/>
      </w:r>
      <w:r w:rsidR="00EC5AE0" w:rsidRPr="007528D3">
        <w:rPr>
          <w:rFonts w:ascii="Times New Roman" w:hAnsi="Times New Roman" w:cs="Times New Roman"/>
          <w:b w:val="0"/>
          <w:bCs w:val="0"/>
          <w:sz w:val="24"/>
          <w:u w:val="none"/>
          <w:lang w:eastAsia="en-GB"/>
        </w:rPr>
        <w:tab/>
      </w:r>
      <w:r w:rsidR="00252BE1">
        <w:rPr>
          <w:rFonts w:ascii="Times New Roman" w:hAnsi="Times New Roman" w:cs="Times New Roman"/>
          <w:b w:val="0"/>
          <w:bCs w:val="0"/>
          <w:sz w:val="24"/>
          <w:u w:val="none"/>
          <w:lang w:val="en-US" w:eastAsia="en-GB"/>
        </w:rPr>
        <w:t xml:space="preserve"> </w:t>
      </w:r>
      <w:r w:rsidR="008171F5" w:rsidRPr="007528D3">
        <w:rPr>
          <w:rFonts w:ascii="Times New Roman" w:hAnsi="Times New Roman" w:cs="Times New Roman"/>
          <w:b w:val="0"/>
          <w:bCs w:val="0"/>
          <w:sz w:val="24"/>
          <w:u w:val="none"/>
          <w:lang w:eastAsia="en-GB"/>
        </w:rPr>
        <w:t xml:space="preserve">     </w:t>
      </w:r>
      <w:r w:rsidR="005A622C" w:rsidRPr="007528D3">
        <w:rPr>
          <w:rFonts w:ascii="Times New Roman" w:hAnsi="Times New Roman" w:cs="Times New Roman"/>
          <w:b w:val="0"/>
          <w:bCs w:val="0"/>
          <w:sz w:val="24"/>
          <w:u w:val="none"/>
          <w:lang w:eastAsia="en-GB"/>
        </w:rPr>
        <w:t xml:space="preserve">        </w:t>
      </w:r>
      <w:r w:rsidR="007528D3">
        <w:rPr>
          <w:rFonts w:ascii="Times New Roman" w:hAnsi="Times New Roman" w:cs="Times New Roman"/>
          <w:b w:val="0"/>
          <w:bCs w:val="0"/>
          <w:sz w:val="24"/>
          <w:u w:val="none"/>
          <w:lang w:eastAsia="en-GB"/>
        </w:rPr>
        <w:t xml:space="preserve">        </w:t>
      </w:r>
      <w:r w:rsidR="005A622C" w:rsidRPr="007528D3">
        <w:rPr>
          <w:rFonts w:ascii="Times New Roman" w:hAnsi="Times New Roman" w:cs="Times New Roman"/>
          <w:b w:val="0"/>
          <w:bCs w:val="0"/>
          <w:sz w:val="24"/>
          <w:u w:val="none"/>
          <w:lang w:eastAsia="en-GB"/>
        </w:rPr>
        <w:t xml:space="preserve">    </w:t>
      </w:r>
    </w:p>
    <w:p w14:paraId="13B600B0" w14:textId="77777777" w:rsidR="00D268CC" w:rsidRPr="00D268CC" w:rsidRDefault="00D268CC" w:rsidP="00A30399">
      <w:pPr>
        <w:pStyle w:val="Subtitle"/>
        <w:tabs>
          <w:tab w:val="left" w:pos="5510"/>
        </w:tabs>
        <w:spacing w:line="276" w:lineRule="auto"/>
        <w:ind w:left="2340"/>
        <w:jc w:val="left"/>
        <w:rPr>
          <w:rFonts w:ascii="Times New Roman" w:hAnsi="Times New Roman" w:cs="Times New Roman"/>
          <w:b w:val="0"/>
          <w:bCs w:val="0"/>
          <w:sz w:val="14"/>
          <w:szCs w:val="14"/>
          <w:u w:val="none"/>
          <w:lang w:eastAsia="en-GB"/>
        </w:rPr>
      </w:pPr>
    </w:p>
    <w:p w14:paraId="6BB79BF2" w14:textId="7030319D" w:rsidR="00EC5AE0" w:rsidRPr="00B602AE" w:rsidRDefault="00EC5AE0" w:rsidP="00F07D21">
      <w:pPr>
        <w:tabs>
          <w:tab w:val="left" w:pos="1980"/>
        </w:tabs>
        <w:spacing w:after="120" w:line="276" w:lineRule="auto"/>
        <w:ind w:right="297" w:firstLine="709"/>
        <w:jc w:val="both"/>
        <w:rPr>
          <w:rFonts w:ascii="Times New Roman" w:hAnsi="Times New Roman"/>
          <w:b/>
          <w:bCs/>
          <w:sz w:val="25"/>
          <w:szCs w:val="25"/>
          <w:lang w:eastAsia="en-GB"/>
        </w:rPr>
      </w:pPr>
      <w:proofErr w:type="gramStart"/>
      <w:r w:rsidRPr="00B602AE">
        <w:rPr>
          <w:rFonts w:ascii="Times New Roman" w:hAnsi="Times New Roman"/>
          <w:b/>
          <w:bCs/>
          <w:sz w:val="25"/>
          <w:szCs w:val="25"/>
          <w:lang w:eastAsia="en-GB"/>
        </w:rPr>
        <w:t>ToR’s</w:t>
      </w:r>
      <w:proofErr w:type="gramEnd"/>
      <w:r w:rsidRPr="00B602AE">
        <w:rPr>
          <w:rFonts w:ascii="Times New Roman" w:hAnsi="Times New Roman"/>
          <w:b/>
          <w:bCs/>
          <w:sz w:val="25"/>
          <w:szCs w:val="25"/>
          <w:lang w:eastAsia="en-GB"/>
        </w:rPr>
        <w:t xml:space="preserve"> of the Steering Committee:</w:t>
      </w:r>
    </w:p>
    <w:p w14:paraId="7574E118" w14:textId="68158F23" w:rsidR="006D02E0" w:rsidRPr="00F34A37" w:rsidRDefault="0062724B" w:rsidP="001E1226">
      <w:pPr>
        <w:pStyle w:val="Subtitle"/>
        <w:numPr>
          <w:ilvl w:val="0"/>
          <w:numId w:val="49"/>
        </w:numPr>
        <w:spacing w:line="276" w:lineRule="auto"/>
        <w:ind w:left="1276" w:hanging="283"/>
        <w:jc w:val="both"/>
        <w:rPr>
          <w:rFonts w:ascii="Times New Roman" w:hAnsi="Times New Roman" w:cs="Times New Roman"/>
          <w:b w:val="0"/>
          <w:bCs w:val="0"/>
          <w:sz w:val="24"/>
          <w:u w:val="none"/>
          <w:lang w:eastAsia="en-GB"/>
        </w:rPr>
      </w:pPr>
      <w:r w:rsidRPr="00F34A37">
        <w:rPr>
          <w:rFonts w:ascii="Times New Roman" w:hAnsi="Times New Roman" w:cs="Times New Roman"/>
          <w:b w:val="0"/>
          <w:bCs w:val="0"/>
          <w:sz w:val="24"/>
          <w:u w:val="none"/>
          <w:lang w:eastAsia="en-GB"/>
        </w:rPr>
        <w:t xml:space="preserve">To provide strategic guidance and oversight for overall </w:t>
      </w:r>
      <w:r w:rsidR="008171F5" w:rsidRPr="00F34A37">
        <w:rPr>
          <w:rFonts w:ascii="Times New Roman" w:hAnsi="Times New Roman" w:cs="Times New Roman"/>
          <w:b w:val="0"/>
          <w:bCs w:val="0"/>
          <w:sz w:val="24"/>
          <w:u w:val="none"/>
          <w:lang w:eastAsia="en-GB"/>
        </w:rPr>
        <w:t>implementation,</w:t>
      </w:r>
    </w:p>
    <w:p w14:paraId="79770BB6" w14:textId="016E70BC" w:rsidR="0062724B" w:rsidRPr="00F34A37" w:rsidRDefault="0062724B" w:rsidP="001E1226">
      <w:pPr>
        <w:pStyle w:val="Subtitle"/>
        <w:numPr>
          <w:ilvl w:val="0"/>
          <w:numId w:val="49"/>
        </w:numPr>
        <w:spacing w:line="276" w:lineRule="auto"/>
        <w:ind w:left="1276" w:hanging="283"/>
        <w:jc w:val="both"/>
        <w:rPr>
          <w:rFonts w:ascii="Times New Roman" w:hAnsi="Times New Roman" w:cs="Times New Roman"/>
          <w:b w:val="0"/>
          <w:bCs w:val="0"/>
          <w:sz w:val="24"/>
          <w:u w:val="none"/>
          <w:lang w:eastAsia="en-GB"/>
        </w:rPr>
      </w:pPr>
      <w:r w:rsidRPr="00F34A37">
        <w:rPr>
          <w:rFonts w:ascii="Times New Roman" w:hAnsi="Times New Roman" w:cs="Times New Roman"/>
          <w:b w:val="0"/>
          <w:bCs w:val="0"/>
          <w:sz w:val="24"/>
          <w:u w:val="none"/>
          <w:lang w:eastAsia="en-GB"/>
        </w:rPr>
        <w:t>To approve Annual Work Plan,</w:t>
      </w:r>
    </w:p>
    <w:p w14:paraId="04E79D27" w14:textId="6EDB06B5" w:rsidR="0062724B" w:rsidRPr="00F34A37" w:rsidRDefault="0062724B" w:rsidP="001E1226">
      <w:pPr>
        <w:pStyle w:val="Subtitle"/>
        <w:numPr>
          <w:ilvl w:val="0"/>
          <w:numId w:val="49"/>
        </w:numPr>
        <w:spacing w:line="276" w:lineRule="auto"/>
        <w:ind w:left="1276" w:hanging="283"/>
        <w:jc w:val="both"/>
        <w:rPr>
          <w:rFonts w:ascii="Times New Roman" w:hAnsi="Times New Roman" w:cs="Times New Roman"/>
          <w:b w:val="0"/>
          <w:bCs w:val="0"/>
          <w:sz w:val="24"/>
          <w:u w:val="none"/>
          <w:lang w:eastAsia="en-GB"/>
        </w:rPr>
      </w:pPr>
      <w:r w:rsidRPr="00F34A37">
        <w:rPr>
          <w:rFonts w:ascii="Times New Roman" w:hAnsi="Times New Roman" w:cs="Times New Roman"/>
          <w:b w:val="0"/>
          <w:bCs w:val="0"/>
          <w:sz w:val="24"/>
          <w:u w:val="none"/>
          <w:lang w:eastAsia="en-GB"/>
        </w:rPr>
        <w:t>To re-</w:t>
      </w:r>
      <w:r w:rsidR="008171F5" w:rsidRPr="00F34A37">
        <w:rPr>
          <w:rFonts w:ascii="Times New Roman" w:hAnsi="Times New Roman" w:cs="Times New Roman"/>
          <w:b w:val="0"/>
          <w:bCs w:val="0"/>
          <w:sz w:val="24"/>
          <w:u w:val="none"/>
          <w:lang w:eastAsia="en-GB"/>
        </w:rPr>
        <w:t>appropriate</w:t>
      </w:r>
      <w:r w:rsidRPr="00F34A37">
        <w:rPr>
          <w:rFonts w:ascii="Times New Roman" w:hAnsi="Times New Roman" w:cs="Times New Roman"/>
          <w:b w:val="0"/>
          <w:bCs w:val="0"/>
          <w:sz w:val="24"/>
          <w:u w:val="none"/>
          <w:lang w:eastAsia="en-GB"/>
        </w:rPr>
        <w:t xml:space="preserve"> the budget and workplan as and when required,</w:t>
      </w:r>
    </w:p>
    <w:p w14:paraId="2E47DC64" w14:textId="0AFB9BA3" w:rsidR="0062724B" w:rsidRPr="00F34A37" w:rsidRDefault="0062724B" w:rsidP="001E1226">
      <w:pPr>
        <w:pStyle w:val="Subtitle"/>
        <w:numPr>
          <w:ilvl w:val="0"/>
          <w:numId w:val="49"/>
        </w:numPr>
        <w:spacing w:line="276" w:lineRule="auto"/>
        <w:ind w:left="1276" w:hanging="283"/>
        <w:jc w:val="both"/>
        <w:rPr>
          <w:rFonts w:ascii="Times New Roman" w:hAnsi="Times New Roman" w:cs="Times New Roman"/>
          <w:b w:val="0"/>
          <w:bCs w:val="0"/>
          <w:sz w:val="24"/>
          <w:u w:val="none"/>
          <w:lang w:eastAsia="en-GB"/>
        </w:rPr>
      </w:pPr>
      <w:r w:rsidRPr="00F34A37">
        <w:rPr>
          <w:rFonts w:ascii="Times New Roman" w:hAnsi="Times New Roman" w:cs="Times New Roman"/>
          <w:b w:val="0"/>
          <w:bCs w:val="0"/>
          <w:sz w:val="24"/>
          <w:u w:val="none"/>
          <w:lang w:eastAsia="en-GB"/>
        </w:rPr>
        <w:t>To approve the project operations manual,</w:t>
      </w:r>
    </w:p>
    <w:p w14:paraId="2C69AE83" w14:textId="2CB5375F" w:rsidR="00BA6E69" w:rsidRPr="00D268CC" w:rsidRDefault="0062724B" w:rsidP="001E1226">
      <w:pPr>
        <w:pStyle w:val="Subtitle"/>
        <w:numPr>
          <w:ilvl w:val="0"/>
          <w:numId w:val="49"/>
        </w:numPr>
        <w:spacing w:line="276" w:lineRule="auto"/>
        <w:ind w:left="1276" w:hanging="283"/>
        <w:jc w:val="both"/>
        <w:rPr>
          <w:rFonts w:ascii="Times New Roman" w:hAnsi="Times New Roman" w:cs="Times New Roman"/>
          <w:b w:val="0"/>
          <w:bCs w:val="0"/>
          <w:sz w:val="24"/>
          <w:u w:val="none"/>
          <w:lang w:eastAsia="en-GB"/>
        </w:rPr>
      </w:pPr>
      <w:r w:rsidRPr="00F34A37">
        <w:rPr>
          <w:rFonts w:ascii="Times New Roman" w:hAnsi="Times New Roman" w:cs="Times New Roman"/>
          <w:b w:val="0"/>
          <w:bCs w:val="0"/>
          <w:sz w:val="24"/>
          <w:u w:val="none"/>
          <w:lang w:eastAsia="en-GB"/>
        </w:rPr>
        <w:t xml:space="preserve">To carry out periodic progress review with special emphasis on achievement of </w:t>
      </w:r>
      <w:r w:rsidR="00A0626B" w:rsidRPr="00F34A37">
        <w:rPr>
          <w:rFonts w:ascii="Times New Roman" w:hAnsi="Times New Roman" w:cs="Times New Roman"/>
          <w:b w:val="0"/>
          <w:bCs w:val="0"/>
          <w:sz w:val="24"/>
          <w:u w:val="none"/>
          <w:lang w:eastAsia="en-GB"/>
        </w:rPr>
        <w:t xml:space="preserve">program </w:t>
      </w:r>
      <w:r w:rsidR="00A0626B">
        <w:rPr>
          <w:rFonts w:ascii="Times New Roman" w:hAnsi="Times New Roman" w:cs="Times New Roman"/>
          <w:b w:val="0"/>
          <w:bCs w:val="0"/>
          <w:sz w:val="24"/>
          <w:u w:val="none"/>
          <w:lang w:eastAsia="en-GB"/>
        </w:rPr>
        <w:t>development</w:t>
      </w:r>
      <w:r w:rsidRPr="00F34A37">
        <w:rPr>
          <w:rFonts w:ascii="Times New Roman" w:hAnsi="Times New Roman" w:cs="Times New Roman"/>
          <w:b w:val="0"/>
          <w:bCs w:val="0"/>
          <w:sz w:val="24"/>
          <w:u w:val="none"/>
          <w:lang w:eastAsia="en-GB"/>
        </w:rPr>
        <w:t xml:space="preserve"> objectives (PDOs), disbursement result link indicators (DRLIS) and</w:t>
      </w:r>
    </w:p>
    <w:p w14:paraId="1AE90BF4" w14:textId="7677A5D8" w:rsidR="006D02E0" w:rsidRPr="00F34A37" w:rsidRDefault="0062724B" w:rsidP="001E1226">
      <w:pPr>
        <w:pStyle w:val="Subtitle"/>
        <w:numPr>
          <w:ilvl w:val="0"/>
          <w:numId w:val="49"/>
        </w:numPr>
        <w:spacing w:line="276" w:lineRule="auto"/>
        <w:ind w:left="1276" w:hanging="283"/>
        <w:jc w:val="both"/>
        <w:rPr>
          <w:rFonts w:ascii="Times New Roman" w:hAnsi="Times New Roman" w:cs="Times New Roman"/>
          <w:b w:val="0"/>
          <w:bCs w:val="0"/>
          <w:sz w:val="24"/>
          <w:u w:val="none"/>
          <w:lang w:eastAsia="en-GB"/>
        </w:rPr>
      </w:pPr>
      <w:r w:rsidRPr="00F34A37">
        <w:rPr>
          <w:rFonts w:ascii="Times New Roman" w:hAnsi="Times New Roman" w:cs="Times New Roman"/>
          <w:b w:val="0"/>
          <w:bCs w:val="0"/>
          <w:sz w:val="24"/>
          <w:u w:val="none"/>
          <w:lang w:eastAsia="en-GB"/>
        </w:rPr>
        <w:t>To hold special meetings as and when required in addition to annual review meeting</w:t>
      </w:r>
      <w:r w:rsidR="008171F5" w:rsidRPr="00F34A37">
        <w:rPr>
          <w:rFonts w:ascii="Times New Roman" w:hAnsi="Times New Roman" w:cs="Times New Roman"/>
          <w:b w:val="0"/>
          <w:bCs w:val="0"/>
          <w:sz w:val="24"/>
          <w:u w:val="none"/>
          <w:lang w:eastAsia="en-GB"/>
        </w:rPr>
        <w:t>.</w:t>
      </w:r>
    </w:p>
    <w:p w14:paraId="672248A0" w14:textId="77777777" w:rsidR="008171F5" w:rsidRPr="00D268CC" w:rsidRDefault="008171F5" w:rsidP="00A30399">
      <w:pPr>
        <w:pStyle w:val="Subtitle"/>
        <w:spacing w:line="276" w:lineRule="auto"/>
        <w:ind w:left="1701"/>
        <w:jc w:val="both"/>
        <w:rPr>
          <w:rFonts w:ascii="Times New Roman" w:hAnsi="Times New Roman" w:cs="Times New Roman"/>
          <w:sz w:val="17"/>
          <w:szCs w:val="17"/>
          <w:lang w:eastAsia="en-GB"/>
        </w:rPr>
      </w:pPr>
    </w:p>
    <w:p w14:paraId="4616395F" w14:textId="2B98E50A" w:rsidR="00EC5AE0" w:rsidRPr="00B602AE" w:rsidRDefault="00AC60E6" w:rsidP="00A642D1">
      <w:pPr>
        <w:pStyle w:val="Subtitle"/>
        <w:numPr>
          <w:ilvl w:val="0"/>
          <w:numId w:val="20"/>
        </w:numPr>
        <w:spacing w:after="120" w:line="276" w:lineRule="auto"/>
        <w:ind w:left="709" w:hanging="425"/>
        <w:jc w:val="both"/>
        <w:outlineLvl w:val="2"/>
        <w:rPr>
          <w:rFonts w:ascii="Times New Roman" w:hAnsi="Times New Roman" w:cs="Times New Roman"/>
          <w:b w:val="0"/>
          <w:bCs w:val="0"/>
          <w:sz w:val="25"/>
          <w:szCs w:val="25"/>
          <w:lang w:eastAsia="en-GB"/>
        </w:rPr>
      </w:pPr>
      <w:bookmarkStart w:id="25" w:name="_Toc77072961"/>
      <w:r w:rsidRPr="00B602AE">
        <w:rPr>
          <w:rFonts w:ascii="Times New Roman" w:hAnsi="Times New Roman" w:cs="Times New Roman"/>
          <w:sz w:val="25"/>
          <w:szCs w:val="25"/>
          <w:lang w:eastAsia="en-GB"/>
        </w:rPr>
        <w:t xml:space="preserve">Standing </w:t>
      </w:r>
      <w:r w:rsidR="00EC5AE0" w:rsidRPr="00B602AE">
        <w:rPr>
          <w:rFonts w:ascii="Times New Roman" w:hAnsi="Times New Roman" w:cs="Times New Roman"/>
          <w:sz w:val="25"/>
          <w:szCs w:val="25"/>
          <w:lang w:eastAsia="en-GB"/>
        </w:rPr>
        <w:t>Committee</w:t>
      </w:r>
      <w:bookmarkEnd w:id="25"/>
    </w:p>
    <w:p w14:paraId="5DA3CC19" w14:textId="1CFF8EFF" w:rsidR="00EC5AE0" w:rsidRPr="00F34A37" w:rsidRDefault="00EC5AE0" w:rsidP="00A30399">
      <w:pPr>
        <w:spacing w:after="120" w:line="276" w:lineRule="auto"/>
        <w:ind w:left="851" w:hanging="142"/>
        <w:rPr>
          <w:rFonts w:ascii="Times New Roman" w:hAnsi="Times New Roman"/>
          <w:sz w:val="24"/>
          <w:lang w:eastAsia="en-GB"/>
        </w:rPr>
      </w:pPr>
      <w:r w:rsidRPr="00F34A37">
        <w:rPr>
          <w:rFonts w:ascii="Times New Roman" w:hAnsi="Times New Roman"/>
          <w:sz w:val="24"/>
          <w:lang w:eastAsia="en-GB"/>
        </w:rPr>
        <w:t xml:space="preserve">The </w:t>
      </w:r>
      <w:r w:rsidR="00AC60E6" w:rsidRPr="00F34A37">
        <w:rPr>
          <w:rFonts w:ascii="Times New Roman" w:hAnsi="Times New Roman"/>
          <w:sz w:val="24"/>
          <w:lang w:val="en-GB" w:eastAsia="en-GB"/>
        </w:rPr>
        <w:t xml:space="preserve">Standing </w:t>
      </w:r>
      <w:r w:rsidRPr="00F34A37">
        <w:rPr>
          <w:rFonts w:ascii="Times New Roman" w:hAnsi="Times New Roman"/>
          <w:sz w:val="24"/>
          <w:lang w:eastAsia="en-GB"/>
        </w:rPr>
        <w:t xml:space="preserve">Committee will comprise </w:t>
      </w:r>
      <w:r w:rsidR="00AC60E6" w:rsidRPr="00F34A37">
        <w:rPr>
          <w:rFonts w:ascii="Times New Roman" w:hAnsi="Times New Roman"/>
          <w:sz w:val="24"/>
          <w:lang w:val="en-GB" w:eastAsia="en-GB"/>
        </w:rPr>
        <w:t xml:space="preserve">of </w:t>
      </w:r>
      <w:r w:rsidRPr="00F34A37">
        <w:rPr>
          <w:rFonts w:ascii="Times New Roman" w:hAnsi="Times New Roman"/>
          <w:sz w:val="24"/>
          <w:lang w:eastAsia="en-GB"/>
        </w:rPr>
        <w:t>the following:</w:t>
      </w:r>
    </w:p>
    <w:p w14:paraId="188DD00A" w14:textId="561CC43A" w:rsidR="006D02E0" w:rsidRPr="00F34A37" w:rsidRDefault="005A6FA3"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F34A37">
        <w:rPr>
          <w:rFonts w:ascii="Times New Roman" w:hAnsi="Times New Roman" w:cs="Times New Roman"/>
          <w:b w:val="0"/>
          <w:bCs w:val="0"/>
          <w:sz w:val="24"/>
          <w:u w:val="none"/>
          <w:lang w:eastAsia="en-GB"/>
        </w:rPr>
        <w:t xml:space="preserve">Additional Secretary </w:t>
      </w:r>
      <w:r w:rsidR="00AC60E6" w:rsidRPr="00F34A37">
        <w:rPr>
          <w:rFonts w:ascii="Times New Roman" w:hAnsi="Times New Roman" w:cs="Times New Roman"/>
          <w:b w:val="0"/>
          <w:bCs w:val="0"/>
          <w:sz w:val="24"/>
          <w:u w:val="none"/>
          <w:lang w:eastAsia="en-GB"/>
        </w:rPr>
        <w:t>Finance Department</w:t>
      </w:r>
      <w:r w:rsidRPr="00F34A37">
        <w:rPr>
          <w:rFonts w:ascii="Times New Roman" w:hAnsi="Times New Roman" w:cs="Times New Roman"/>
          <w:b w:val="0"/>
          <w:bCs w:val="0"/>
          <w:sz w:val="24"/>
          <w:u w:val="none"/>
          <w:lang w:eastAsia="en-GB"/>
        </w:rPr>
        <w:tab/>
      </w:r>
      <w:r w:rsidRPr="00F34A37">
        <w:rPr>
          <w:rFonts w:ascii="Times New Roman" w:hAnsi="Times New Roman" w:cs="Times New Roman"/>
          <w:b w:val="0"/>
          <w:bCs w:val="0"/>
          <w:sz w:val="24"/>
          <w:u w:val="none"/>
          <w:lang w:eastAsia="en-GB"/>
        </w:rPr>
        <w:tab/>
      </w:r>
      <w:r w:rsidRPr="00F34A37">
        <w:rPr>
          <w:rFonts w:ascii="Times New Roman" w:hAnsi="Times New Roman" w:cs="Times New Roman"/>
          <w:b w:val="0"/>
          <w:bCs w:val="0"/>
          <w:sz w:val="24"/>
          <w:u w:val="none"/>
          <w:lang w:eastAsia="en-GB"/>
        </w:rPr>
        <w:tab/>
      </w:r>
      <w:r w:rsidR="00ED72D5" w:rsidRPr="00F34A37">
        <w:rPr>
          <w:rFonts w:ascii="Times New Roman" w:hAnsi="Times New Roman" w:cs="Times New Roman"/>
          <w:b w:val="0"/>
          <w:bCs w:val="0"/>
          <w:sz w:val="24"/>
          <w:u w:val="none"/>
          <w:lang w:val="en-US" w:eastAsia="en-GB"/>
        </w:rPr>
        <w:t xml:space="preserve">                       </w:t>
      </w:r>
      <w:r w:rsidR="00F07D21">
        <w:rPr>
          <w:rFonts w:ascii="Times New Roman" w:hAnsi="Times New Roman" w:cs="Times New Roman"/>
          <w:b w:val="0"/>
          <w:bCs w:val="0"/>
          <w:sz w:val="24"/>
          <w:u w:val="none"/>
          <w:lang w:val="en-US" w:eastAsia="en-GB"/>
        </w:rPr>
        <w:t xml:space="preserve"> </w:t>
      </w:r>
      <w:r w:rsidR="00BA6E69">
        <w:rPr>
          <w:rFonts w:ascii="Times New Roman" w:hAnsi="Times New Roman" w:cs="Times New Roman"/>
          <w:b w:val="0"/>
          <w:bCs w:val="0"/>
          <w:sz w:val="24"/>
          <w:u w:val="none"/>
          <w:lang w:val="en-US" w:eastAsia="en-GB"/>
        </w:rPr>
        <w:t xml:space="preserve"> </w:t>
      </w:r>
      <w:r w:rsidR="002C518E" w:rsidRPr="00F34A37">
        <w:rPr>
          <w:rFonts w:ascii="Times New Roman" w:hAnsi="Times New Roman" w:cs="Times New Roman"/>
          <w:b w:val="0"/>
          <w:bCs w:val="0"/>
          <w:sz w:val="24"/>
          <w:u w:val="none"/>
          <w:lang w:eastAsia="en-GB"/>
        </w:rPr>
        <w:t>Chairman</w:t>
      </w:r>
    </w:p>
    <w:p w14:paraId="3E51AC0A" w14:textId="747FB503" w:rsidR="00F34A37" w:rsidRPr="00BA6E69"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3"/>
          <w:szCs w:val="23"/>
          <w:u w:val="none"/>
          <w:lang w:eastAsia="en-GB"/>
        </w:rPr>
      </w:pPr>
      <w:r w:rsidRPr="00F34A37">
        <w:rPr>
          <w:rFonts w:ascii="Times New Roman" w:hAnsi="Times New Roman" w:cs="Times New Roman"/>
          <w:b w:val="0"/>
          <w:bCs w:val="0"/>
          <w:sz w:val="24"/>
          <w:u w:val="none"/>
          <w:lang w:eastAsia="en-GB"/>
        </w:rPr>
        <w:t>Deputy Secretary PFC, Finance Departm</w:t>
      </w:r>
      <w:r w:rsidR="00F34A37">
        <w:rPr>
          <w:rFonts w:ascii="Times New Roman" w:hAnsi="Times New Roman" w:cs="Times New Roman"/>
          <w:b w:val="0"/>
          <w:bCs w:val="0"/>
          <w:sz w:val="24"/>
          <w:u w:val="none"/>
          <w:lang w:eastAsia="en-GB"/>
        </w:rPr>
        <w:t xml:space="preserve">ent </w:t>
      </w:r>
      <w:r w:rsidRPr="00B602AE">
        <w:rPr>
          <w:rFonts w:ascii="Times New Roman" w:hAnsi="Times New Roman" w:cs="Times New Roman"/>
          <w:b w:val="0"/>
          <w:bCs w:val="0"/>
          <w:sz w:val="23"/>
          <w:szCs w:val="23"/>
          <w:u w:val="none"/>
          <w:lang w:eastAsia="en-GB"/>
        </w:rPr>
        <w:t>Secretary</w:t>
      </w:r>
      <w:r w:rsidR="00BA6E69">
        <w:rPr>
          <w:rFonts w:ascii="Times New Roman" w:hAnsi="Times New Roman" w:cs="Times New Roman"/>
          <w:b w:val="0"/>
          <w:bCs w:val="0"/>
          <w:sz w:val="23"/>
          <w:szCs w:val="23"/>
          <w:u w:val="none"/>
          <w:lang w:eastAsia="en-GB"/>
        </w:rPr>
        <w:t xml:space="preserve">                                       </w:t>
      </w:r>
      <w:r w:rsidR="00BA6E69" w:rsidRPr="000312F6">
        <w:rPr>
          <w:rFonts w:ascii="Times New Roman" w:hAnsi="Times New Roman" w:cs="Times New Roman"/>
          <w:b w:val="0"/>
          <w:bCs w:val="0"/>
          <w:sz w:val="24"/>
          <w:u w:val="none"/>
          <w:lang w:eastAsia="en-GB"/>
        </w:rPr>
        <w:t>Member</w:t>
      </w:r>
    </w:p>
    <w:p w14:paraId="26684C91" w14:textId="5770E602" w:rsidR="00D510C6"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Deputy Secretary Budget, Finance Department</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ED72D5" w:rsidRPr="000312F6">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00ED72D5" w:rsidRP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Member</w:t>
      </w:r>
    </w:p>
    <w:p w14:paraId="18DBFD39" w14:textId="76AEA177" w:rsidR="00D510C6"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Assistant Chief IDS, P&amp;DD</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ED72D5" w:rsidRPr="000312F6">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00A334D8">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Member</w:t>
      </w:r>
    </w:p>
    <w:p w14:paraId="7DAC7624" w14:textId="059AE92D" w:rsidR="00D510C6"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 xml:space="preserve">Deputy Director FMIU, Finance Department, </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ED72D5" w:rsidRP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Member</w:t>
      </w:r>
    </w:p>
    <w:p w14:paraId="0A396DBD" w14:textId="2545C227" w:rsidR="00D510C6"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Director ESRU, E&amp;SE Department,</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775372" w:rsidRP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1B26B4" w:rsidRPr="000312F6">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Member</w:t>
      </w:r>
    </w:p>
    <w:p w14:paraId="75659C90" w14:textId="7FAC20A0" w:rsidR="006D02E0"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Dy. Chief HSRU,</w:t>
      </w:r>
      <w:r w:rsidR="00A06A0F" w:rsidRPr="000312F6">
        <w:rPr>
          <w:rFonts w:ascii="Times New Roman" w:hAnsi="Times New Roman" w:cs="Times New Roman"/>
          <w:b w:val="0"/>
          <w:bCs w:val="0"/>
          <w:sz w:val="24"/>
          <w:u w:val="none"/>
          <w:lang w:eastAsia="en-GB"/>
        </w:rPr>
        <w:t xml:space="preserve"> Health Department</w:t>
      </w:r>
      <w:r w:rsidR="00A06A0F"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A06A0F" w:rsidRPr="000312F6">
        <w:rPr>
          <w:rFonts w:ascii="Times New Roman" w:hAnsi="Times New Roman" w:cs="Times New Roman"/>
          <w:b w:val="0"/>
          <w:bCs w:val="0"/>
          <w:sz w:val="24"/>
          <w:u w:val="none"/>
          <w:lang w:eastAsia="en-GB"/>
        </w:rPr>
        <w:tab/>
      </w:r>
      <w:r w:rsidR="00EC54CA" w:rsidRPr="000312F6">
        <w:rPr>
          <w:rFonts w:ascii="Times New Roman" w:hAnsi="Times New Roman" w:cs="Times New Roman"/>
          <w:b w:val="0"/>
          <w:bCs w:val="0"/>
          <w:sz w:val="24"/>
          <w:u w:val="none"/>
          <w:lang w:val="en-US" w:eastAsia="en-GB"/>
        </w:rPr>
        <w:t xml:space="preserve">      </w:t>
      </w:r>
      <w:r w:rsidR="00775372" w:rsidRPr="000312F6">
        <w:rPr>
          <w:rFonts w:ascii="Times New Roman" w:hAnsi="Times New Roman" w:cs="Times New Roman"/>
          <w:b w:val="0"/>
          <w:bCs w:val="0"/>
          <w:sz w:val="24"/>
          <w:u w:val="none"/>
          <w:lang w:val="en-US" w:eastAsia="en-GB"/>
        </w:rPr>
        <w:t xml:space="preserve">              </w:t>
      </w:r>
      <w:r w:rsidR="00EC54CA" w:rsidRPr="000312F6">
        <w:rPr>
          <w:rFonts w:ascii="Times New Roman" w:hAnsi="Times New Roman" w:cs="Times New Roman"/>
          <w:b w:val="0"/>
          <w:bCs w:val="0"/>
          <w:sz w:val="24"/>
          <w:u w:val="none"/>
          <w:lang w:val="en-US" w:eastAsia="en-GB"/>
        </w:rPr>
        <w:t xml:space="preserve">   </w:t>
      </w:r>
      <w:r w:rsidR="001B26B4" w:rsidRPr="000312F6">
        <w:rPr>
          <w:rFonts w:ascii="Times New Roman" w:hAnsi="Times New Roman" w:cs="Times New Roman"/>
          <w:b w:val="0"/>
          <w:bCs w:val="0"/>
          <w:sz w:val="24"/>
          <w:u w:val="none"/>
          <w:lang w:val="en-US" w:eastAsia="en-GB"/>
        </w:rPr>
        <w:t xml:space="preserve">    </w:t>
      </w:r>
      <w:r w:rsidR="000312F6">
        <w:rPr>
          <w:rFonts w:ascii="Times New Roman" w:hAnsi="Times New Roman" w:cs="Times New Roman"/>
          <w:b w:val="0"/>
          <w:bCs w:val="0"/>
          <w:sz w:val="24"/>
          <w:u w:val="none"/>
          <w:lang w:val="en-US" w:eastAsia="en-GB"/>
        </w:rPr>
        <w:t xml:space="preserve">            </w:t>
      </w:r>
      <w:r w:rsidR="00A06A0F" w:rsidRPr="000312F6">
        <w:rPr>
          <w:rFonts w:ascii="Times New Roman" w:hAnsi="Times New Roman" w:cs="Times New Roman"/>
          <w:b w:val="0"/>
          <w:bCs w:val="0"/>
          <w:sz w:val="24"/>
          <w:u w:val="none"/>
          <w:lang w:eastAsia="en-GB"/>
        </w:rPr>
        <w:t>Member</w:t>
      </w:r>
    </w:p>
    <w:p w14:paraId="689B36DD" w14:textId="341D5D44" w:rsidR="00D510C6"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Director Projects, KPITB</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0312F6" w:rsidRPr="000312F6">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000312F6" w:rsidRP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Member</w:t>
      </w:r>
    </w:p>
    <w:p w14:paraId="5413C7CF" w14:textId="1D6365DA" w:rsidR="00D510C6"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Project Director KPRMP, Finance Department</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775372" w:rsidRPr="000312F6">
        <w:rPr>
          <w:rFonts w:ascii="Times New Roman" w:hAnsi="Times New Roman" w:cs="Times New Roman"/>
          <w:b w:val="0"/>
          <w:bCs w:val="0"/>
          <w:sz w:val="24"/>
          <w:u w:val="none"/>
          <w:lang w:eastAsia="en-GB"/>
        </w:rPr>
        <w:t xml:space="preserve">             </w:t>
      </w:r>
      <w:r w:rsidR="001B26B4" w:rsidRPr="000312F6">
        <w:rPr>
          <w:rFonts w:ascii="Times New Roman" w:hAnsi="Times New Roman" w:cs="Times New Roman"/>
          <w:b w:val="0"/>
          <w:bCs w:val="0"/>
          <w:sz w:val="24"/>
          <w:u w:val="none"/>
          <w:lang w:eastAsia="en-GB"/>
        </w:rPr>
        <w:t xml:space="preserve">             </w:t>
      </w:r>
      <w:r w:rsidR="00A334D8">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Member</w:t>
      </w:r>
    </w:p>
    <w:p w14:paraId="055F7D9F" w14:textId="5F12CBF7" w:rsidR="0062724B" w:rsidRPr="000312F6" w:rsidRDefault="00D510C6"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Director Capacity Building, KPPRA,</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775372" w:rsidRPr="000312F6">
        <w:rPr>
          <w:rFonts w:ascii="Times New Roman" w:hAnsi="Times New Roman" w:cs="Times New Roman"/>
          <w:b w:val="0"/>
          <w:bCs w:val="0"/>
          <w:sz w:val="24"/>
          <w:u w:val="none"/>
          <w:lang w:eastAsia="en-GB"/>
        </w:rPr>
        <w:t xml:space="preserve">                           </w:t>
      </w:r>
      <w:r w:rsidR="001B26B4" w:rsidRPr="000312F6">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00A334D8">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Member</w:t>
      </w:r>
    </w:p>
    <w:p w14:paraId="7191E168" w14:textId="2974AD70" w:rsidR="00D268CC" w:rsidRPr="00A30399" w:rsidRDefault="0062724B" w:rsidP="001E1226">
      <w:pPr>
        <w:pStyle w:val="Subtitle"/>
        <w:numPr>
          <w:ilvl w:val="0"/>
          <w:numId w:val="11"/>
        </w:numPr>
        <w:spacing w:line="276" w:lineRule="auto"/>
        <w:ind w:left="1418" w:hanging="567"/>
        <w:jc w:val="both"/>
        <w:rPr>
          <w:rFonts w:ascii="Times New Roman" w:hAnsi="Times New Roman" w:cs="Times New Roman"/>
          <w:b w:val="0"/>
          <w:bCs w:val="0"/>
          <w:sz w:val="24"/>
          <w:u w:val="none"/>
          <w:lang w:eastAsia="en-GB"/>
        </w:rPr>
      </w:pPr>
      <w:r w:rsidRPr="000312F6">
        <w:rPr>
          <w:rFonts w:ascii="Times New Roman" w:hAnsi="Times New Roman" w:cs="Times New Roman"/>
          <w:b w:val="0"/>
          <w:bCs w:val="0"/>
          <w:sz w:val="24"/>
          <w:u w:val="none"/>
          <w:lang w:eastAsia="en-GB"/>
        </w:rPr>
        <w:t>Director SSU, Finance Department</w:t>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Pr="000312F6">
        <w:rPr>
          <w:rFonts w:ascii="Times New Roman" w:hAnsi="Times New Roman" w:cs="Times New Roman"/>
          <w:b w:val="0"/>
          <w:bCs w:val="0"/>
          <w:sz w:val="24"/>
          <w:u w:val="none"/>
          <w:lang w:eastAsia="en-GB"/>
        </w:rPr>
        <w:tab/>
      </w:r>
      <w:r w:rsidR="00775372" w:rsidRPr="000312F6">
        <w:rPr>
          <w:rFonts w:ascii="Times New Roman" w:hAnsi="Times New Roman" w:cs="Times New Roman"/>
          <w:b w:val="0"/>
          <w:bCs w:val="0"/>
          <w:sz w:val="24"/>
          <w:u w:val="none"/>
          <w:lang w:eastAsia="en-GB"/>
        </w:rPr>
        <w:t xml:space="preserve">             </w:t>
      </w:r>
      <w:r w:rsidR="001B26B4" w:rsidRPr="000312F6">
        <w:rPr>
          <w:rFonts w:ascii="Times New Roman" w:hAnsi="Times New Roman" w:cs="Times New Roman"/>
          <w:b w:val="0"/>
          <w:bCs w:val="0"/>
          <w:sz w:val="24"/>
          <w:u w:val="none"/>
          <w:lang w:eastAsia="en-GB"/>
        </w:rPr>
        <w:t xml:space="preserve"> </w:t>
      </w:r>
      <w:r w:rsidR="000312F6">
        <w:rPr>
          <w:rFonts w:ascii="Times New Roman" w:hAnsi="Times New Roman" w:cs="Times New Roman"/>
          <w:b w:val="0"/>
          <w:bCs w:val="0"/>
          <w:sz w:val="24"/>
          <w:u w:val="none"/>
          <w:lang w:eastAsia="en-GB"/>
        </w:rPr>
        <w:t xml:space="preserve">             </w:t>
      </w:r>
      <w:r w:rsidRPr="000312F6">
        <w:rPr>
          <w:rFonts w:ascii="Times New Roman" w:hAnsi="Times New Roman" w:cs="Times New Roman"/>
          <w:b w:val="0"/>
          <w:bCs w:val="0"/>
          <w:sz w:val="24"/>
          <w:u w:val="none"/>
          <w:lang w:eastAsia="en-GB"/>
        </w:rPr>
        <w:t>Membe</w:t>
      </w:r>
      <w:r w:rsidR="001A6D3E">
        <w:rPr>
          <w:rFonts w:ascii="Times New Roman" w:hAnsi="Times New Roman" w:cs="Times New Roman"/>
          <w:b w:val="0"/>
          <w:bCs w:val="0"/>
          <w:sz w:val="24"/>
          <w:u w:val="none"/>
          <w:lang w:eastAsia="en-GB"/>
        </w:rPr>
        <w:t>r</w:t>
      </w:r>
    </w:p>
    <w:p w14:paraId="00B32787" w14:textId="6EA39297" w:rsidR="00D268CC" w:rsidRDefault="00D268CC" w:rsidP="00B31AC6">
      <w:pPr>
        <w:tabs>
          <w:tab w:val="left" w:pos="1980"/>
        </w:tabs>
        <w:spacing w:after="120"/>
        <w:ind w:firstLine="709"/>
        <w:jc w:val="both"/>
        <w:rPr>
          <w:rFonts w:ascii="Times New Roman" w:hAnsi="Times New Roman"/>
          <w:b/>
          <w:bCs/>
          <w:sz w:val="25"/>
          <w:szCs w:val="25"/>
          <w:lang w:eastAsia="en-GB"/>
        </w:rPr>
      </w:pPr>
    </w:p>
    <w:p w14:paraId="143B9F12" w14:textId="4E5244E3" w:rsidR="001C5AE2" w:rsidRDefault="001C5AE2" w:rsidP="00B31AC6">
      <w:pPr>
        <w:tabs>
          <w:tab w:val="left" w:pos="1980"/>
        </w:tabs>
        <w:spacing w:after="120"/>
        <w:ind w:firstLine="709"/>
        <w:jc w:val="both"/>
        <w:rPr>
          <w:rFonts w:ascii="Times New Roman" w:hAnsi="Times New Roman"/>
          <w:b/>
          <w:bCs/>
          <w:sz w:val="25"/>
          <w:szCs w:val="25"/>
          <w:lang w:eastAsia="en-GB"/>
        </w:rPr>
      </w:pPr>
    </w:p>
    <w:p w14:paraId="4EDC16E7" w14:textId="6C678318" w:rsidR="001C5AE2" w:rsidRDefault="001C5AE2" w:rsidP="00DE35E1">
      <w:pPr>
        <w:tabs>
          <w:tab w:val="left" w:pos="1980"/>
        </w:tabs>
        <w:spacing w:after="120"/>
        <w:jc w:val="both"/>
        <w:rPr>
          <w:rFonts w:ascii="Times New Roman" w:hAnsi="Times New Roman"/>
          <w:b/>
          <w:bCs/>
          <w:sz w:val="25"/>
          <w:szCs w:val="25"/>
          <w:lang w:eastAsia="en-GB"/>
        </w:rPr>
      </w:pPr>
    </w:p>
    <w:p w14:paraId="5A1D0E21" w14:textId="77777777" w:rsidR="001C5AE2" w:rsidRDefault="001C5AE2" w:rsidP="00B31AC6">
      <w:pPr>
        <w:tabs>
          <w:tab w:val="left" w:pos="1980"/>
        </w:tabs>
        <w:spacing w:after="120"/>
        <w:ind w:firstLine="709"/>
        <w:jc w:val="both"/>
        <w:rPr>
          <w:rFonts w:ascii="Times New Roman" w:hAnsi="Times New Roman"/>
          <w:b/>
          <w:bCs/>
          <w:sz w:val="25"/>
          <w:szCs w:val="25"/>
          <w:lang w:eastAsia="en-GB"/>
        </w:rPr>
      </w:pPr>
    </w:p>
    <w:p w14:paraId="53DECC87" w14:textId="54FA4730" w:rsidR="00EC5AE0" w:rsidRPr="00B602AE" w:rsidRDefault="00512844" w:rsidP="00B31AC6">
      <w:pPr>
        <w:tabs>
          <w:tab w:val="left" w:pos="1980"/>
        </w:tabs>
        <w:spacing w:after="120"/>
        <w:ind w:firstLine="709"/>
        <w:jc w:val="both"/>
        <w:rPr>
          <w:rFonts w:ascii="Times New Roman" w:hAnsi="Times New Roman"/>
          <w:b/>
          <w:bCs/>
          <w:sz w:val="23"/>
          <w:szCs w:val="23"/>
          <w:lang w:eastAsia="en-GB"/>
        </w:rPr>
      </w:pPr>
      <w:proofErr w:type="gramStart"/>
      <w:r w:rsidRPr="00B602AE">
        <w:rPr>
          <w:rFonts w:ascii="Times New Roman" w:hAnsi="Times New Roman"/>
          <w:b/>
          <w:bCs/>
          <w:sz w:val="25"/>
          <w:szCs w:val="25"/>
          <w:lang w:eastAsia="en-GB"/>
        </w:rPr>
        <w:t>To</w:t>
      </w:r>
      <w:r w:rsidR="007078D1">
        <w:rPr>
          <w:rFonts w:ascii="Times New Roman" w:hAnsi="Times New Roman"/>
          <w:b/>
          <w:bCs/>
          <w:sz w:val="25"/>
          <w:szCs w:val="25"/>
          <w:lang w:eastAsia="en-GB"/>
        </w:rPr>
        <w:t>R</w:t>
      </w:r>
      <w:r w:rsidRPr="00B602AE">
        <w:rPr>
          <w:rFonts w:ascii="Times New Roman" w:hAnsi="Times New Roman"/>
          <w:b/>
          <w:bCs/>
          <w:sz w:val="25"/>
          <w:szCs w:val="25"/>
          <w:lang w:eastAsia="en-GB"/>
        </w:rPr>
        <w:t>’s</w:t>
      </w:r>
      <w:proofErr w:type="gramEnd"/>
      <w:r w:rsidR="00EC5AE0" w:rsidRPr="00B602AE">
        <w:rPr>
          <w:rFonts w:ascii="Times New Roman" w:hAnsi="Times New Roman"/>
          <w:b/>
          <w:bCs/>
          <w:sz w:val="25"/>
          <w:szCs w:val="25"/>
          <w:lang w:eastAsia="en-GB"/>
        </w:rPr>
        <w:t xml:space="preserve"> of the </w:t>
      </w:r>
      <w:r w:rsidR="00AC60E6" w:rsidRPr="00B602AE">
        <w:rPr>
          <w:rFonts w:ascii="Times New Roman" w:hAnsi="Times New Roman"/>
          <w:b/>
          <w:bCs/>
          <w:sz w:val="25"/>
          <w:szCs w:val="25"/>
          <w:lang w:val="en-GB" w:eastAsia="en-GB"/>
        </w:rPr>
        <w:t xml:space="preserve">Standing </w:t>
      </w:r>
      <w:r w:rsidR="00EC5AE0" w:rsidRPr="00B602AE">
        <w:rPr>
          <w:rFonts w:ascii="Times New Roman" w:hAnsi="Times New Roman"/>
          <w:b/>
          <w:bCs/>
          <w:sz w:val="25"/>
          <w:szCs w:val="25"/>
          <w:lang w:eastAsia="en-GB"/>
        </w:rPr>
        <w:t>Committee:</w:t>
      </w:r>
    </w:p>
    <w:p w14:paraId="5655326C" w14:textId="32EC0294" w:rsidR="00D510C6" w:rsidRPr="0079161B" w:rsidRDefault="00D510C6" w:rsidP="00531A2C">
      <w:pPr>
        <w:pStyle w:val="Subtitle"/>
        <w:numPr>
          <w:ilvl w:val="0"/>
          <w:numId w:val="50"/>
        </w:numPr>
        <w:ind w:left="1418" w:hanging="283"/>
        <w:jc w:val="both"/>
        <w:rPr>
          <w:rFonts w:ascii="Times New Roman" w:hAnsi="Times New Roman" w:cs="Times New Roman"/>
          <w:b w:val="0"/>
          <w:bCs w:val="0"/>
          <w:sz w:val="24"/>
          <w:u w:val="none"/>
          <w:lang w:eastAsia="en-GB"/>
        </w:rPr>
      </w:pPr>
      <w:r w:rsidRPr="0079161B">
        <w:rPr>
          <w:rFonts w:ascii="Times New Roman" w:hAnsi="Times New Roman" w:cs="Times New Roman"/>
          <w:b w:val="0"/>
          <w:bCs w:val="0"/>
          <w:sz w:val="24"/>
          <w:u w:val="none"/>
          <w:lang w:eastAsia="en-GB"/>
        </w:rPr>
        <w:t>To technically review the DLIs related to respective departments before recommending them to the high ups for necessary consideration.</w:t>
      </w:r>
    </w:p>
    <w:p w14:paraId="5C4A3D52" w14:textId="49AA7DD3" w:rsidR="0091157D" w:rsidRPr="001C5AE2" w:rsidRDefault="00D510C6" w:rsidP="00531A2C">
      <w:pPr>
        <w:pStyle w:val="Subtitle"/>
        <w:numPr>
          <w:ilvl w:val="0"/>
          <w:numId w:val="50"/>
        </w:numPr>
        <w:ind w:left="1418" w:hanging="283"/>
        <w:jc w:val="both"/>
        <w:rPr>
          <w:rFonts w:ascii="Times New Roman" w:hAnsi="Times New Roman" w:cs="Times New Roman"/>
          <w:b w:val="0"/>
          <w:bCs w:val="0"/>
          <w:sz w:val="24"/>
          <w:u w:val="none"/>
          <w:lang w:eastAsia="en-GB"/>
        </w:rPr>
      </w:pPr>
      <w:r w:rsidRPr="0079161B">
        <w:rPr>
          <w:rFonts w:ascii="Times New Roman" w:hAnsi="Times New Roman" w:cs="Times New Roman"/>
          <w:b w:val="0"/>
          <w:bCs w:val="0"/>
          <w:sz w:val="24"/>
          <w:u w:val="none"/>
          <w:lang w:eastAsia="en-GB"/>
        </w:rPr>
        <w:t xml:space="preserve">To bring harmony amongst key stake holders and to create synergies with </w:t>
      </w:r>
      <w:r w:rsidR="00995B07" w:rsidRPr="0079161B">
        <w:rPr>
          <w:rFonts w:ascii="Times New Roman" w:hAnsi="Times New Roman" w:cs="Times New Roman"/>
          <w:b w:val="0"/>
          <w:bCs w:val="0"/>
          <w:sz w:val="24"/>
          <w:u w:val="none"/>
          <w:lang w:eastAsia="en-GB"/>
        </w:rPr>
        <w:t>ongoing.</w:t>
      </w:r>
      <w:r w:rsidRPr="0079161B">
        <w:rPr>
          <w:rFonts w:ascii="Times New Roman" w:hAnsi="Times New Roman" w:cs="Times New Roman"/>
          <w:b w:val="0"/>
          <w:bCs w:val="0"/>
          <w:sz w:val="24"/>
          <w:u w:val="none"/>
          <w:lang w:eastAsia="en-GB"/>
        </w:rPr>
        <w:t xml:space="preserve"> </w:t>
      </w:r>
    </w:p>
    <w:p w14:paraId="716D0CA5" w14:textId="50A16FC8" w:rsidR="00A30399" w:rsidRPr="00702A88" w:rsidRDefault="00D510C6" w:rsidP="00531A2C">
      <w:pPr>
        <w:pStyle w:val="Subtitle"/>
        <w:ind w:left="1418"/>
        <w:jc w:val="both"/>
        <w:rPr>
          <w:rFonts w:ascii="Times New Roman" w:hAnsi="Times New Roman" w:cs="Times New Roman"/>
          <w:b w:val="0"/>
          <w:bCs w:val="0"/>
          <w:sz w:val="24"/>
          <w:u w:val="none"/>
          <w:lang w:eastAsia="en-GB"/>
        </w:rPr>
      </w:pPr>
      <w:r w:rsidRPr="0079161B">
        <w:rPr>
          <w:rFonts w:ascii="Times New Roman" w:hAnsi="Times New Roman" w:cs="Times New Roman"/>
          <w:b w:val="0"/>
          <w:bCs w:val="0"/>
          <w:sz w:val="24"/>
          <w:u w:val="none"/>
          <w:lang w:eastAsia="en-GB"/>
        </w:rPr>
        <w:t>interventions to avoid element of duplication.</w:t>
      </w:r>
    </w:p>
    <w:p w14:paraId="6B2F3E8F" w14:textId="117DB2D8" w:rsidR="006D02E0" w:rsidRPr="0079161B" w:rsidRDefault="00D510C6" w:rsidP="00531A2C">
      <w:pPr>
        <w:pStyle w:val="Subtitle"/>
        <w:numPr>
          <w:ilvl w:val="0"/>
          <w:numId w:val="50"/>
        </w:numPr>
        <w:ind w:left="1418" w:hanging="283"/>
        <w:jc w:val="both"/>
        <w:rPr>
          <w:rFonts w:ascii="Times New Roman" w:hAnsi="Times New Roman" w:cs="Times New Roman"/>
          <w:b w:val="0"/>
          <w:bCs w:val="0"/>
          <w:sz w:val="24"/>
          <w:u w:val="none"/>
          <w:lang w:eastAsia="en-GB"/>
        </w:rPr>
      </w:pPr>
      <w:r w:rsidRPr="0079161B">
        <w:rPr>
          <w:rFonts w:ascii="Times New Roman" w:hAnsi="Times New Roman" w:cs="Times New Roman"/>
          <w:b w:val="0"/>
          <w:bCs w:val="0"/>
          <w:sz w:val="24"/>
          <w:u w:val="none"/>
          <w:lang w:eastAsia="en-GB"/>
        </w:rPr>
        <w:t>The members of joint committee will follow up and coordinate on respective activities &amp; interventions at concerned department</w:t>
      </w:r>
      <w:r w:rsidR="008F1625" w:rsidRPr="0079161B">
        <w:rPr>
          <w:rFonts w:ascii="Times New Roman" w:hAnsi="Times New Roman" w:cs="Times New Roman"/>
          <w:b w:val="0"/>
          <w:bCs w:val="0"/>
          <w:sz w:val="24"/>
          <w:u w:val="none"/>
          <w:lang w:eastAsia="en-GB"/>
        </w:rPr>
        <w:t>.</w:t>
      </w:r>
    </w:p>
    <w:p w14:paraId="6110F035" w14:textId="77777777" w:rsidR="006D02E0" w:rsidRPr="0079161B" w:rsidRDefault="00EC5AE0" w:rsidP="00531A2C">
      <w:pPr>
        <w:pStyle w:val="Subtitle"/>
        <w:numPr>
          <w:ilvl w:val="0"/>
          <w:numId w:val="50"/>
        </w:numPr>
        <w:ind w:left="1418" w:hanging="283"/>
        <w:jc w:val="both"/>
        <w:rPr>
          <w:rFonts w:ascii="Times New Roman" w:hAnsi="Times New Roman" w:cs="Times New Roman"/>
          <w:b w:val="0"/>
          <w:bCs w:val="0"/>
          <w:sz w:val="24"/>
          <w:u w:val="none"/>
          <w:lang w:eastAsia="en-GB"/>
        </w:rPr>
      </w:pPr>
      <w:r w:rsidRPr="0079161B">
        <w:rPr>
          <w:rFonts w:ascii="Times New Roman" w:hAnsi="Times New Roman" w:cs="Times New Roman"/>
          <w:b w:val="0"/>
          <w:bCs w:val="0"/>
          <w:sz w:val="24"/>
          <w:u w:val="none"/>
          <w:lang w:eastAsia="en-GB"/>
        </w:rPr>
        <w:t xml:space="preserve">Technical </w:t>
      </w:r>
      <w:r w:rsidR="0042058F" w:rsidRPr="0079161B">
        <w:rPr>
          <w:rFonts w:ascii="Times New Roman" w:hAnsi="Times New Roman" w:cs="Times New Roman"/>
          <w:b w:val="0"/>
          <w:bCs w:val="0"/>
          <w:sz w:val="24"/>
          <w:u w:val="none"/>
          <w:lang w:eastAsia="en-GB"/>
        </w:rPr>
        <w:t>r</w:t>
      </w:r>
      <w:r w:rsidRPr="0079161B">
        <w:rPr>
          <w:rFonts w:ascii="Times New Roman" w:hAnsi="Times New Roman" w:cs="Times New Roman"/>
          <w:b w:val="0"/>
          <w:bCs w:val="0"/>
          <w:sz w:val="24"/>
          <w:u w:val="none"/>
          <w:lang w:eastAsia="en-GB"/>
        </w:rPr>
        <w:t>eview/approval</w:t>
      </w:r>
      <w:r w:rsidR="0042058F" w:rsidRPr="0079161B">
        <w:rPr>
          <w:rFonts w:ascii="Times New Roman" w:hAnsi="Times New Roman" w:cs="Times New Roman"/>
          <w:b w:val="0"/>
          <w:bCs w:val="0"/>
          <w:sz w:val="24"/>
          <w:u w:val="none"/>
          <w:lang w:eastAsia="en-GB"/>
        </w:rPr>
        <w:t>/implementation</w:t>
      </w:r>
      <w:r w:rsidRPr="0079161B">
        <w:rPr>
          <w:rFonts w:ascii="Times New Roman" w:hAnsi="Times New Roman" w:cs="Times New Roman"/>
          <w:b w:val="0"/>
          <w:bCs w:val="0"/>
          <w:sz w:val="24"/>
          <w:u w:val="none"/>
          <w:lang w:eastAsia="en-GB"/>
        </w:rPr>
        <w:t xml:space="preserve"> of planning </w:t>
      </w:r>
      <w:r w:rsidR="0042058F" w:rsidRPr="0079161B">
        <w:rPr>
          <w:rFonts w:ascii="Times New Roman" w:hAnsi="Times New Roman" w:cs="Times New Roman"/>
          <w:b w:val="0"/>
          <w:bCs w:val="0"/>
          <w:sz w:val="24"/>
          <w:u w:val="none"/>
          <w:lang w:eastAsia="en-GB"/>
        </w:rPr>
        <w:t>activities.</w:t>
      </w:r>
    </w:p>
    <w:p w14:paraId="4674F0F9" w14:textId="63B2E53B" w:rsidR="00EC5AE0" w:rsidRPr="0079161B" w:rsidRDefault="0042058F" w:rsidP="00531A2C">
      <w:pPr>
        <w:pStyle w:val="Subtitle"/>
        <w:numPr>
          <w:ilvl w:val="0"/>
          <w:numId w:val="50"/>
        </w:numPr>
        <w:ind w:left="1418" w:hanging="283"/>
        <w:jc w:val="both"/>
        <w:rPr>
          <w:rFonts w:ascii="Times New Roman" w:hAnsi="Times New Roman" w:cs="Times New Roman"/>
          <w:b w:val="0"/>
          <w:bCs w:val="0"/>
          <w:sz w:val="24"/>
          <w:u w:val="none"/>
          <w:lang w:eastAsia="en-GB"/>
        </w:rPr>
      </w:pPr>
      <w:r w:rsidRPr="0079161B">
        <w:rPr>
          <w:rFonts w:ascii="Times New Roman" w:hAnsi="Times New Roman" w:cs="Times New Roman"/>
          <w:b w:val="0"/>
          <w:bCs w:val="0"/>
          <w:sz w:val="24"/>
          <w:u w:val="none"/>
          <w:lang w:eastAsia="en-GB"/>
        </w:rPr>
        <w:t>Periodic progress review</w:t>
      </w:r>
      <w:r w:rsidR="00EC5AE0" w:rsidRPr="0079161B">
        <w:rPr>
          <w:rFonts w:ascii="Times New Roman" w:hAnsi="Times New Roman" w:cs="Times New Roman"/>
          <w:b w:val="0"/>
          <w:bCs w:val="0"/>
          <w:sz w:val="24"/>
          <w:u w:val="none"/>
          <w:lang w:eastAsia="en-GB"/>
        </w:rPr>
        <w:t>.</w:t>
      </w:r>
    </w:p>
    <w:p w14:paraId="52AD8E48" w14:textId="77777777" w:rsidR="001E3022" w:rsidRPr="00B602AE" w:rsidRDefault="001E3022" w:rsidP="001A0B90">
      <w:pPr>
        <w:pStyle w:val="Subtitle"/>
        <w:ind w:left="1701"/>
        <w:jc w:val="both"/>
        <w:rPr>
          <w:rFonts w:ascii="Times New Roman" w:hAnsi="Times New Roman" w:cs="Times New Roman"/>
          <w:sz w:val="15"/>
          <w:szCs w:val="15"/>
          <w:lang w:eastAsia="en-GB"/>
        </w:rPr>
      </w:pPr>
    </w:p>
    <w:p w14:paraId="318F755A" w14:textId="27A8EC31" w:rsidR="0055451B" w:rsidRPr="00B602AE" w:rsidRDefault="0055451B" w:rsidP="001E1226">
      <w:pPr>
        <w:pStyle w:val="Subtitle"/>
        <w:numPr>
          <w:ilvl w:val="0"/>
          <w:numId w:val="20"/>
        </w:numPr>
        <w:spacing w:after="120"/>
        <w:ind w:left="709" w:hanging="425"/>
        <w:jc w:val="both"/>
        <w:outlineLvl w:val="2"/>
        <w:rPr>
          <w:rFonts w:ascii="Times New Roman" w:hAnsi="Times New Roman" w:cs="Times New Roman"/>
          <w:b w:val="0"/>
          <w:bCs w:val="0"/>
          <w:sz w:val="25"/>
          <w:szCs w:val="25"/>
          <w:lang w:eastAsia="en-GB"/>
        </w:rPr>
      </w:pPr>
      <w:bookmarkStart w:id="26" w:name="_Toc77072962"/>
      <w:r w:rsidRPr="00B602AE">
        <w:rPr>
          <w:rFonts w:ascii="Times New Roman" w:hAnsi="Times New Roman" w:cs="Times New Roman"/>
          <w:sz w:val="25"/>
          <w:szCs w:val="25"/>
          <w:lang w:eastAsia="en-GB"/>
        </w:rPr>
        <w:t xml:space="preserve">Project </w:t>
      </w:r>
      <w:r w:rsidR="00E25BB1" w:rsidRPr="00B602AE">
        <w:rPr>
          <w:rFonts w:ascii="Times New Roman" w:hAnsi="Times New Roman" w:cs="Times New Roman"/>
          <w:sz w:val="25"/>
          <w:szCs w:val="25"/>
          <w:lang w:eastAsia="en-GB"/>
        </w:rPr>
        <w:t xml:space="preserve">Coordination </w:t>
      </w:r>
      <w:r w:rsidRPr="00B602AE">
        <w:rPr>
          <w:rFonts w:ascii="Times New Roman" w:hAnsi="Times New Roman" w:cs="Times New Roman"/>
          <w:sz w:val="25"/>
          <w:szCs w:val="25"/>
          <w:lang w:eastAsia="en-GB"/>
        </w:rPr>
        <w:t>Unit</w:t>
      </w:r>
      <w:r w:rsidR="00B87BCE" w:rsidRPr="00B602AE">
        <w:rPr>
          <w:rFonts w:ascii="Times New Roman" w:hAnsi="Times New Roman" w:cs="Times New Roman"/>
          <w:sz w:val="25"/>
          <w:szCs w:val="25"/>
          <w:lang w:eastAsia="en-GB"/>
        </w:rPr>
        <w:t>:</w:t>
      </w:r>
      <w:bookmarkEnd w:id="26"/>
    </w:p>
    <w:p w14:paraId="38D94D55" w14:textId="77777777" w:rsidR="00274E2F" w:rsidRDefault="008F1625" w:rsidP="00AD3EDF">
      <w:pPr>
        <w:pStyle w:val="Subtitle"/>
        <w:spacing w:after="120"/>
        <w:ind w:left="851"/>
        <w:jc w:val="both"/>
        <w:rPr>
          <w:rFonts w:ascii="Times New Roman" w:hAnsi="Times New Roman" w:cs="Times New Roman"/>
          <w:b w:val="0"/>
          <w:bCs w:val="0"/>
          <w:sz w:val="24"/>
          <w:u w:val="none"/>
          <w:lang w:eastAsia="en-GB"/>
        </w:rPr>
        <w:sectPr w:rsidR="00274E2F" w:rsidSect="00071504">
          <w:footerReference w:type="even" r:id="rId10"/>
          <w:footerReference w:type="default" r:id="rId11"/>
          <w:endnotePr>
            <w:numFmt w:val="decimal"/>
          </w:endnotePr>
          <w:pgSz w:w="12240" w:h="15840" w:code="1"/>
          <w:pgMar w:top="426" w:right="1008" w:bottom="864" w:left="1296" w:header="1440" w:footer="864" w:gutter="0"/>
          <w:pgNumType w:start="0"/>
          <w:cols w:space="720"/>
          <w:noEndnote/>
          <w:titlePg/>
          <w:docGrid w:linePitch="272"/>
        </w:sectPr>
      </w:pPr>
      <w:r w:rsidRPr="0079161B">
        <w:rPr>
          <w:rFonts w:ascii="Times New Roman" w:hAnsi="Times New Roman" w:cs="Times New Roman"/>
          <w:b w:val="0"/>
          <w:bCs w:val="0"/>
          <w:sz w:val="24"/>
          <w:u w:val="none"/>
          <w:lang w:eastAsia="en-GB"/>
        </w:rPr>
        <w:t>The existing KPRMP/SSU PCU with some additional resources will manage both projects KPRMP and SPEED. The</w:t>
      </w:r>
      <w:r w:rsidR="001D6015" w:rsidRPr="0079161B">
        <w:rPr>
          <w:rFonts w:ascii="Times New Roman" w:hAnsi="Times New Roman" w:cs="Times New Roman"/>
          <w:b w:val="0"/>
          <w:bCs w:val="0"/>
          <w:sz w:val="24"/>
          <w:u w:val="none"/>
          <w:lang w:eastAsia="en-GB"/>
        </w:rPr>
        <w:t xml:space="preserve"> joint PCU will work as integral point for the coordination with implementing departments; monitoring implementation and progress of the result indicators and Program Action plan; ensuring Third Party Verification; steering necessary procurements; conducting the periodic Environmental and Social Safeguard assessment and </w:t>
      </w:r>
      <w:r w:rsidR="003B67BF" w:rsidRPr="0079161B">
        <w:rPr>
          <w:rFonts w:ascii="Times New Roman" w:hAnsi="Times New Roman" w:cs="Times New Roman"/>
          <w:b w:val="0"/>
          <w:bCs w:val="0"/>
          <w:sz w:val="24"/>
          <w:u w:val="none"/>
          <w:lang w:eastAsia="en-GB"/>
        </w:rPr>
        <w:t>periodic.</w:t>
      </w:r>
      <w:r w:rsidR="001D6015" w:rsidRPr="0079161B">
        <w:rPr>
          <w:rFonts w:ascii="Times New Roman" w:hAnsi="Times New Roman" w:cs="Times New Roman"/>
          <w:b w:val="0"/>
          <w:bCs w:val="0"/>
          <w:sz w:val="24"/>
          <w:u w:val="none"/>
          <w:lang w:eastAsia="en-GB"/>
        </w:rPr>
        <w:t xml:space="preserve"> monitoring; </w:t>
      </w:r>
      <w:r w:rsidR="007C5FBF" w:rsidRPr="0079161B">
        <w:rPr>
          <w:rFonts w:ascii="Times New Roman" w:hAnsi="Times New Roman" w:cs="Times New Roman"/>
          <w:b w:val="0"/>
          <w:bCs w:val="0"/>
          <w:sz w:val="24"/>
          <w:u w:val="none"/>
          <w:lang w:eastAsia="en-GB"/>
        </w:rPr>
        <w:t xml:space="preserve">assuring </w:t>
      </w:r>
      <w:r w:rsidR="001D6015" w:rsidRPr="0079161B">
        <w:rPr>
          <w:rFonts w:ascii="Times New Roman" w:hAnsi="Times New Roman" w:cs="Times New Roman"/>
          <w:b w:val="0"/>
          <w:bCs w:val="0"/>
          <w:sz w:val="24"/>
          <w:u w:val="none"/>
          <w:lang w:eastAsia="en-GB"/>
        </w:rPr>
        <w:t>compliance with fiduciary obligations; submitting withdrawal applications. The</w:t>
      </w:r>
      <w:r w:rsidR="00B425BD" w:rsidRPr="0079161B">
        <w:rPr>
          <w:rFonts w:ascii="Times New Roman" w:hAnsi="Times New Roman" w:cs="Times New Roman"/>
          <w:b w:val="0"/>
          <w:bCs w:val="0"/>
          <w:sz w:val="24"/>
          <w:u w:val="none"/>
          <w:lang w:eastAsia="en-GB"/>
        </w:rPr>
        <w:t xml:space="preserve"> joint</w:t>
      </w:r>
      <w:r w:rsidR="001D6015" w:rsidRPr="0079161B">
        <w:rPr>
          <w:rFonts w:ascii="Times New Roman" w:hAnsi="Times New Roman" w:cs="Times New Roman"/>
          <w:b w:val="0"/>
          <w:bCs w:val="0"/>
          <w:sz w:val="24"/>
          <w:u w:val="none"/>
          <w:lang w:eastAsia="en-GB"/>
        </w:rPr>
        <w:t xml:space="preserve"> PCU will be central point for the coordination with World Bank and Government for the envisaged reform interventions and </w:t>
      </w:r>
      <w:r w:rsidR="002C662C" w:rsidRPr="0079161B">
        <w:rPr>
          <w:rFonts w:ascii="Times New Roman" w:hAnsi="Times New Roman" w:cs="Times New Roman"/>
          <w:b w:val="0"/>
          <w:bCs w:val="0"/>
          <w:sz w:val="24"/>
          <w:u w:val="none"/>
          <w:lang w:eastAsia="en-GB"/>
        </w:rPr>
        <w:t>overall program implementation.</w:t>
      </w:r>
      <w:r w:rsidR="00B425BD" w:rsidRPr="0079161B">
        <w:rPr>
          <w:rFonts w:ascii="Times New Roman" w:hAnsi="Times New Roman" w:cs="Times New Roman"/>
          <w:b w:val="0"/>
          <w:bCs w:val="0"/>
          <w:sz w:val="24"/>
          <w:u w:val="none"/>
          <w:lang w:eastAsia="en-GB"/>
        </w:rPr>
        <w:t xml:space="preserve"> The payroll of joint PCU will be financed from the resources of SPEED at the closure of </w:t>
      </w:r>
      <w:r w:rsidR="00BF0EE9" w:rsidRPr="0079161B">
        <w:rPr>
          <w:rFonts w:ascii="Times New Roman" w:hAnsi="Times New Roman" w:cs="Times New Roman"/>
          <w:b w:val="0"/>
          <w:bCs w:val="0"/>
          <w:sz w:val="24"/>
          <w:u w:val="none"/>
          <w:lang w:eastAsia="en-GB"/>
        </w:rPr>
        <w:t>KPRMP.</w:t>
      </w:r>
      <w:r w:rsidR="00B425BD" w:rsidRPr="0079161B">
        <w:rPr>
          <w:rFonts w:ascii="Times New Roman" w:hAnsi="Times New Roman" w:cs="Times New Roman"/>
          <w:b w:val="0"/>
          <w:bCs w:val="0"/>
          <w:sz w:val="24"/>
          <w:u w:val="none"/>
          <w:lang w:eastAsia="en-GB"/>
        </w:rPr>
        <w:t xml:space="preserve"> </w:t>
      </w:r>
    </w:p>
    <w:p w14:paraId="3CF90E8E" w14:textId="31300512" w:rsidR="00274E2F" w:rsidRDefault="009617AA">
      <w:pPr>
        <w:widowControl/>
        <w:autoSpaceDE/>
        <w:autoSpaceDN/>
        <w:adjustRightInd/>
        <w:rPr>
          <w:rFonts w:ascii="Times New Roman" w:hAnsi="Times New Roman"/>
          <w:sz w:val="24"/>
          <w:lang w:val="en-GB" w:eastAsia="en-GB"/>
        </w:rPr>
      </w:pPr>
      <w:r w:rsidRPr="009617AA">
        <w:rPr>
          <w:rFonts w:ascii="Times New Roman" w:hAnsi="Times New Roman"/>
          <w:b/>
          <w:bCs/>
          <w:sz w:val="24"/>
          <w:lang w:eastAsia="en-GB"/>
        </w:rPr>
        <w:lastRenderedPageBreak/>
        <w:drawing>
          <wp:inline distT="0" distB="0" distL="0" distR="0" wp14:anchorId="6CF7E833" wp14:editId="0D19C890">
            <wp:extent cx="9239250" cy="6230620"/>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12"/>
                    <a:stretch>
                      <a:fillRect/>
                    </a:stretch>
                  </pic:blipFill>
                  <pic:spPr>
                    <a:xfrm>
                      <a:off x="0" y="0"/>
                      <a:ext cx="9239250" cy="6230620"/>
                    </a:xfrm>
                    <a:prstGeom prst="rect">
                      <a:avLst/>
                    </a:prstGeom>
                  </pic:spPr>
                </pic:pic>
              </a:graphicData>
            </a:graphic>
          </wp:inline>
        </w:drawing>
      </w:r>
    </w:p>
    <w:p w14:paraId="7F8C19F2" w14:textId="76C9F641" w:rsidR="001D6015" w:rsidRPr="0079161B" w:rsidRDefault="00274E2F" w:rsidP="00274E2F">
      <w:pPr>
        <w:pStyle w:val="Subtitle"/>
        <w:spacing w:after="120"/>
        <w:ind w:left="851"/>
        <w:jc w:val="left"/>
        <w:rPr>
          <w:rFonts w:ascii="Times New Roman" w:hAnsi="Times New Roman" w:cs="Times New Roman"/>
          <w:b w:val="0"/>
          <w:bCs w:val="0"/>
          <w:sz w:val="24"/>
          <w:u w:val="none"/>
          <w:lang w:eastAsia="en-GB"/>
        </w:rPr>
      </w:pPr>
      <w:r w:rsidRPr="00274E2F">
        <w:rPr>
          <w:rFonts w:ascii="Times New Roman" w:hAnsi="Times New Roman" w:cs="Times New Roman"/>
          <w:b w:val="0"/>
          <w:bCs w:val="0"/>
          <w:sz w:val="24"/>
          <w:u w:val="none"/>
          <w:lang w:eastAsia="en-GB"/>
        </w:rPr>
        <w:lastRenderedPageBreak/>
        <w:drawing>
          <wp:anchor distT="0" distB="0" distL="114300" distR="114300" simplePos="0" relativeHeight="251666944" behindDoc="0" locked="0" layoutInCell="1" allowOverlap="1" wp14:anchorId="4CF4E751" wp14:editId="616B91EC">
            <wp:simplePos x="0" y="0"/>
            <wp:positionH relativeFrom="margin">
              <wp:posOffset>35560</wp:posOffset>
            </wp:positionH>
            <wp:positionV relativeFrom="margin">
              <wp:posOffset>2540</wp:posOffset>
            </wp:positionV>
            <wp:extent cx="9201150" cy="5629275"/>
            <wp:effectExtent l="0" t="0" r="0" b="9525"/>
            <wp:wrapSquare wrapText="bothSides"/>
            <wp:docPr id="11" name="Picture 1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 timeline&#10;&#10;Description automatically generated"/>
                    <pic:cNvPicPr/>
                  </pic:nvPicPr>
                  <pic:blipFill rotWithShape="1">
                    <a:blip r:embed="rId13">
                      <a:extLst>
                        <a:ext uri="{28A0092B-C50C-407E-A947-70E740481C1C}">
                          <a14:useLocalDpi xmlns:a14="http://schemas.microsoft.com/office/drawing/2010/main" val="0"/>
                        </a:ext>
                      </a:extLst>
                    </a:blip>
                    <a:srcRect l="412"/>
                    <a:stretch/>
                  </pic:blipFill>
                  <pic:spPr bwMode="auto">
                    <a:xfrm>
                      <a:off x="0" y="0"/>
                      <a:ext cx="9201150" cy="562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37875A6" w14:textId="504298BB" w:rsidR="00274E2F" w:rsidRPr="009617AA" w:rsidRDefault="00274E2F" w:rsidP="003B67BF">
      <w:pPr>
        <w:pStyle w:val="Subtitle"/>
        <w:spacing w:after="120"/>
        <w:jc w:val="both"/>
        <w:rPr>
          <w:rFonts w:ascii="Andes Light" w:hAnsi="Andes Light" w:cstheme="minorHAnsi"/>
          <w:sz w:val="23"/>
          <w:szCs w:val="23"/>
          <w:lang w:eastAsia="en-GB"/>
        </w:rPr>
        <w:sectPr w:rsidR="00274E2F" w:rsidRPr="009617AA" w:rsidSect="009617AA">
          <w:endnotePr>
            <w:numFmt w:val="decimal"/>
          </w:endnotePr>
          <w:pgSz w:w="15840" w:h="12240" w:orient="landscape" w:code="1"/>
          <w:pgMar w:top="1296" w:right="426" w:bottom="1008" w:left="864" w:header="1440" w:footer="864" w:gutter="0"/>
          <w:pgNumType w:start="0"/>
          <w:cols w:space="720"/>
          <w:noEndnote/>
          <w:docGrid w:linePitch="272"/>
        </w:sectPr>
      </w:pPr>
    </w:p>
    <w:p w14:paraId="2376FB20" w14:textId="610B0EA8" w:rsidR="002C5624" w:rsidRPr="00D87998" w:rsidRDefault="00D87998" w:rsidP="003B67BF">
      <w:pPr>
        <w:pStyle w:val="Subtitle"/>
        <w:spacing w:after="120"/>
        <w:jc w:val="both"/>
        <w:rPr>
          <w:rFonts w:ascii="Andes Light" w:hAnsi="Andes Light" w:cstheme="minorHAnsi"/>
          <w:sz w:val="23"/>
          <w:szCs w:val="23"/>
          <w:u w:val="none"/>
          <w:lang w:eastAsia="en-GB"/>
        </w:rPr>
      </w:pPr>
      <w:r w:rsidRPr="00D87998">
        <w:rPr>
          <w:rFonts w:ascii="Andes Light" w:hAnsi="Andes Light" w:cstheme="minorHAnsi"/>
          <w:sz w:val="23"/>
          <w:szCs w:val="23"/>
          <w:u w:val="none"/>
          <w:lang w:eastAsia="en-GB"/>
        </w:rPr>
        <w:lastRenderedPageBreak/>
        <w:t>Project Implementation Support Staff (PISP)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662"/>
        <w:gridCol w:w="1426"/>
      </w:tblGrid>
      <w:tr w:rsidR="00C14795" w14:paraId="432DC2FD" w14:textId="77777777" w:rsidTr="00F22AC9">
        <w:trPr>
          <w:trHeight w:val="609"/>
          <w:jc w:val="center"/>
        </w:trPr>
        <w:tc>
          <w:tcPr>
            <w:tcW w:w="769" w:type="dxa"/>
            <w:vAlign w:val="center"/>
          </w:tcPr>
          <w:p w14:paraId="71E61DA8" w14:textId="2E53B8E3" w:rsidR="00C14795" w:rsidRPr="00630967" w:rsidRDefault="00C14795" w:rsidP="00B970EB">
            <w:pPr>
              <w:pStyle w:val="Subtitle"/>
              <w:spacing w:after="120"/>
              <w:jc w:val="left"/>
              <w:rPr>
                <w:rFonts w:ascii="Times New Roman" w:hAnsi="Times New Roman" w:cs="Times New Roman"/>
                <w:sz w:val="24"/>
                <w:lang w:eastAsia="en-GB"/>
              </w:rPr>
            </w:pPr>
            <w:r w:rsidRPr="00630967">
              <w:rPr>
                <w:rFonts w:ascii="Times New Roman" w:hAnsi="Times New Roman" w:cs="Times New Roman"/>
                <w:sz w:val="24"/>
                <w:lang w:eastAsia="en-GB"/>
              </w:rPr>
              <w:t>Sr #</w:t>
            </w:r>
          </w:p>
        </w:tc>
        <w:tc>
          <w:tcPr>
            <w:tcW w:w="6662" w:type="dxa"/>
            <w:vAlign w:val="center"/>
          </w:tcPr>
          <w:p w14:paraId="240CA3BA" w14:textId="680B3D56" w:rsidR="00C14795" w:rsidRPr="00630967" w:rsidRDefault="00C14795" w:rsidP="00B970EB">
            <w:pPr>
              <w:pStyle w:val="Subtitle"/>
              <w:spacing w:after="120"/>
              <w:jc w:val="left"/>
              <w:rPr>
                <w:rFonts w:ascii="Times New Roman" w:hAnsi="Times New Roman" w:cs="Times New Roman"/>
                <w:b w:val="0"/>
                <w:bCs w:val="0"/>
                <w:sz w:val="24"/>
                <w:lang w:eastAsia="en-GB"/>
              </w:rPr>
            </w:pPr>
            <w:r w:rsidRPr="00630967">
              <w:rPr>
                <w:rFonts w:ascii="Times New Roman" w:hAnsi="Times New Roman" w:cs="Times New Roman"/>
                <w:sz w:val="24"/>
                <w:lang w:eastAsia="en-GB"/>
              </w:rPr>
              <w:t>Description</w:t>
            </w:r>
          </w:p>
        </w:tc>
        <w:tc>
          <w:tcPr>
            <w:tcW w:w="1426" w:type="dxa"/>
          </w:tcPr>
          <w:p w14:paraId="13F1ED6A" w14:textId="0CE73748" w:rsidR="00C14795" w:rsidRPr="00630967" w:rsidRDefault="00C14795" w:rsidP="00B970EB">
            <w:pPr>
              <w:pStyle w:val="Subtitle"/>
              <w:spacing w:after="120"/>
              <w:jc w:val="left"/>
              <w:rPr>
                <w:rFonts w:ascii="Times New Roman" w:hAnsi="Times New Roman" w:cs="Times New Roman"/>
                <w:b w:val="0"/>
                <w:bCs w:val="0"/>
                <w:sz w:val="24"/>
                <w:lang w:eastAsia="en-GB"/>
              </w:rPr>
            </w:pPr>
            <w:r w:rsidRPr="00630967">
              <w:rPr>
                <w:rFonts w:ascii="Times New Roman" w:hAnsi="Times New Roman" w:cs="Times New Roman"/>
                <w:sz w:val="24"/>
                <w:lang w:eastAsia="en-GB"/>
              </w:rPr>
              <w:t>Numbers of positions</w:t>
            </w:r>
          </w:p>
        </w:tc>
      </w:tr>
      <w:tr w:rsidR="00C14795" w14:paraId="41482DF4" w14:textId="77777777" w:rsidTr="00E13149">
        <w:trPr>
          <w:jc w:val="center"/>
        </w:trPr>
        <w:tc>
          <w:tcPr>
            <w:tcW w:w="769" w:type="dxa"/>
            <w:vAlign w:val="center"/>
          </w:tcPr>
          <w:p w14:paraId="4D9E48B0" w14:textId="290F00CB" w:rsidR="00C14795" w:rsidRPr="00D345B9" w:rsidRDefault="00C14795"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1</w:t>
            </w:r>
          </w:p>
        </w:tc>
        <w:tc>
          <w:tcPr>
            <w:tcW w:w="6662" w:type="dxa"/>
            <w:vAlign w:val="center"/>
          </w:tcPr>
          <w:p w14:paraId="4C576D8A" w14:textId="0BB94DD6" w:rsidR="00C14795" w:rsidRPr="0079161B" w:rsidRDefault="00C14795"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Sr. M&amp;E Officer (Education)</w:t>
            </w:r>
          </w:p>
        </w:tc>
        <w:tc>
          <w:tcPr>
            <w:tcW w:w="1426" w:type="dxa"/>
            <w:vAlign w:val="center"/>
          </w:tcPr>
          <w:p w14:paraId="51122CA9" w14:textId="5EEBC902" w:rsidR="00C14795" w:rsidRPr="0079161B" w:rsidRDefault="00C14795"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C14795" w14:paraId="7BEA1D00" w14:textId="77777777" w:rsidTr="00E13149">
        <w:trPr>
          <w:jc w:val="center"/>
        </w:trPr>
        <w:tc>
          <w:tcPr>
            <w:tcW w:w="769" w:type="dxa"/>
            <w:vAlign w:val="center"/>
          </w:tcPr>
          <w:p w14:paraId="0917CC53" w14:textId="7079F1CD" w:rsidR="00C14795" w:rsidRPr="00D345B9" w:rsidRDefault="00C14795"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2</w:t>
            </w:r>
          </w:p>
        </w:tc>
        <w:tc>
          <w:tcPr>
            <w:tcW w:w="6662" w:type="dxa"/>
            <w:vAlign w:val="center"/>
          </w:tcPr>
          <w:p w14:paraId="71064818" w14:textId="38E2D108" w:rsidR="00C14795" w:rsidRPr="0079161B" w:rsidRDefault="00C14795"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Sr. M&amp;E Officer (Education)</w:t>
            </w:r>
          </w:p>
        </w:tc>
        <w:tc>
          <w:tcPr>
            <w:tcW w:w="1426" w:type="dxa"/>
            <w:vAlign w:val="center"/>
          </w:tcPr>
          <w:p w14:paraId="1908A68D" w14:textId="168B2965" w:rsidR="00C14795" w:rsidRPr="0079161B" w:rsidRDefault="00C14795"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1A8A4716" w14:textId="77777777" w:rsidTr="00E13149">
        <w:trPr>
          <w:jc w:val="center"/>
        </w:trPr>
        <w:tc>
          <w:tcPr>
            <w:tcW w:w="769" w:type="dxa"/>
            <w:vAlign w:val="center"/>
          </w:tcPr>
          <w:p w14:paraId="0E9F97B0" w14:textId="7CFC4072"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3</w:t>
            </w:r>
          </w:p>
        </w:tc>
        <w:tc>
          <w:tcPr>
            <w:tcW w:w="6662" w:type="dxa"/>
            <w:vAlign w:val="center"/>
          </w:tcPr>
          <w:p w14:paraId="1B8AEDBE" w14:textId="2DB705D4"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Finance Officer</w:t>
            </w:r>
          </w:p>
        </w:tc>
        <w:tc>
          <w:tcPr>
            <w:tcW w:w="1426" w:type="dxa"/>
            <w:vAlign w:val="center"/>
          </w:tcPr>
          <w:p w14:paraId="3BCF4B58" w14:textId="73BFCF18" w:rsidR="000560DB" w:rsidRPr="0079161B" w:rsidRDefault="000560DB"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3F71AF35" w14:textId="77777777" w:rsidTr="00E13149">
        <w:trPr>
          <w:jc w:val="center"/>
        </w:trPr>
        <w:tc>
          <w:tcPr>
            <w:tcW w:w="769" w:type="dxa"/>
            <w:vAlign w:val="center"/>
          </w:tcPr>
          <w:p w14:paraId="45D5E1D8" w14:textId="744151A4"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4</w:t>
            </w:r>
          </w:p>
        </w:tc>
        <w:tc>
          <w:tcPr>
            <w:tcW w:w="6662" w:type="dxa"/>
            <w:vAlign w:val="center"/>
          </w:tcPr>
          <w:p w14:paraId="394606EB" w14:textId="6167558E"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Admin Officer</w:t>
            </w:r>
          </w:p>
        </w:tc>
        <w:tc>
          <w:tcPr>
            <w:tcW w:w="1426" w:type="dxa"/>
            <w:vAlign w:val="center"/>
          </w:tcPr>
          <w:p w14:paraId="4E842AFB" w14:textId="2078CFE5" w:rsidR="000560DB" w:rsidRPr="0079161B" w:rsidRDefault="000560DB"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4D468990" w14:textId="77777777" w:rsidTr="00E13149">
        <w:trPr>
          <w:jc w:val="center"/>
        </w:trPr>
        <w:tc>
          <w:tcPr>
            <w:tcW w:w="769" w:type="dxa"/>
            <w:vAlign w:val="center"/>
          </w:tcPr>
          <w:p w14:paraId="4C800393" w14:textId="08E60714"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5</w:t>
            </w:r>
          </w:p>
        </w:tc>
        <w:tc>
          <w:tcPr>
            <w:tcW w:w="6662" w:type="dxa"/>
            <w:vAlign w:val="center"/>
          </w:tcPr>
          <w:p w14:paraId="6615EA87" w14:textId="544A039F"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Procurement Officer</w:t>
            </w:r>
          </w:p>
        </w:tc>
        <w:tc>
          <w:tcPr>
            <w:tcW w:w="1426" w:type="dxa"/>
            <w:vAlign w:val="center"/>
          </w:tcPr>
          <w:p w14:paraId="71D32BDC" w14:textId="55CC478D" w:rsidR="000560DB" w:rsidRPr="0079161B" w:rsidRDefault="000560DB"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0D71B069" w14:textId="77777777" w:rsidTr="00E13149">
        <w:trPr>
          <w:jc w:val="center"/>
        </w:trPr>
        <w:tc>
          <w:tcPr>
            <w:tcW w:w="769" w:type="dxa"/>
            <w:vAlign w:val="center"/>
          </w:tcPr>
          <w:p w14:paraId="68A3EA70" w14:textId="7BAA3F89"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6</w:t>
            </w:r>
          </w:p>
        </w:tc>
        <w:tc>
          <w:tcPr>
            <w:tcW w:w="6662" w:type="dxa"/>
            <w:vAlign w:val="center"/>
          </w:tcPr>
          <w:p w14:paraId="7365BE4D" w14:textId="3679DF34"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Communication Officer</w:t>
            </w:r>
          </w:p>
        </w:tc>
        <w:tc>
          <w:tcPr>
            <w:tcW w:w="1426" w:type="dxa"/>
            <w:vAlign w:val="center"/>
          </w:tcPr>
          <w:p w14:paraId="2142743B" w14:textId="18E1D161" w:rsidR="000560DB" w:rsidRPr="0079161B" w:rsidRDefault="000560DB"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2BF6F00F" w14:textId="77777777" w:rsidTr="00E13149">
        <w:trPr>
          <w:jc w:val="center"/>
        </w:trPr>
        <w:tc>
          <w:tcPr>
            <w:tcW w:w="769" w:type="dxa"/>
            <w:vAlign w:val="center"/>
          </w:tcPr>
          <w:p w14:paraId="05B4AD4E" w14:textId="4D547097"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7</w:t>
            </w:r>
          </w:p>
        </w:tc>
        <w:tc>
          <w:tcPr>
            <w:tcW w:w="6662" w:type="dxa"/>
            <w:vAlign w:val="center"/>
          </w:tcPr>
          <w:p w14:paraId="7F6938D6" w14:textId="7C748BB4"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IT Officer</w:t>
            </w:r>
          </w:p>
        </w:tc>
        <w:tc>
          <w:tcPr>
            <w:tcW w:w="1426" w:type="dxa"/>
            <w:vAlign w:val="center"/>
          </w:tcPr>
          <w:p w14:paraId="02B67018" w14:textId="2A2A31F5" w:rsidR="000560DB" w:rsidRPr="0079161B" w:rsidRDefault="000560DB"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1ABD1A3F" w14:textId="77777777" w:rsidTr="00E13149">
        <w:trPr>
          <w:jc w:val="center"/>
        </w:trPr>
        <w:tc>
          <w:tcPr>
            <w:tcW w:w="769" w:type="dxa"/>
            <w:vAlign w:val="center"/>
          </w:tcPr>
          <w:p w14:paraId="4059042D" w14:textId="3B703A94"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8</w:t>
            </w:r>
          </w:p>
        </w:tc>
        <w:tc>
          <w:tcPr>
            <w:tcW w:w="6662" w:type="dxa"/>
            <w:vAlign w:val="center"/>
          </w:tcPr>
          <w:p w14:paraId="3201FEB3" w14:textId="1E2072FA"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Graphic Designer</w:t>
            </w:r>
          </w:p>
        </w:tc>
        <w:tc>
          <w:tcPr>
            <w:tcW w:w="1426" w:type="dxa"/>
            <w:vAlign w:val="center"/>
          </w:tcPr>
          <w:p w14:paraId="1194F664" w14:textId="2FCB54EE" w:rsidR="000560DB" w:rsidRPr="0079161B" w:rsidRDefault="000560DB"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73DF0289" w14:textId="77777777" w:rsidTr="00E13149">
        <w:trPr>
          <w:jc w:val="center"/>
        </w:trPr>
        <w:tc>
          <w:tcPr>
            <w:tcW w:w="769" w:type="dxa"/>
            <w:vAlign w:val="center"/>
          </w:tcPr>
          <w:p w14:paraId="42461D22" w14:textId="5B8424EB"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9</w:t>
            </w:r>
          </w:p>
        </w:tc>
        <w:tc>
          <w:tcPr>
            <w:tcW w:w="6662" w:type="dxa"/>
            <w:vAlign w:val="center"/>
          </w:tcPr>
          <w:p w14:paraId="16D86730" w14:textId="41EB8139"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Associates</w:t>
            </w:r>
          </w:p>
        </w:tc>
        <w:tc>
          <w:tcPr>
            <w:tcW w:w="1426" w:type="dxa"/>
            <w:vAlign w:val="center"/>
          </w:tcPr>
          <w:p w14:paraId="06FB5B02" w14:textId="2685E888" w:rsidR="000560DB" w:rsidRPr="0079161B" w:rsidRDefault="00F40B35"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10</w:t>
            </w:r>
          </w:p>
        </w:tc>
      </w:tr>
      <w:tr w:rsidR="000560DB" w14:paraId="59FA9392" w14:textId="77777777" w:rsidTr="00E13149">
        <w:trPr>
          <w:jc w:val="center"/>
        </w:trPr>
        <w:tc>
          <w:tcPr>
            <w:tcW w:w="769" w:type="dxa"/>
            <w:vAlign w:val="center"/>
          </w:tcPr>
          <w:p w14:paraId="6725E0AE" w14:textId="4A5FE4FD" w:rsidR="000560DB" w:rsidRPr="00D345B9" w:rsidRDefault="000560DB" w:rsidP="00B970EB">
            <w:pPr>
              <w:pStyle w:val="Subtitle"/>
              <w:spacing w:after="120"/>
              <w:jc w:val="left"/>
              <w:rPr>
                <w:rFonts w:ascii="Times New Roman" w:hAnsi="Times New Roman" w:cs="Times New Roman"/>
                <w:sz w:val="24"/>
                <w:szCs w:val="28"/>
                <w:u w:val="none"/>
                <w:lang w:eastAsia="en-GB"/>
              </w:rPr>
            </w:pPr>
            <w:bookmarkStart w:id="27" w:name="_Hlk76908270"/>
            <w:r w:rsidRPr="00D345B9">
              <w:rPr>
                <w:rFonts w:ascii="Times New Roman" w:hAnsi="Times New Roman" w:cs="Times New Roman"/>
                <w:sz w:val="24"/>
                <w:szCs w:val="28"/>
                <w:u w:val="none"/>
                <w:lang w:eastAsia="en-GB"/>
              </w:rPr>
              <w:t>10</w:t>
            </w:r>
            <w:bookmarkEnd w:id="27"/>
          </w:p>
        </w:tc>
        <w:tc>
          <w:tcPr>
            <w:tcW w:w="6662" w:type="dxa"/>
            <w:vAlign w:val="center"/>
          </w:tcPr>
          <w:p w14:paraId="33295D29" w14:textId="02C94752"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Young Professional Officer</w:t>
            </w:r>
          </w:p>
        </w:tc>
        <w:tc>
          <w:tcPr>
            <w:tcW w:w="1426" w:type="dxa"/>
            <w:vAlign w:val="center"/>
          </w:tcPr>
          <w:p w14:paraId="54E7C197" w14:textId="7A367A7A" w:rsidR="000560DB" w:rsidRPr="0079161B" w:rsidRDefault="00F40B35"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10</w:t>
            </w:r>
          </w:p>
        </w:tc>
      </w:tr>
      <w:tr w:rsidR="000560DB" w14:paraId="7D0F9141" w14:textId="77777777" w:rsidTr="00E13149">
        <w:trPr>
          <w:jc w:val="center"/>
        </w:trPr>
        <w:tc>
          <w:tcPr>
            <w:tcW w:w="769" w:type="dxa"/>
            <w:vAlign w:val="center"/>
          </w:tcPr>
          <w:p w14:paraId="075B5DCC" w14:textId="38D89D58"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11</w:t>
            </w:r>
          </w:p>
        </w:tc>
        <w:tc>
          <w:tcPr>
            <w:tcW w:w="6662" w:type="dxa"/>
            <w:vAlign w:val="center"/>
          </w:tcPr>
          <w:p w14:paraId="572A10E8" w14:textId="170588B1" w:rsidR="000560DB" w:rsidRPr="0079161B" w:rsidRDefault="000560DB" w:rsidP="00B970EB">
            <w:pPr>
              <w:pStyle w:val="Subtitle"/>
              <w:spacing w:after="120"/>
              <w:jc w:val="left"/>
              <w:rPr>
                <w:rFonts w:ascii="Times New Roman" w:hAnsi="Times New Roman" w:cs="Times New Roman"/>
                <w:sz w:val="24"/>
                <w:szCs w:val="28"/>
                <w:u w:val="none"/>
                <w:lang w:eastAsia="en-GB"/>
              </w:rPr>
            </w:pPr>
            <w:r w:rsidRPr="0079161B">
              <w:rPr>
                <w:rFonts w:ascii="Times New Roman" w:hAnsi="Times New Roman" w:cs="Times New Roman"/>
                <w:color w:val="000000"/>
                <w:sz w:val="24"/>
                <w:szCs w:val="28"/>
                <w:u w:val="none"/>
              </w:rPr>
              <w:t>Receptionist</w:t>
            </w:r>
          </w:p>
        </w:tc>
        <w:tc>
          <w:tcPr>
            <w:tcW w:w="1426" w:type="dxa"/>
            <w:vAlign w:val="center"/>
          </w:tcPr>
          <w:p w14:paraId="03D77E29" w14:textId="4A59B735" w:rsidR="000560DB" w:rsidRPr="0079161B" w:rsidRDefault="00F40B35"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r w:rsidR="000560DB" w14:paraId="18D724FB" w14:textId="77777777" w:rsidTr="00E13149">
        <w:trPr>
          <w:jc w:val="center"/>
        </w:trPr>
        <w:tc>
          <w:tcPr>
            <w:tcW w:w="769" w:type="dxa"/>
            <w:vAlign w:val="center"/>
          </w:tcPr>
          <w:p w14:paraId="4A71F9BC" w14:textId="7E9DA747"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12</w:t>
            </w:r>
          </w:p>
        </w:tc>
        <w:tc>
          <w:tcPr>
            <w:tcW w:w="6662" w:type="dxa"/>
            <w:vAlign w:val="center"/>
          </w:tcPr>
          <w:p w14:paraId="11867957" w14:textId="10B2767F" w:rsidR="000560DB" w:rsidRPr="0079161B" w:rsidRDefault="000560DB" w:rsidP="00B970EB">
            <w:pPr>
              <w:pStyle w:val="Subtitle"/>
              <w:spacing w:after="120"/>
              <w:jc w:val="left"/>
              <w:rPr>
                <w:rFonts w:ascii="Times New Roman" w:hAnsi="Times New Roman" w:cs="Times New Roman"/>
                <w:color w:val="000000"/>
                <w:sz w:val="24"/>
                <w:szCs w:val="28"/>
                <w:u w:val="none"/>
              </w:rPr>
            </w:pPr>
            <w:r w:rsidRPr="0079161B">
              <w:rPr>
                <w:rFonts w:ascii="Times New Roman" w:hAnsi="Times New Roman" w:cs="Times New Roman"/>
                <w:color w:val="000000"/>
                <w:sz w:val="24"/>
                <w:szCs w:val="28"/>
                <w:u w:val="none"/>
              </w:rPr>
              <w:t xml:space="preserve">Naib </w:t>
            </w:r>
            <w:proofErr w:type="spellStart"/>
            <w:r w:rsidRPr="0079161B">
              <w:rPr>
                <w:rFonts w:ascii="Times New Roman" w:hAnsi="Times New Roman" w:cs="Times New Roman"/>
                <w:color w:val="000000"/>
                <w:sz w:val="24"/>
                <w:szCs w:val="28"/>
                <w:u w:val="none"/>
              </w:rPr>
              <w:t>Qasid</w:t>
            </w:r>
            <w:proofErr w:type="spellEnd"/>
          </w:p>
        </w:tc>
        <w:tc>
          <w:tcPr>
            <w:tcW w:w="1426" w:type="dxa"/>
            <w:vAlign w:val="center"/>
          </w:tcPr>
          <w:p w14:paraId="6EE9C27D" w14:textId="2BC7C9DA" w:rsidR="000560DB" w:rsidRPr="0079161B" w:rsidRDefault="004C38AE"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4</w:t>
            </w:r>
          </w:p>
        </w:tc>
      </w:tr>
      <w:tr w:rsidR="000560DB" w14:paraId="61FEA3CD" w14:textId="77777777" w:rsidTr="00E13149">
        <w:trPr>
          <w:jc w:val="center"/>
        </w:trPr>
        <w:tc>
          <w:tcPr>
            <w:tcW w:w="769" w:type="dxa"/>
            <w:vAlign w:val="center"/>
          </w:tcPr>
          <w:p w14:paraId="73A0B57D" w14:textId="5B70456C" w:rsidR="000560DB" w:rsidRPr="00D345B9" w:rsidRDefault="000560DB" w:rsidP="00B970EB">
            <w:pPr>
              <w:pStyle w:val="Subtitle"/>
              <w:spacing w:after="120"/>
              <w:jc w:val="left"/>
              <w:rPr>
                <w:rFonts w:ascii="Times New Roman" w:hAnsi="Times New Roman" w:cs="Times New Roman"/>
                <w:sz w:val="24"/>
                <w:szCs w:val="28"/>
                <w:u w:val="none"/>
                <w:lang w:eastAsia="en-GB"/>
              </w:rPr>
            </w:pPr>
            <w:r w:rsidRPr="00D345B9">
              <w:rPr>
                <w:rFonts w:ascii="Times New Roman" w:hAnsi="Times New Roman" w:cs="Times New Roman"/>
                <w:sz w:val="24"/>
                <w:szCs w:val="28"/>
                <w:u w:val="none"/>
                <w:lang w:eastAsia="en-GB"/>
              </w:rPr>
              <w:t>13</w:t>
            </w:r>
          </w:p>
        </w:tc>
        <w:tc>
          <w:tcPr>
            <w:tcW w:w="6662" w:type="dxa"/>
            <w:vAlign w:val="center"/>
          </w:tcPr>
          <w:p w14:paraId="775F7544" w14:textId="00DEE890" w:rsidR="000560DB" w:rsidRPr="0079161B" w:rsidRDefault="000560DB" w:rsidP="00B970EB">
            <w:pPr>
              <w:pStyle w:val="Subtitle"/>
              <w:spacing w:after="120"/>
              <w:jc w:val="left"/>
              <w:rPr>
                <w:rFonts w:ascii="Times New Roman" w:hAnsi="Times New Roman" w:cs="Times New Roman"/>
                <w:color w:val="000000"/>
                <w:sz w:val="24"/>
                <w:szCs w:val="28"/>
                <w:u w:val="none"/>
              </w:rPr>
            </w:pPr>
            <w:r w:rsidRPr="0079161B">
              <w:rPr>
                <w:rFonts w:ascii="Times New Roman" w:hAnsi="Times New Roman" w:cs="Times New Roman"/>
                <w:color w:val="000000"/>
                <w:sz w:val="24"/>
                <w:szCs w:val="28"/>
                <w:u w:val="none"/>
              </w:rPr>
              <w:t>Cleaner</w:t>
            </w:r>
          </w:p>
        </w:tc>
        <w:tc>
          <w:tcPr>
            <w:tcW w:w="1426" w:type="dxa"/>
            <w:vAlign w:val="center"/>
          </w:tcPr>
          <w:p w14:paraId="2422B175" w14:textId="2A97768E" w:rsidR="000560DB" w:rsidRPr="0079161B" w:rsidRDefault="00EE41BD" w:rsidP="009041D6">
            <w:pPr>
              <w:pStyle w:val="Subtitle"/>
              <w:spacing w:after="120"/>
              <w:rPr>
                <w:rFonts w:ascii="Times New Roman" w:hAnsi="Times New Roman" w:cs="Times New Roman"/>
                <w:sz w:val="24"/>
                <w:szCs w:val="28"/>
                <w:u w:val="none"/>
                <w:lang w:eastAsia="en-GB"/>
              </w:rPr>
            </w:pPr>
            <w:r w:rsidRPr="0079161B">
              <w:rPr>
                <w:rFonts w:ascii="Times New Roman" w:hAnsi="Times New Roman" w:cs="Times New Roman"/>
                <w:sz w:val="24"/>
                <w:szCs w:val="28"/>
                <w:u w:val="none"/>
                <w:lang w:eastAsia="en-GB"/>
              </w:rPr>
              <w:t>1</w:t>
            </w:r>
          </w:p>
        </w:tc>
      </w:tr>
    </w:tbl>
    <w:p w14:paraId="54DA4178" w14:textId="4F53C12F" w:rsidR="00AC60E6" w:rsidRPr="004442BE" w:rsidRDefault="00AC60E6" w:rsidP="00D16D37">
      <w:pPr>
        <w:pStyle w:val="Subtitle"/>
        <w:spacing w:after="120"/>
        <w:jc w:val="both"/>
        <w:rPr>
          <w:rFonts w:ascii="Andes Light" w:hAnsi="Andes Light" w:cstheme="minorHAnsi"/>
          <w:b w:val="0"/>
          <w:bCs w:val="0"/>
          <w:sz w:val="8"/>
          <w:szCs w:val="2"/>
          <w:lang w:eastAsia="en-GB"/>
        </w:rPr>
      </w:pPr>
    </w:p>
    <w:p w14:paraId="0E45A23C" w14:textId="362AA6FB" w:rsidR="005D15EC" w:rsidRPr="00786450" w:rsidRDefault="005D15EC" w:rsidP="00EC45AA">
      <w:pPr>
        <w:tabs>
          <w:tab w:val="left" w:pos="-720"/>
          <w:tab w:val="left" w:pos="0"/>
          <w:tab w:val="left" w:pos="720"/>
          <w:tab w:val="left" w:pos="1440"/>
        </w:tabs>
        <w:suppressAutoHyphens/>
        <w:jc w:val="both"/>
        <w:rPr>
          <w:rFonts w:ascii="Andes Light" w:hAnsi="Andes Light" w:cstheme="minorHAnsi"/>
          <w:sz w:val="23"/>
          <w:szCs w:val="23"/>
          <w:lang w:eastAsia="en-GB"/>
        </w:rPr>
      </w:pPr>
    </w:p>
    <w:p w14:paraId="1A4B2F1A" w14:textId="757E04B0" w:rsidR="004D5ADC" w:rsidRPr="004442BE" w:rsidRDefault="00EF6C46" w:rsidP="001E1226">
      <w:pPr>
        <w:pStyle w:val="Subtitle"/>
        <w:numPr>
          <w:ilvl w:val="0"/>
          <w:numId w:val="15"/>
        </w:numPr>
        <w:tabs>
          <w:tab w:val="left" w:pos="720"/>
          <w:tab w:val="left" w:pos="4320"/>
        </w:tabs>
        <w:ind w:left="709" w:hanging="425"/>
        <w:jc w:val="both"/>
        <w:outlineLvl w:val="1"/>
        <w:rPr>
          <w:rFonts w:ascii="Times New Roman" w:hAnsi="Times New Roman" w:cs="Times New Roman"/>
          <w:b w:val="0"/>
          <w:bCs w:val="0"/>
          <w:sz w:val="25"/>
          <w:szCs w:val="25"/>
          <w:lang w:eastAsia="en-GB"/>
        </w:rPr>
      </w:pPr>
      <w:bookmarkStart w:id="28" w:name="_Toc77072963"/>
      <w:r w:rsidRPr="004442BE">
        <w:rPr>
          <w:rFonts w:ascii="Times New Roman" w:hAnsi="Times New Roman" w:cs="Times New Roman"/>
          <w:sz w:val="25"/>
          <w:szCs w:val="25"/>
          <w:lang w:eastAsia="en-GB"/>
        </w:rPr>
        <w:t>A</w:t>
      </w:r>
      <w:r w:rsidR="0003114F" w:rsidRPr="004442BE">
        <w:rPr>
          <w:rFonts w:ascii="Times New Roman" w:hAnsi="Times New Roman" w:cs="Times New Roman"/>
          <w:sz w:val="25"/>
          <w:szCs w:val="25"/>
          <w:lang w:eastAsia="en-GB"/>
        </w:rPr>
        <w:t>dditional Project/Decisions Required to Maximizing Social Benefits of the Proposed Project</w:t>
      </w:r>
      <w:r w:rsidR="00815E68" w:rsidRPr="004442BE">
        <w:rPr>
          <w:rFonts w:ascii="Times New Roman" w:hAnsi="Times New Roman" w:cs="Times New Roman"/>
          <w:sz w:val="25"/>
          <w:szCs w:val="25"/>
          <w:lang w:eastAsia="en-GB"/>
        </w:rPr>
        <w:t>:</w:t>
      </w:r>
      <w:bookmarkEnd w:id="28"/>
    </w:p>
    <w:p w14:paraId="75711B18" w14:textId="39A0A10B" w:rsidR="00C866A4" w:rsidRDefault="008362A0" w:rsidP="00917789">
      <w:pPr>
        <w:tabs>
          <w:tab w:val="left" w:pos="-720"/>
          <w:tab w:val="left" w:pos="851"/>
          <w:tab w:val="left" w:pos="1440"/>
        </w:tabs>
        <w:suppressAutoHyphens/>
        <w:spacing w:after="240"/>
        <w:ind w:left="567" w:hanging="1134"/>
        <w:jc w:val="both"/>
        <w:rPr>
          <w:rFonts w:ascii="Andes Light" w:hAnsi="Andes Light" w:cstheme="minorHAnsi"/>
          <w:sz w:val="25"/>
          <w:lang w:eastAsia="en-GB"/>
        </w:rPr>
      </w:pPr>
      <w:r w:rsidRPr="004442BE">
        <w:rPr>
          <w:rFonts w:ascii="Andes Light" w:hAnsi="Andes Light" w:cstheme="minorHAnsi"/>
          <w:sz w:val="25"/>
          <w:lang w:eastAsia="en-GB"/>
        </w:rPr>
        <w:t xml:space="preserve">            </w:t>
      </w:r>
      <w:r w:rsidR="00283BE1" w:rsidRPr="004442BE">
        <w:rPr>
          <w:rFonts w:ascii="Andes Light" w:hAnsi="Andes Light" w:cstheme="minorHAnsi"/>
          <w:sz w:val="25"/>
          <w:lang w:eastAsia="en-GB"/>
        </w:rPr>
        <w:t xml:space="preserve">    </w:t>
      </w:r>
      <w:r w:rsidR="00917789">
        <w:rPr>
          <w:rFonts w:ascii="Andes Light" w:hAnsi="Andes Light" w:cstheme="minorHAnsi"/>
          <w:sz w:val="25"/>
          <w:lang w:eastAsia="en-GB"/>
        </w:rPr>
        <w:t xml:space="preserve">       </w:t>
      </w:r>
      <w:r w:rsidR="00273101" w:rsidRPr="004442BE">
        <w:rPr>
          <w:rFonts w:ascii="Times New Roman" w:hAnsi="Times New Roman"/>
          <w:sz w:val="25"/>
          <w:lang w:eastAsia="en-GB"/>
        </w:rPr>
        <w:t>Nil</w:t>
      </w:r>
      <w:r w:rsidR="00DF4FB1" w:rsidRPr="004442BE">
        <w:rPr>
          <w:rFonts w:ascii="Andes Light" w:hAnsi="Andes Light" w:cstheme="minorHAnsi"/>
          <w:sz w:val="25"/>
          <w:lang w:eastAsia="en-GB"/>
        </w:rPr>
        <w:t>.</w:t>
      </w:r>
    </w:p>
    <w:p w14:paraId="624F0228" w14:textId="71C178CE" w:rsidR="00010096" w:rsidRDefault="00010096" w:rsidP="00917789">
      <w:pPr>
        <w:tabs>
          <w:tab w:val="left" w:pos="-720"/>
          <w:tab w:val="left" w:pos="851"/>
          <w:tab w:val="left" w:pos="1440"/>
        </w:tabs>
        <w:suppressAutoHyphens/>
        <w:spacing w:after="240"/>
        <w:ind w:left="567" w:hanging="1134"/>
        <w:jc w:val="both"/>
        <w:rPr>
          <w:rFonts w:ascii="Andes Light" w:hAnsi="Andes Light" w:cstheme="minorHAnsi"/>
          <w:sz w:val="25"/>
          <w:lang w:eastAsia="en-GB"/>
        </w:rPr>
      </w:pPr>
    </w:p>
    <w:p w14:paraId="26446FFF" w14:textId="600255A0" w:rsidR="00010096" w:rsidRDefault="00010096" w:rsidP="00917789">
      <w:pPr>
        <w:tabs>
          <w:tab w:val="left" w:pos="-720"/>
          <w:tab w:val="left" w:pos="851"/>
          <w:tab w:val="left" w:pos="1440"/>
        </w:tabs>
        <w:suppressAutoHyphens/>
        <w:spacing w:after="240"/>
        <w:ind w:left="567" w:hanging="1134"/>
        <w:jc w:val="both"/>
        <w:rPr>
          <w:rFonts w:ascii="Andes Light" w:hAnsi="Andes Light" w:cstheme="minorHAnsi"/>
          <w:sz w:val="25"/>
          <w:lang w:eastAsia="en-GB"/>
        </w:rPr>
      </w:pPr>
    </w:p>
    <w:p w14:paraId="549BBF74" w14:textId="2BE998E3" w:rsidR="00010096" w:rsidRDefault="00010096" w:rsidP="00917789">
      <w:pPr>
        <w:tabs>
          <w:tab w:val="left" w:pos="-720"/>
          <w:tab w:val="left" w:pos="851"/>
          <w:tab w:val="left" w:pos="1440"/>
        </w:tabs>
        <w:suppressAutoHyphens/>
        <w:spacing w:after="240"/>
        <w:ind w:left="567" w:hanging="1134"/>
        <w:jc w:val="both"/>
        <w:rPr>
          <w:rFonts w:ascii="Andes Light" w:hAnsi="Andes Light" w:cstheme="minorHAnsi"/>
          <w:sz w:val="25"/>
          <w:lang w:eastAsia="en-GB"/>
        </w:rPr>
      </w:pPr>
    </w:p>
    <w:p w14:paraId="3B9B14E1" w14:textId="7541A745" w:rsidR="00010096" w:rsidRDefault="00010096" w:rsidP="00917789">
      <w:pPr>
        <w:tabs>
          <w:tab w:val="left" w:pos="-720"/>
          <w:tab w:val="left" w:pos="851"/>
          <w:tab w:val="left" w:pos="1440"/>
        </w:tabs>
        <w:suppressAutoHyphens/>
        <w:spacing w:after="240"/>
        <w:ind w:left="567" w:hanging="1134"/>
        <w:jc w:val="both"/>
        <w:rPr>
          <w:rFonts w:ascii="Andes Light" w:hAnsi="Andes Light" w:cstheme="minorHAnsi"/>
          <w:sz w:val="25"/>
          <w:lang w:eastAsia="en-GB"/>
        </w:rPr>
      </w:pPr>
    </w:p>
    <w:p w14:paraId="17E4F737" w14:textId="68587080" w:rsidR="00010096" w:rsidRDefault="00010096" w:rsidP="000272B3">
      <w:pPr>
        <w:tabs>
          <w:tab w:val="left" w:pos="-720"/>
          <w:tab w:val="left" w:pos="851"/>
          <w:tab w:val="left" w:pos="1440"/>
        </w:tabs>
        <w:suppressAutoHyphens/>
        <w:spacing w:after="240"/>
        <w:jc w:val="both"/>
        <w:rPr>
          <w:rFonts w:ascii="Andes Light" w:hAnsi="Andes Light" w:cstheme="minorHAnsi"/>
          <w:sz w:val="25"/>
          <w:lang w:eastAsia="en-GB"/>
        </w:rPr>
      </w:pPr>
    </w:p>
    <w:p w14:paraId="23E0D078" w14:textId="77777777" w:rsidR="00010096" w:rsidRPr="004442BE" w:rsidRDefault="00010096" w:rsidP="00917789">
      <w:pPr>
        <w:tabs>
          <w:tab w:val="left" w:pos="-720"/>
          <w:tab w:val="left" w:pos="851"/>
          <w:tab w:val="left" w:pos="1440"/>
        </w:tabs>
        <w:suppressAutoHyphens/>
        <w:spacing w:after="240"/>
        <w:ind w:left="567" w:hanging="1134"/>
        <w:jc w:val="both"/>
        <w:rPr>
          <w:rFonts w:ascii="Andes Light" w:hAnsi="Andes Light" w:cstheme="minorHAnsi"/>
          <w:sz w:val="25"/>
          <w:lang w:eastAsia="en-GB"/>
        </w:rPr>
      </w:pPr>
    </w:p>
    <w:p w14:paraId="4E5D8874" w14:textId="0B0C5FF8" w:rsidR="004D5ADC" w:rsidRPr="004442BE" w:rsidRDefault="00EF6C46" w:rsidP="008607A4">
      <w:pPr>
        <w:pStyle w:val="Subtitle"/>
        <w:numPr>
          <w:ilvl w:val="0"/>
          <w:numId w:val="15"/>
        </w:numPr>
        <w:tabs>
          <w:tab w:val="left" w:pos="720"/>
          <w:tab w:val="left" w:pos="4320"/>
        </w:tabs>
        <w:ind w:left="709" w:hanging="425"/>
        <w:jc w:val="both"/>
        <w:outlineLvl w:val="1"/>
        <w:rPr>
          <w:rFonts w:ascii="Times New Roman" w:hAnsi="Times New Roman" w:cs="Times New Roman"/>
          <w:b w:val="0"/>
          <w:bCs w:val="0"/>
          <w:sz w:val="25"/>
          <w:szCs w:val="25"/>
          <w:lang w:eastAsia="en-GB"/>
        </w:rPr>
      </w:pPr>
      <w:bookmarkStart w:id="29" w:name="_Toc77072964"/>
      <w:proofErr w:type="spellStart"/>
      <w:r w:rsidRPr="004442BE">
        <w:rPr>
          <w:rFonts w:ascii="Times New Roman" w:hAnsi="Times New Roman" w:cs="Times New Roman"/>
          <w:sz w:val="25"/>
          <w:szCs w:val="25"/>
          <w:lang w:eastAsia="en-GB"/>
        </w:rPr>
        <w:t>C</w:t>
      </w:r>
      <w:r w:rsidR="007B4C8C" w:rsidRPr="004442BE">
        <w:rPr>
          <w:rFonts w:ascii="Times New Roman" w:hAnsi="Times New Roman" w:cs="Times New Roman"/>
          <w:sz w:val="25"/>
          <w:szCs w:val="25"/>
          <w:lang w:eastAsia="en-GB"/>
        </w:rPr>
        <w:t>certificate</w:t>
      </w:r>
      <w:proofErr w:type="spellEnd"/>
      <w:r w:rsidR="00815E68" w:rsidRPr="004442BE">
        <w:rPr>
          <w:rFonts w:ascii="Times New Roman" w:hAnsi="Times New Roman" w:cs="Times New Roman"/>
          <w:sz w:val="25"/>
          <w:szCs w:val="25"/>
          <w:lang w:eastAsia="en-GB"/>
        </w:rPr>
        <w:t>:</w:t>
      </w:r>
      <w:bookmarkEnd w:id="29"/>
    </w:p>
    <w:p w14:paraId="5A8653CB" w14:textId="4346AE98" w:rsidR="001F747E" w:rsidRPr="00010096" w:rsidRDefault="00917789" w:rsidP="00010096">
      <w:pPr>
        <w:spacing w:after="240"/>
        <w:ind w:left="709" w:hanging="567"/>
        <w:jc w:val="both"/>
        <w:rPr>
          <w:rFonts w:ascii="Times New Roman" w:hAnsi="Times New Roman"/>
          <w:sz w:val="24"/>
          <w:szCs w:val="22"/>
          <w:lang w:eastAsia="en-GB"/>
        </w:rPr>
      </w:pPr>
      <w:r>
        <w:rPr>
          <w:rFonts w:ascii="Times New Roman" w:hAnsi="Times New Roman"/>
          <w:sz w:val="24"/>
          <w:szCs w:val="22"/>
          <w:lang w:eastAsia="en-GB"/>
        </w:rPr>
        <w:t xml:space="preserve">         </w:t>
      </w:r>
      <w:r w:rsidR="00A06A0F" w:rsidRPr="004442BE">
        <w:rPr>
          <w:rFonts w:ascii="Times New Roman" w:hAnsi="Times New Roman"/>
          <w:sz w:val="24"/>
          <w:szCs w:val="22"/>
          <w:lang w:eastAsia="en-GB"/>
        </w:rPr>
        <w:t xml:space="preserve">Certified that the project proposal has been prepared based on instructions provided by the </w:t>
      </w:r>
      <w:r w:rsidR="00A06A0F" w:rsidRPr="004442BE">
        <w:rPr>
          <w:rFonts w:ascii="Times New Roman" w:hAnsi="Times New Roman"/>
          <w:sz w:val="24"/>
          <w:szCs w:val="22"/>
          <w:lang w:eastAsia="en-GB"/>
        </w:rPr>
        <w:lastRenderedPageBreak/>
        <w:t>Planning Commission.</w:t>
      </w:r>
    </w:p>
    <w:tbl>
      <w:tblPr>
        <w:tblW w:w="10943" w:type="dxa"/>
        <w:tblLook w:val="04A0" w:firstRow="1" w:lastRow="0" w:firstColumn="1" w:lastColumn="0" w:noHBand="0" w:noVBand="1"/>
      </w:tblPr>
      <w:tblGrid>
        <w:gridCol w:w="5787"/>
        <w:gridCol w:w="5156"/>
      </w:tblGrid>
      <w:tr w:rsidR="00DF4FB1" w:rsidRPr="00786450" w14:paraId="770D4106" w14:textId="77777777" w:rsidTr="004442BE">
        <w:trPr>
          <w:trHeight w:val="2094"/>
        </w:trPr>
        <w:tc>
          <w:tcPr>
            <w:tcW w:w="5787" w:type="dxa"/>
            <w:vAlign w:val="center"/>
          </w:tcPr>
          <w:p w14:paraId="2BB36C76" w14:textId="2C18D875" w:rsidR="00DF4FB1" w:rsidRPr="004442BE" w:rsidRDefault="00DF4FB1" w:rsidP="00134BCF">
            <w:pPr>
              <w:suppressAutoHyphens/>
              <w:rPr>
                <w:rFonts w:ascii="Times New Roman" w:hAnsi="Times New Roman"/>
                <w:sz w:val="28"/>
                <w:szCs w:val="28"/>
                <w:lang w:eastAsia="en-GB"/>
              </w:rPr>
            </w:pPr>
            <w:r w:rsidRPr="004442BE">
              <w:rPr>
                <w:rFonts w:ascii="Times New Roman" w:hAnsi="Times New Roman"/>
                <w:sz w:val="28"/>
                <w:szCs w:val="28"/>
                <w:lang w:eastAsia="en-GB"/>
              </w:rPr>
              <w:t>Prepared by:</w:t>
            </w:r>
            <w:r w:rsidR="001E256C" w:rsidRPr="004442BE">
              <w:rPr>
                <w:rFonts w:ascii="Times New Roman" w:hAnsi="Times New Roman"/>
                <w:sz w:val="28"/>
                <w:szCs w:val="28"/>
                <w:lang w:eastAsia="en-GB"/>
              </w:rPr>
              <w:t xml:space="preserve">                                                                                                          </w:t>
            </w:r>
          </w:p>
        </w:tc>
        <w:tc>
          <w:tcPr>
            <w:tcW w:w="5156" w:type="dxa"/>
          </w:tcPr>
          <w:p w14:paraId="1D54A2EA" w14:textId="77777777" w:rsidR="00134BCF" w:rsidRPr="004442BE" w:rsidRDefault="00134BCF" w:rsidP="00DF4FB1">
            <w:pPr>
              <w:suppressAutoHyphens/>
              <w:jc w:val="both"/>
              <w:rPr>
                <w:rFonts w:ascii="Times New Roman" w:hAnsi="Times New Roman"/>
                <w:sz w:val="28"/>
                <w:szCs w:val="28"/>
                <w:lang w:eastAsia="en-GB"/>
              </w:rPr>
            </w:pPr>
          </w:p>
          <w:p w14:paraId="52FABFC0" w14:textId="77777777" w:rsidR="00134BCF" w:rsidRPr="004442BE" w:rsidRDefault="00134BCF" w:rsidP="00DF4FB1">
            <w:pPr>
              <w:suppressAutoHyphens/>
              <w:jc w:val="both"/>
              <w:rPr>
                <w:rFonts w:ascii="Times New Roman" w:hAnsi="Times New Roman"/>
                <w:sz w:val="28"/>
                <w:szCs w:val="28"/>
                <w:lang w:eastAsia="en-GB"/>
              </w:rPr>
            </w:pPr>
          </w:p>
          <w:p w14:paraId="789B134B" w14:textId="77777777" w:rsidR="00134BCF" w:rsidRPr="004442BE" w:rsidRDefault="00134BCF" w:rsidP="00DF4FB1">
            <w:pPr>
              <w:suppressAutoHyphens/>
              <w:jc w:val="both"/>
              <w:rPr>
                <w:rFonts w:ascii="Times New Roman" w:hAnsi="Times New Roman"/>
                <w:sz w:val="28"/>
                <w:szCs w:val="28"/>
                <w:lang w:eastAsia="en-GB"/>
              </w:rPr>
            </w:pPr>
          </w:p>
          <w:p w14:paraId="70402FAF" w14:textId="36D3DB19" w:rsidR="00DF4FB1" w:rsidRPr="004442BE" w:rsidRDefault="00BA48DC" w:rsidP="00DF4FB1">
            <w:pPr>
              <w:suppressAutoHyphens/>
              <w:jc w:val="both"/>
              <w:rPr>
                <w:rFonts w:ascii="Times New Roman" w:hAnsi="Times New Roman"/>
                <w:sz w:val="28"/>
                <w:szCs w:val="28"/>
                <w:lang w:eastAsia="en-GB"/>
              </w:rPr>
            </w:pPr>
            <w:r w:rsidRPr="004442BE">
              <w:rPr>
                <w:rFonts w:ascii="Times New Roman" w:hAnsi="Times New Roman"/>
                <w:sz w:val="28"/>
                <w:szCs w:val="28"/>
                <w:lang w:eastAsia="en-GB"/>
              </w:rPr>
              <w:t>Shared Services Unit</w:t>
            </w:r>
            <w:r w:rsidR="00F32644" w:rsidRPr="004442BE">
              <w:rPr>
                <w:rFonts w:ascii="Times New Roman" w:hAnsi="Times New Roman"/>
                <w:sz w:val="28"/>
                <w:szCs w:val="28"/>
                <w:lang w:eastAsia="en-GB"/>
              </w:rPr>
              <w:t>,</w:t>
            </w:r>
          </w:p>
          <w:p w14:paraId="69724E1F" w14:textId="246199E7" w:rsidR="00134BCF" w:rsidRPr="004442BE" w:rsidRDefault="00BA48DC" w:rsidP="00134BCF">
            <w:pPr>
              <w:suppressAutoHyphens/>
              <w:jc w:val="both"/>
              <w:rPr>
                <w:rFonts w:ascii="Times New Roman" w:hAnsi="Times New Roman"/>
                <w:sz w:val="28"/>
                <w:szCs w:val="28"/>
                <w:lang w:eastAsia="en-GB"/>
              </w:rPr>
            </w:pPr>
            <w:r w:rsidRPr="004442BE">
              <w:rPr>
                <w:rFonts w:ascii="Times New Roman" w:hAnsi="Times New Roman"/>
                <w:sz w:val="28"/>
                <w:szCs w:val="28"/>
                <w:lang w:eastAsia="en-GB"/>
              </w:rPr>
              <w:t xml:space="preserve">Finance </w:t>
            </w:r>
            <w:r w:rsidR="00134BCF" w:rsidRPr="004442BE">
              <w:rPr>
                <w:rFonts w:ascii="Times New Roman" w:hAnsi="Times New Roman"/>
                <w:sz w:val="28"/>
                <w:szCs w:val="28"/>
                <w:lang w:eastAsia="en-GB"/>
              </w:rPr>
              <w:t>Department</w:t>
            </w:r>
          </w:p>
          <w:p w14:paraId="612BFDB6" w14:textId="77777777" w:rsidR="00134BCF" w:rsidRPr="004442BE" w:rsidRDefault="00134BCF" w:rsidP="00DF4FB1">
            <w:pPr>
              <w:suppressAutoHyphens/>
              <w:jc w:val="both"/>
              <w:rPr>
                <w:rFonts w:ascii="Times New Roman" w:hAnsi="Times New Roman"/>
                <w:sz w:val="28"/>
                <w:szCs w:val="28"/>
                <w:lang w:eastAsia="en-GB"/>
              </w:rPr>
            </w:pPr>
            <w:r w:rsidRPr="004442BE">
              <w:rPr>
                <w:rFonts w:ascii="Times New Roman" w:hAnsi="Times New Roman"/>
                <w:sz w:val="28"/>
                <w:szCs w:val="28"/>
                <w:lang w:eastAsia="en-GB"/>
              </w:rPr>
              <w:t>Govt. of Khyber Pakhtunkhwa.</w:t>
            </w:r>
          </w:p>
          <w:p w14:paraId="6FB11205" w14:textId="77777777" w:rsidR="00134BCF" w:rsidRPr="004442BE" w:rsidRDefault="00134BCF" w:rsidP="00DF4FB1">
            <w:pPr>
              <w:suppressAutoHyphens/>
              <w:jc w:val="both"/>
              <w:rPr>
                <w:rFonts w:ascii="Times New Roman" w:hAnsi="Times New Roman"/>
                <w:sz w:val="28"/>
                <w:szCs w:val="28"/>
                <w:lang w:eastAsia="en-GB"/>
              </w:rPr>
            </w:pPr>
          </w:p>
        </w:tc>
      </w:tr>
      <w:tr w:rsidR="00DF4FB1" w:rsidRPr="00786450" w14:paraId="16EA2ACB" w14:textId="77777777" w:rsidTr="004442BE">
        <w:trPr>
          <w:trHeight w:val="2094"/>
        </w:trPr>
        <w:tc>
          <w:tcPr>
            <w:tcW w:w="5787" w:type="dxa"/>
            <w:vAlign w:val="center"/>
          </w:tcPr>
          <w:p w14:paraId="52848315" w14:textId="77777777" w:rsidR="00DF4FB1" w:rsidRPr="004442BE" w:rsidRDefault="00134BCF" w:rsidP="00134BCF">
            <w:pPr>
              <w:suppressAutoHyphens/>
              <w:rPr>
                <w:rFonts w:ascii="Times New Roman" w:hAnsi="Times New Roman"/>
                <w:sz w:val="28"/>
                <w:szCs w:val="28"/>
                <w:lang w:eastAsia="en-GB"/>
              </w:rPr>
            </w:pPr>
            <w:r w:rsidRPr="004442BE">
              <w:rPr>
                <w:rFonts w:ascii="Times New Roman" w:hAnsi="Times New Roman"/>
                <w:sz w:val="28"/>
                <w:szCs w:val="28"/>
                <w:lang w:eastAsia="en-GB"/>
              </w:rPr>
              <w:t>Checked by:</w:t>
            </w:r>
          </w:p>
        </w:tc>
        <w:tc>
          <w:tcPr>
            <w:tcW w:w="5156" w:type="dxa"/>
          </w:tcPr>
          <w:p w14:paraId="40A598DE" w14:textId="77777777" w:rsidR="00134BCF" w:rsidRPr="004442BE" w:rsidRDefault="00134BCF" w:rsidP="00134BCF">
            <w:pPr>
              <w:suppressAutoHyphens/>
              <w:jc w:val="both"/>
              <w:rPr>
                <w:rFonts w:ascii="Times New Roman" w:hAnsi="Times New Roman"/>
                <w:sz w:val="28"/>
                <w:szCs w:val="28"/>
                <w:lang w:eastAsia="en-GB"/>
              </w:rPr>
            </w:pPr>
          </w:p>
          <w:p w14:paraId="2BE64721" w14:textId="77777777" w:rsidR="00134BCF" w:rsidRPr="004442BE" w:rsidRDefault="00134BCF" w:rsidP="00134BCF">
            <w:pPr>
              <w:suppressAutoHyphens/>
              <w:jc w:val="both"/>
              <w:rPr>
                <w:rFonts w:ascii="Times New Roman" w:hAnsi="Times New Roman"/>
                <w:sz w:val="28"/>
                <w:szCs w:val="28"/>
                <w:lang w:eastAsia="en-GB"/>
              </w:rPr>
            </w:pPr>
          </w:p>
          <w:p w14:paraId="3C438598" w14:textId="77777777" w:rsidR="00134BCF" w:rsidRPr="004442BE" w:rsidRDefault="00134BCF" w:rsidP="00134BCF">
            <w:pPr>
              <w:suppressAutoHyphens/>
              <w:jc w:val="both"/>
              <w:rPr>
                <w:rFonts w:ascii="Times New Roman" w:hAnsi="Times New Roman"/>
                <w:sz w:val="28"/>
                <w:szCs w:val="28"/>
                <w:lang w:eastAsia="en-GB"/>
              </w:rPr>
            </w:pPr>
          </w:p>
          <w:p w14:paraId="0568F270" w14:textId="2E4742EB" w:rsidR="00134BCF" w:rsidRPr="004442BE" w:rsidRDefault="00134BCF" w:rsidP="00134BCF">
            <w:pPr>
              <w:suppressAutoHyphens/>
              <w:jc w:val="both"/>
              <w:rPr>
                <w:rFonts w:ascii="Times New Roman" w:hAnsi="Times New Roman"/>
                <w:sz w:val="28"/>
                <w:szCs w:val="28"/>
                <w:lang w:eastAsia="en-GB"/>
              </w:rPr>
            </w:pPr>
            <w:r w:rsidRPr="004442BE">
              <w:rPr>
                <w:rFonts w:ascii="Times New Roman" w:hAnsi="Times New Roman"/>
                <w:sz w:val="28"/>
                <w:szCs w:val="28"/>
                <w:lang w:eastAsia="en-GB"/>
              </w:rPr>
              <w:t>Additional Secretary</w:t>
            </w:r>
            <w:r w:rsidR="00F32644" w:rsidRPr="004442BE">
              <w:rPr>
                <w:rFonts w:ascii="Times New Roman" w:hAnsi="Times New Roman"/>
                <w:sz w:val="28"/>
                <w:szCs w:val="28"/>
                <w:lang w:eastAsia="en-GB"/>
              </w:rPr>
              <w:t>,</w:t>
            </w:r>
          </w:p>
          <w:p w14:paraId="26295A7A" w14:textId="7FE5F83E" w:rsidR="00134BCF" w:rsidRPr="004442BE" w:rsidRDefault="00BA48DC" w:rsidP="00134BCF">
            <w:pPr>
              <w:suppressAutoHyphens/>
              <w:jc w:val="both"/>
              <w:rPr>
                <w:rFonts w:ascii="Times New Roman" w:hAnsi="Times New Roman"/>
                <w:sz w:val="28"/>
                <w:szCs w:val="28"/>
                <w:lang w:eastAsia="en-GB"/>
              </w:rPr>
            </w:pPr>
            <w:r w:rsidRPr="004442BE">
              <w:rPr>
                <w:rFonts w:ascii="Times New Roman" w:hAnsi="Times New Roman"/>
                <w:sz w:val="28"/>
                <w:szCs w:val="28"/>
                <w:lang w:eastAsia="en-GB"/>
              </w:rPr>
              <w:t xml:space="preserve">Finance </w:t>
            </w:r>
            <w:r w:rsidR="00134BCF" w:rsidRPr="004442BE">
              <w:rPr>
                <w:rFonts w:ascii="Times New Roman" w:hAnsi="Times New Roman"/>
                <w:sz w:val="28"/>
                <w:szCs w:val="28"/>
                <w:lang w:eastAsia="en-GB"/>
              </w:rPr>
              <w:t>Department</w:t>
            </w:r>
          </w:p>
          <w:p w14:paraId="1B80BF1B" w14:textId="77777777" w:rsidR="00DF4FB1" w:rsidRPr="004442BE" w:rsidRDefault="00134BCF" w:rsidP="00134BCF">
            <w:pPr>
              <w:suppressAutoHyphens/>
              <w:jc w:val="both"/>
              <w:rPr>
                <w:rFonts w:ascii="Times New Roman" w:hAnsi="Times New Roman"/>
                <w:sz w:val="28"/>
                <w:szCs w:val="28"/>
                <w:lang w:eastAsia="en-GB"/>
              </w:rPr>
            </w:pPr>
            <w:r w:rsidRPr="004442BE">
              <w:rPr>
                <w:rFonts w:ascii="Times New Roman" w:hAnsi="Times New Roman"/>
                <w:sz w:val="28"/>
                <w:szCs w:val="28"/>
                <w:lang w:eastAsia="en-GB"/>
              </w:rPr>
              <w:t>Govt. of Khyber Pakhtunkhwa.</w:t>
            </w:r>
          </w:p>
          <w:p w14:paraId="35303EE8" w14:textId="77777777" w:rsidR="00134BCF" w:rsidRPr="004442BE" w:rsidRDefault="00134BCF" w:rsidP="00134BCF">
            <w:pPr>
              <w:suppressAutoHyphens/>
              <w:jc w:val="both"/>
              <w:rPr>
                <w:rFonts w:ascii="Times New Roman" w:hAnsi="Times New Roman"/>
                <w:sz w:val="28"/>
                <w:szCs w:val="28"/>
                <w:lang w:eastAsia="en-GB"/>
              </w:rPr>
            </w:pPr>
          </w:p>
        </w:tc>
      </w:tr>
      <w:tr w:rsidR="00DF4FB1" w:rsidRPr="00786450" w14:paraId="66E3761F" w14:textId="77777777" w:rsidTr="004442BE">
        <w:trPr>
          <w:trHeight w:val="1787"/>
        </w:trPr>
        <w:tc>
          <w:tcPr>
            <w:tcW w:w="5787" w:type="dxa"/>
            <w:vAlign w:val="center"/>
          </w:tcPr>
          <w:p w14:paraId="30785F6D" w14:textId="47E50C7A" w:rsidR="00DF4FB1" w:rsidRPr="004442BE" w:rsidRDefault="00134BCF" w:rsidP="00134BCF">
            <w:pPr>
              <w:suppressAutoHyphens/>
              <w:rPr>
                <w:rFonts w:ascii="Times New Roman" w:hAnsi="Times New Roman"/>
                <w:sz w:val="28"/>
                <w:szCs w:val="28"/>
                <w:lang w:eastAsia="en-GB"/>
              </w:rPr>
            </w:pPr>
            <w:r w:rsidRPr="004442BE">
              <w:rPr>
                <w:rFonts w:ascii="Times New Roman" w:hAnsi="Times New Roman"/>
                <w:sz w:val="28"/>
                <w:szCs w:val="28"/>
                <w:lang w:eastAsia="en-GB"/>
              </w:rPr>
              <w:t>Approved</w:t>
            </w:r>
            <w:r w:rsidR="00120274" w:rsidRPr="004442BE">
              <w:rPr>
                <w:rFonts w:ascii="Times New Roman" w:hAnsi="Times New Roman"/>
                <w:sz w:val="28"/>
                <w:szCs w:val="28"/>
                <w:lang w:val="en-GB" w:eastAsia="en-GB"/>
              </w:rPr>
              <w:t xml:space="preserve">/ Recommended for Submission </w:t>
            </w:r>
            <w:r w:rsidRPr="004442BE">
              <w:rPr>
                <w:rFonts w:ascii="Times New Roman" w:hAnsi="Times New Roman"/>
                <w:sz w:val="28"/>
                <w:szCs w:val="28"/>
                <w:lang w:eastAsia="en-GB"/>
              </w:rPr>
              <w:t>by:</w:t>
            </w:r>
          </w:p>
        </w:tc>
        <w:tc>
          <w:tcPr>
            <w:tcW w:w="5156" w:type="dxa"/>
          </w:tcPr>
          <w:p w14:paraId="140D0A41" w14:textId="77777777" w:rsidR="00134BCF" w:rsidRPr="004442BE" w:rsidRDefault="00134BCF" w:rsidP="00DF4FB1">
            <w:pPr>
              <w:suppressAutoHyphens/>
              <w:jc w:val="both"/>
              <w:rPr>
                <w:rFonts w:ascii="Times New Roman" w:hAnsi="Times New Roman"/>
                <w:sz w:val="28"/>
                <w:szCs w:val="28"/>
                <w:lang w:eastAsia="en-GB"/>
              </w:rPr>
            </w:pPr>
          </w:p>
          <w:p w14:paraId="534F24D9" w14:textId="77777777" w:rsidR="00134BCF" w:rsidRPr="004442BE" w:rsidRDefault="00134BCF" w:rsidP="00DF4FB1">
            <w:pPr>
              <w:suppressAutoHyphens/>
              <w:jc w:val="both"/>
              <w:rPr>
                <w:rFonts w:ascii="Times New Roman" w:hAnsi="Times New Roman"/>
                <w:sz w:val="28"/>
                <w:szCs w:val="28"/>
                <w:lang w:eastAsia="en-GB"/>
              </w:rPr>
            </w:pPr>
          </w:p>
          <w:p w14:paraId="1E456C61" w14:textId="77777777" w:rsidR="00DF4FB1" w:rsidRPr="004442BE" w:rsidRDefault="00134BCF" w:rsidP="00DF4FB1">
            <w:pPr>
              <w:suppressAutoHyphens/>
              <w:jc w:val="both"/>
              <w:rPr>
                <w:rFonts w:ascii="Times New Roman" w:hAnsi="Times New Roman"/>
                <w:sz w:val="28"/>
                <w:szCs w:val="28"/>
                <w:lang w:eastAsia="en-GB"/>
              </w:rPr>
            </w:pPr>
            <w:r w:rsidRPr="004442BE">
              <w:rPr>
                <w:rFonts w:ascii="Times New Roman" w:hAnsi="Times New Roman"/>
                <w:sz w:val="28"/>
                <w:szCs w:val="28"/>
                <w:lang w:eastAsia="en-GB"/>
              </w:rPr>
              <w:t>Secretary,</w:t>
            </w:r>
          </w:p>
          <w:p w14:paraId="685B8D04" w14:textId="42A11393" w:rsidR="00134BCF" w:rsidRPr="004442BE" w:rsidRDefault="00BA48DC" w:rsidP="00134BCF">
            <w:pPr>
              <w:suppressAutoHyphens/>
              <w:jc w:val="both"/>
              <w:rPr>
                <w:rFonts w:ascii="Times New Roman" w:hAnsi="Times New Roman"/>
                <w:sz w:val="28"/>
                <w:szCs w:val="28"/>
                <w:lang w:eastAsia="en-GB"/>
              </w:rPr>
            </w:pPr>
            <w:r w:rsidRPr="004442BE">
              <w:rPr>
                <w:rFonts w:ascii="Times New Roman" w:hAnsi="Times New Roman"/>
                <w:sz w:val="28"/>
                <w:szCs w:val="28"/>
                <w:lang w:eastAsia="en-GB"/>
              </w:rPr>
              <w:t xml:space="preserve">Finance </w:t>
            </w:r>
            <w:r w:rsidR="00134BCF" w:rsidRPr="004442BE">
              <w:rPr>
                <w:rFonts w:ascii="Times New Roman" w:hAnsi="Times New Roman"/>
                <w:sz w:val="28"/>
                <w:szCs w:val="28"/>
                <w:lang w:eastAsia="en-GB"/>
              </w:rPr>
              <w:t>Department</w:t>
            </w:r>
          </w:p>
          <w:p w14:paraId="1B3DD31C" w14:textId="77777777" w:rsidR="00134BCF" w:rsidRPr="004442BE" w:rsidRDefault="00134BCF" w:rsidP="00134BCF">
            <w:pPr>
              <w:suppressAutoHyphens/>
              <w:jc w:val="both"/>
              <w:rPr>
                <w:rFonts w:ascii="Times New Roman" w:hAnsi="Times New Roman"/>
                <w:sz w:val="28"/>
                <w:szCs w:val="28"/>
                <w:lang w:eastAsia="en-GB"/>
              </w:rPr>
            </w:pPr>
            <w:r w:rsidRPr="004442BE">
              <w:rPr>
                <w:rFonts w:ascii="Times New Roman" w:hAnsi="Times New Roman"/>
                <w:sz w:val="28"/>
                <w:szCs w:val="28"/>
                <w:lang w:eastAsia="en-GB"/>
              </w:rPr>
              <w:t>Govt. of Khyber Pakhtunkhwa.</w:t>
            </w:r>
          </w:p>
          <w:p w14:paraId="2DD887EE" w14:textId="77777777" w:rsidR="00134BCF" w:rsidRPr="004442BE" w:rsidRDefault="00134BCF" w:rsidP="00DF4FB1">
            <w:pPr>
              <w:suppressAutoHyphens/>
              <w:jc w:val="both"/>
              <w:rPr>
                <w:rFonts w:ascii="Times New Roman" w:hAnsi="Times New Roman"/>
                <w:sz w:val="28"/>
                <w:szCs w:val="28"/>
                <w:lang w:eastAsia="en-GB"/>
              </w:rPr>
            </w:pPr>
          </w:p>
        </w:tc>
      </w:tr>
      <w:tr w:rsidR="00120274" w:rsidRPr="00786450" w14:paraId="3225A1BA" w14:textId="77777777" w:rsidTr="004442BE">
        <w:trPr>
          <w:trHeight w:val="1800"/>
        </w:trPr>
        <w:tc>
          <w:tcPr>
            <w:tcW w:w="5787" w:type="dxa"/>
            <w:vAlign w:val="center"/>
          </w:tcPr>
          <w:p w14:paraId="468EA8A1" w14:textId="47877131" w:rsidR="00120274" w:rsidRPr="004442BE" w:rsidRDefault="00120274" w:rsidP="00CE720A">
            <w:pPr>
              <w:suppressAutoHyphens/>
              <w:rPr>
                <w:rFonts w:ascii="Times New Roman" w:hAnsi="Times New Roman"/>
                <w:sz w:val="28"/>
                <w:szCs w:val="28"/>
                <w:lang w:eastAsia="en-GB"/>
              </w:rPr>
            </w:pPr>
            <w:r w:rsidRPr="004442BE">
              <w:rPr>
                <w:rFonts w:ascii="Times New Roman" w:hAnsi="Times New Roman"/>
                <w:sz w:val="28"/>
                <w:szCs w:val="28"/>
                <w:lang w:eastAsia="en-GB"/>
              </w:rPr>
              <w:t>Approved</w:t>
            </w:r>
            <w:r w:rsidRPr="004442BE">
              <w:rPr>
                <w:rFonts w:ascii="Times New Roman" w:hAnsi="Times New Roman"/>
                <w:sz w:val="28"/>
                <w:szCs w:val="28"/>
                <w:lang w:val="en-GB" w:eastAsia="en-GB"/>
              </w:rPr>
              <w:t xml:space="preserve"> </w:t>
            </w:r>
            <w:r w:rsidRPr="004442BE">
              <w:rPr>
                <w:rFonts w:ascii="Times New Roman" w:hAnsi="Times New Roman"/>
                <w:sz w:val="28"/>
                <w:szCs w:val="28"/>
                <w:lang w:eastAsia="en-GB"/>
              </w:rPr>
              <w:t>by:</w:t>
            </w:r>
          </w:p>
        </w:tc>
        <w:tc>
          <w:tcPr>
            <w:tcW w:w="5156" w:type="dxa"/>
          </w:tcPr>
          <w:p w14:paraId="69E7FEE1" w14:textId="77777777" w:rsidR="00120274" w:rsidRPr="004442BE" w:rsidRDefault="00120274" w:rsidP="00CE720A">
            <w:pPr>
              <w:suppressAutoHyphens/>
              <w:jc w:val="both"/>
              <w:rPr>
                <w:rFonts w:ascii="Times New Roman" w:hAnsi="Times New Roman"/>
                <w:sz w:val="28"/>
                <w:szCs w:val="28"/>
                <w:lang w:eastAsia="en-GB"/>
              </w:rPr>
            </w:pPr>
          </w:p>
          <w:p w14:paraId="0429E824" w14:textId="77777777" w:rsidR="00120274" w:rsidRPr="004442BE" w:rsidRDefault="00120274" w:rsidP="00CE720A">
            <w:pPr>
              <w:suppressAutoHyphens/>
              <w:jc w:val="both"/>
              <w:rPr>
                <w:rFonts w:ascii="Times New Roman" w:hAnsi="Times New Roman"/>
                <w:sz w:val="28"/>
                <w:szCs w:val="28"/>
                <w:lang w:eastAsia="en-GB"/>
              </w:rPr>
            </w:pPr>
          </w:p>
          <w:p w14:paraId="56BB5DDB" w14:textId="77777777" w:rsidR="00120274" w:rsidRPr="004442BE" w:rsidRDefault="00120274" w:rsidP="00CE720A">
            <w:pPr>
              <w:suppressAutoHyphens/>
              <w:jc w:val="both"/>
              <w:rPr>
                <w:rFonts w:ascii="Times New Roman" w:hAnsi="Times New Roman"/>
                <w:sz w:val="28"/>
                <w:szCs w:val="28"/>
                <w:lang w:eastAsia="en-GB"/>
              </w:rPr>
            </w:pPr>
          </w:p>
          <w:p w14:paraId="13474E4E" w14:textId="32243ACF" w:rsidR="00120274" w:rsidRPr="004442BE" w:rsidRDefault="00120274" w:rsidP="00CE720A">
            <w:pPr>
              <w:suppressAutoHyphens/>
              <w:jc w:val="both"/>
              <w:rPr>
                <w:rFonts w:ascii="Times New Roman" w:hAnsi="Times New Roman"/>
                <w:sz w:val="28"/>
                <w:szCs w:val="28"/>
                <w:lang w:val="en-GB" w:eastAsia="en-GB"/>
              </w:rPr>
            </w:pPr>
            <w:r w:rsidRPr="004442BE">
              <w:rPr>
                <w:rFonts w:ascii="Times New Roman" w:hAnsi="Times New Roman"/>
                <w:sz w:val="28"/>
                <w:szCs w:val="28"/>
                <w:lang w:val="en-GB" w:eastAsia="en-GB"/>
              </w:rPr>
              <w:t>PDWP, P&amp;D Department,</w:t>
            </w:r>
          </w:p>
          <w:p w14:paraId="3193C726" w14:textId="77777777" w:rsidR="00120274" w:rsidRPr="004442BE" w:rsidRDefault="00120274" w:rsidP="00CE720A">
            <w:pPr>
              <w:suppressAutoHyphens/>
              <w:jc w:val="both"/>
              <w:rPr>
                <w:rFonts w:ascii="Times New Roman" w:hAnsi="Times New Roman"/>
                <w:sz w:val="28"/>
                <w:szCs w:val="28"/>
                <w:lang w:eastAsia="en-GB"/>
              </w:rPr>
            </w:pPr>
            <w:r w:rsidRPr="004442BE">
              <w:rPr>
                <w:rFonts w:ascii="Times New Roman" w:hAnsi="Times New Roman"/>
                <w:sz w:val="28"/>
                <w:szCs w:val="28"/>
                <w:lang w:eastAsia="en-GB"/>
              </w:rPr>
              <w:t>Govt. of Khyber Pakhtunkhwa.</w:t>
            </w:r>
          </w:p>
          <w:p w14:paraId="0D4BDB38" w14:textId="77777777" w:rsidR="00120274" w:rsidRPr="004442BE" w:rsidRDefault="00120274" w:rsidP="00CE720A">
            <w:pPr>
              <w:suppressAutoHyphens/>
              <w:jc w:val="both"/>
              <w:rPr>
                <w:rFonts w:ascii="Times New Roman" w:hAnsi="Times New Roman"/>
                <w:sz w:val="28"/>
                <w:szCs w:val="28"/>
                <w:lang w:eastAsia="en-GB"/>
              </w:rPr>
            </w:pPr>
          </w:p>
        </w:tc>
      </w:tr>
    </w:tbl>
    <w:p w14:paraId="4E53EE11" w14:textId="758C12C3" w:rsidR="006A7023" w:rsidRDefault="006A7023" w:rsidP="00115112">
      <w:pPr>
        <w:widowControl/>
        <w:autoSpaceDE/>
        <w:autoSpaceDN/>
        <w:adjustRightInd/>
        <w:jc w:val="both"/>
        <w:rPr>
          <w:rFonts w:ascii="Andes Light" w:hAnsi="Andes Light" w:cstheme="minorHAnsi"/>
          <w:sz w:val="23"/>
          <w:szCs w:val="23"/>
          <w:lang w:eastAsia="en-GB"/>
        </w:rPr>
      </w:pPr>
      <w:r w:rsidRPr="00786450">
        <w:rPr>
          <w:rFonts w:ascii="Andes Light" w:hAnsi="Andes Light" w:cstheme="minorHAnsi"/>
          <w:sz w:val="23"/>
          <w:szCs w:val="23"/>
          <w:lang w:eastAsia="en-GB"/>
        </w:rPr>
        <w:br w:type="page"/>
      </w:r>
    </w:p>
    <w:p w14:paraId="19B8A85F" w14:textId="5C1FFCC8" w:rsidR="00115112" w:rsidRDefault="00115112" w:rsidP="00115112">
      <w:pPr>
        <w:widowControl/>
        <w:autoSpaceDE/>
        <w:autoSpaceDN/>
        <w:adjustRightInd/>
        <w:jc w:val="both"/>
        <w:rPr>
          <w:rFonts w:ascii="Andes Light" w:hAnsi="Andes Light" w:cstheme="minorHAnsi"/>
          <w:sz w:val="23"/>
          <w:szCs w:val="23"/>
          <w:lang w:eastAsia="en-GB"/>
        </w:rPr>
      </w:pPr>
    </w:p>
    <w:p w14:paraId="52316E4E" w14:textId="77777777" w:rsidR="00115112" w:rsidRPr="00786450" w:rsidRDefault="00115112" w:rsidP="00115112">
      <w:pPr>
        <w:widowControl/>
        <w:autoSpaceDE/>
        <w:autoSpaceDN/>
        <w:adjustRightInd/>
        <w:jc w:val="both"/>
        <w:rPr>
          <w:rFonts w:ascii="Andes Light" w:hAnsi="Andes Light" w:cstheme="minorHAnsi"/>
          <w:sz w:val="23"/>
          <w:szCs w:val="23"/>
          <w:lang w:eastAsia="en-GB"/>
        </w:rPr>
      </w:pPr>
    </w:p>
    <w:p w14:paraId="29462DEA" w14:textId="2C7FBD2D" w:rsidR="00587620" w:rsidRPr="003174F3" w:rsidRDefault="00A55964" w:rsidP="00115112">
      <w:pPr>
        <w:suppressAutoHyphens/>
        <w:jc w:val="right"/>
        <w:rPr>
          <w:rFonts w:ascii="Andes Light" w:hAnsi="Andes Light" w:cstheme="minorHAnsi"/>
          <w:b/>
          <w:bCs/>
          <w:sz w:val="23"/>
          <w:szCs w:val="23"/>
          <w:lang w:val="en-GB" w:eastAsia="en-GB"/>
        </w:rPr>
      </w:pPr>
      <w:r>
        <w:rPr>
          <w:rFonts w:ascii="Andes Light" w:hAnsi="Andes Light" w:cstheme="minorHAnsi"/>
          <w:b/>
          <w:bCs/>
          <w:sz w:val="23"/>
          <w:szCs w:val="23"/>
          <w:lang w:val="en-GB" w:eastAsia="en-GB"/>
        </w:rPr>
        <w:t xml:space="preserve">      </w:t>
      </w:r>
      <w:r w:rsidR="00035954" w:rsidRPr="003174F3">
        <w:rPr>
          <w:rFonts w:ascii="Andes Light" w:hAnsi="Andes Light" w:cstheme="minorHAnsi"/>
          <w:b/>
          <w:bCs/>
          <w:sz w:val="23"/>
          <w:szCs w:val="23"/>
          <w:lang w:val="en-GB" w:eastAsia="en-GB"/>
        </w:rPr>
        <w:t>Annex</w:t>
      </w:r>
      <w:r w:rsidR="003174F3" w:rsidRPr="003174F3">
        <w:rPr>
          <w:rFonts w:ascii="Andes Light" w:hAnsi="Andes Light" w:cstheme="minorHAnsi"/>
          <w:b/>
          <w:bCs/>
          <w:sz w:val="23"/>
          <w:szCs w:val="23"/>
          <w:lang w:val="en-GB" w:eastAsia="en-GB"/>
        </w:rPr>
        <w:t>:</w:t>
      </w:r>
      <w:r w:rsidR="00035954" w:rsidRPr="003174F3">
        <w:rPr>
          <w:rFonts w:ascii="Andes Light" w:hAnsi="Andes Light" w:cstheme="minorHAnsi"/>
          <w:b/>
          <w:bCs/>
          <w:sz w:val="23"/>
          <w:szCs w:val="23"/>
          <w:lang w:val="en-GB" w:eastAsia="en-GB"/>
        </w:rPr>
        <w:t xml:space="preserve"> A</w:t>
      </w:r>
    </w:p>
    <w:tbl>
      <w:tblPr>
        <w:tblW w:w="10060" w:type="dxa"/>
        <w:tblLook w:val="04A0" w:firstRow="1" w:lastRow="0" w:firstColumn="1" w:lastColumn="0" w:noHBand="0" w:noVBand="1"/>
      </w:tblPr>
      <w:tblGrid>
        <w:gridCol w:w="1582"/>
        <w:gridCol w:w="5779"/>
        <w:gridCol w:w="1439"/>
        <w:gridCol w:w="1260"/>
      </w:tblGrid>
      <w:tr w:rsidR="004C38AE" w:rsidRPr="004C38AE" w14:paraId="066030DC" w14:textId="77777777" w:rsidTr="00E2364F">
        <w:trPr>
          <w:trHeight w:val="380"/>
        </w:trPr>
        <w:tc>
          <w:tcPr>
            <w:tcW w:w="10060" w:type="dxa"/>
            <w:gridSpan w:val="4"/>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CAEBB9C" w14:textId="77777777" w:rsidR="004C38AE" w:rsidRPr="004C38AE" w:rsidRDefault="004C38AE" w:rsidP="004C38AE">
            <w:pPr>
              <w:widowControl/>
              <w:autoSpaceDE/>
              <w:autoSpaceDN/>
              <w:adjustRightInd/>
              <w:jc w:val="center"/>
              <w:rPr>
                <w:rFonts w:ascii="Calibri" w:hAnsi="Calibri" w:cs="Calibri"/>
                <w:b/>
                <w:bCs/>
                <w:color w:val="000000"/>
                <w:sz w:val="28"/>
                <w:szCs w:val="28"/>
                <w:u w:val="single"/>
                <w:lang w:val="en-GB" w:eastAsia="en-GB"/>
              </w:rPr>
            </w:pPr>
            <w:r w:rsidRPr="004C38AE">
              <w:rPr>
                <w:rFonts w:ascii="Calibri" w:hAnsi="Calibri" w:cs="Calibri"/>
                <w:b/>
                <w:bCs/>
                <w:color w:val="000000"/>
                <w:sz w:val="28"/>
                <w:szCs w:val="28"/>
                <w:u w:val="single"/>
                <w:lang w:val="en-GB" w:eastAsia="en-GB"/>
              </w:rPr>
              <w:t>ALLOCATION BREAK UP</w:t>
            </w:r>
          </w:p>
        </w:tc>
      </w:tr>
      <w:tr w:rsidR="004C38AE" w:rsidRPr="004C38AE" w14:paraId="4C48AA03" w14:textId="77777777" w:rsidTr="00E2364F">
        <w:trPr>
          <w:trHeight w:val="380"/>
        </w:trPr>
        <w:tc>
          <w:tcPr>
            <w:tcW w:w="1582" w:type="dxa"/>
            <w:tcBorders>
              <w:top w:val="single" w:sz="4" w:space="0" w:color="auto"/>
              <w:left w:val="single" w:sz="8" w:space="0" w:color="auto"/>
              <w:bottom w:val="nil"/>
              <w:right w:val="nil"/>
            </w:tcBorders>
            <w:shd w:val="clear" w:color="auto" w:fill="auto"/>
            <w:noWrap/>
            <w:vAlign w:val="bottom"/>
            <w:hideMark/>
          </w:tcPr>
          <w:p w14:paraId="333F0BAA"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5779" w:type="dxa"/>
            <w:tcBorders>
              <w:top w:val="single" w:sz="4" w:space="0" w:color="auto"/>
              <w:left w:val="nil"/>
              <w:bottom w:val="nil"/>
              <w:right w:val="nil"/>
            </w:tcBorders>
            <w:shd w:val="clear" w:color="auto" w:fill="auto"/>
            <w:noWrap/>
            <w:vAlign w:val="bottom"/>
            <w:hideMark/>
          </w:tcPr>
          <w:p w14:paraId="14AF44E3"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p>
        </w:tc>
        <w:tc>
          <w:tcPr>
            <w:tcW w:w="2699" w:type="dxa"/>
            <w:gridSpan w:val="2"/>
            <w:tcBorders>
              <w:top w:val="single" w:sz="4" w:space="0" w:color="auto"/>
              <w:left w:val="nil"/>
              <w:bottom w:val="single" w:sz="8" w:space="0" w:color="auto"/>
              <w:right w:val="nil"/>
            </w:tcBorders>
            <w:shd w:val="clear" w:color="auto" w:fill="auto"/>
            <w:noWrap/>
            <w:vAlign w:val="bottom"/>
            <w:hideMark/>
          </w:tcPr>
          <w:p w14:paraId="22F280EC" w14:textId="77777777" w:rsidR="004C38AE" w:rsidRPr="004C38AE" w:rsidRDefault="004C38AE" w:rsidP="004C38AE">
            <w:pPr>
              <w:widowControl/>
              <w:autoSpaceDE/>
              <w:autoSpaceDN/>
              <w:adjustRightInd/>
              <w:jc w:val="right"/>
              <w:rPr>
                <w:rFonts w:ascii="Calibri" w:hAnsi="Calibri" w:cs="Calibri"/>
                <w:b/>
                <w:bCs/>
                <w:i/>
                <w:iCs/>
                <w:color w:val="000000"/>
                <w:sz w:val="28"/>
                <w:szCs w:val="28"/>
                <w:u w:val="single"/>
                <w:lang w:val="en-GB" w:eastAsia="en-GB"/>
              </w:rPr>
            </w:pPr>
            <w:r w:rsidRPr="004C38AE">
              <w:rPr>
                <w:rFonts w:ascii="Calibri" w:hAnsi="Calibri" w:cs="Calibri"/>
                <w:b/>
                <w:bCs/>
                <w:i/>
                <w:iCs/>
                <w:color w:val="000000"/>
                <w:sz w:val="28"/>
                <w:szCs w:val="28"/>
                <w:u w:val="single"/>
                <w:lang w:val="en-GB" w:eastAsia="en-GB"/>
              </w:rPr>
              <w:t>millions</w:t>
            </w:r>
          </w:p>
        </w:tc>
      </w:tr>
      <w:tr w:rsidR="004C38AE" w:rsidRPr="004C38AE" w14:paraId="4C1A8E08" w14:textId="77777777" w:rsidTr="00E2364F">
        <w:trPr>
          <w:trHeight w:val="380"/>
        </w:trPr>
        <w:tc>
          <w:tcPr>
            <w:tcW w:w="1582" w:type="dxa"/>
            <w:tcBorders>
              <w:top w:val="single" w:sz="8" w:space="0" w:color="auto"/>
              <w:left w:val="single" w:sz="8" w:space="0" w:color="auto"/>
              <w:bottom w:val="single" w:sz="8" w:space="0" w:color="auto"/>
              <w:right w:val="nil"/>
            </w:tcBorders>
            <w:shd w:val="clear" w:color="000000" w:fill="BDD7EE"/>
            <w:noWrap/>
            <w:vAlign w:val="bottom"/>
            <w:hideMark/>
          </w:tcPr>
          <w:p w14:paraId="1AAF0B7C" w14:textId="77777777" w:rsidR="004C38AE" w:rsidRPr="004C38AE" w:rsidRDefault="004C38AE" w:rsidP="004C38AE">
            <w:pPr>
              <w:widowControl/>
              <w:autoSpaceDE/>
              <w:autoSpaceDN/>
              <w:adjustRightInd/>
              <w:jc w:val="center"/>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Component</w:t>
            </w:r>
          </w:p>
        </w:tc>
        <w:tc>
          <w:tcPr>
            <w:tcW w:w="5779" w:type="dxa"/>
            <w:tcBorders>
              <w:top w:val="single" w:sz="8" w:space="0" w:color="auto"/>
              <w:left w:val="nil"/>
              <w:bottom w:val="single" w:sz="8" w:space="0" w:color="auto"/>
              <w:right w:val="nil"/>
            </w:tcBorders>
            <w:shd w:val="clear" w:color="000000" w:fill="BDD7EE"/>
            <w:noWrap/>
            <w:vAlign w:val="bottom"/>
            <w:hideMark/>
          </w:tcPr>
          <w:p w14:paraId="48585815"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Description</w:t>
            </w:r>
          </w:p>
        </w:tc>
        <w:tc>
          <w:tcPr>
            <w:tcW w:w="1439" w:type="dxa"/>
            <w:tcBorders>
              <w:top w:val="nil"/>
              <w:left w:val="nil"/>
              <w:bottom w:val="single" w:sz="8" w:space="0" w:color="auto"/>
              <w:right w:val="single" w:sz="4" w:space="0" w:color="auto"/>
            </w:tcBorders>
            <w:shd w:val="clear" w:color="000000" w:fill="BDD7EE"/>
            <w:noWrap/>
            <w:vAlign w:val="bottom"/>
            <w:hideMark/>
          </w:tcPr>
          <w:p w14:paraId="0037F4C6" w14:textId="77777777" w:rsidR="004C38AE" w:rsidRPr="004C38AE" w:rsidRDefault="004C38AE" w:rsidP="004C38AE">
            <w:pPr>
              <w:widowControl/>
              <w:autoSpaceDE/>
              <w:autoSpaceDN/>
              <w:adjustRightInd/>
              <w:jc w:val="center"/>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USD</w:t>
            </w:r>
          </w:p>
        </w:tc>
        <w:tc>
          <w:tcPr>
            <w:tcW w:w="1260" w:type="dxa"/>
            <w:tcBorders>
              <w:top w:val="nil"/>
              <w:left w:val="nil"/>
              <w:bottom w:val="single" w:sz="8" w:space="0" w:color="auto"/>
              <w:right w:val="single" w:sz="8" w:space="0" w:color="auto"/>
            </w:tcBorders>
            <w:shd w:val="clear" w:color="000000" w:fill="BDD7EE"/>
            <w:noWrap/>
            <w:vAlign w:val="bottom"/>
            <w:hideMark/>
          </w:tcPr>
          <w:p w14:paraId="7DB60CEB" w14:textId="77777777" w:rsidR="004C38AE" w:rsidRPr="004C38AE" w:rsidRDefault="004C38AE" w:rsidP="004C38AE">
            <w:pPr>
              <w:widowControl/>
              <w:autoSpaceDE/>
              <w:autoSpaceDN/>
              <w:adjustRightInd/>
              <w:jc w:val="center"/>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PKR</w:t>
            </w:r>
          </w:p>
        </w:tc>
      </w:tr>
      <w:tr w:rsidR="004C38AE" w:rsidRPr="004C38AE" w14:paraId="08F38F3D" w14:textId="77777777" w:rsidTr="00E2364F">
        <w:trPr>
          <w:trHeight w:val="870"/>
        </w:trPr>
        <w:tc>
          <w:tcPr>
            <w:tcW w:w="1582" w:type="dxa"/>
            <w:tcBorders>
              <w:top w:val="nil"/>
              <w:left w:val="single" w:sz="8" w:space="0" w:color="auto"/>
              <w:bottom w:val="single" w:sz="4" w:space="0" w:color="auto"/>
              <w:right w:val="single" w:sz="4" w:space="0" w:color="auto"/>
            </w:tcBorders>
            <w:shd w:val="clear" w:color="auto" w:fill="auto"/>
            <w:noWrap/>
            <w:vAlign w:val="center"/>
            <w:hideMark/>
          </w:tcPr>
          <w:p w14:paraId="31C7981B" w14:textId="23D49C33" w:rsidR="004C38AE" w:rsidRPr="004C38AE" w:rsidRDefault="004C38AE" w:rsidP="004C38AE">
            <w:pPr>
              <w:widowControl/>
              <w:autoSpaceDE/>
              <w:autoSpaceDN/>
              <w:adjustRightInd/>
              <w:jc w:val="center"/>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1</w:t>
            </w:r>
          </w:p>
        </w:tc>
        <w:tc>
          <w:tcPr>
            <w:tcW w:w="5779" w:type="dxa"/>
            <w:tcBorders>
              <w:top w:val="nil"/>
              <w:left w:val="nil"/>
              <w:bottom w:val="single" w:sz="4" w:space="0" w:color="auto"/>
              <w:right w:val="single" w:sz="4" w:space="0" w:color="auto"/>
            </w:tcBorders>
            <w:shd w:val="clear" w:color="auto" w:fill="auto"/>
            <w:vAlign w:val="center"/>
            <w:hideMark/>
          </w:tcPr>
          <w:p w14:paraId="51231D6C" w14:textId="77777777" w:rsidR="004C38AE" w:rsidRPr="004C38AE" w:rsidRDefault="004C38AE" w:rsidP="004C38AE">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BUDGET ESTIMATES FOR STRENGTHENING CAPACITY FOR TRANSPARENT MANAGEMENT OF PUBLIC FINANCE (COMPONENT 1) </w:t>
            </w:r>
          </w:p>
        </w:tc>
        <w:tc>
          <w:tcPr>
            <w:tcW w:w="1439" w:type="dxa"/>
            <w:tcBorders>
              <w:top w:val="nil"/>
              <w:left w:val="nil"/>
              <w:bottom w:val="single" w:sz="4" w:space="0" w:color="auto"/>
              <w:right w:val="single" w:sz="4" w:space="0" w:color="auto"/>
            </w:tcBorders>
            <w:shd w:val="clear" w:color="auto" w:fill="auto"/>
            <w:noWrap/>
            <w:vAlign w:val="bottom"/>
            <w:hideMark/>
          </w:tcPr>
          <w:p w14:paraId="4B2C9B5D" w14:textId="77777777" w:rsidR="004C38AE" w:rsidRPr="00674A58" w:rsidRDefault="004C38AE" w:rsidP="004C38AE">
            <w:pPr>
              <w:widowControl/>
              <w:autoSpaceDE/>
              <w:autoSpaceDN/>
              <w:adjustRightInd/>
              <w:jc w:val="center"/>
              <w:rPr>
                <w:rFonts w:ascii="Calibri" w:hAnsi="Calibri" w:cs="Calibri"/>
                <w:color w:val="000000"/>
                <w:sz w:val="22"/>
                <w:szCs w:val="22"/>
                <w:lang w:val="en-GB" w:eastAsia="en-GB"/>
              </w:rPr>
            </w:pPr>
            <w:r w:rsidRPr="00674A58">
              <w:rPr>
                <w:rFonts w:ascii="Calibri" w:hAnsi="Calibri" w:cs="Calibri"/>
                <w:color w:val="000000"/>
                <w:sz w:val="22"/>
                <w:szCs w:val="22"/>
                <w:lang w:val="en-GB" w:eastAsia="en-GB"/>
              </w:rPr>
              <w:t xml:space="preserve"> $         5.0 </w:t>
            </w:r>
          </w:p>
        </w:tc>
        <w:tc>
          <w:tcPr>
            <w:tcW w:w="1260" w:type="dxa"/>
            <w:tcBorders>
              <w:top w:val="nil"/>
              <w:left w:val="nil"/>
              <w:bottom w:val="single" w:sz="4" w:space="0" w:color="auto"/>
              <w:right w:val="single" w:sz="8" w:space="0" w:color="auto"/>
            </w:tcBorders>
            <w:shd w:val="clear" w:color="auto" w:fill="auto"/>
            <w:noWrap/>
            <w:vAlign w:val="bottom"/>
            <w:hideMark/>
          </w:tcPr>
          <w:p w14:paraId="0951248B" w14:textId="77777777" w:rsidR="004C38AE" w:rsidRPr="00674A58" w:rsidRDefault="004C38AE" w:rsidP="004C38AE">
            <w:pPr>
              <w:widowControl/>
              <w:autoSpaceDE/>
              <w:autoSpaceDN/>
              <w:adjustRightInd/>
              <w:jc w:val="center"/>
              <w:rPr>
                <w:rFonts w:ascii="Calibri" w:hAnsi="Calibri" w:cs="Calibri"/>
                <w:color w:val="000000"/>
                <w:sz w:val="22"/>
                <w:szCs w:val="22"/>
                <w:lang w:val="en-GB" w:eastAsia="en-GB"/>
              </w:rPr>
            </w:pPr>
            <w:r w:rsidRPr="00674A58">
              <w:rPr>
                <w:rFonts w:ascii="Calibri" w:hAnsi="Calibri" w:cs="Calibri"/>
                <w:color w:val="000000"/>
                <w:sz w:val="22"/>
                <w:szCs w:val="22"/>
                <w:lang w:val="en-GB" w:eastAsia="en-GB"/>
              </w:rPr>
              <w:t xml:space="preserve">                        789.0 </w:t>
            </w:r>
          </w:p>
        </w:tc>
      </w:tr>
      <w:tr w:rsidR="004C38AE" w:rsidRPr="004C38AE" w14:paraId="393640BA" w14:textId="77777777" w:rsidTr="00E2364F">
        <w:trPr>
          <w:trHeight w:val="580"/>
        </w:trPr>
        <w:tc>
          <w:tcPr>
            <w:tcW w:w="1582" w:type="dxa"/>
            <w:tcBorders>
              <w:top w:val="nil"/>
              <w:left w:val="single" w:sz="8" w:space="0" w:color="auto"/>
              <w:bottom w:val="nil"/>
              <w:right w:val="single" w:sz="4" w:space="0" w:color="auto"/>
            </w:tcBorders>
            <w:shd w:val="clear" w:color="auto" w:fill="auto"/>
            <w:noWrap/>
            <w:vAlign w:val="center"/>
            <w:hideMark/>
          </w:tcPr>
          <w:p w14:paraId="02CAC71E" w14:textId="76085019" w:rsidR="004C38AE" w:rsidRPr="004C38AE" w:rsidRDefault="004C38AE" w:rsidP="004C38AE">
            <w:pPr>
              <w:widowControl/>
              <w:autoSpaceDE/>
              <w:autoSpaceDN/>
              <w:adjustRightInd/>
              <w:jc w:val="center"/>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2</w:t>
            </w:r>
          </w:p>
        </w:tc>
        <w:tc>
          <w:tcPr>
            <w:tcW w:w="5779" w:type="dxa"/>
            <w:tcBorders>
              <w:top w:val="nil"/>
              <w:left w:val="nil"/>
              <w:bottom w:val="nil"/>
              <w:right w:val="single" w:sz="4" w:space="0" w:color="auto"/>
            </w:tcBorders>
            <w:shd w:val="clear" w:color="auto" w:fill="auto"/>
            <w:vAlign w:val="center"/>
            <w:hideMark/>
          </w:tcPr>
          <w:p w14:paraId="384586F7" w14:textId="77777777" w:rsidR="004C38AE" w:rsidRPr="004C38AE" w:rsidRDefault="004C38AE" w:rsidP="004C38AE">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BUDGET ESTIMATES FOR IMPROVING PFM FOR DELIVERY OF EDUCATION AND HEALTH SERVICES (COMPONENT 2) </w:t>
            </w:r>
          </w:p>
        </w:tc>
        <w:tc>
          <w:tcPr>
            <w:tcW w:w="1439" w:type="dxa"/>
            <w:tcBorders>
              <w:top w:val="nil"/>
              <w:left w:val="nil"/>
              <w:bottom w:val="nil"/>
              <w:right w:val="single" w:sz="4" w:space="0" w:color="auto"/>
            </w:tcBorders>
            <w:shd w:val="clear" w:color="auto" w:fill="auto"/>
            <w:noWrap/>
            <w:vAlign w:val="bottom"/>
            <w:hideMark/>
          </w:tcPr>
          <w:p w14:paraId="5E578CFE" w14:textId="77777777" w:rsidR="004C38AE" w:rsidRPr="00674A58" w:rsidRDefault="004C38AE" w:rsidP="004C38AE">
            <w:pPr>
              <w:widowControl/>
              <w:autoSpaceDE/>
              <w:autoSpaceDN/>
              <w:adjustRightInd/>
              <w:jc w:val="center"/>
              <w:rPr>
                <w:rFonts w:ascii="Calibri" w:hAnsi="Calibri" w:cs="Calibri"/>
                <w:color w:val="000000"/>
                <w:sz w:val="22"/>
                <w:szCs w:val="22"/>
                <w:lang w:val="en-GB" w:eastAsia="en-GB"/>
              </w:rPr>
            </w:pPr>
            <w:r w:rsidRPr="00674A58">
              <w:rPr>
                <w:rFonts w:ascii="Calibri" w:hAnsi="Calibri" w:cs="Calibri"/>
                <w:color w:val="000000"/>
                <w:sz w:val="22"/>
                <w:szCs w:val="22"/>
                <w:lang w:val="en-GB" w:eastAsia="en-GB"/>
              </w:rPr>
              <w:t xml:space="preserve"> $         5.0 </w:t>
            </w:r>
          </w:p>
        </w:tc>
        <w:tc>
          <w:tcPr>
            <w:tcW w:w="1260" w:type="dxa"/>
            <w:tcBorders>
              <w:top w:val="nil"/>
              <w:left w:val="nil"/>
              <w:bottom w:val="nil"/>
              <w:right w:val="single" w:sz="8" w:space="0" w:color="auto"/>
            </w:tcBorders>
            <w:shd w:val="clear" w:color="auto" w:fill="auto"/>
            <w:noWrap/>
            <w:vAlign w:val="bottom"/>
            <w:hideMark/>
          </w:tcPr>
          <w:p w14:paraId="5FC8E641" w14:textId="77777777" w:rsidR="004C38AE" w:rsidRPr="00674A58" w:rsidRDefault="004C38AE" w:rsidP="004C38AE">
            <w:pPr>
              <w:widowControl/>
              <w:autoSpaceDE/>
              <w:autoSpaceDN/>
              <w:adjustRightInd/>
              <w:jc w:val="center"/>
              <w:rPr>
                <w:rFonts w:ascii="Calibri" w:hAnsi="Calibri" w:cs="Calibri"/>
                <w:color w:val="000000"/>
                <w:sz w:val="22"/>
                <w:szCs w:val="22"/>
                <w:lang w:val="en-GB" w:eastAsia="en-GB"/>
              </w:rPr>
            </w:pPr>
            <w:r w:rsidRPr="00674A58">
              <w:rPr>
                <w:rFonts w:ascii="Calibri" w:hAnsi="Calibri" w:cs="Calibri"/>
                <w:color w:val="000000"/>
                <w:sz w:val="22"/>
                <w:szCs w:val="22"/>
                <w:lang w:val="en-GB" w:eastAsia="en-GB"/>
              </w:rPr>
              <w:t xml:space="preserve">                        789.0 </w:t>
            </w:r>
          </w:p>
        </w:tc>
      </w:tr>
      <w:tr w:rsidR="004C38AE" w:rsidRPr="004C38AE" w14:paraId="60835D3B" w14:textId="77777777" w:rsidTr="00E2364F">
        <w:trPr>
          <w:trHeight w:val="880"/>
        </w:trPr>
        <w:tc>
          <w:tcPr>
            <w:tcW w:w="1582" w:type="dxa"/>
            <w:tcBorders>
              <w:top w:val="single" w:sz="4" w:space="0" w:color="auto"/>
              <w:left w:val="single" w:sz="8" w:space="0" w:color="auto"/>
              <w:bottom w:val="nil"/>
              <w:right w:val="single" w:sz="4" w:space="0" w:color="auto"/>
            </w:tcBorders>
            <w:shd w:val="clear" w:color="auto" w:fill="auto"/>
            <w:noWrap/>
            <w:vAlign w:val="center"/>
            <w:hideMark/>
          </w:tcPr>
          <w:p w14:paraId="715DF5BC" w14:textId="6AE1C37D" w:rsidR="004C38AE" w:rsidRPr="004C38AE" w:rsidRDefault="004C38AE" w:rsidP="004C38AE">
            <w:pPr>
              <w:widowControl/>
              <w:autoSpaceDE/>
              <w:autoSpaceDN/>
              <w:adjustRightInd/>
              <w:jc w:val="center"/>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3</w:t>
            </w:r>
          </w:p>
        </w:tc>
        <w:tc>
          <w:tcPr>
            <w:tcW w:w="5779" w:type="dxa"/>
            <w:tcBorders>
              <w:top w:val="single" w:sz="4" w:space="0" w:color="auto"/>
              <w:left w:val="nil"/>
              <w:bottom w:val="nil"/>
              <w:right w:val="single" w:sz="4" w:space="0" w:color="auto"/>
            </w:tcBorders>
            <w:shd w:val="clear" w:color="auto" w:fill="auto"/>
            <w:vAlign w:val="center"/>
            <w:hideMark/>
          </w:tcPr>
          <w:p w14:paraId="3CA92927" w14:textId="77777777" w:rsidR="004C38AE" w:rsidRPr="004C38AE" w:rsidRDefault="004C38AE" w:rsidP="004C38AE">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BUDGET ESTIMATES FOR PROGRAM IMPLEMENTATION AND ACCOUNTABILITY FOR PERFORMANCE AND DELIVERY OF SERVICES (COMPONENT 3)</w:t>
            </w:r>
          </w:p>
        </w:tc>
        <w:tc>
          <w:tcPr>
            <w:tcW w:w="1439" w:type="dxa"/>
            <w:tcBorders>
              <w:top w:val="single" w:sz="4" w:space="0" w:color="auto"/>
              <w:left w:val="nil"/>
              <w:bottom w:val="nil"/>
              <w:right w:val="single" w:sz="4" w:space="0" w:color="auto"/>
            </w:tcBorders>
            <w:shd w:val="clear" w:color="auto" w:fill="auto"/>
            <w:noWrap/>
            <w:vAlign w:val="bottom"/>
            <w:hideMark/>
          </w:tcPr>
          <w:p w14:paraId="409CA0BF" w14:textId="77777777" w:rsidR="004C38AE" w:rsidRPr="00674A58" w:rsidRDefault="004C38AE" w:rsidP="004C38AE">
            <w:pPr>
              <w:widowControl/>
              <w:autoSpaceDE/>
              <w:autoSpaceDN/>
              <w:adjustRightInd/>
              <w:jc w:val="center"/>
              <w:rPr>
                <w:rFonts w:ascii="Calibri" w:hAnsi="Calibri" w:cs="Calibri"/>
                <w:color w:val="000000"/>
                <w:sz w:val="22"/>
                <w:szCs w:val="22"/>
                <w:lang w:val="en-GB" w:eastAsia="en-GB"/>
              </w:rPr>
            </w:pPr>
            <w:r w:rsidRPr="00674A58">
              <w:rPr>
                <w:rFonts w:ascii="Calibri" w:hAnsi="Calibri" w:cs="Calibri"/>
                <w:color w:val="000000"/>
                <w:sz w:val="22"/>
                <w:szCs w:val="22"/>
                <w:lang w:val="en-GB" w:eastAsia="en-GB"/>
              </w:rPr>
              <w:t xml:space="preserve"> $         5.0 </w:t>
            </w:r>
          </w:p>
        </w:tc>
        <w:tc>
          <w:tcPr>
            <w:tcW w:w="1260" w:type="dxa"/>
            <w:tcBorders>
              <w:top w:val="single" w:sz="4" w:space="0" w:color="auto"/>
              <w:left w:val="nil"/>
              <w:bottom w:val="nil"/>
              <w:right w:val="single" w:sz="8" w:space="0" w:color="auto"/>
            </w:tcBorders>
            <w:shd w:val="clear" w:color="auto" w:fill="auto"/>
            <w:noWrap/>
            <w:vAlign w:val="bottom"/>
            <w:hideMark/>
          </w:tcPr>
          <w:p w14:paraId="53CFA896" w14:textId="77777777" w:rsidR="004C38AE" w:rsidRPr="00674A58" w:rsidRDefault="004C38AE" w:rsidP="004C38AE">
            <w:pPr>
              <w:widowControl/>
              <w:autoSpaceDE/>
              <w:autoSpaceDN/>
              <w:adjustRightInd/>
              <w:jc w:val="center"/>
              <w:rPr>
                <w:rFonts w:ascii="Calibri" w:hAnsi="Calibri" w:cs="Calibri"/>
                <w:color w:val="000000"/>
                <w:sz w:val="22"/>
                <w:szCs w:val="22"/>
                <w:lang w:val="en-GB" w:eastAsia="en-GB"/>
              </w:rPr>
            </w:pPr>
            <w:r w:rsidRPr="00674A58">
              <w:rPr>
                <w:rFonts w:ascii="Calibri" w:hAnsi="Calibri" w:cs="Calibri"/>
                <w:color w:val="000000"/>
                <w:sz w:val="22"/>
                <w:szCs w:val="22"/>
                <w:lang w:val="en-GB" w:eastAsia="en-GB"/>
              </w:rPr>
              <w:t xml:space="preserve">                        789.0 </w:t>
            </w:r>
          </w:p>
        </w:tc>
      </w:tr>
      <w:tr w:rsidR="004C38AE" w:rsidRPr="004C38AE" w14:paraId="6A57FE92" w14:textId="77777777" w:rsidTr="00E2364F">
        <w:trPr>
          <w:trHeight w:val="440"/>
        </w:trPr>
        <w:tc>
          <w:tcPr>
            <w:tcW w:w="1582" w:type="dxa"/>
            <w:tcBorders>
              <w:top w:val="single" w:sz="8" w:space="0" w:color="auto"/>
              <w:left w:val="single" w:sz="8" w:space="0" w:color="auto"/>
              <w:bottom w:val="single" w:sz="8" w:space="0" w:color="auto"/>
              <w:right w:val="nil"/>
            </w:tcBorders>
            <w:shd w:val="clear" w:color="000000" w:fill="FFC000"/>
            <w:noWrap/>
            <w:vAlign w:val="bottom"/>
            <w:hideMark/>
          </w:tcPr>
          <w:p w14:paraId="2A9C7900"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5779" w:type="dxa"/>
            <w:tcBorders>
              <w:top w:val="single" w:sz="8" w:space="0" w:color="auto"/>
              <w:left w:val="nil"/>
              <w:bottom w:val="single" w:sz="8" w:space="0" w:color="auto"/>
              <w:right w:val="nil"/>
            </w:tcBorders>
            <w:shd w:val="clear" w:color="000000" w:fill="FFC000"/>
            <w:noWrap/>
            <w:vAlign w:val="bottom"/>
            <w:hideMark/>
          </w:tcPr>
          <w:p w14:paraId="4FDAC34D"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Grand Total</w:t>
            </w:r>
          </w:p>
        </w:tc>
        <w:tc>
          <w:tcPr>
            <w:tcW w:w="1439" w:type="dxa"/>
            <w:tcBorders>
              <w:top w:val="single" w:sz="8" w:space="0" w:color="auto"/>
              <w:left w:val="nil"/>
              <w:bottom w:val="single" w:sz="8" w:space="0" w:color="auto"/>
              <w:right w:val="single" w:sz="4" w:space="0" w:color="auto"/>
            </w:tcBorders>
            <w:shd w:val="clear" w:color="000000" w:fill="FFC000"/>
            <w:noWrap/>
            <w:vAlign w:val="bottom"/>
            <w:hideMark/>
          </w:tcPr>
          <w:p w14:paraId="168333B2" w14:textId="77777777" w:rsidR="004C38AE" w:rsidRPr="004C38AE" w:rsidRDefault="004C38AE" w:rsidP="004C38AE">
            <w:pPr>
              <w:widowControl/>
              <w:autoSpaceDE/>
              <w:autoSpaceDN/>
              <w:adjustRightInd/>
              <w:jc w:val="center"/>
              <w:rPr>
                <w:rFonts w:ascii="Calibri" w:hAnsi="Calibri" w:cs="Calibri"/>
                <w:b/>
                <w:bCs/>
                <w:color w:val="000000"/>
                <w:sz w:val="28"/>
                <w:szCs w:val="28"/>
                <w:u w:val="double"/>
                <w:lang w:val="en-GB" w:eastAsia="en-GB"/>
              </w:rPr>
            </w:pPr>
            <w:r w:rsidRPr="004C38AE">
              <w:rPr>
                <w:rFonts w:ascii="Calibri" w:hAnsi="Calibri" w:cs="Calibri"/>
                <w:b/>
                <w:bCs/>
                <w:color w:val="000000"/>
                <w:sz w:val="28"/>
                <w:szCs w:val="28"/>
                <w:u w:val="double"/>
                <w:lang w:val="en-GB" w:eastAsia="en-GB"/>
              </w:rPr>
              <w:t xml:space="preserve"> $    15.00 </w:t>
            </w:r>
          </w:p>
        </w:tc>
        <w:tc>
          <w:tcPr>
            <w:tcW w:w="1260" w:type="dxa"/>
            <w:tcBorders>
              <w:top w:val="single" w:sz="8" w:space="0" w:color="auto"/>
              <w:left w:val="nil"/>
              <w:bottom w:val="single" w:sz="8" w:space="0" w:color="auto"/>
              <w:right w:val="single" w:sz="8" w:space="0" w:color="auto"/>
            </w:tcBorders>
            <w:shd w:val="clear" w:color="000000" w:fill="FFC000"/>
            <w:noWrap/>
            <w:vAlign w:val="bottom"/>
            <w:hideMark/>
          </w:tcPr>
          <w:p w14:paraId="4262FB85" w14:textId="77777777" w:rsidR="004C38AE" w:rsidRPr="004C38AE" w:rsidRDefault="004C38AE" w:rsidP="004C38AE">
            <w:pPr>
              <w:widowControl/>
              <w:autoSpaceDE/>
              <w:autoSpaceDN/>
              <w:adjustRightInd/>
              <w:jc w:val="center"/>
              <w:rPr>
                <w:rFonts w:ascii="Calibri" w:hAnsi="Calibri" w:cs="Calibri"/>
                <w:b/>
                <w:bCs/>
                <w:color w:val="000000"/>
                <w:sz w:val="28"/>
                <w:szCs w:val="28"/>
                <w:u w:val="double"/>
                <w:lang w:val="en-GB" w:eastAsia="en-GB"/>
              </w:rPr>
            </w:pPr>
            <w:r w:rsidRPr="004C38AE">
              <w:rPr>
                <w:rFonts w:ascii="Calibri" w:hAnsi="Calibri" w:cs="Calibri"/>
                <w:b/>
                <w:bCs/>
                <w:color w:val="000000"/>
                <w:sz w:val="28"/>
                <w:szCs w:val="28"/>
                <w:u w:val="double"/>
                <w:lang w:val="en-GB" w:eastAsia="en-GB"/>
              </w:rPr>
              <w:t xml:space="preserve">                        2,367 </w:t>
            </w:r>
          </w:p>
        </w:tc>
      </w:tr>
      <w:tr w:rsidR="004C38AE" w:rsidRPr="004C38AE" w14:paraId="0F0904ED" w14:textId="77777777" w:rsidTr="00E2364F">
        <w:trPr>
          <w:trHeight w:val="380"/>
        </w:trPr>
        <w:tc>
          <w:tcPr>
            <w:tcW w:w="1582" w:type="dxa"/>
            <w:tcBorders>
              <w:top w:val="nil"/>
              <w:left w:val="single" w:sz="8" w:space="0" w:color="auto"/>
              <w:bottom w:val="nil"/>
              <w:right w:val="nil"/>
            </w:tcBorders>
            <w:shd w:val="clear" w:color="auto" w:fill="auto"/>
            <w:noWrap/>
            <w:vAlign w:val="bottom"/>
            <w:hideMark/>
          </w:tcPr>
          <w:p w14:paraId="4CCE1E66"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5779" w:type="dxa"/>
            <w:tcBorders>
              <w:top w:val="nil"/>
              <w:left w:val="nil"/>
              <w:bottom w:val="nil"/>
              <w:right w:val="nil"/>
            </w:tcBorders>
            <w:shd w:val="clear" w:color="auto" w:fill="auto"/>
            <w:noWrap/>
            <w:vAlign w:val="bottom"/>
            <w:hideMark/>
          </w:tcPr>
          <w:p w14:paraId="1A711675"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p>
        </w:tc>
        <w:tc>
          <w:tcPr>
            <w:tcW w:w="1439" w:type="dxa"/>
            <w:tcBorders>
              <w:top w:val="nil"/>
              <w:left w:val="nil"/>
              <w:bottom w:val="nil"/>
              <w:right w:val="nil"/>
            </w:tcBorders>
            <w:shd w:val="clear" w:color="auto" w:fill="auto"/>
            <w:noWrap/>
            <w:vAlign w:val="bottom"/>
            <w:hideMark/>
          </w:tcPr>
          <w:p w14:paraId="7F775374" w14:textId="77777777" w:rsidR="004C38AE" w:rsidRPr="004C38AE" w:rsidRDefault="004C38AE" w:rsidP="004C38AE">
            <w:pPr>
              <w:widowControl/>
              <w:autoSpaceDE/>
              <w:autoSpaceDN/>
              <w:adjustRightInd/>
              <w:rPr>
                <w:rFonts w:ascii="Times New Roman" w:hAnsi="Times New Roman"/>
                <w:szCs w:val="20"/>
                <w:lang w:val="en-GB" w:eastAsia="en-GB"/>
              </w:rPr>
            </w:pPr>
          </w:p>
        </w:tc>
        <w:tc>
          <w:tcPr>
            <w:tcW w:w="1260" w:type="dxa"/>
            <w:tcBorders>
              <w:top w:val="nil"/>
              <w:left w:val="nil"/>
              <w:bottom w:val="nil"/>
              <w:right w:val="single" w:sz="8" w:space="0" w:color="auto"/>
            </w:tcBorders>
            <w:shd w:val="clear" w:color="auto" w:fill="auto"/>
            <w:noWrap/>
            <w:vAlign w:val="bottom"/>
            <w:hideMark/>
          </w:tcPr>
          <w:p w14:paraId="1FC977E3"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r>
      <w:tr w:rsidR="004C38AE" w:rsidRPr="004C38AE" w14:paraId="0BBA93AB" w14:textId="77777777" w:rsidTr="00E2364F">
        <w:trPr>
          <w:trHeight w:val="370"/>
        </w:trPr>
        <w:tc>
          <w:tcPr>
            <w:tcW w:w="1582" w:type="dxa"/>
            <w:tcBorders>
              <w:top w:val="nil"/>
              <w:left w:val="single" w:sz="8" w:space="0" w:color="auto"/>
              <w:bottom w:val="nil"/>
              <w:right w:val="nil"/>
            </w:tcBorders>
            <w:shd w:val="clear" w:color="auto" w:fill="auto"/>
            <w:noWrap/>
            <w:vAlign w:val="bottom"/>
            <w:hideMark/>
          </w:tcPr>
          <w:p w14:paraId="680EBA2F"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5779" w:type="dxa"/>
            <w:tcBorders>
              <w:top w:val="single" w:sz="8" w:space="0" w:color="auto"/>
              <w:left w:val="single" w:sz="8" w:space="0" w:color="auto"/>
              <w:bottom w:val="nil"/>
              <w:right w:val="single" w:sz="8" w:space="0" w:color="auto"/>
            </w:tcBorders>
            <w:shd w:val="clear" w:color="000000" w:fill="FFC000"/>
            <w:noWrap/>
            <w:vAlign w:val="bottom"/>
            <w:hideMark/>
          </w:tcPr>
          <w:p w14:paraId="18097EDC"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Exchanges Rates Effective February 28, 2021</w:t>
            </w:r>
          </w:p>
        </w:tc>
        <w:tc>
          <w:tcPr>
            <w:tcW w:w="1439" w:type="dxa"/>
            <w:tcBorders>
              <w:top w:val="nil"/>
              <w:left w:val="nil"/>
              <w:bottom w:val="nil"/>
              <w:right w:val="nil"/>
            </w:tcBorders>
            <w:shd w:val="clear" w:color="auto" w:fill="auto"/>
            <w:noWrap/>
            <w:vAlign w:val="bottom"/>
            <w:hideMark/>
          </w:tcPr>
          <w:p w14:paraId="3F5472F9"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p>
        </w:tc>
        <w:tc>
          <w:tcPr>
            <w:tcW w:w="1260" w:type="dxa"/>
            <w:tcBorders>
              <w:top w:val="nil"/>
              <w:left w:val="nil"/>
              <w:bottom w:val="nil"/>
              <w:right w:val="single" w:sz="8" w:space="0" w:color="auto"/>
            </w:tcBorders>
            <w:shd w:val="clear" w:color="auto" w:fill="auto"/>
            <w:noWrap/>
            <w:vAlign w:val="bottom"/>
            <w:hideMark/>
          </w:tcPr>
          <w:p w14:paraId="25CB8503"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r>
      <w:tr w:rsidR="004C38AE" w:rsidRPr="004C38AE" w14:paraId="4C25244F" w14:textId="77777777" w:rsidTr="00E2364F">
        <w:trPr>
          <w:trHeight w:val="370"/>
        </w:trPr>
        <w:tc>
          <w:tcPr>
            <w:tcW w:w="1582" w:type="dxa"/>
            <w:tcBorders>
              <w:top w:val="nil"/>
              <w:left w:val="single" w:sz="8" w:space="0" w:color="auto"/>
              <w:bottom w:val="nil"/>
              <w:right w:val="nil"/>
            </w:tcBorders>
            <w:shd w:val="clear" w:color="auto" w:fill="auto"/>
            <w:noWrap/>
            <w:vAlign w:val="bottom"/>
            <w:hideMark/>
          </w:tcPr>
          <w:p w14:paraId="0FBFB6DB"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5779" w:type="dxa"/>
            <w:tcBorders>
              <w:top w:val="nil"/>
              <w:left w:val="single" w:sz="8" w:space="0" w:color="auto"/>
              <w:bottom w:val="nil"/>
              <w:right w:val="single" w:sz="8" w:space="0" w:color="auto"/>
            </w:tcBorders>
            <w:shd w:val="clear" w:color="000000" w:fill="DDEBF7"/>
            <w:noWrap/>
            <w:vAlign w:val="bottom"/>
            <w:hideMark/>
          </w:tcPr>
          <w:p w14:paraId="48D697B8"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1XDR= USD$ 1.44</w:t>
            </w:r>
          </w:p>
        </w:tc>
        <w:tc>
          <w:tcPr>
            <w:tcW w:w="1439" w:type="dxa"/>
            <w:tcBorders>
              <w:top w:val="nil"/>
              <w:left w:val="nil"/>
              <w:bottom w:val="nil"/>
              <w:right w:val="nil"/>
            </w:tcBorders>
            <w:shd w:val="clear" w:color="auto" w:fill="auto"/>
            <w:noWrap/>
            <w:vAlign w:val="bottom"/>
            <w:hideMark/>
          </w:tcPr>
          <w:p w14:paraId="6B875578"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p>
        </w:tc>
        <w:tc>
          <w:tcPr>
            <w:tcW w:w="1260" w:type="dxa"/>
            <w:tcBorders>
              <w:top w:val="nil"/>
              <w:left w:val="nil"/>
              <w:bottom w:val="nil"/>
              <w:right w:val="single" w:sz="8" w:space="0" w:color="auto"/>
            </w:tcBorders>
            <w:shd w:val="clear" w:color="auto" w:fill="auto"/>
            <w:noWrap/>
            <w:vAlign w:val="bottom"/>
            <w:hideMark/>
          </w:tcPr>
          <w:p w14:paraId="41E6BE73"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r>
      <w:tr w:rsidR="004C38AE" w:rsidRPr="004C38AE" w14:paraId="4DB8DF80" w14:textId="77777777" w:rsidTr="00E2364F">
        <w:trPr>
          <w:trHeight w:val="380"/>
        </w:trPr>
        <w:tc>
          <w:tcPr>
            <w:tcW w:w="1582" w:type="dxa"/>
            <w:tcBorders>
              <w:top w:val="nil"/>
              <w:left w:val="single" w:sz="8" w:space="0" w:color="auto"/>
              <w:bottom w:val="nil"/>
              <w:right w:val="nil"/>
            </w:tcBorders>
            <w:shd w:val="clear" w:color="auto" w:fill="auto"/>
            <w:noWrap/>
            <w:vAlign w:val="bottom"/>
            <w:hideMark/>
          </w:tcPr>
          <w:p w14:paraId="47EEBF11"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5779" w:type="dxa"/>
            <w:tcBorders>
              <w:top w:val="nil"/>
              <w:left w:val="single" w:sz="8" w:space="0" w:color="auto"/>
              <w:bottom w:val="single" w:sz="8" w:space="0" w:color="auto"/>
              <w:right w:val="single" w:sz="8" w:space="0" w:color="auto"/>
            </w:tcBorders>
            <w:shd w:val="clear" w:color="000000" w:fill="DDEBF7"/>
            <w:noWrap/>
            <w:vAlign w:val="bottom"/>
            <w:hideMark/>
          </w:tcPr>
          <w:p w14:paraId="2D24DD3F"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r w:rsidRPr="004C38AE">
              <w:rPr>
                <w:rFonts w:ascii="Calibri" w:hAnsi="Calibri" w:cs="Calibri"/>
                <w:b/>
                <w:bCs/>
                <w:color w:val="000000"/>
                <w:sz w:val="28"/>
                <w:szCs w:val="28"/>
                <w:lang w:val="en-GB" w:eastAsia="en-GB"/>
              </w:rPr>
              <w:t>1USD= PKR 157.80</w:t>
            </w:r>
          </w:p>
        </w:tc>
        <w:tc>
          <w:tcPr>
            <w:tcW w:w="1439" w:type="dxa"/>
            <w:tcBorders>
              <w:top w:val="nil"/>
              <w:left w:val="nil"/>
              <w:bottom w:val="nil"/>
              <w:right w:val="nil"/>
            </w:tcBorders>
            <w:shd w:val="clear" w:color="auto" w:fill="auto"/>
            <w:noWrap/>
            <w:vAlign w:val="bottom"/>
            <w:hideMark/>
          </w:tcPr>
          <w:p w14:paraId="7A488D34" w14:textId="77777777" w:rsidR="004C38AE" w:rsidRPr="004C38AE" w:rsidRDefault="004C38AE" w:rsidP="004C38AE">
            <w:pPr>
              <w:widowControl/>
              <w:autoSpaceDE/>
              <w:autoSpaceDN/>
              <w:adjustRightInd/>
              <w:rPr>
                <w:rFonts w:ascii="Calibri" w:hAnsi="Calibri" w:cs="Calibri"/>
                <w:b/>
                <w:bCs/>
                <w:color w:val="000000"/>
                <w:sz w:val="28"/>
                <w:szCs w:val="28"/>
                <w:lang w:val="en-GB" w:eastAsia="en-GB"/>
              </w:rPr>
            </w:pPr>
          </w:p>
        </w:tc>
        <w:tc>
          <w:tcPr>
            <w:tcW w:w="1260" w:type="dxa"/>
            <w:tcBorders>
              <w:top w:val="nil"/>
              <w:left w:val="nil"/>
              <w:bottom w:val="nil"/>
              <w:right w:val="single" w:sz="8" w:space="0" w:color="auto"/>
            </w:tcBorders>
            <w:shd w:val="clear" w:color="auto" w:fill="auto"/>
            <w:noWrap/>
            <w:vAlign w:val="bottom"/>
            <w:hideMark/>
          </w:tcPr>
          <w:p w14:paraId="4C5E037E"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r>
      <w:tr w:rsidR="004C38AE" w:rsidRPr="004C38AE" w14:paraId="348D3043" w14:textId="77777777" w:rsidTr="00E2364F">
        <w:trPr>
          <w:trHeight w:val="380"/>
        </w:trPr>
        <w:tc>
          <w:tcPr>
            <w:tcW w:w="1582" w:type="dxa"/>
            <w:tcBorders>
              <w:top w:val="nil"/>
              <w:left w:val="single" w:sz="8" w:space="0" w:color="auto"/>
              <w:bottom w:val="single" w:sz="8" w:space="0" w:color="auto"/>
              <w:right w:val="nil"/>
            </w:tcBorders>
            <w:shd w:val="clear" w:color="auto" w:fill="auto"/>
            <w:noWrap/>
            <w:vAlign w:val="bottom"/>
            <w:hideMark/>
          </w:tcPr>
          <w:p w14:paraId="48630C76"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5779" w:type="dxa"/>
            <w:tcBorders>
              <w:top w:val="nil"/>
              <w:left w:val="nil"/>
              <w:bottom w:val="single" w:sz="8" w:space="0" w:color="auto"/>
              <w:right w:val="nil"/>
            </w:tcBorders>
            <w:shd w:val="clear" w:color="auto" w:fill="auto"/>
            <w:noWrap/>
            <w:vAlign w:val="bottom"/>
            <w:hideMark/>
          </w:tcPr>
          <w:p w14:paraId="1AE1F857"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1439" w:type="dxa"/>
            <w:tcBorders>
              <w:top w:val="nil"/>
              <w:left w:val="nil"/>
              <w:bottom w:val="single" w:sz="8" w:space="0" w:color="auto"/>
              <w:right w:val="nil"/>
            </w:tcBorders>
            <w:shd w:val="clear" w:color="auto" w:fill="auto"/>
            <w:noWrap/>
            <w:vAlign w:val="bottom"/>
            <w:hideMark/>
          </w:tcPr>
          <w:p w14:paraId="6A00E38A"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c>
          <w:tcPr>
            <w:tcW w:w="1260" w:type="dxa"/>
            <w:tcBorders>
              <w:top w:val="nil"/>
              <w:left w:val="nil"/>
              <w:bottom w:val="single" w:sz="8" w:space="0" w:color="auto"/>
              <w:right w:val="single" w:sz="8" w:space="0" w:color="auto"/>
            </w:tcBorders>
            <w:shd w:val="clear" w:color="auto" w:fill="auto"/>
            <w:noWrap/>
            <w:vAlign w:val="bottom"/>
            <w:hideMark/>
          </w:tcPr>
          <w:p w14:paraId="3F261F57" w14:textId="77777777" w:rsidR="004C38AE" w:rsidRPr="004C38AE" w:rsidRDefault="004C38AE" w:rsidP="004C38AE">
            <w:pPr>
              <w:widowControl/>
              <w:autoSpaceDE/>
              <w:autoSpaceDN/>
              <w:adjustRightInd/>
              <w:rPr>
                <w:rFonts w:ascii="Calibri" w:hAnsi="Calibri" w:cs="Calibri"/>
                <w:color w:val="000000"/>
                <w:sz w:val="28"/>
                <w:szCs w:val="28"/>
                <w:lang w:val="en-GB" w:eastAsia="en-GB"/>
              </w:rPr>
            </w:pPr>
            <w:r w:rsidRPr="004C38AE">
              <w:rPr>
                <w:rFonts w:ascii="Calibri" w:hAnsi="Calibri" w:cs="Calibri"/>
                <w:color w:val="000000"/>
                <w:sz w:val="28"/>
                <w:szCs w:val="28"/>
                <w:lang w:val="en-GB" w:eastAsia="en-GB"/>
              </w:rPr>
              <w:t> </w:t>
            </w:r>
          </w:p>
        </w:tc>
      </w:tr>
    </w:tbl>
    <w:p w14:paraId="2A20186D" w14:textId="2C55D083" w:rsidR="00587620" w:rsidRDefault="00587620" w:rsidP="006A7023">
      <w:pPr>
        <w:suppressAutoHyphens/>
        <w:jc w:val="center"/>
        <w:rPr>
          <w:rFonts w:ascii="Andes Light" w:hAnsi="Andes Light" w:cstheme="minorHAnsi"/>
          <w:sz w:val="23"/>
          <w:szCs w:val="23"/>
          <w:lang w:eastAsia="en-GB"/>
        </w:rPr>
      </w:pPr>
    </w:p>
    <w:p w14:paraId="732CECEE" w14:textId="1D8A6145" w:rsidR="00587620" w:rsidRDefault="00587620" w:rsidP="006A7023">
      <w:pPr>
        <w:suppressAutoHyphens/>
        <w:jc w:val="center"/>
        <w:rPr>
          <w:rFonts w:ascii="Andes Light" w:hAnsi="Andes Light" w:cstheme="minorHAnsi"/>
          <w:sz w:val="23"/>
          <w:szCs w:val="23"/>
          <w:lang w:eastAsia="en-GB"/>
        </w:rPr>
      </w:pPr>
    </w:p>
    <w:p w14:paraId="60C262D0" w14:textId="1C55C219" w:rsidR="00587620" w:rsidRDefault="00587620" w:rsidP="006A7023">
      <w:pPr>
        <w:suppressAutoHyphens/>
        <w:jc w:val="center"/>
        <w:rPr>
          <w:rFonts w:ascii="Andes Light" w:hAnsi="Andes Light" w:cstheme="minorHAnsi"/>
          <w:sz w:val="23"/>
          <w:szCs w:val="23"/>
          <w:lang w:eastAsia="en-GB"/>
        </w:rPr>
      </w:pPr>
    </w:p>
    <w:p w14:paraId="2103E837" w14:textId="2DF04320" w:rsidR="00587620" w:rsidRDefault="00587620" w:rsidP="006A7023">
      <w:pPr>
        <w:suppressAutoHyphens/>
        <w:jc w:val="center"/>
        <w:rPr>
          <w:rFonts w:ascii="Andes Light" w:hAnsi="Andes Light" w:cstheme="minorHAnsi"/>
          <w:sz w:val="23"/>
          <w:szCs w:val="23"/>
          <w:lang w:eastAsia="en-GB"/>
        </w:rPr>
      </w:pPr>
    </w:p>
    <w:p w14:paraId="754BDE7D" w14:textId="7AA366A1" w:rsidR="00587620" w:rsidRDefault="00587620" w:rsidP="006A7023">
      <w:pPr>
        <w:suppressAutoHyphens/>
        <w:jc w:val="center"/>
        <w:rPr>
          <w:rFonts w:ascii="Andes Light" w:hAnsi="Andes Light" w:cstheme="minorHAnsi"/>
          <w:sz w:val="23"/>
          <w:szCs w:val="23"/>
          <w:lang w:eastAsia="en-GB"/>
        </w:rPr>
      </w:pPr>
    </w:p>
    <w:p w14:paraId="69A52D31" w14:textId="00C390A3" w:rsidR="00587620" w:rsidRDefault="00587620" w:rsidP="006A7023">
      <w:pPr>
        <w:suppressAutoHyphens/>
        <w:jc w:val="center"/>
        <w:rPr>
          <w:rFonts w:ascii="Andes Light" w:hAnsi="Andes Light" w:cstheme="minorHAnsi"/>
          <w:sz w:val="23"/>
          <w:szCs w:val="23"/>
          <w:lang w:eastAsia="en-GB"/>
        </w:rPr>
      </w:pPr>
    </w:p>
    <w:p w14:paraId="69907CE7" w14:textId="671492E4" w:rsidR="00587620" w:rsidRDefault="00587620" w:rsidP="006A7023">
      <w:pPr>
        <w:suppressAutoHyphens/>
        <w:jc w:val="center"/>
        <w:rPr>
          <w:rFonts w:ascii="Andes Light" w:hAnsi="Andes Light" w:cstheme="minorHAnsi"/>
          <w:sz w:val="23"/>
          <w:szCs w:val="23"/>
          <w:lang w:eastAsia="en-GB"/>
        </w:rPr>
      </w:pPr>
    </w:p>
    <w:p w14:paraId="1B542C7E" w14:textId="77777777" w:rsidR="00587620" w:rsidRPr="00786450" w:rsidRDefault="00587620" w:rsidP="006A7023">
      <w:pPr>
        <w:suppressAutoHyphens/>
        <w:jc w:val="center"/>
        <w:rPr>
          <w:rFonts w:ascii="Andes Light" w:hAnsi="Andes Light" w:cstheme="minorHAnsi"/>
          <w:sz w:val="23"/>
          <w:szCs w:val="23"/>
          <w:lang w:eastAsia="en-GB"/>
        </w:rPr>
      </w:pPr>
    </w:p>
    <w:p w14:paraId="43C99B94" w14:textId="77777777" w:rsidR="006A7023" w:rsidRPr="00786450" w:rsidRDefault="006A7023" w:rsidP="006A7023">
      <w:pPr>
        <w:suppressAutoHyphens/>
        <w:jc w:val="center"/>
        <w:rPr>
          <w:rFonts w:ascii="Andes Light" w:hAnsi="Andes Light" w:cstheme="minorHAnsi"/>
          <w:sz w:val="23"/>
          <w:szCs w:val="23"/>
          <w:lang w:eastAsia="en-GB"/>
        </w:rPr>
      </w:pPr>
    </w:p>
    <w:p w14:paraId="4D38B2D6" w14:textId="77777777" w:rsidR="006A7023" w:rsidRPr="00786450" w:rsidRDefault="006A7023">
      <w:pPr>
        <w:widowControl/>
        <w:autoSpaceDE/>
        <w:autoSpaceDN/>
        <w:adjustRightInd/>
        <w:rPr>
          <w:rFonts w:ascii="Andes Light" w:hAnsi="Andes Light" w:cstheme="minorHAnsi"/>
          <w:sz w:val="23"/>
          <w:szCs w:val="23"/>
          <w:lang w:eastAsia="en-GB"/>
        </w:rPr>
      </w:pPr>
    </w:p>
    <w:p w14:paraId="0599103E" w14:textId="4CCB4DA7" w:rsidR="00115112" w:rsidRDefault="006A7023">
      <w:pPr>
        <w:widowControl/>
        <w:autoSpaceDE/>
        <w:autoSpaceDN/>
        <w:adjustRightInd/>
        <w:rPr>
          <w:rFonts w:ascii="Andes Light" w:hAnsi="Andes Light" w:cstheme="minorHAnsi"/>
          <w:sz w:val="23"/>
          <w:szCs w:val="23"/>
          <w:lang w:eastAsia="en-GB"/>
        </w:rPr>
      </w:pPr>
      <w:r w:rsidRPr="00786450">
        <w:rPr>
          <w:rFonts w:ascii="Andes Light" w:hAnsi="Andes Light" w:cstheme="minorHAnsi"/>
          <w:sz w:val="23"/>
          <w:szCs w:val="23"/>
          <w:lang w:eastAsia="en-GB"/>
        </w:rPr>
        <w:br w:type="page"/>
      </w:r>
    </w:p>
    <w:p w14:paraId="2E6EEC17" w14:textId="77777777" w:rsidR="00D51FA9" w:rsidRDefault="00D51FA9">
      <w:pPr>
        <w:widowControl/>
        <w:autoSpaceDE/>
        <w:autoSpaceDN/>
        <w:adjustRightInd/>
        <w:rPr>
          <w:rFonts w:ascii="Andes Light" w:hAnsi="Andes Light" w:cstheme="minorHAnsi"/>
          <w:sz w:val="23"/>
          <w:szCs w:val="23"/>
          <w:lang w:eastAsia="en-GB"/>
        </w:rPr>
      </w:pPr>
    </w:p>
    <w:p w14:paraId="0D81D33E" w14:textId="77777777" w:rsidR="00115112" w:rsidRPr="00786450" w:rsidRDefault="00115112">
      <w:pPr>
        <w:widowControl/>
        <w:autoSpaceDE/>
        <w:autoSpaceDN/>
        <w:adjustRightInd/>
        <w:rPr>
          <w:rFonts w:ascii="Andes Light" w:hAnsi="Andes Light" w:cstheme="minorHAnsi"/>
          <w:sz w:val="23"/>
          <w:szCs w:val="23"/>
          <w:lang w:eastAsia="en-GB"/>
        </w:rPr>
      </w:pPr>
    </w:p>
    <w:p w14:paraId="6EFF7569" w14:textId="1248C485" w:rsidR="006A7023" w:rsidRDefault="000E3E42" w:rsidP="000E3E42">
      <w:pPr>
        <w:suppressAutoHyphens/>
        <w:jc w:val="center"/>
        <w:rPr>
          <w:rFonts w:ascii="Andes Light" w:hAnsi="Andes Light" w:cstheme="minorHAnsi"/>
          <w:sz w:val="23"/>
          <w:szCs w:val="23"/>
          <w:lang w:val="en-GB" w:eastAsia="en-GB"/>
        </w:rPr>
      </w:pPr>
      <w:r>
        <w:rPr>
          <w:rFonts w:ascii="Andes Light" w:hAnsi="Andes Light" w:cstheme="minorHAnsi"/>
          <w:sz w:val="23"/>
          <w:szCs w:val="23"/>
          <w:lang w:eastAsia="en-GB"/>
        </w:rPr>
        <w:t xml:space="preserve">                                                                                                                                                                       </w:t>
      </w:r>
    </w:p>
    <w:p w14:paraId="6759D04C" w14:textId="27CC1952" w:rsidR="000D68B1" w:rsidRPr="003174F3" w:rsidRDefault="00A55964" w:rsidP="000D68B1">
      <w:pPr>
        <w:suppressAutoHyphens/>
        <w:ind w:left="8640"/>
        <w:rPr>
          <w:rFonts w:ascii="Andes Light" w:hAnsi="Andes Light" w:cstheme="minorHAnsi"/>
          <w:b/>
          <w:bCs/>
          <w:sz w:val="23"/>
          <w:szCs w:val="23"/>
          <w:lang w:val="en-GB" w:eastAsia="en-GB"/>
        </w:rPr>
      </w:pPr>
      <w:r>
        <w:rPr>
          <w:rFonts w:ascii="Andes Light" w:hAnsi="Andes Light" w:cstheme="minorHAnsi"/>
          <w:b/>
          <w:bCs/>
          <w:sz w:val="23"/>
          <w:szCs w:val="23"/>
          <w:lang w:eastAsia="en-GB"/>
        </w:rPr>
        <w:t xml:space="preserve">   </w:t>
      </w:r>
      <w:r w:rsidR="000D68B1" w:rsidRPr="003174F3">
        <w:rPr>
          <w:rFonts w:ascii="Andes Light" w:hAnsi="Andes Light" w:cstheme="minorHAnsi"/>
          <w:b/>
          <w:bCs/>
          <w:sz w:val="23"/>
          <w:szCs w:val="23"/>
          <w:lang w:eastAsia="en-GB"/>
        </w:rPr>
        <w:t xml:space="preserve">   Annex</w:t>
      </w:r>
      <w:r w:rsidR="003174F3">
        <w:rPr>
          <w:rFonts w:ascii="Andes Light" w:hAnsi="Andes Light" w:cstheme="minorHAnsi"/>
          <w:b/>
          <w:bCs/>
          <w:sz w:val="23"/>
          <w:szCs w:val="23"/>
          <w:lang w:eastAsia="en-GB"/>
        </w:rPr>
        <w:t xml:space="preserve">: </w:t>
      </w:r>
      <w:r w:rsidR="000D68B1" w:rsidRPr="003174F3">
        <w:rPr>
          <w:rFonts w:ascii="Andes Light" w:hAnsi="Andes Light" w:cstheme="minorHAnsi"/>
          <w:b/>
          <w:bCs/>
          <w:sz w:val="23"/>
          <w:szCs w:val="23"/>
          <w:lang w:val="en-GB" w:eastAsia="en-GB"/>
        </w:rPr>
        <w:t>B</w:t>
      </w:r>
    </w:p>
    <w:tbl>
      <w:tblPr>
        <w:tblpPr w:leftFromText="180" w:rightFromText="180" w:vertAnchor="page" w:horzAnchor="margin" w:tblpY="1596"/>
        <w:tblW w:w="9888" w:type="dxa"/>
        <w:tblLook w:val="04A0" w:firstRow="1" w:lastRow="0" w:firstColumn="1" w:lastColumn="0" w:noHBand="0" w:noVBand="1"/>
      </w:tblPr>
      <w:tblGrid>
        <w:gridCol w:w="1290"/>
        <w:gridCol w:w="1933"/>
        <w:gridCol w:w="1333"/>
        <w:gridCol w:w="1333"/>
        <w:gridCol w:w="1333"/>
        <w:gridCol w:w="1333"/>
        <w:gridCol w:w="1333"/>
      </w:tblGrid>
      <w:tr w:rsidR="00600EFF" w:rsidRPr="004C38AE" w14:paraId="5969998E" w14:textId="77777777" w:rsidTr="00600EFF">
        <w:trPr>
          <w:trHeight w:val="300"/>
        </w:trPr>
        <w:tc>
          <w:tcPr>
            <w:tcW w:w="9888" w:type="dxa"/>
            <w:gridSpan w:val="7"/>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639154A8" w14:textId="77777777" w:rsidR="00600EFF" w:rsidRPr="004C38AE" w:rsidRDefault="00600EFF" w:rsidP="00600EFF">
            <w:pPr>
              <w:widowControl/>
              <w:autoSpaceDE/>
              <w:autoSpaceDN/>
              <w:adjustRightInd/>
              <w:jc w:val="center"/>
              <w:rPr>
                <w:rFonts w:ascii="Calibri" w:hAnsi="Calibri" w:cs="Calibri"/>
                <w:b/>
                <w:bCs/>
                <w:color w:val="000000"/>
                <w:sz w:val="22"/>
                <w:szCs w:val="22"/>
                <w:u w:val="single"/>
                <w:lang w:val="en-GB" w:eastAsia="en-GB"/>
              </w:rPr>
            </w:pPr>
            <w:r w:rsidRPr="004C38AE">
              <w:rPr>
                <w:rFonts w:ascii="Calibri" w:hAnsi="Calibri" w:cs="Calibri"/>
                <w:b/>
                <w:bCs/>
                <w:color w:val="000000"/>
                <w:sz w:val="22"/>
                <w:szCs w:val="22"/>
                <w:u w:val="single"/>
                <w:lang w:val="en-GB" w:eastAsia="en-GB"/>
              </w:rPr>
              <w:t>SUMMARY OF COST ALLOCATION OF THE PROJECT</w:t>
            </w:r>
          </w:p>
        </w:tc>
      </w:tr>
      <w:tr w:rsidR="00600EFF" w:rsidRPr="004C38AE" w14:paraId="298A8340" w14:textId="77777777" w:rsidTr="00600EFF">
        <w:trPr>
          <w:trHeight w:val="300"/>
        </w:trPr>
        <w:tc>
          <w:tcPr>
            <w:tcW w:w="1290" w:type="dxa"/>
            <w:tcBorders>
              <w:top w:val="single" w:sz="4" w:space="0" w:color="auto"/>
              <w:left w:val="single" w:sz="8" w:space="0" w:color="auto"/>
              <w:bottom w:val="single" w:sz="8" w:space="0" w:color="auto"/>
              <w:right w:val="nil"/>
            </w:tcBorders>
            <w:shd w:val="clear" w:color="auto" w:fill="auto"/>
            <w:noWrap/>
            <w:vAlign w:val="bottom"/>
            <w:hideMark/>
          </w:tcPr>
          <w:p w14:paraId="4334C556"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Component</w:t>
            </w:r>
          </w:p>
        </w:tc>
        <w:tc>
          <w:tcPr>
            <w:tcW w:w="1933" w:type="dxa"/>
            <w:tcBorders>
              <w:top w:val="single" w:sz="4" w:space="0" w:color="auto"/>
              <w:left w:val="nil"/>
              <w:bottom w:val="single" w:sz="8" w:space="0" w:color="auto"/>
              <w:right w:val="nil"/>
            </w:tcBorders>
            <w:shd w:val="clear" w:color="auto" w:fill="auto"/>
            <w:noWrap/>
            <w:vAlign w:val="bottom"/>
            <w:hideMark/>
          </w:tcPr>
          <w:p w14:paraId="5A834B88"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Particulars</w:t>
            </w:r>
          </w:p>
        </w:tc>
        <w:tc>
          <w:tcPr>
            <w:tcW w:w="1333" w:type="dxa"/>
            <w:tcBorders>
              <w:top w:val="single" w:sz="4" w:space="0" w:color="auto"/>
              <w:left w:val="nil"/>
              <w:bottom w:val="single" w:sz="8" w:space="0" w:color="auto"/>
              <w:right w:val="nil"/>
            </w:tcBorders>
            <w:shd w:val="clear" w:color="000000" w:fill="9BC2E6"/>
            <w:noWrap/>
            <w:vAlign w:val="bottom"/>
            <w:hideMark/>
          </w:tcPr>
          <w:p w14:paraId="79F591B2"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2021-22 </w:t>
            </w:r>
          </w:p>
        </w:tc>
        <w:tc>
          <w:tcPr>
            <w:tcW w:w="1333" w:type="dxa"/>
            <w:tcBorders>
              <w:top w:val="single" w:sz="4" w:space="0" w:color="auto"/>
              <w:left w:val="nil"/>
              <w:bottom w:val="single" w:sz="8" w:space="0" w:color="auto"/>
              <w:right w:val="nil"/>
            </w:tcBorders>
            <w:shd w:val="clear" w:color="000000" w:fill="9BC2E6"/>
            <w:noWrap/>
            <w:vAlign w:val="bottom"/>
            <w:hideMark/>
          </w:tcPr>
          <w:p w14:paraId="5CE34C14"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2022-23 </w:t>
            </w:r>
          </w:p>
        </w:tc>
        <w:tc>
          <w:tcPr>
            <w:tcW w:w="1333" w:type="dxa"/>
            <w:tcBorders>
              <w:top w:val="single" w:sz="4" w:space="0" w:color="auto"/>
              <w:left w:val="nil"/>
              <w:bottom w:val="single" w:sz="8" w:space="0" w:color="auto"/>
              <w:right w:val="nil"/>
            </w:tcBorders>
            <w:shd w:val="clear" w:color="000000" w:fill="9BC2E6"/>
            <w:noWrap/>
            <w:vAlign w:val="bottom"/>
            <w:hideMark/>
          </w:tcPr>
          <w:p w14:paraId="16EA8332"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2023-24 </w:t>
            </w:r>
          </w:p>
        </w:tc>
        <w:tc>
          <w:tcPr>
            <w:tcW w:w="1333" w:type="dxa"/>
            <w:tcBorders>
              <w:top w:val="single" w:sz="4" w:space="0" w:color="auto"/>
              <w:left w:val="nil"/>
              <w:bottom w:val="single" w:sz="8" w:space="0" w:color="auto"/>
              <w:right w:val="single" w:sz="8" w:space="0" w:color="auto"/>
            </w:tcBorders>
            <w:shd w:val="clear" w:color="000000" w:fill="9BC2E6"/>
            <w:noWrap/>
            <w:vAlign w:val="bottom"/>
            <w:hideMark/>
          </w:tcPr>
          <w:p w14:paraId="3DB7C62B"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2024-25 </w:t>
            </w:r>
          </w:p>
        </w:tc>
        <w:tc>
          <w:tcPr>
            <w:tcW w:w="1333" w:type="dxa"/>
            <w:tcBorders>
              <w:top w:val="single" w:sz="4" w:space="0" w:color="auto"/>
              <w:left w:val="nil"/>
              <w:bottom w:val="single" w:sz="8" w:space="0" w:color="auto"/>
              <w:right w:val="single" w:sz="8" w:space="0" w:color="auto"/>
            </w:tcBorders>
            <w:shd w:val="clear" w:color="000000" w:fill="9BC2E6"/>
            <w:noWrap/>
            <w:vAlign w:val="bottom"/>
            <w:hideMark/>
          </w:tcPr>
          <w:p w14:paraId="4E3A3184"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2025-26 </w:t>
            </w:r>
          </w:p>
        </w:tc>
      </w:tr>
      <w:tr w:rsidR="00600EFF" w:rsidRPr="004C38AE" w14:paraId="262284EC" w14:textId="77777777" w:rsidTr="00600EFF">
        <w:trPr>
          <w:trHeight w:val="590"/>
        </w:trPr>
        <w:tc>
          <w:tcPr>
            <w:tcW w:w="1290" w:type="dxa"/>
            <w:tcBorders>
              <w:top w:val="nil"/>
              <w:left w:val="single" w:sz="8" w:space="0" w:color="auto"/>
              <w:bottom w:val="single" w:sz="8" w:space="0" w:color="auto"/>
              <w:right w:val="single" w:sz="4" w:space="0" w:color="auto"/>
            </w:tcBorders>
            <w:shd w:val="clear" w:color="auto" w:fill="auto"/>
            <w:noWrap/>
            <w:vAlign w:val="center"/>
            <w:hideMark/>
          </w:tcPr>
          <w:p w14:paraId="41D9F01D"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1</w:t>
            </w:r>
          </w:p>
        </w:tc>
        <w:tc>
          <w:tcPr>
            <w:tcW w:w="8598" w:type="dxa"/>
            <w:gridSpan w:val="6"/>
            <w:tcBorders>
              <w:top w:val="nil"/>
              <w:left w:val="nil"/>
              <w:bottom w:val="single" w:sz="8" w:space="0" w:color="auto"/>
              <w:right w:val="single" w:sz="4" w:space="0" w:color="auto"/>
            </w:tcBorders>
            <w:shd w:val="clear" w:color="auto" w:fill="auto"/>
            <w:vAlign w:val="center"/>
            <w:hideMark/>
          </w:tcPr>
          <w:p w14:paraId="60DD5569"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BUDGET ESTIMATES FOR STRENGTHENING CAPACITY FOR TRANSPARENT MANANGEMENT OF PUBLIC FINANCE </w:t>
            </w:r>
          </w:p>
        </w:tc>
      </w:tr>
      <w:tr w:rsidR="00600EFF" w:rsidRPr="004C38AE" w14:paraId="133A0F41" w14:textId="77777777" w:rsidTr="00600EFF">
        <w:trPr>
          <w:trHeight w:val="290"/>
        </w:trPr>
        <w:tc>
          <w:tcPr>
            <w:tcW w:w="1290" w:type="dxa"/>
            <w:tcBorders>
              <w:top w:val="nil"/>
              <w:left w:val="single" w:sz="8" w:space="0" w:color="auto"/>
              <w:bottom w:val="single" w:sz="4" w:space="0" w:color="auto"/>
              <w:right w:val="single" w:sz="4" w:space="0" w:color="auto"/>
            </w:tcBorders>
            <w:shd w:val="clear" w:color="auto" w:fill="auto"/>
            <w:noWrap/>
            <w:vAlign w:val="bottom"/>
            <w:hideMark/>
          </w:tcPr>
          <w:p w14:paraId="15521B2B"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1.1</w:t>
            </w:r>
          </w:p>
        </w:tc>
        <w:tc>
          <w:tcPr>
            <w:tcW w:w="1933" w:type="dxa"/>
            <w:tcBorders>
              <w:top w:val="nil"/>
              <w:left w:val="nil"/>
              <w:bottom w:val="single" w:sz="4" w:space="0" w:color="auto"/>
              <w:right w:val="single" w:sz="4" w:space="0" w:color="auto"/>
            </w:tcBorders>
            <w:shd w:val="clear" w:color="auto" w:fill="auto"/>
            <w:noWrap/>
            <w:vAlign w:val="bottom"/>
            <w:hideMark/>
          </w:tcPr>
          <w:p w14:paraId="09E8F466"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Consultancy</w:t>
            </w:r>
          </w:p>
        </w:tc>
        <w:tc>
          <w:tcPr>
            <w:tcW w:w="1333" w:type="dxa"/>
            <w:tcBorders>
              <w:top w:val="nil"/>
              <w:left w:val="nil"/>
              <w:bottom w:val="single" w:sz="4" w:space="0" w:color="auto"/>
              <w:right w:val="single" w:sz="4" w:space="0" w:color="auto"/>
            </w:tcBorders>
            <w:shd w:val="clear" w:color="auto" w:fill="auto"/>
            <w:noWrap/>
            <w:vAlign w:val="bottom"/>
            <w:hideMark/>
          </w:tcPr>
          <w:p w14:paraId="48F4B43D"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100,000,000 </w:t>
            </w:r>
          </w:p>
        </w:tc>
        <w:tc>
          <w:tcPr>
            <w:tcW w:w="1333" w:type="dxa"/>
            <w:tcBorders>
              <w:top w:val="nil"/>
              <w:left w:val="nil"/>
              <w:bottom w:val="single" w:sz="4" w:space="0" w:color="auto"/>
              <w:right w:val="single" w:sz="4" w:space="0" w:color="auto"/>
            </w:tcBorders>
            <w:shd w:val="clear" w:color="auto" w:fill="auto"/>
            <w:noWrap/>
            <w:vAlign w:val="bottom"/>
            <w:hideMark/>
          </w:tcPr>
          <w:p w14:paraId="6EB35110"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120,000,000 </w:t>
            </w:r>
          </w:p>
        </w:tc>
        <w:tc>
          <w:tcPr>
            <w:tcW w:w="1333" w:type="dxa"/>
            <w:tcBorders>
              <w:top w:val="nil"/>
              <w:left w:val="nil"/>
              <w:bottom w:val="single" w:sz="4" w:space="0" w:color="auto"/>
              <w:right w:val="single" w:sz="4" w:space="0" w:color="auto"/>
            </w:tcBorders>
            <w:shd w:val="clear" w:color="auto" w:fill="auto"/>
            <w:noWrap/>
            <w:vAlign w:val="bottom"/>
            <w:hideMark/>
          </w:tcPr>
          <w:p w14:paraId="7039C8E6"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140,000,000 </w:t>
            </w:r>
          </w:p>
        </w:tc>
        <w:tc>
          <w:tcPr>
            <w:tcW w:w="1333" w:type="dxa"/>
            <w:tcBorders>
              <w:top w:val="nil"/>
              <w:left w:val="nil"/>
              <w:bottom w:val="single" w:sz="4" w:space="0" w:color="auto"/>
              <w:right w:val="single" w:sz="4" w:space="0" w:color="auto"/>
            </w:tcBorders>
            <w:shd w:val="clear" w:color="auto" w:fill="auto"/>
            <w:noWrap/>
            <w:vAlign w:val="bottom"/>
            <w:hideMark/>
          </w:tcPr>
          <w:p w14:paraId="73DD039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100,000,000 </w:t>
            </w:r>
          </w:p>
        </w:tc>
        <w:tc>
          <w:tcPr>
            <w:tcW w:w="1333" w:type="dxa"/>
            <w:tcBorders>
              <w:top w:val="nil"/>
              <w:left w:val="nil"/>
              <w:bottom w:val="single" w:sz="4" w:space="0" w:color="auto"/>
              <w:right w:val="single" w:sz="4" w:space="0" w:color="auto"/>
            </w:tcBorders>
            <w:shd w:val="clear" w:color="auto" w:fill="auto"/>
            <w:noWrap/>
            <w:vAlign w:val="bottom"/>
            <w:hideMark/>
          </w:tcPr>
          <w:p w14:paraId="00DF57DB"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97,000,000 </w:t>
            </w:r>
          </w:p>
        </w:tc>
      </w:tr>
      <w:tr w:rsidR="00600EFF" w:rsidRPr="004C38AE" w14:paraId="6A9CD408" w14:textId="77777777" w:rsidTr="00600EFF">
        <w:trPr>
          <w:trHeight w:val="290"/>
        </w:trPr>
        <w:tc>
          <w:tcPr>
            <w:tcW w:w="1290" w:type="dxa"/>
            <w:tcBorders>
              <w:top w:val="nil"/>
              <w:left w:val="single" w:sz="8" w:space="0" w:color="auto"/>
              <w:bottom w:val="single" w:sz="4" w:space="0" w:color="auto"/>
              <w:right w:val="single" w:sz="4" w:space="0" w:color="auto"/>
            </w:tcBorders>
            <w:shd w:val="clear" w:color="auto" w:fill="auto"/>
            <w:noWrap/>
            <w:vAlign w:val="bottom"/>
            <w:hideMark/>
          </w:tcPr>
          <w:p w14:paraId="3567E7EA"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1.2</w:t>
            </w:r>
          </w:p>
        </w:tc>
        <w:tc>
          <w:tcPr>
            <w:tcW w:w="1933" w:type="dxa"/>
            <w:tcBorders>
              <w:top w:val="nil"/>
              <w:left w:val="nil"/>
              <w:bottom w:val="single" w:sz="4" w:space="0" w:color="auto"/>
              <w:right w:val="single" w:sz="4" w:space="0" w:color="auto"/>
            </w:tcBorders>
            <w:shd w:val="clear" w:color="auto" w:fill="auto"/>
            <w:noWrap/>
            <w:vAlign w:val="bottom"/>
            <w:hideMark/>
          </w:tcPr>
          <w:p w14:paraId="6E38BCEE"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Goods</w:t>
            </w:r>
          </w:p>
        </w:tc>
        <w:tc>
          <w:tcPr>
            <w:tcW w:w="1333" w:type="dxa"/>
            <w:tcBorders>
              <w:top w:val="nil"/>
              <w:left w:val="nil"/>
              <w:bottom w:val="nil"/>
              <w:right w:val="nil"/>
            </w:tcBorders>
            <w:shd w:val="clear" w:color="auto" w:fill="auto"/>
            <w:noWrap/>
            <w:vAlign w:val="bottom"/>
            <w:hideMark/>
          </w:tcPr>
          <w:p w14:paraId="11B4F28C"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7000000</w:t>
            </w:r>
          </w:p>
        </w:tc>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65C9908A"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c>
          <w:tcPr>
            <w:tcW w:w="1333" w:type="dxa"/>
            <w:tcBorders>
              <w:top w:val="nil"/>
              <w:left w:val="nil"/>
              <w:bottom w:val="single" w:sz="4" w:space="0" w:color="auto"/>
              <w:right w:val="single" w:sz="4" w:space="0" w:color="auto"/>
            </w:tcBorders>
            <w:shd w:val="clear" w:color="auto" w:fill="auto"/>
            <w:noWrap/>
            <w:vAlign w:val="bottom"/>
            <w:hideMark/>
          </w:tcPr>
          <w:p w14:paraId="00BAFA5E"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c>
          <w:tcPr>
            <w:tcW w:w="1333" w:type="dxa"/>
            <w:tcBorders>
              <w:top w:val="nil"/>
              <w:left w:val="nil"/>
              <w:bottom w:val="single" w:sz="4" w:space="0" w:color="auto"/>
              <w:right w:val="single" w:sz="4" w:space="0" w:color="auto"/>
            </w:tcBorders>
            <w:shd w:val="clear" w:color="auto" w:fill="auto"/>
            <w:noWrap/>
            <w:vAlign w:val="bottom"/>
            <w:hideMark/>
          </w:tcPr>
          <w:p w14:paraId="2023A1C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c>
          <w:tcPr>
            <w:tcW w:w="1333" w:type="dxa"/>
            <w:tcBorders>
              <w:top w:val="nil"/>
              <w:left w:val="nil"/>
              <w:bottom w:val="single" w:sz="4" w:space="0" w:color="auto"/>
              <w:right w:val="single" w:sz="4" w:space="0" w:color="auto"/>
            </w:tcBorders>
            <w:shd w:val="clear" w:color="auto" w:fill="auto"/>
            <w:noWrap/>
            <w:vAlign w:val="bottom"/>
            <w:hideMark/>
          </w:tcPr>
          <w:p w14:paraId="1201D032"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r>
      <w:tr w:rsidR="00600EFF" w:rsidRPr="004C38AE" w14:paraId="0B92EBDC" w14:textId="77777777" w:rsidTr="00600EFF">
        <w:trPr>
          <w:trHeight w:val="290"/>
        </w:trPr>
        <w:tc>
          <w:tcPr>
            <w:tcW w:w="1290" w:type="dxa"/>
            <w:tcBorders>
              <w:top w:val="nil"/>
              <w:left w:val="single" w:sz="8" w:space="0" w:color="auto"/>
              <w:bottom w:val="nil"/>
              <w:right w:val="single" w:sz="4" w:space="0" w:color="auto"/>
            </w:tcBorders>
            <w:shd w:val="clear" w:color="auto" w:fill="auto"/>
            <w:noWrap/>
            <w:vAlign w:val="bottom"/>
            <w:hideMark/>
          </w:tcPr>
          <w:p w14:paraId="1D7F3281"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1.3</w:t>
            </w:r>
          </w:p>
        </w:tc>
        <w:tc>
          <w:tcPr>
            <w:tcW w:w="1933" w:type="dxa"/>
            <w:tcBorders>
              <w:top w:val="nil"/>
              <w:left w:val="nil"/>
              <w:bottom w:val="nil"/>
              <w:right w:val="single" w:sz="4" w:space="0" w:color="auto"/>
            </w:tcBorders>
            <w:shd w:val="clear" w:color="auto" w:fill="auto"/>
            <w:noWrap/>
            <w:vAlign w:val="bottom"/>
            <w:hideMark/>
          </w:tcPr>
          <w:p w14:paraId="33C136C3"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IOC</w:t>
            </w:r>
          </w:p>
        </w:tc>
        <w:tc>
          <w:tcPr>
            <w:tcW w:w="1333" w:type="dxa"/>
            <w:tcBorders>
              <w:top w:val="single" w:sz="4" w:space="0" w:color="auto"/>
              <w:left w:val="nil"/>
              <w:bottom w:val="nil"/>
              <w:right w:val="single" w:sz="4" w:space="0" w:color="auto"/>
            </w:tcBorders>
            <w:shd w:val="clear" w:color="auto" w:fill="auto"/>
            <w:noWrap/>
            <w:vAlign w:val="bottom"/>
            <w:hideMark/>
          </w:tcPr>
          <w:p w14:paraId="165E9DA6"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15,000,000 </w:t>
            </w:r>
          </w:p>
        </w:tc>
        <w:tc>
          <w:tcPr>
            <w:tcW w:w="1333" w:type="dxa"/>
            <w:tcBorders>
              <w:top w:val="nil"/>
              <w:left w:val="nil"/>
              <w:bottom w:val="nil"/>
              <w:right w:val="single" w:sz="4" w:space="0" w:color="auto"/>
            </w:tcBorders>
            <w:shd w:val="clear" w:color="auto" w:fill="auto"/>
            <w:noWrap/>
            <w:vAlign w:val="bottom"/>
            <w:hideMark/>
          </w:tcPr>
          <w:p w14:paraId="46D2B5BB"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nil"/>
              <w:left w:val="nil"/>
              <w:bottom w:val="nil"/>
              <w:right w:val="single" w:sz="4" w:space="0" w:color="auto"/>
            </w:tcBorders>
            <w:shd w:val="clear" w:color="auto" w:fill="auto"/>
            <w:noWrap/>
            <w:vAlign w:val="bottom"/>
            <w:hideMark/>
          </w:tcPr>
          <w:p w14:paraId="1C92AB44"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nil"/>
              <w:left w:val="nil"/>
              <w:bottom w:val="nil"/>
              <w:right w:val="single" w:sz="4" w:space="0" w:color="auto"/>
            </w:tcBorders>
            <w:shd w:val="clear" w:color="auto" w:fill="auto"/>
            <w:noWrap/>
            <w:vAlign w:val="bottom"/>
            <w:hideMark/>
          </w:tcPr>
          <w:p w14:paraId="41C10B7F"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nil"/>
              <w:left w:val="nil"/>
              <w:bottom w:val="nil"/>
              <w:right w:val="single" w:sz="4" w:space="0" w:color="auto"/>
            </w:tcBorders>
            <w:shd w:val="clear" w:color="auto" w:fill="auto"/>
            <w:noWrap/>
            <w:vAlign w:val="bottom"/>
            <w:hideMark/>
          </w:tcPr>
          <w:p w14:paraId="25E2DF08"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15,000,000 </w:t>
            </w:r>
          </w:p>
        </w:tc>
      </w:tr>
      <w:tr w:rsidR="00600EFF" w:rsidRPr="004C38AE" w14:paraId="4F65DA63" w14:textId="77777777" w:rsidTr="00600EFF">
        <w:trPr>
          <w:trHeight w:val="300"/>
        </w:trPr>
        <w:tc>
          <w:tcPr>
            <w:tcW w:w="129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E6F0202"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1.4</w:t>
            </w:r>
          </w:p>
        </w:tc>
        <w:tc>
          <w:tcPr>
            <w:tcW w:w="1933" w:type="dxa"/>
            <w:tcBorders>
              <w:top w:val="single" w:sz="4" w:space="0" w:color="auto"/>
              <w:left w:val="nil"/>
              <w:bottom w:val="single" w:sz="8" w:space="0" w:color="auto"/>
              <w:right w:val="single" w:sz="4" w:space="0" w:color="auto"/>
            </w:tcBorders>
            <w:shd w:val="clear" w:color="auto" w:fill="auto"/>
            <w:noWrap/>
            <w:vAlign w:val="bottom"/>
            <w:hideMark/>
          </w:tcPr>
          <w:p w14:paraId="23ACCB37"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Training &amp; Workshops</w:t>
            </w:r>
          </w:p>
        </w:tc>
        <w:tc>
          <w:tcPr>
            <w:tcW w:w="1333" w:type="dxa"/>
            <w:tcBorders>
              <w:top w:val="single" w:sz="4" w:space="0" w:color="auto"/>
              <w:left w:val="nil"/>
              <w:bottom w:val="single" w:sz="8" w:space="0" w:color="auto"/>
              <w:right w:val="single" w:sz="4" w:space="0" w:color="auto"/>
            </w:tcBorders>
            <w:shd w:val="clear" w:color="auto" w:fill="auto"/>
            <w:noWrap/>
            <w:vAlign w:val="bottom"/>
            <w:hideMark/>
          </w:tcPr>
          <w:p w14:paraId="36FCB13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4" w:space="0" w:color="auto"/>
              <w:left w:val="nil"/>
              <w:bottom w:val="single" w:sz="8" w:space="0" w:color="auto"/>
              <w:right w:val="single" w:sz="4" w:space="0" w:color="auto"/>
            </w:tcBorders>
            <w:shd w:val="clear" w:color="auto" w:fill="auto"/>
            <w:noWrap/>
            <w:vAlign w:val="bottom"/>
            <w:hideMark/>
          </w:tcPr>
          <w:p w14:paraId="172708E3"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4" w:space="0" w:color="auto"/>
              <w:left w:val="nil"/>
              <w:bottom w:val="single" w:sz="8" w:space="0" w:color="auto"/>
              <w:right w:val="single" w:sz="4" w:space="0" w:color="auto"/>
            </w:tcBorders>
            <w:shd w:val="clear" w:color="auto" w:fill="auto"/>
            <w:noWrap/>
            <w:vAlign w:val="bottom"/>
            <w:hideMark/>
          </w:tcPr>
          <w:p w14:paraId="4F8C9CA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25,000,000 </w:t>
            </w:r>
          </w:p>
        </w:tc>
        <w:tc>
          <w:tcPr>
            <w:tcW w:w="1333" w:type="dxa"/>
            <w:tcBorders>
              <w:top w:val="single" w:sz="4" w:space="0" w:color="auto"/>
              <w:left w:val="nil"/>
              <w:bottom w:val="single" w:sz="8" w:space="0" w:color="auto"/>
              <w:right w:val="single" w:sz="4" w:space="0" w:color="auto"/>
            </w:tcBorders>
            <w:shd w:val="clear" w:color="auto" w:fill="auto"/>
            <w:noWrap/>
            <w:vAlign w:val="bottom"/>
            <w:hideMark/>
          </w:tcPr>
          <w:p w14:paraId="606237E9"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25,000,000 </w:t>
            </w:r>
          </w:p>
        </w:tc>
        <w:tc>
          <w:tcPr>
            <w:tcW w:w="1333" w:type="dxa"/>
            <w:tcBorders>
              <w:top w:val="single" w:sz="4" w:space="0" w:color="auto"/>
              <w:left w:val="nil"/>
              <w:bottom w:val="single" w:sz="8" w:space="0" w:color="auto"/>
              <w:right w:val="single" w:sz="4" w:space="0" w:color="auto"/>
            </w:tcBorders>
            <w:shd w:val="clear" w:color="auto" w:fill="auto"/>
            <w:noWrap/>
            <w:vAlign w:val="bottom"/>
            <w:hideMark/>
          </w:tcPr>
          <w:p w14:paraId="3307DAE9"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25,000,000 </w:t>
            </w:r>
          </w:p>
        </w:tc>
      </w:tr>
      <w:tr w:rsidR="00600EFF" w:rsidRPr="004C38AE" w14:paraId="5871341D" w14:textId="77777777" w:rsidTr="00600EFF">
        <w:trPr>
          <w:trHeight w:val="300"/>
        </w:trPr>
        <w:tc>
          <w:tcPr>
            <w:tcW w:w="1290" w:type="dxa"/>
            <w:tcBorders>
              <w:top w:val="nil"/>
              <w:left w:val="single" w:sz="8" w:space="0" w:color="auto"/>
              <w:bottom w:val="single" w:sz="8" w:space="0" w:color="auto"/>
              <w:right w:val="single" w:sz="4" w:space="0" w:color="auto"/>
            </w:tcBorders>
            <w:shd w:val="clear" w:color="000000" w:fill="FFD966"/>
            <w:noWrap/>
            <w:vAlign w:val="bottom"/>
            <w:hideMark/>
          </w:tcPr>
          <w:p w14:paraId="1177D538" w14:textId="77777777" w:rsidR="00600EFF" w:rsidRPr="00815E68" w:rsidRDefault="00600EFF" w:rsidP="00600EFF">
            <w:pPr>
              <w:widowControl/>
              <w:autoSpaceDE/>
              <w:autoSpaceDN/>
              <w:adjustRightInd/>
              <w:jc w:val="center"/>
              <w:rPr>
                <w:rFonts w:ascii="Calibri" w:hAnsi="Calibri" w:cs="Calibri"/>
                <w:b/>
                <w:bCs/>
                <w:color w:val="000000"/>
                <w:sz w:val="22"/>
                <w:szCs w:val="22"/>
                <w:lang w:val="en-GB" w:eastAsia="en-GB"/>
              </w:rPr>
            </w:pPr>
            <w:r w:rsidRPr="00815E68">
              <w:rPr>
                <w:rFonts w:ascii="Calibri" w:hAnsi="Calibri" w:cs="Calibri"/>
                <w:b/>
                <w:bCs/>
                <w:color w:val="000000"/>
                <w:sz w:val="22"/>
                <w:szCs w:val="22"/>
                <w:lang w:val="en-GB" w:eastAsia="en-GB"/>
              </w:rPr>
              <w:t> </w:t>
            </w:r>
          </w:p>
        </w:tc>
        <w:tc>
          <w:tcPr>
            <w:tcW w:w="1933" w:type="dxa"/>
            <w:tcBorders>
              <w:top w:val="nil"/>
              <w:left w:val="nil"/>
              <w:bottom w:val="single" w:sz="8" w:space="0" w:color="auto"/>
              <w:right w:val="single" w:sz="4" w:space="0" w:color="auto"/>
            </w:tcBorders>
            <w:shd w:val="clear" w:color="000000" w:fill="FFD966"/>
            <w:noWrap/>
            <w:vAlign w:val="bottom"/>
            <w:hideMark/>
          </w:tcPr>
          <w:p w14:paraId="3D3B833C" w14:textId="77777777" w:rsidR="00600EFF" w:rsidRPr="00815E68" w:rsidRDefault="00600EFF" w:rsidP="00600EFF">
            <w:pPr>
              <w:widowControl/>
              <w:autoSpaceDE/>
              <w:autoSpaceDN/>
              <w:adjustRightInd/>
              <w:rPr>
                <w:rFonts w:ascii="Calibri" w:hAnsi="Calibri" w:cs="Calibri"/>
                <w:b/>
                <w:bCs/>
                <w:color w:val="000000"/>
                <w:sz w:val="22"/>
                <w:szCs w:val="22"/>
                <w:lang w:val="en-GB" w:eastAsia="en-GB"/>
              </w:rPr>
            </w:pPr>
            <w:r w:rsidRPr="00815E68">
              <w:rPr>
                <w:rFonts w:ascii="Calibri" w:hAnsi="Calibri" w:cs="Calibri"/>
                <w:b/>
                <w:bCs/>
                <w:color w:val="000000"/>
                <w:sz w:val="22"/>
                <w:szCs w:val="22"/>
                <w:lang w:val="en-GB" w:eastAsia="en-GB"/>
              </w:rPr>
              <w:t>Sub Total</w:t>
            </w:r>
          </w:p>
        </w:tc>
        <w:tc>
          <w:tcPr>
            <w:tcW w:w="1333" w:type="dxa"/>
            <w:tcBorders>
              <w:top w:val="nil"/>
              <w:left w:val="nil"/>
              <w:bottom w:val="single" w:sz="8" w:space="0" w:color="auto"/>
              <w:right w:val="single" w:sz="4" w:space="0" w:color="auto"/>
            </w:tcBorders>
            <w:shd w:val="clear" w:color="000000" w:fill="FFD966"/>
            <w:noWrap/>
            <w:vAlign w:val="bottom"/>
            <w:hideMark/>
          </w:tcPr>
          <w:p w14:paraId="2F266FFC" w14:textId="77777777" w:rsidR="00600EFF" w:rsidRPr="00815E68" w:rsidRDefault="00600EFF" w:rsidP="00600EFF">
            <w:pPr>
              <w:widowControl/>
              <w:autoSpaceDE/>
              <w:autoSpaceDN/>
              <w:adjustRightInd/>
              <w:rPr>
                <w:rFonts w:ascii="Calibri" w:hAnsi="Calibri" w:cs="Calibri"/>
                <w:b/>
                <w:bCs/>
                <w:color w:val="000000"/>
                <w:sz w:val="22"/>
                <w:szCs w:val="22"/>
                <w:lang w:val="en-GB" w:eastAsia="en-GB"/>
              </w:rPr>
            </w:pPr>
            <w:r w:rsidRPr="00815E68">
              <w:rPr>
                <w:rFonts w:ascii="Calibri" w:hAnsi="Calibri" w:cs="Calibri"/>
                <w:b/>
                <w:bCs/>
                <w:color w:val="000000"/>
                <w:sz w:val="22"/>
                <w:szCs w:val="22"/>
                <w:lang w:val="en-GB" w:eastAsia="en-GB"/>
              </w:rPr>
              <w:t xml:space="preserve">     142,000,000 </w:t>
            </w:r>
          </w:p>
        </w:tc>
        <w:tc>
          <w:tcPr>
            <w:tcW w:w="1333" w:type="dxa"/>
            <w:tcBorders>
              <w:top w:val="nil"/>
              <w:left w:val="nil"/>
              <w:bottom w:val="single" w:sz="8" w:space="0" w:color="auto"/>
              <w:right w:val="single" w:sz="4" w:space="0" w:color="auto"/>
            </w:tcBorders>
            <w:shd w:val="clear" w:color="000000" w:fill="FFD966"/>
            <w:noWrap/>
            <w:vAlign w:val="bottom"/>
            <w:hideMark/>
          </w:tcPr>
          <w:p w14:paraId="70A2F28E" w14:textId="77777777" w:rsidR="00600EFF" w:rsidRPr="00815E68" w:rsidRDefault="00600EFF" w:rsidP="00600EFF">
            <w:pPr>
              <w:widowControl/>
              <w:autoSpaceDE/>
              <w:autoSpaceDN/>
              <w:adjustRightInd/>
              <w:rPr>
                <w:rFonts w:ascii="Calibri" w:hAnsi="Calibri" w:cs="Calibri"/>
                <w:b/>
                <w:bCs/>
                <w:color w:val="000000"/>
                <w:sz w:val="22"/>
                <w:szCs w:val="22"/>
                <w:lang w:val="en-GB" w:eastAsia="en-GB"/>
              </w:rPr>
            </w:pPr>
            <w:r w:rsidRPr="00815E68">
              <w:rPr>
                <w:rFonts w:ascii="Calibri" w:hAnsi="Calibri" w:cs="Calibri"/>
                <w:b/>
                <w:bCs/>
                <w:color w:val="000000"/>
                <w:sz w:val="22"/>
                <w:szCs w:val="22"/>
                <w:lang w:val="en-GB" w:eastAsia="en-GB"/>
              </w:rPr>
              <w:t xml:space="preserve">     165,000,000 </w:t>
            </w:r>
          </w:p>
        </w:tc>
        <w:tc>
          <w:tcPr>
            <w:tcW w:w="1333" w:type="dxa"/>
            <w:tcBorders>
              <w:top w:val="nil"/>
              <w:left w:val="nil"/>
              <w:bottom w:val="single" w:sz="8" w:space="0" w:color="auto"/>
              <w:right w:val="single" w:sz="4" w:space="0" w:color="auto"/>
            </w:tcBorders>
            <w:shd w:val="clear" w:color="000000" w:fill="FFD966"/>
            <w:noWrap/>
            <w:vAlign w:val="bottom"/>
            <w:hideMark/>
          </w:tcPr>
          <w:p w14:paraId="364033E3" w14:textId="77777777" w:rsidR="00600EFF" w:rsidRPr="00815E68" w:rsidRDefault="00600EFF" w:rsidP="00600EFF">
            <w:pPr>
              <w:widowControl/>
              <w:autoSpaceDE/>
              <w:autoSpaceDN/>
              <w:adjustRightInd/>
              <w:rPr>
                <w:rFonts w:ascii="Calibri" w:hAnsi="Calibri" w:cs="Calibri"/>
                <w:b/>
                <w:bCs/>
                <w:color w:val="000000"/>
                <w:sz w:val="22"/>
                <w:szCs w:val="22"/>
                <w:lang w:val="en-GB" w:eastAsia="en-GB"/>
              </w:rPr>
            </w:pPr>
            <w:r w:rsidRPr="00815E68">
              <w:rPr>
                <w:rFonts w:ascii="Calibri" w:hAnsi="Calibri" w:cs="Calibri"/>
                <w:b/>
                <w:bCs/>
                <w:color w:val="000000"/>
                <w:sz w:val="22"/>
                <w:szCs w:val="22"/>
                <w:lang w:val="en-GB" w:eastAsia="en-GB"/>
              </w:rPr>
              <w:t xml:space="preserve">    190,000,000 </w:t>
            </w:r>
          </w:p>
        </w:tc>
        <w:tc>
          <w:tcPr>
            <w:tcW w:w="1333" w:type="dxa"/>
            <w:tcBorders>
              <w:top w:val="nil"/>
              <w:left w:val="nil"/>
              <w:bottom w:val="single" w:sz="8" w:space="0" w:color="auto"/>
              <w:right w:val="single" w:sz="4" w:space="0" w:color="auto"/>
            </w:tcBorders>
            <w:shd w:val="clear" w:color="000000" w:fill="FFD966"/>
            <w:noWrap/>
            <w:vAlign w:val="bottom"/>
            <w:hideMark/>
          </w:tcPr>
          <w:p w14:paraId="58136082" w14:textId="77777777" w:rsidR="00600EFF" w:rsidRPr="00815E68" w:rsidRDefault="00600EFF" w:rsidP="00600EFF">
            <w:pPr>
              <w:widowControl/>
              <w:autoSpaceDE/>
              <w:autoSpaceDN/>
              <w:adjustRightInd/>
              <w:rPr>
                <w:rFonts w:ascii="Calibri" w:hAnsi="Calibri" w:cs="Calibri"/>
                <w:b/>
                <w:bCs/>
                <w:color w:val="000000"/>
                <w:sz w:val="22"/>
                <w:szCs w:val="22"/>
                <w:lang w:val="en-GB" w:eastAsia="en-GB"/>
              </w:rPr>
            </w:pPr>
            <w:r w:rsidRPr="00815E68">
              <w:rPr>
                <w:rFonts w:ascii="Calibri" w:hAnsi="Calibri" w:cs="Calibri"/>
                <w:b/>
                <w:bCs/>
                <w:color w:val="000000"/>
                <w:sz w:val="22"/>
                <w:szCs w:val="22"/>
                <w:lang w:val="en-GB" w:eastAsia="en-GB"/>
              </w:rPr>
              <w:t xml:space="preserve">     150,000,000 </w:t>
            </w:r>
          </w:p>
        </w:tc>
        <w:tc>
          <w:tcPr>
            <w:tcW w:w="1333" w:type="dxa"/>
            <w:tcBorders>
              <w:top w:val="nil"/>
              <w:left w:val="nil"/>
              <w:bottom w:val="single" w:sz="8" w:space="0" w:color="auto"/>
              <w:right w:val="single" w:sz="4" w:space="0" w:color="auto"/>
            </w:tcBorders>
            <w:shd w:val="clear" w:color="000000" w:fill="FFD966"/>
            <w:noWrap/>
            <w:vAlign w:val="bottom"/>
            <w:hideMark/>
          </w:tcPr>
          <w:p w14:paraId="7A6A3B48" w14:textId="77777777" w:rsidR="00600EFF" w:rsidRPr="00815E68" w:rsidRDefault="00600EFF" w:rsidP="00600EFF">
            <w:pPr>
              <w:widowControl/>
              <w:autoSpaceDE/>
              <w:autoSpaceDN/>
              <w:adjustRightInd/>
              <w:rPr>
                <w:rFonts w:ascii="Calibri" w:hAnsi="Calibri" w:cs="Calibri"/>
                <w:b/>
                <w:bCs/>
                <w:color w:val="000000"/>
                <w:sz w:val="22"/>
                <w:szCs w:val="22"/>
                <w:lang w:val="en-GB" w:eastAsia="en-GB"/>
              </w:rPr>
            </w:pPr>
            <w:r w:rsidRPr="00815E68">
              <w:rPr>
                <w:rFonts w:ascii="Calibri" w:hAnsi="Calibri" w:cs="Calibri"/>
                <w:b/>
                <w:bCs/>
                <w:color w:val="000000"/>
                <w:sz w:val="22"/>
                <w:szCs w:val="22"/>
                <w:lang w:val="en-GB" w:eastAsia="en-GB"/>
              </w:rPr>
              <w:t xml:space="preserve">      142,000,000 </w:t>
            </w:r>
          </w:p>
        </w:tc>
      </w:tr>
      <w:tr w:rsidR="00600EFF" w:rsidRPr="004C38AE" w14:paraId="236FB619" w14:textId="77777777" w:rsidTr="00600EFF">
        <w:trPr>
          <w:trHeight w:val="590"/>
        </w:trPr>
        <w:tc>
          <w:tcPr>
            <w:tcW w:w="1290" w:type="dxa"/>
            <w:tcBorders>
              <w:top w:val="nil"/>
              <w:left w:val="single" w:sz="8" w:space="0" w:color="auto"/>
              <w:bottom w:val="single" w:sz="8" w:space="0" w:color="auto"/>
              <w:right w:val="single" w:sz="4" w:space="0" w:color="auto"/>
            </w:tcBorders>
            <w:shd w:val="clear" w:color="auto" w:fill="auto"/>
            <w:noWrap/>
            <w:vAlign w:val="center"/>
            <w:hideMark/>
          </w:tcPr>
          <w:p w14:paraId="09E9193A"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2</w:t>
            </w:r>
          </w:p>
        </w:tc>
        <w:tc>
          <w:tcPr>
            <w:tcW w:w="8598" w:type="dxa"/>
            <w:gridSpan w:val="6"/>
            <w:tcBorders>
              <w:top w:val="nil"/>
              <w:left w:val="nil"/>
              <w:bottom w:val="single" w:sz="8" w:space="0" w:color="auto"/>
              <w:right w:val="single" w:sz="4" w:space="0" w:color="auto"/>
            </w:tcBorders>
            <w:shd w:val="clear" w:color="auto" w:fill="auto"/>
            <w:vAlign w:val="center"/>
            <w:hideMark/>
          </w:tcPr>
          <w:p w14:paraId="4E796DA2"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BUDGET ESTIMATES FOR IMPROVING PFM FOR DELIVERY OF EDUCATION AND HEALTH SERVICES </w:t>
            </w:r>
          </w:p>
        </w:tc>
      </w:tr>
      <w:tr w:rsidR="00600EFF" w:rsidRPr="004C38AE" w14:paraId="6819CE71" w14:textId="77777777" w:rsidTr="00600EFF">
        <w:trPr>
          <w:trHeight w:val="290"/>
        </w:trPr>
        <w:tc>
          <w:tcPr>
            <w:tcW w:w="1290" w:type="dxa"/>
            <w:tcBorders>
              <w:top w:val="nil"/>
              <w:left w:val="single" w:sz="8" w:space="0" w:color="auto"/>
              <w:bottom w:val="single" w:sz="4" w:space="0" w:color="auto"/>
              <w:right w:val="single" w:sz="4" w:space="0" w:color="auto"/>
            </w:tcBorders>
            <w:shd w:val="clear" w:color="auto" w:fill="auto"/>
            <w:noWrap/>
            <w:vAlign w:val="bottom"/>
            <w:hideMark/>
          </w:tcPr>
          <w:p w14:paraId="0FA9932F"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2.1</w:t>
            </w:r>
          </w:p>
        </w:tc>
        <w:tc>
          <w:tcPr>
            <w:tcW w:w="1933" w:type="dxa"/>
            <w:tcBorders>
              <w:top w:val="nil"/>
              <w:left w:val="nil"/>
              <w:bottom w:val="single" w:sz="4" w:space="0" w:color="auto"/>
              <w:right w:val="single" w:sz="4" w:space="0" w:color="auto"/>
            </w:tcBorders>
            <w:shd w:val="clear" w:color="auto" w:fill="auto"/>
            <w:noWrap/>
            <w:vAlign w:val="bottom"/>
            <w:hideMark/>
          </w:tcPr>
          <w:p w14:paraId="77802B17"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Consultancy</w:t>
            </w:r>
          </w:p>
        </w:tc>
        <w:tc>
          <w:tcPr>
            <w:tcW w:w="1333" w:type="dxa"/>
            <w:tcBorders>
              <w:top w:val="nil"/>
              <w:left w:val="nil"/>
              <w:bottom w:val="single" w:sz="4" w:space="0" w:color="auto"/>
              <w:right w:val="single" w:sz="4" w:space="0" w:color="auto"/>
            </w:tcBorders>
            <w:shd w:val="clear" w:color="auto" w:fill="auto"/>
            <w:noWrap/>
            <w:vAlign w:val="bottom"/>
            <w:hideMark/>
          </w:tcPr>
          <w:p w14:paraId="0B021A54"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100,000,000 </w:t>
            </w:r>
          </w:p>
        </w:tc>
        <w:tc>
          <w:tcPr>
            <w:tcW w:w="1333" w:type="dxa"/>
            <w:tcBorders>
              <w:top w:val="nil"/>
              <w:left w:val="nil"/>
              <w:bottom w:val="single" w:sz="4" w:space="0" w:color="auto"/>
              <w:right w:val="single" w:sz="4" w:space="0" w:color="auto"/>
            </w:tcBorders>
            <w:shd w:val="clear" w:color="auto" w:fill="auto"/>
            <w:noWrap/>
            <w:vAlign w:val="bottom"/>
            <w:hideMark/>
          </w:tcPr>
          <w:p w14:paraId="6AB8BD7D"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120,000,000 </w:t>
            </w:r>
          </w:p>
        </w:tc>
        <w:tc>
          <w:tcPr>
            <w:tcW w:w="1333" w:type="dxa"/>
            <w:tcBorders>
              <w:top w:val="nil"/>
              <w:left w:val="nil"/>
              <w:bottom w:val="single" w:sz="4" w:space="0" w:color="auto"/>
              <w:right w:val="single" w:sz="4" w:space="0" w:color="auto"/>
            </w:tcBorders>
            <w:shd w:val="clear" w:color="auto" w:fill="auto"/>
            <w:noWrap/>
            <w:vAlign w:val="bottom"/>
            <w:hideMark/>
          </w:tcPr>
          <w:p w14:paraId="4C4A4E5C"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140,000,000 </w:t>
            </w:r>
          </w:p>
        </w:tc>
        <w:tc>
          <w:tcPr>
            <w:tcW w:w="1333" w:type="dxa"/>
            <w:tcBorders>
              <w:top w:val="nil"/>
              <w:left w:val="nil"/>
              <w:bottom w:val="single" w:sz="4" w:space="0" w:color="auto"/>
              <w:right w:val="single" w:sz="4" w:space="0" w:color="auto"/>
            </w:tcBorders>
            <w:shd w:val="clear" w:color="auto" w:fill="auto"/>
            <w:noWrap/>
            <w:vAlign w:val="bottom"/>
            <w:hideMark/>
          </w:tcPr>
          <w:p w14:paraId="59ACF31E"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100,000,000 </w:t>
            </w:r>
          </w:p>
        </w:tc>
        <w:tc>
          <w:tcPr>
            <w:tcW w:w="1333" w:type="dxa"/>
            <w:tcBorders>
              <w:top w:val="nil"/>
              <w:left w:val="nil"/>
              <w:bottom w:val="single" w:sz="4" w:space="0" w:color="auto"/>
              <w:right w:val="single" w:sz="4" w:space="0" w:color="auto"/>
            </w:tcBorders>
            <w:shd w:val="clear" w:color="auto" w:fill="auto"/>
            <w:noWrap/>
            <w:vAlign w:val="bottom"/>
            <w:hideMark/>
          </w:tcPr>
          <w:p w14:paraId="5AF79B9D"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97,000,000 </w:t>
            </w:r>
          </w:p>
        </w:tc>
      </w:tr>
      <w:tr w:rsidR="00600EFF" w:rsidRPr="004C38AE" w14:paraId="08127199" w14:textId="77777777" w:rsidTr="00600EFF">
        <w:trPr>
          <w:trHeight w:val="290"/>
        </w:trPr>
        <w:tc>
          <w:tcPr>
            <w:tcW w:w="1290" w:type="dxa"/>
            <w:tcBorders>
              <w:top w:val="nil"/>
              <w:left w:val="single" w:sz="8" w:space="0" w:color="auto"/>
              <w:bottom w:val="single" w:sz="4" w:space="0" w:color="auto"/>
              <w:right w:val="single" w:sz="4" w:space="0" w:color="auto"/>
            </w:tcBorders>
            <w:shd w:val="clear" w:color="auto" w:fill="auto"/>
            <w:noWrap/>
            <w:vAlign w:val="bottom"/>
            <w:hideMark/>
          </w:tcPr>
          <w:p w14:paraId="4111C148"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2.2</w:t>
            </w:r>
          </w:p>
        </w:tc>
        <w:tc>
          <w:tcPr>
            <w:tcW w:w="1933" w:type="dxa"/>
            <w:tcBorders>
              <w:top w:val="nil"/>
              <w:left w:val="nil"/>
              <w:bottom w:val="single" w:sz="4" w:space="0" w:color="auto"/>
              <w:right w:val="single" w:sz="4" w:space="0" w:color="auto"/>
            </w:tcBorders>
            <w:shd w:val="clear" w:color="auto" w:fill="auto"/>
            <w:noWrap/>
            <w:vAlign w:val="bottom"/>
            <w:hideMark/>
          </w:tcPr>
          <w:p w14:paraId="6130C723"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Goods</w:t>
            </w:r>
          </w:p>
        </w:tc>
        <w:tc>
          <w:tcPr>
            <w:tcW w:w="1333" w:type="dxa"/>
            <w:tcBorders>
              <w:top w:val="nil"/>
              <w:left w:val="nil"/>
              <w:bottom w:val="single" w:sz="4" w:space="0" w:color="auto"/>
              <w:right w:val="single" w:sz="4" w:space="0" w:color="auto"/>
            </w:tcBorders>
            <w:shd w:val="clear" w:color="auto" w:fill="auto"/>
            <w:noWrap/>
            <w:vAlign w:val="bottom"/>
            <w:hideMark/>
          </w:tcPr>
          <w:p w14:paraId="27547DB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7,000,000 </w:t>
            </w:r>
          </w:p>
        </w:tc>
        <w:tc>
          <w:tcPr>
            <w:tcW w:w="1333" w:type="dxa"/>
            <w:tcBorders>
              <w:top w:val="nil"/>
              <w:left w:val="nil"/>
              <w:bottom w:val="single" w:sz="4" w:space="0" w:color="auto"/>
              <w:right w:val="single" w:sz="4" w:space="0" w:color="auto"/>
            </w:tcBorders>
            <w:shd w:val="clear" w:color="auto" w:fill="auto"/>
            <w:noWrap/>
            <w:vAlign w:val="bottom"/>
            <w:hideMark/>
          </w:tcPr>
          <w:p w14:paraId="6F67431F"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c>
          <w:tcPr>
            <w:tcW w:w="1333" w:type="dxa"/>
            <w:tcBorders>
              <w:top w:val="nil"/>
              <w:left w:val="nil"/>
              <w:bottom w:val="single" w:sz="4" w:space="0" w:color="auto"/>
              <w:right w:val="single" w:sz="4" w:space="0" w:color="auto"/>
            </w:tcBorders>
            <w:shd w:val="clear" w:color="auto" w:fill="auto"/>
            <w:noWrap/>
            <w:vAlign w:val="bottom"/>
            <w:hideMark/>
          </w:tcPr>
          <w:p w14:paraId="6786E93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c>
          <w:tcPr>
            <w:tcW w:w="1333" w:type="dxa"/>
            <w:tcBorders>
              <w:top w:val="nil"/>
              <w:left w:val="nil"/>
              <w:bottom w:val="single" w:sz="4" w:space="0" w:color="auto"/>
              <w:right w:val="single" w:sz="4" w:space="0" w:color="auto"/>
            </w:tcBorders>
            <w:shd w:val="clear" w:color="auto" w:fill="auto"/>
            <w:noWrap/>
            <w:vAlign w:val="bottom"/>
            <w:hideMark/>
          </w:tcPr>
          <w:p w14:paraId="3DAD744A"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c>
          <w:tcPr>
            <w:tcW w:w="1333" w:type="dxa"/>
            <w:tcBorders>
              <w:top w:val="nil"/>
              <w:left w:val="nil"/>
              <w:bottom w:val="single" w:sz="4" w:space="0" w:color="auto"/>
              <w:right w:val="single" w:sz="4" w:space="0" w:color="auto"/>
            </w:tcBorders>
            <w:shd w:val="clear" w:color="auto" w:fill="auto"/>
            <w:noWrap/>
            <w:vAlign w:val="bottom"/>
            <w:hideMark/>
          </w:tcPr>
          <w:p w14:paraId="42531326"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5,000,000 </w:t>
            </w:r>
          </w:p>
        </w:tc>
      </w:tr>
      <w:tr w:rsidR="00600EFF" w:rsidRPr="004C38AE" w14:paraId="16F4D53B" w14:textId="77777777" w:rsidTr="00600EFF">
        <w:trPr>
          <w:trHeight w:val="290"/>
        </w:trPr>
        <w:tc>
          <w:tcPr>
            <w:tcW w:w="1290" w:type="dxa"/>
            <w:tcBorders>
              <w:top w:val="nil"/>
              <w:left w:val="single" w:sz="8" w:space="0" w:color="auto"/>
              <w:bottom w:val="nil"/>
              <w:right w:val="single" w:sz="4" w:space="0" w:color="auto"/>
            </w:tcBorders>
            <w:shd w:val="clear" w:color="auto" w:fill="auto"/>
            <w:noWrap/>
            <w:vAlign w:val="bottom"/>
            <w:hideMark/>
          </w:tcPr>
          <w:p w14:paraId="469CB76C"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2.3</w:t>
            </w:r>
          </w:p>
        </w:tc>
        <w:tc>
          <w:tcPr>
            <w:tcW w:w="1933" w:type="dxa"/>
            <w:tcBorders>
              <w:top w:val="nil"/>
              <w:left w:val="nil"/>
              <w:bottom w:val="nil"/>
              <w:right w:val="single" w:sz="4" w:space="0" w:color="auto"/>
            </w:tcBorders>
            <w:shd w:val="clear" w:color="auto" w:fill="auto"/>
            <w:noWrap/>
            <w:vAlign w:val="bottom"/>
            <w:hideMark/>
          </w:tcPr>
          <w:p w14:paraId="053596F6"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IOC</w:t>
            </w:r>
          </w:p>
        </w:tc>
        <w:tc>
          <w:tcPr>
            <w:tcW w:w="1333" w:type="dxa"/>
            <w:tcBorders>
              <w:top w:val="nil"/>
              <w:left w:val="nil"/>
              <w:bottom w:val="nil"/>
              <w:right w:val="single" w:sz="4" w:space="0" w:color="auto"/>
            </w:tcBorders>
            <w:shd w:val="clear" w:color="auto" w:fill="auto"/>
            <w:noWrap/>
            <w:vAlign w:val="bottom"/>
            <w:hideMark/>
          </w:tcPr>
          <w:p w14:paraId="73ECFDFB"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15,000,000 </w:t>
            </w:r>
          </w:p>
        </w:tc>
        <w:tc>
          <w:tcPr>
            <w:tcW w:w="1333" w:type="dxa"/>
            <w:tcBorders>
              <w:top w:val="nil"/>
              <w:left w:val="nil"/>
              <w:bottom w:val="nil"/>
              <w:right w:val="single" w:sz="4" w:space="0" w:color="auto"/>
            </w:tcBorders>
            <w:shd w:val="clear" w:color="auto" w:fill="auto"/>
            <w:noWrap/>
            <w:vAlign w:val="bottom"/>
            <w:hideMark/>
          </w:tcPr>
          <w:p w14:paraId="65D8833D"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nil"/>
              <w:left w:val="nil"/>
              <w:bottom w:val="nil"/>
              <w:right w:val="single" w:sz="4" w:space="0" w:color="auto"/>
            </w:tcBorders>
            <w:shd w:val="clear" w:color="auto" w:fill="auto"/>
            <w:noWrap/>
            <w:vAlign w:val="bottom"/>
            <w:hideMark/>
          </w:tcPr>
          <w:p w14:paraId="3E2F9B2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nil"/>
              <w:left w:val="nil"/>
              <w:bottom w:val="nil"/>
              <w:right w:val="single" w:sz="4" w:space="0" w:color="auto"/>
            </w:tcBorders>
            <w:shd w:val="clear" w:color="auto" w:fill="auto"/>
            <w:noWrap/>
            <w:vAlign w:val="bottom"/>
            <w:hideMark/>
          </w:tcPr>
          <w:p w14:paraId="435FA811"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nil"/>
              <w:left w:val="nil"/>
              <w:bottom w:val="nil"/>
              <w:right w:val="single" w:sz="4" w:space="0" w:color="auto"/>
            </w:tcBorders>
            <w:shd w:val="clear" w:color="auto" w:fill="auto"/>
            <w:noWrap/>
            <w:vAlign w:val="bottom"/>
            <w:hideMark/>
          </w:tcPr>
          <w:p w14:paraId="47BF74E8"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15,000,000 </w:t>
            </w:r>
          </w:p>
        </w:tc>
      </w:tr>
      <w:tr w:rsidR="00600EFF" w:rsidRPr="004C38AE" w14:paraId="6412E871" w14:textId="77777777" w:rsidTr="00600EFF">
        <w:trPr>
          <w:trHeight w:val="300"/>
        </w:trPr>
        <w:tc>
          <w:tcPr>
            <w:tcW w:w="12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A4EFF5"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2.4</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14:paraId="57965455"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Training &amp; Workshops</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3D2E21E9"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2DD7CA1A"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4A7114D9"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25,000,000 </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6F3994A8"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25,000,000 </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0F08EA58"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25,000,000 </w:t>
            </w:r>
          </w:p>
        </w:tc>
      </w:tr>
      <w:tr w:rsidR="00600EFF" w:rsidRPr="004C38AE" w14:paraId="6AED4028" w14:textId="77777777" w:rsidTr="00600EFF">
        <w:trPr>
          <w:trHeight w:val="300"/>
        </w:trPr>
        <w:tc>
          <w:tcPr>
            <w:tcW w:w="129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446C12EA"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w:t>
            </w:r>
          </w:p>
        </w:tc>
        <w:tc>
          <w:tcPr>
            <w:tcW w:w="19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11E6903" w14:textId="77777777" w:rsidR="00600EFF" w:rsidRPr="00B236FD" w:rsidRDefault="00600EFF" w:rsidP="00600EFF">
            <w:pPr>
              <w:widowControl/>
              <w:autoSpaceDE/>
              <w:autoSpaceDN/>
              <w:adjustRightInd/>
              <w:rPr>
                <w:rFonts w:ascii="Calibri" w:hAnsi="Calibri" w:cs="Calibri"/>
                <w:b/>
                <w:bCs/>
                <w:color w:val="000000"/>
                <w:sz w:val="22"/>
                <w:szCs w:val="22"/>
                <w:lang w:val="en-GB" w:eastAsia="en-GB"/>
              </w:rPr>
            </w:pPr>
            <w:r w:rsidRPr="00B236FD">
              <w:rPr>
                <w:rFonts w:ascii="Calibri" w:hAnsi="Calibri" w:cs="Calibri"/>
                <w:b/>
                <w:bCs/>
                <w:color w:val="000000"/>
                <w:sz w:val="22"/>
                <w:szCs w:val="22"/>
                <w:lang w:val="en-GB" w:eastAsia="en-GB"/>
              </w:rPr>
              <w:t>Sub Total</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6AF4EF1" w14:textId="77777777" w:rsidR="00600EFF" w:rsidRPr="00B236FD" w:rsidRDefault="00600EFF" w:rsidP="00600EFF">
            <w:pPr>
              <w:widowControl/>
              <w:autoSpaceDE/>
              <w:autoSpaceDN/>
              <w:adjustRightInd/>
              <w:rPr>
                <w:rFonts w:ascii="Calibri" w:hAnsi="Calibri" w:cs="Calibri"/>
                <w:b/>
                <w:bCs/>
                <w:color w:val="000000"/>
                <w:sz w:val="22"/>
                <w:szCs w:val="22"/>
                <w:lang w:val="en-GB" w:eastAsia="en-GB"/>
              </w:rPr>
            </w:pPr>
            <w:r w:rsidRPr="00B236FD">
              <w:rPr>
                <w:rFonts w:ascii="Calibri" w:hAnsi="Calibri" w:cs="Calibri"/>
                <w:b/>
                <w:bCs/>
                <w:color w:val="000000"/>
                <w:sz w:val="22"/>
                <w:szCs w:val="22"/>
                <w:lang w:val="en-GB" w:eastAsia="en-GB"/>
              </w:rPr>
              <w:t xml:space="preserve">     142,000,000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E742588" w14:textId="77777777" w:rsidR="00600EFF" w:rsidRPr="00B236FD" w:rsidRDefault="00600EFF" w:rsidP="00600EFF">
            <w:pPr>
              <w:widowControl/>
              <w:autoSpaceDE/>
              <w:autoSpaceDN/>
              <w:adjustRightInd/>
              <w:rPr>
                <w:rFonts w:ascii="Calibri" w:hAnsi="Calibri" w:cs="Calibri"/>
                <w:b/>
                <w:bCs/>
                <w:color w:val="000000"/>
                <w:sz w:val="22"/>
                <w:szCs w:val="22"/>
                <w:lang w:val="en-GB" w:eastAsia="en-GB"/>
              </w:rPr>
            </w:pPr>
            <w:r w:rsidRPr="00B236FD">
              <w:rPr>
                <w:rFonts w:ascii="Calibri" w:hAnsi="Calibri" w:cs="Calibri"/>
                <w:b/>
                <w:bCs/>
                <w:color w:val="000000"/>
                <w:sz w:val="22"/>
                <w:szCs w:val="22"/>
                <w:lang w:val="en-GB" w:eastAsia="en-GB"/>
              </w:rPr>
              <w:t xml:space="preserve">     165,000,000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18D0974E" w14:textId="77777777" w:rsidR="00600EFF" w:rsidRPr="00B236FD" w:rsidRDefault="00600EFF" w:rsidP="00600EFF">
            <w:pPr>
              <w:widowControl/>
              <w:autoSpaceDE/>
              <w:autoSpaceDN/>
              <w:adjustRightInd/>
              <w:rPr>
                <w:rFonts w:ascii="Calibri" w:hAnsi="Calibri" w:cs="Calibri"/>
                <w:b/>
                <w:bCs/>
                <w:color w:val="000000"/>
                <w:sz w:val="22"/>
                <w:szCs w:val="22"/>
                <w:lang w:val="en-GB" w:eastAsia="en-GB"/>
              </w:rPr>
            </w:pPr>
            <w:r w:rsidRPr="00B236FD">
              <w:rPr>
                <w:rFonts w:ascii="Calibri" w:hAnsi="Calibri" w:cs="Calibri"/>
                <w:b/>
                <w:bCs/>
                <w:color w:val="000000"/>
                <w:sz w:val="22"/>
                <w:szCs w:val="22"/>
                <w:lang w:val="en-GB" w:eastAsia="en-GB"/>
              </w:rPr>
              <w:t xml:space="preserve">    190,000,000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154952B5" w14:textId="77777777" w:rsidR="00600EFF" w:rsidRPr="00B236FD" w:rsidRDefault="00600EFF" w:rsidP="00600EFF">
            <w:pPr>
              <w:widowControl/>
              <w:autoSpaceDE/>
              <w:autoSpaceDN/>
              <w:adjustRightInd/>
              <w:rPr>
                <w:rFonts w:ascii="Calibri" w:hAnsi="Calibri" w:cs="Calibri"/>
                <w:b/>
                <w:bCs/>
                <w:color w:val="000000"/>
                <w:sz w:val="22"/>
                <w:szCs w:val="22"/>
                <w:lang w:val="en-GB" w:eastAsia="en-GB"/>
              </w:rPr>
            </w:pPr>
            <w:r w:rsidRPr="00B236FD">
              <w:rPr>
                <w:rFonts w:ascii="Calibri" w:hAnsi="Calibri" w:cs="Calibri"/>
                <w:b/>
                <w:bCs/>
                <w:color w:val="000000"/>
                <w:sz w:val="22"/>
                <w:szCs w:val="22"/>
                <w:lang w:val="en-GB" w:eastAsia="en-GB"/>
              </w:rPr>
              <w:t xml:space="preserve">     150,000,000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8F6B0E6" w14:textId="77777777" w:rsidR="00600EFF" w:rsidRPr="00B236FD" w:rsidRDefault="00600EFF" w:rsidP="00600EFF">
            <w:pPr>
              <w:widowControl/>
              <w:autoSpaceDE/>
              <w:autoSpaceDN/>
              <w:adjustRightInd/>
              <w:rPr>
                <w:rFonts w:ascii="Calibri" w:hAnsi="Calibri" w:cs="Calibri"/>
                <w:b/>
                <w:bCs/>
                <w:color w:val="000000"/>
                <w:sz w:val="22"/>
                <w:szCs w:val="22"/>
                <w:lang w:val="en-GB" w:eastAsia="en-GB"/>
              </w:rPr>
            </w:pPr>
            <w:r w:rsidRPr="00B236FD">
              <w:rPr>
                <w:rFonts w:ascii="Calibri" w:hAnsi="Calibri" w:cs="Calibri"/>
                <w:b/>
                <w:bCs/>
                <w:color w:val="000000"/>
                <w:sz w:val="22"/>
                <w:szCs w:val="22"/>
                <w:lang w:val="en-GB" w:eastAsia="en-GB"/>
              </w:rPr>
              <w:t xml:space="preserve">      142,000,000 </w:t>
            </w:r>
          </w:p>
        </w:tc>
      </w:tr>
      <w:tr w:rsidR="00600EFF" w:rsidRPr="004C38AE" w14:paraId="2ADD742D" w14:textId="77777777" w:rsidTr="00600EFF">
        <w:trPr>
          <w:trHeight w:val="590"/>
        </w:trPr>
        <w:tc>
          <w:tcPr>
            <w:tcW w:w="1290" w:type="dxa"/>
            <w:tcBorders>
              <w:top w:val="single" w:sz="4" w:space="0" w:color="auto"/>
              <w:left w:val="single" w:sz="8" w:space="0" w:color="auto"/>
              <w:bottom w:val="nil"/>
              <w:right w:val="nil"/>
            </w:tcBorders>
            <w:shd w:val="clear" w:color="auto" w:fill="auto"/>
            <w:noWrap/>
            <w:vAlign w:val="center"/>
            <w:hideMark/>
          </w:tcPr>
          <w:p w14:paraId="2AC32389"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3</w:t>
            </w:r>
          </w:p>
        </w:tc>
        <w:tc>
          <w:tcPr>
            <w:tcW w:w="8598" w:type="dxa"/>
            <w:gridSpan w:val="6"/>
            <w:tcBorders>
              <w:top w:val="single" w:sz="4" w:space="0" w:color="auto"/>
              <w:left w:val="nil"/>
              <w:bottom w:val="nil"/>
              <w:right w:val="nil"/>
            </w:tcBorders>
            <w:shd w:val="clear" w:color="auto" w:fill="auto"/>
            <w:vAlign w:val="center"/>
            <w:hideMark/>
          </w:tcPr>
          <w:p w14:paraId="1B3712EB"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PROGRAM IMPLEMENTATION AND ACCOUNTABILITY FOR PERFORMANCE AND DELIVERY OF SERVICES</w:t>
            </w:r>
          </w:p>
        </w:tc>
      </w:tr>
      <w:tr w:rsidR="00600EFF" w:rsidRPr="004C38AE" w14:paraId="491544B7" w14:textId="77777777" w:rsidTr="00600EFF">
        <w:trPr>
          <w:trHeight w:val="290"/>
        </w:trPr>
        <w:tc>
          <w:tcPr>
            <w:tcW w:w="12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BE9BAC"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3.1</w:t>
            </w:r>
          </w:p>
        </w:tc>
        <w:tc>
          <w:tcPr>
            <w:tcW w:w="1933" w:type="dxa"/>
            <w:tcBorders>
              <w:top w:val="single" w:sz="8" w:space="0" w:color="auto"/>
              <w:left w:val="nil"/>
              <w:bottom w:val="single" w:sz="4" w:space="0" w:color="auto"/>
              <w:right w:val="single" w:sz="4" w:space="0" w:color="auto"/>
            </w:tcBorders>
            <w:shd w:val="clear" w:color="auto" w:fill="auto"/>
            <w:noWrap/>
            <w:vAlign w:val="bottom"/>
            <w:hideMark/>
          </w:tcPr>
          <w:p w14:paraId="0766C73E"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Consultancy</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14:paraId="0CF63A04"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14:paraId="5D1C7089"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14:paraId="271623BE"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14:paraId="1766000D"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20,000,000 </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14:paraId="3F1CA5E6"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15,000,000 </w:t>
            </w:r>
          </w:p>
        </w:tc>
      </w:tr>
      <w:tr w:rsidR="00600EFF" w:rsidRPr="004C38AE" w14:paraId="17CB91C1" w14:textId="77777777" w:rsidTr="00600EFF">
        <w:trPr>
          <w:trHeight w:val="290"/>
        </w:trPr>
        <w:tc>
          <w:tcPr>
            <w:tcW w:w="1290" w:type="dxa"/>
            <w:tcBorders>
              <w:top w:val="nil"/>
              <w:left w:val="single" w:sz="8" w:space="0" w:color="auto"/>
              <w:bottom w:val="single" w:sz="4" w:space="0" w:color="auto"/>
              <w:right w:val="single" w:sz="4" w:space="0" w:color="auto"/>
            </w:tcBorders>
            <w:shd w:val="clear" w:color="auto" w:fill="auto"/>
            <w:noWrap/>
            <w:vAlign w:val="bottom"/>
            <w:hideMark/>
          </w:tcPr>
          <w:p w14:paraId="4FFA0A5A"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3.2</w:t>
            </w:r>
          </w:p>
        </w:tc>
        <w:tc>
          <w:tcPr>
            <w:tcW w:w="1933" w:type="dxa"/>
            <w:tcBorders>
              <w:top w:val="nil"/>
              <w:left w:val="nil"/>
              <w:bottom w:val="single" w:sz="4" w:space="0" w:color="auto"/>
              <w:right w:val="single" w:sz="4" w:space="0" w:color="auto"/>
            </w:tcBorders>
            <w:shd w:val="clear" w:color="auto" w:fill="auto"/>
            <w:noWrap/>
            <w:vAlign w:val="bottom"/>
            <w:hideMark/>
          </w:tcPr>
          <w:p w14:paraId="466C11C9"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Goods</w:t>
            </w:r>
          </w:p>
        </w:tc>
        <w:tc>
          <w:tcPr>
            <w:tcW w:w="1333" w:type="dxa"/>
            <w:tcBorders>
              <w:top w:val="nil"/>
              <w:left w:val="nil"/>
              <w:bottom w:val="single" w:sz="4" w:space="0" w:color="auto"/>
              <w:right w:val="single" w:sz="4" w:space="0" w:color="auto"/>
            </w:tcBorders>
            <w:shd w:val="clear" w:color="auto" w:fill="auto"/>
            <w:noWrap/>
            <w:vAlign w:val="bottom"/>
            <w:hideMark/>
          </w:tcPr>
          <w:p w14:paraId="3AF325DC"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40,446,940 </w:t>
            </w:r>
          </w:p>
        </w:tc>
        <w:tc>
          <w:tcPr>
            <w:tcW w:w="1333" w:type="dxa"/>
            <w:tcBorders>
              <w:top w:val="nil"/>
              <w:left w:val="nil"/>
              <w:bottom w:val="single" w:sz="4" w:space="0" w:color="auto"/>
              <w:right w:val="single" w:sz="4" w:space="0" w:color="auto"/>
            </w:tcBorders>
            <w:shd w:val="clear" w:color="auto" w:fill="auto"/>
            <w:noWrap/>
            <w:vAlign w:val="bottom"/>
            <w:hideMark/>
          </w:tcPr>
          <w:p w14:paraId="1D003A99"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 </w:t>
            </w:r>
          </w:p>
        </w:tc>
        <w:tc>
          <w:tcPr>
            <w:tcW w:w="1333" w:type="dxa"/>
            <w:tcBorders>
              <w:top w:val="nil"/>
              <w:left w:val="nil"/>
              <w:bottom w:val="single" w:sz="4" w:space="0" w:color="auto"/>
              <w:right w:val="single" w:sz="4" w:space="0" w:color="auto"/>
            </w:tcBorders>
            <w:shd w:val="clear" w:color="auto" w:fill="auto"/>
            <w:noWrap/>
            <w:vAlign w:val="bottom"/>
            <w:hideMark/>
          </w:tcPr>
          <w:p w14:paraId="2CD4B29C"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 </w:t>
            </w:r>
          </w:p>
        </w:tc>
        <w:tc>
          <w:tcPr>
            <w:tcW w:w="1333" w:type="dxa"/>
            <w:tcBorders>
              <w:top w:val="nil"/>
              <w:left w:val="nil"/>
              <w:bottom w:val="single" w:sz="4" w:space="0" w:color="auto"/>
              <w:right w:val="single" w:sz="4" w:space="0" w:color="auto"/>
            </w:tcBorders>
            <w:shd w:val="clear" w:color="auto" w:fill="auto"/>
            <w:noWrap/>
            <w:vAlign w:val="bottom"/>
            <w:hideMark/>
          </w:tcPr>
          <w:p w14:paraId="76D4D8E5"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1,500,000 </w:t>
            </w:r>
          </w:p>
        </w:tc>
        <w:tc>
          <w:tcPr>
            <w:tcW w:w="1333" w:type="dxa"/>
            <w:tcBorders>
              <w:top w:val="nil"/>
              <w:left w:val="nil"/>
              <w:bottom w:val="single" w:sz="4" w:space="0" w:color="auto"/>
              <w:right w:val="single" w:sz="4" w:space="0" w:color="auto"/>
            </w:tcBorders>
            <w:shd w:val="clear" w:color="auto" w:fill="auto"/>
            <w:noWrap/>
            <w:vAlign w:val="bottom"/>
            <w:hideMark/>
          </w:tcPr>
          <w:p w14:paraId="5E91BB4E"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 </w:t>
            </w:r>
          </w:p>
        </w:tc>
      </w:tr>
      <w:tr w:rsidR="00600EFF" w:rsidRPr="004C38AE" w14:paraId="2651A252" w14:textId="77777777" w:rsidTr="00600EFF">
        <w:trPr>
          <w:trHeight w:val="290"/>
        </w:trPr>
        <w:tc>
          <w:tcPr>
            <w:tcW w:w="1290" w:type="dxa"/>
            <w:tcBorders>
              <w:top w:val="nil"/>
              <w:left w:val="single" w:sz="8" w:space="0" w:color="auto"/>
              <w:bottom w:val="single" w:sz="4" w:space="0" w:color="auto"/>
              <w:right w:val="single" w:sz="4" w:space="0" w:color="auto"/>
            </w:tcBorders>
            <w:shd w:val="clear" w:color="auto" w:fill="auto"/>
            <w:noWrap/>
            <w:vAlign w:val="bottom"/>
            <w:hideMark/>
          </w:tcPr>
          <w:p w14:paraId="77A35A99"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3.3</w:t>
            </w:r>
          </w:p>
        </w:tc>
        <w:tc>
          <w:tcPr>
            <w:tcW w:w="1933" w:type="dxa"/>
            <w:tcBorders>
              <w:top w:val="nil"/>
              <w:left w:val="nil"/>
              <w:bottom w:val="single" w:sz="4" w:space="0" w:color="auto"/>
              <w:right w:val="single" w:sz="4" w:space="0" w:color="auto"/>
            </w:tcBorders>
            <w:shd w:val="clear" w:color="auto" w:fill="auto"/>
            <w:noWrap/>
            <w:vAlign w:val="bottom"/>
            <w:hideMark/>
          </w:tcPr>
          <w:p w14:paraId="50D79658"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IOC</w:t>
            </w:r>
          </w:p>
        </w:tc>
        <w:tc>
          <w:tcPr>
            <w:tcW w:w="1333" w:type="dxa"/>
            <w:tcBorders>
              <w:top w:val="nil"/>
              <w:left w:val="nil"/>
              <w:bottom w:val="single" w:sz="4" w:space="0" w:color="auto"/>
              <w:right w:val="single" w:sz="4" w:space="0" w:color="auto"/>
            </w:tcBorders>
            <w:shd w:val="clear" w:color="auto" w:fill="auto"/>
            <w:noWrap/>
            <w:vAlign w:val="bottom"/>
            <w:hideMark/>
          </w:tcPr>
          <w:p w14:paraId="79AF840F"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74,400,000 </w:t>
            </w:r>
          </w:p>
        </w:tc>
        <w:tc>
          <w:tcPr>
            <w:tcW w:w="1333" w:type="dxa"/>
            <w:tcBorders>
              <w:top w:val="nil"/>
              <w:left w:val="nil"/>
              <w:bottom w:val="single" w:sz="4" w:space="0" w:color="auto"/>
              <w:right w:val="single" w:sz="4" w:space="0" w:color="auto"/>
            </w:tcBorders>
            <w:shd w:val="clear" w:color="auto" w:fill="auto"/>
            <w:noWrap/>
            <w:vAlign w:val="bottom"/>
            <w:hideMark/>
          </w:tcPr>
          <w:p w14:paraId="5D6A2856"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83,120,000 </w:t>
            </w:r>
          </w:p>
        </w:tc>
        <w:tc>
          <w:tcPr>
            <w:tcW w:w="1333" w:type="dxa"/>
            <w:tcBorders>
              <w:top w:val="nil"/>
              <w:left w:val="nil"/>
              <w:bottom w:val="single" w:sz="4" w:space="0" w:color="auto"/>
              <w:right w:val="single" w:sz="4" w:space="0" w:color="auto"/>
            </w:tcBorders>
            <w:shd w:val="clear" w:color="auto" w:fill="auto"/>
            <w:noWrap/>
            <w:vAlign w:val="bottom"/>
            <w:hideMark/>
          </w:tcPr>
          <w:p w14:paraId="4C9A52DE"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91,056,000 </w:t>
            </w:r>
          </w:p>
        </w:tc>
        <w:tc>
          <w:tcPr>
            <w:tcW w:w="1333" w:type="dxa"/>
            <w:tcBorders>
              <w:top w:val="nil"/>
              <w:left w:val="nil"/>
              <w:bottom w:val="single" w:sz="4" w:space="0" w:color="auto"/>
              <w:right w:val="single" w:sz="4" w:space="0" w:color="auto"/>
            </w:tcBorders>
            <w:shd w:val="clear" w:color="auto" w:fill="auto"/>
            <w:noWrap/>
            <w:vAlign w:val="bottom"/>
            <w:hideMark/>
          </w:tcPr>
          <w:p w14:paraId="5769F081"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98,951,600 </w:t>
            </w:r>
          </w:p>
        </w:tc>
        <w:tc>
          <w:tcPr>
            <w:tcW w:w="1333" w:type="dxa"/>
            <w:tcBorders>
              <w:top w:val="nil"/>
              <w:left w:val="nil"/>
              <w:bottom w:val="single" w:sz="4" w:space="0" w:color="auto"/>
              <w:right w:val="single" w:sz="4" w:space="0" w:color="auto"/>
            </w:tcBorders>
            <w:shd w:val="clear" w:color="auto" w:fill="auto"/>
            <w:noWrap/>
            <w:vAlign w:val="bottom"/>
            <w:hideMark/>
          </w:tcPr>
          <w:p w14:paraId="163C673F"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252,525,460 </w:t>
            </w:r>
          </w:p>
        </w:tc>
      </w:tr>
      <w:tr w:rsidR="00600EFF" w:rsidRPr="004C38AE" w14:paraId="067080C4" w14:textId="77777777" w:rsidTr="00600EFF">
        <w:trPr>
          <w:trHeight w:val="300"/>
        </w:trPr>
        <w:tc>
          <w:tcPr>
            <w:tcW w:w="1290" w:type="dxa"/>
            <w:tcBorders>
              <w:top w:val="nil"/>
              <w:left w:val="single" w:sz="8" w:space="0" w:color="auto"/>
              <w:bottom w:val="single" w:sz="4" w:space="0" w:color="auto"/>
              <w:right w:val="single" w:sz="4" w:space="0" w:color="auto"/>
            </w:tcBorders>
            <w:shd w:val="clear" w:color="auto" w:fill="auto"/>
            <w:noWrap/>
            <w:vAlign w:val="bottom"/>
            <w:hideMark/>
          </w:tcPr>
          <w:p w14:paraId="24CCF3BD"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3.4</w:t>
            </w:r>
          </w:p>
        </w:tc>
        <w:tc>
          <w:tcPr>
            <w:tcW w:w="1933" w:type="dxa"/>
            <w:tcBorders>
              <w:top w:val="nil"/>
              <w:left w:val="nil"/>
              <w:bottom w:val="single" w:sz="4" w:space="0" w:color="auto"/>
              <w:right w:val="single" w:sz="4" w:space="0" w:color="auto"/>
            </w:tcBorders>
            <w:shd w:val="clear" w:color="auto" w:fill="auto"/>
            <w:noWrap/>
            <w:vAlign w:val="bottom"/>
            <w:hideMark/>
          </w:tcPr>
          <w:p w14:paraId="65AF6C3B" w14:textId="77777777" w:rsidR="00600EFF" w:rsidRPr="004C38AE" w:rsidRDefault="00600EFF" w:rsidP="00600EFF">
            <w:pPr>
              <w:widowControl/>
              <w:autoSpaceDE/>
              <w:autoSpaceDN/>
              <w:adjustRightInd/>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Training &amp; Workshops</w:t>
            </w:r>
          </w:p>
        </w:tc>
        <w:tc>
          <w:tcPr>
            <w:tcW w:w="1333" w:type="dxa"/>
            <w:tcBorders>
              <w:top w:val="nil"/>
              <w:left w:val="nil"/>
              <w:bottom w:val="single" w:sz="4" w:space="0" w:color="auto"/>
              <w:right w:val="single" w:sz="4" w:space="0" w:color="auto"/>
            </w:tcBorders>
            <w:shd w:val="clear" w:color="auto" w:fill="auto"/>
            <w:noWrap/>
            <w:vAlign w:val="bottom"/>
            <w:hideMark/>
          </w:tcPr>
          <w:p w14:paraId="15D7F3B8"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8,000,000 </w:t>
            </w:r>
          </w:p>
        </w:tc>
        <w:tc>
          <w:tcPr>
            <w:tcW w:w="1333" w:type="dxa"/>
            <w:tcBorders>
              <w:top w:val="nil"/>
              <w:left w:val="nil"/>
              <w:bottom w:val="single" w:sz="4" w:space="0" w:color="auto"/>
              <w:right w:val="single" w:sz="4" w:space="0" w:color="auto"/>
            </w:tcBorders>
            <w:shd w:val="clear" w:color="auto" w:fill="auto"/>
            <w:noWrap/>
            <w:vAlign w:val="bottom"/>
            <w:hideMark/>
          </w:tcPr>
          <w:p w14:paraId="18AD9CFB"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 </w:t>
            </w:r>
          </w:p>
        </w:tc>
        <w:tc>
          <w:tcPr>
            <w:tcW w:w="1333" w:type="dxa"/>
            <w:tcBorders>
              <w:top w:val="nil"/>
              <w:left w:val="nil"/>
              <w:bottom w:val="single" w:sz="4" w:space="0" w:color="auto"/>
              <w:right w:val="single" w:sz="4" w:space="0" w:color="auto"/>
            </w:tcBorders>
            <w:shd w:val="clear" w:color="auto" w:fill="auto"/>
            <w:noWrap/>
            <w:vAlign w:val="bottom"/>
            <w:hideMark/>
          </w:tcPr>
          <w:p w14:paraId="576C196E"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 </w:t>
            </w:r>
          </w:p>
        </w:tc>
        <w:tc>
          <w:tcPr>
            <w:tcW w:w="1333" w:type="dxa"/>
            <w:tcBorders>
              <w:top w:val="nil"/>
              <w:left w:val="nil"/>
              <w:bottom w:val="single" w:sz="4" w:space="0" w:color="auto"/>
              <w:right w:val="single" w:sz="4" w:space="0" w:color="auto"/>
            </w:tcBorders>
            <w:shd w:val="clear" w:color="auto" w:fill="auto"/>
            <w:noWrap/>
            <w:vAlign w:val="bottom"/>
            <w:hideMark/>
          </w:tcPr>
          <w:p w14:paraId="69187F67"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 </w:t>
            </w:r>
          </w:p>
        </w:tc>
        <w:tc>
          <w:tcPr>
            <w:tcW w:w="1333" w:type="dxa"/>
            <w:tcBorders>
              <w:top w:val="nil"/>
              <w:left w:val="nil"/>
              <w:bottom w:val="single" w:sz="4" w:space="0" w:color="auto"/>
              <w:right w:val="single" w:sz="4" w:space="0" w:color="auto"/>
            </w:tcBorders>
            <w:shd w:val="clear" w:color="auto" w:fill="auto"/>
            <w:noWrap/>
            <w:vAlign w:val="bottom"/>
            <w:hideMark/>
          </w:tcPr>
          <w:p w14:paraId="6BDC8894" w14:textId="77777777" w:rsidR="00600EFF" w:rsidRPr="004C38AE" w:rsidRDefault="00600EFF" w:rsidP="00600EFF">
            <w:pPr>
              <w:widowControl/>
              <w:autoSpaceDE/>
              <w:autoSpaceDN/>
              <w:adjustRightInd/>
              <w:jc w:val="right"/>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xml:space="preserve">        10,000,000 </w:t>
            </w:r>
          </w:p>
        </w:tc>
      </w:tr>
      <w:tr w:rsidR="00600EFF" w:rsidRPr="004C38AE" w14:paraId="1DFD95E2" w14:textId="77777777" w:rsidTr="00600EFF">
        <w:trPr>
          <w:trHeight w:val="300"/>
        </w:trPr>
        <w:tc>
          <w:tcPr>
            <w:tcW w:w="129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508A15E" w14:textId="77777777" w:rsidR="00600EFF" w:rsidRPr="004C38AE" w:rsidRDefault="00600EFF" w:rsidP="00600EFF">
            <w:pPr>
              <w:widowControl/>
              <w:autoSpaceDE/>
              <w:autoSpaceDN/>
              <w:adjustRightInd/>
              <w:jc w:val="center"/>
              <w:rPr>
                <w:rFonts w:ascii="Calibri" w:hAnsi="Calibri" w:cs="Calibri"/>
                <w:color w:val="000000"/>
                <w:sz w:val="22"/>
                <w:szCs w:val="22"/>
                <w:lang w:val="en-GB" w:eastAsia="en-GB"/>
              </w:rPr>
            </w:pPr>
            <w:r w:rsidRPr="004C38AE">
              <w:rPr>
                <w:rFonts w:ascii="Calibri" w:hAnsi="Calibri" w:cs="Calibri"/>
                <w:color w:val="000000"/>
                <w:sz w:val="22"/>
                <w:szCs w:val="22"/>
                <w:lang w:val="en-GB" w:eastAsia="en-GB"/>
              </w:rPr>
              <w:t> </w:t>
            </w:r>
          </w:p>
        </w:tc>
        <w:tc>
          <w:tcPr>
            <w:tcW w:w="19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7235589"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Sub Total</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1954011" w14:textId="77777777" w:rsidR="00600EFF" w:rsidRPr="004C38AE" w:rsidRDefault="00600EFF" w:rsidP="00600EFF">
            <w:pPr>
              <w:widowControl/>
              <w:autoSpaceDE/>
              <w:autoSpaceDN/>
              <w:adjustRightInd/>
              <w:jc w:val="right"/>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142,846,940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5C770BD" w14:textId="77777777" w:rsidR="00600EFF" w:rsidRPr="004C38AE" w:rsidRDefault="00600EFF" w:rsidP="00600EFF">
            <w:pPr>
              <w:widowControl/>
              <w:autoSpaceDE/>
              <w:autoSpaceDN/>
              <w:adjustRightInd/>
              <w:jc w:val="right"/>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114,620,000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F3CF513" w14:textId="77777777" w:rsidR="00600EFF" w:rsidRPr="004C38AE" w:rsidRDefault="00600EFF" w:rsidP="00600EFF">
            <w:pPr>
              <w:widowControl/>
              <w:autoSpaceDE/>
              <w:autoSpaceDN/>
              <w:adjustRightInd/>
              <w:jc w:val="right"/>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122,556,000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4092CD38" w14:textId="77777777" w:rsidR="00600EFF" w:rsidRPr="004C38AE" w:rsidRDefault="00600EFF" w:rsidP="00600EFF">
            <w:pPr>
              <w:widowControl/>
              <w:autoSpaceDE/>
              <w:autoSpaceDN/>
              <w:adjustRightInd/>
              <w:jc w:val="right"/>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130,451,600 </w:t>
            </w:r>
          </w:p>
        </w:tc>
        <w:tc>
          <w:tcPr>
            <w:tcW w:w="13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AD7A5B9" w14:textId="77777777" w:rsidR="00600EFF" w:rsidRPr="004C38AE" w:rsidRDefault="00600EFF" w:rsidP="00600EFF">
            <w:pPr>
              <w:widowControl/>
              <w:autoSpaceDE/>
              <w:autoSpaceDN/>
              <w:adjustRightInd/>
              <w:jc w:val="right"/>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278,525,460 </w:t>
            </w:r>
          </w:p>
        </w:tc>
      </w:tr>
      <w:tr w:rsidR="00600EFF" w:rsidRPr="004C38AE" w14:paraId="26014DF3" w14:textId="77777777" w:rsidTr="00600EFF">
        <w:trPr>
          <w:trHeight w:val="300"/>
        </w:trPr>
        <w:tc>
          <w:tcPr>
            <w:tcW w:w="129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46BB341" w14:textId="77777777" w:rsidR="00600EFF" w:rsidRPr="004C38AE" w:rsidRDefault="00600EFF" w:rsidP="00600EFF">
            <w:pPr>
              <w:widowControl/>
              <w:autoSpaceDE/>
              <w:autoSpaceDN/>
              <w:adjustRightInd/>
              <w:jc w:val="center"/>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w:t>
            </w:r>
          </w:p>
        </w:tc>
        <w:tc>
          <w:tcPr>
            <w:tcW w:w="193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2C88846"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Grand Total</w:t>
            </w:r>
          </w:p>
        </w:tc>
        <w:tc>
          <w:tcPr>
            <w:tcW w:w="133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220C017"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426,846,940 </w:t>
            </w:r>
          </w:p>
        </w:tc>
        <w:tc>
          <w:tcPr>
            <w:tcW w:w="133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D762A50"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444,620,000 </w:t>
            </w:r>
          </w:p>
        </w:tc>
        <w:tc>
          <w:tcPr>
            <w:tcW w:w="133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94237EB"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502,556,000 </w:t>
            </w:r>
          </w:p>
        </w:tc>
        <w:tc>
          <w:tcPr>
            <w:tcW w:w="133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C683220"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430,451,600 </w:t>
            </w:r>
          </w:p>
        </w:tc>
        <w:tc>
          <w:tcPr>
            <w:tcW w:w="133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457C3DA" w14:textId="77777777" w:rsidR="00600EFF" w:rsidRPr="004C38AE" w:rsidRDefault="00600EFF" w:rsidP="00600EFF">
            <w:pPr>
              <w:widowControl/>
              <w:autoSpaceDE/>
              <w:autoSpaceDN/>
              <w:adjustRightInd/>
              <w:rPr>
                <w:rFonts w:ascii="Calibri" w:hAnsi="Calibri" w:cs="Calibri"/>
                <w:b/>
                <w:bCs/>
                <w:color w:val="000000"/>
                <w:sz w:val="22"/>
                <w:szCs w:val="22"/>
                <w:lang w:val="en-GB" w:eastAsia="en-GB"/>
              </w:rPr>
            </w:pPr>
            <w:r w:rsidRPr="004C38AE">
              <w:rPr>
                <w:rFonts w:ascii="Calibri" w:hAnsi="Calibri" w:cs="Calibri"/>
                <w:b/>
                <w:bCs/>
                <w:color w:val="000000"/>
                <w:sz w:val="22"/>
                <w:szCs w:val="22"/>
                <w:lang w:val="en-GB" w:eastAsia="en-GB"/>
              </w:rPr>
              <w:t xml:space="preserve">     562,525,460 </w:t>
            </w:r>
          </w:p>
        </w:tc>
      </w:tr>
    </w:tbl>
    <w:p w14:paraId="21945B5B" w14:textId="53816349" w:rsidR="00AB22B4" w:rsidRDefault="00AB22B4" w:rsidP="00C60C87">
      <w:pPr>
        <w:suppressAutoHyphens/>
        <w:rPr>
          <w:rFonts w:ascii="Andes Light" w:hAnsi="Andes Light" w:cstheme="minorHAnsi"/>
          <w:sz w:val="23"/>
          <w:szCs w:val="23"/>
          <w:lang w:val="en-GB" w:eastAsia="en-GB"/>
        </w:rPr>
      </w:pPr>
    </w:p>
    <w:p w14:paraId="25CACE53" w14:textId="705A01B8" w:rsidR="00AB22B4" w:rsidRDefault="00AB22B4" w:rsidP="00C60C87">
      <w:pPr>
        <w:suppressAutoHyphens/>
        <w:rPr>
          <w:rFonts w:ascii="Andes Light" w:hAnsi="Andes Light" w:cstheme="minorHAnsi"/>
          <w:sz w:val="23"/>
          <w:szCs w:val="23"/>
          <w:lang w:val="en-GB" w:eastAsia="en-GB"/>
        </w:rPr>
      </w:pPr>
    </w:p>
    <w:p w14:paraId="4800D931" w14:textId="639915A0" w:rsidR="00AB22B4" w:rsidRDefault="00AB22B4" w:rsidP="00C60C87">
      <w:pPr>
        <w:suppressAutoHyphens/>
        <w:rPr>
          <w:rFonts w:ascii="Andes Light" w:hAnsi="Andes Light" w:cstheme="minorHAnsi"/>
          <w:sz w:val="23"/>
          <w:szCs w:val="23"/>
          <w:lang w:val="en-GB" w:eastAsia="en-GB"/>
        </w:rPr>
      </w:pPr>
    </w:p>
    <w:p w14:paraId="02DF7964" w14:textId="524091C5" w:rsidR="00AB22B4" w:rsidRDefault="00AB22B4" w:rsidP="00C60C87">
      <w:pPr>
        <w:suppressAutoHyphens/>
        <w:rPr>
          <w:rFonts w:ascii="Andes Light" w:hAnsi="Andes Light" w:cstheme="minorHAnsi"/>
          <w:sz w:val="23"/>
          <w:szCs w:val="23"/>
          <w:lang w:val="en-GB" w:eastAsia="en-GB"/>
        </w:rPr>
      </w:pPr>
    </w:p>
    <w:p w14:paraId="1225255D" w14:textId="36170F64" w:rsidR="00AB22B4" w:rsidRDefault="00AB22B4" w:rsidP="00C60C87">
      <w:pPr>
        <w:suppressAutoHyphens/>
        <w:rPr>
          <w:rFonts w:ascii="Andes Light" w:hAnsi="Andes Light" w:cstheme="minorHAnsi"/>
          <w:sz w:val="23"/>
          <w:szCs w:val="23"/>
          <w:lang w:val="en-GB" w:eastAsia="en-GB"/>
        </w:rPr>
      </w:pPr>
    </w:p>
    <w:p w14:paraId="1B3FFC2E" w14:textId="046037C6" w:rsidR="006B26A4" w:rsidRDefault="000D68B1" w:rsidP="000D68B1">
      <w:pPr>
        <w:tabs>
          <w:tab w:val="left" w:pos="199"/>
        </w:tabs>
        <w:suppressAutoHyphens/>
        <w:rPr>
          <w:rFonts w:ascii="Andes Light" w:hAnsi="Andes Light" w:cstheme="minorHAnsi"/>
          <w:sz w:val="23"/>
          <w:szCs w:val="23"/>
          <w:lang w:val="en-GB" w:eastAsia="en-GB"/>
        </w:rPr>
      </w:pPr>
      <w:r>
        <w:rPr>
          <w:rFonts w:ascii="Andes Light" w:hAnsi="Andes Light" w:cstheme="minorHAnsi"/>
          <w:sz w:val="23"/>
          <w:szCs w:val="23"/>
          <w:lang w:val="en-GB" w:eastAsia="en-GB"/>
        </w:rPr>
        <w:lastRenderedPageBreak/>
        <w:tab/>
      </w:r>
    </w:p>
    <w:p w14:paraId="435F679C" w14:textId="3427B603" w:rsidR="00AF0083" w:rsidRDefault="00E2364F" w:rsidP="00AF0083">
      <w:pPr>
        <w:suppressAutoHyphens/>
        <w:ind w:left="8640"/>
        <w:rPr>
          <w:rFonts w:ascii="Andes Light" w:hAnsi="Andes Light" w:cstheme="minorHAnsi"/>
          <w:sz w:val="23"/>
          <w:szCs w:val="23"/>
          <w:lang w:val="en-GB" w:eastAsia="en-GB"/>
        </w:rPr>
      </w:pPr>
      <w:r>
        <w:rPr>
          <w:rFonts w:ascii="Andes Light" w:hAnsi="Andes Light" w:cstheme="minorHAnsi"/>
          <w:sz w:val="23"/>
          <w:szCs w:val="23"/>
          <w:lang w:val="en-GB" w:eastAsia="en-GB"/>
        </w:rPr>
        <w:t xml:space="preserve">   </w:t>
      </w:r>
    </w:p>
    <w:tbl>
      <w:tblPr>
        <w:tblpPr w:leftFromText="180" w:rightFromText="180" w:vertAnchor="text" w:horzAnchor="margin" w:tblpY="302"/>
        <w:tblW w:w="9918" w:type="dxa"/>
        <w:tblLayout w:type="fixed"/>
        <w:tblLook w:val="04A0" w:firstRow="1" w:lastRow="0" w:firstColumn="1" w:lastColumn="0" w:noHBand="0" w:noVBand="1"/>
      </w:tblPr>
      <w:tblGrid>
        <w:gridCol w:w="693"/>
        <w:gridCol w:w="1429"/>
        <w:gridCol w:w="1407"/>
        <w:gridCol w:w="1270"/>
        <w:gridCol w:w="1259"/>
        <w:gridCol w:w="1230"/>
        <w:gridCol w:w="1354"/>
        <w:gridCol w:w="1276"/>
      </w:tblGrid>
      <w:tr w:rsidR="00A55964" w:rsidRPr="006A3B27" w14:paraId="40220BFC" w14:textId="77777777" w:rsidTr="00A55964">
        <w:trPr>
          <w:trHeight w:val="410"/>
        </w:trPr>
        <w:tc>
          <w:tcPr>
            <w:tcW w:w="9918" w:type="dxa"/>
            <w:gridSpan w:val="8"/>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5D9D089" w14:textId="77777777" w:rsidR="00A55964" w:rsidRPr="006A3B27" w:rsidRDefault="00A55964" w:rsidP="00A55964">
            <w:pPr>
              <w:widowControl/>
              <w:autoSpaceDE/>
              <w:autoSpaceDN/>
              <w:adjustRightInd/>
              <w:rPr>
                <w:rFonts w:ascii="Arial Narrow" w:hAnsi="Arial Narrow" w:cs="Calibri"/>
                <w:b/>
                <w:bCs/>
                <w:color w:val="000000"/>
                <w:sz w:val="22"/>
                <w:szCs w:val="22"/>
                <w:u w:val="single"/>
                <w:lang w:val="en-GB" w:eastAsia="en-GB"/>
              </w:rPr>
            </w:pPr>
            <w:bookmarkStart w:id="30" w:name="RANGE!A1:O12"/>
            <w:r w:rsidRPr="006A3B27">
              <w:rPr>
                <w:rFonts w:ascii="Arial Narrow" w:hAnsi="Arial Narrow" w:cs="Calibri"/>
                <w:b/>
                <w:bCs/>
                <w:color w:val="000000"/>
                <w:sz w:val="22"/>
                <w:szCs w:val="22"/>
                <w:u w:val="single"/>
                <w:lang w:val="en-GB" w:eastAsia="en-GB"/>
              </w:rPr>
              <w:t xml:space="preserve">BUDGET ESTIMATES FOR STRENGTHENING CAPACITY FOR TRANSPARENT MANANGEMENT OF PUBLIC FINANCE (COMPONENT 1) </w:t>
            </w:r>
            <w:bookmarkEnd w:id="30"/>
          </w:p>
        </w:tc>
      </w:tr>
      <w:tr w:rsidR="00A55964" w:rsidRPr="006A3B27" w14:paraId="3013E5BE" w14:textId="77777777" w:rsidTr="00A55964">
        <w:trPr>
          <w:trHeight w:val="410"/>
        </w:trPr>
        <w:tc>
          <w:tcPr>
            <w:tcW w:w="9918" w:type="dxa"/>
            <w:gridSpan w:val="8"/>
            <w:tcBorders>
              <w:top w:val="single" w:sz="4" w:space="0" w:color="auto"/>
              <w:left w:val="single" w:sz="4" w:space="0" w:color="auto"/>
              <w:bottom w:val="single" w:sz="4" w:space="0" w:color="auto"/>
              <w:right w:val="single" w:sz="4" w:space="0" w:color="auto"/>
            </w:tcBorders>
            <w:shd w:val="clear" w:color="000000" w:fill="FFC000"/>
            <w:noWrap/>
            <w:vAlign w:val="bottom"/>
          </w:tcPr>
          <w:p w14:paraId="753291E5" w14:textId="77777777" w:rsidR="00A55964" w:rsidRPr="006A3B27" w:rsidRDefault="00A55964" w:rsidP="00A55964">
            <w:pPr>
              <w:widowControl/>
              <w:autoSpaceDE/>
              <w:autoSpaceDN/>
              <w:adjustRightInd/>
              <w:rPr>
                <w:rFonts w:ascii="Arial Narrow" w:hAnsi="Arial Narrow" w:cs="Calibri"/>
                <w:b/>
                <w:bCs/>
                <w:color w:val="000000"/>
                <w:sz w:val="22"/>
                <w:szCs w:val="22"/>
                <w:u w:val="single"/>
                <w:lang w:val="en-GB" w:eastAsia="en-GB"/>
              </w:rPr>
            </w:pPr>
          </w:p>
        </w:tc>
      </w:tr>
      <w:tr w:rsidR="00A55964" w:rsidRPr="006A3B27" w14:paraId="5944872D" w14:textId="77777777" w:rsidTr="000D7474">
        <w:trPr>
          <w:trHeight w:val="410"/>
        </w:trPr>
        <w:tc>
          <w:tcPr>
            <w:tcW w:w="693"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6618511"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proofErr w:type="spellStart"/>
            <w:proofErr w:type="gramStart"/>
            <w:r w:rsidRPr="006A3B27">
              <w:rPr>
                <w:rFonts w:ascii="Arial Narrow" w:hAnsi="Arial Narrow" w:cs="Calibri"/>
                <w:b/>
                <w:bCs/>
                <w:color w:val="000000"/>
                <w:sz w:val="22"/>
                <w:szCs w:val="22"/>
                <w:lang w:val="en-GB" w:eastAsia="en-GB"/>
              </w:rPr>
              <w:t>Sr.No</w:t>
            </w:r>
            <w:proofErr w:type="spellEnd"/>
            <w:proofErr w:type="gramEnd"/>
          </w:p>
        </w:tc>
        <w:tc>
          <w:tcPr>
            <w:tcW w:w="1429"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63A84E3" w14:textId="77777777" w:rsidR="00A55964" w:rsidRPr="006A3B27" w:rsidRDefault="00A55964" w:rsidP="00A55964">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Particulars</w:t>
            </w:r>
          </w:p>
        </w:tc>
        <w:tc>
          <w:tcPr>
            <w:tcW w:w="1407" w:type="dxa"/>
            <w:tcBorders>
              <w:top w:val="single" w:sz="4" w:space="0" w:color="auto"/>
              <w:left w:val="nil"/>
              <w:bottom w:val="single" w:sz="4" w:space="0" w:color="auto"/>
              <w:right w:val="single" w:sz="4" w:space="0" w:color="auto"/>
            </w:tcBorders>
            <w:shd w:val="clear" w:color="000000" w:fill="BDD7EE"/>
            <w:noWrap/>
            <w:vAlign w:val="bottom"/>
            <w:hideMark/>
          </w:tcPr>
          <w:p w14:paraId="6E08DCA4" w14:textId="77777777" w:rsidR="00A55964" w:rsidRPr="006A3B27" w:rsidRDefault="00A55964" w:rsidP="00A55964">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2021-22 </w:t>
            </w:r>
          </w:p>
        </w:tc>
        <w:tc>
          <w:tcPr>
            <w:tcW w:w="1270" w:type="dxa"/>
            <w:tcBorders>
              <w:top w:val="single" w:sz="4" w:space="0" w:color="auto"/>
              <w:left w:val="nil"/>
              <w:bottom w:val="single" w:sz="4" w:space="0" w:color="auto"/>
              <w:right w:val="single" w:sz="4" w:space="0" w:color="auto"/>
            </w:tcBorders>
            <w:shd w:val="clear" w:color="000000" w:fill="BDD7EE"/>
            <w:noWrap/>
            <w:vAlign w:val="bottom"/>
            <w:hideMark/>
          </w:tcPr>
          <w:p w14:paraId="65057A29" w14:textId="77777777" w:rsidR="00A55964" w:rsidRPr="006A3B27" w:rsidRDefault="00A55964" w:rsidP="00A55964">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2022-23 </w:t>
            </w:r>
          </w:p>
        </w:tc>
        <w:tc>
          <w:tcPr>
            <w:tcW w:w="1259" w:type="dxa"/>
            <w:tcBorders>
              <w:top w:val="single" w:sz="4" w:space="0" w:color="auto"/>
              <w:left w:val="nil"/>
              <w:bottom w:val="single" w:sz="4" w:space="0" w:color="auto"/>
              <w:right w:val="single" w:sz="4" w:space="0" w:color="auto"/>
            </w:tcBorders>
            <w:shd w:val="clear" w:color="000000" w:fill="BDD7EE"/>
            <w:noWrap/>
            <w:vAlign w:val="bottom"/>
            <w:hideMark/>
          </w:tcPr>
          <w:p w14:paraId="1E2C5708" w14:textId="77777777" w:rsidR="00A55964" w:rsidRPr="006A3B27" w:rsidRDefault="00A55964" w:rsidP="00A55964">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2023-24 </w:t>
            </w:r>
          </w:p>
        </w:tc>
        <w:tc>
          <w:tcPr>
            <w:tcW w:w="1230" w:type="dxa"/>
            <w:tcBorders>
              <w:top w:val="single" w:sz="4" w:space="0" w:color="auto"/>
              <w:left w:val="nil"/>
              <w:bottom w:val="single" w:sz="4" w:space="0" w:color="auto"/>
              <w:right w:val="single" w:sz="4" w:space="0" w:color="auto"/>
            </w:tcBorders>
            <w:shd w:val="clear" w:color="000000" w:fill="BDD7EE"/>
            <w:noWrap/>
            <w:vAlign w:val="bottom"/>
            <w:hideMark/>
          </w:tcPr>
          <w:p w14:paraId="2613831B" w14:textId="77777777" w:rsidR="00A55964" w:rsidRPr="006A3B27" w:rsidRDefault="00A55964" w:rsidP="00A55964">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2024-25 </w:t>
            </w:r>
          </w:p>
        </w:tc>
        <w:tc>
          <w:tcPr>
            <w:tcW w:w="1354" w:type="dxa"/>
            <w:tcBorders>
              <w:top w:val="single" w:sz="4" w:space="0" w:color="auto"/>
              <w:left w:val="nil"/>
              <w:bottom w:val="single" w:sz="4" w:space="0" w:color="auto"/>
              <w:right w:val="single" w:sz="4" w:space="0" w:color="auto"/>
            </w:tcBorders>
            <w:shd w:val="clear" w:color="000000" w:fill="BDD7EE"/>
            <w:noWrap/>
            <w:vAlign w:val="bottom"/>
            <w:hideMark/>
          </w:tcPr>
          <w:p w14:paraId="55997B4C" w14:textId="77777777" w:rsidR="00A55964" w:rsidRPr="006A3B27" w:rsidRDefault="00A55964" w:rsidP="00A55964">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2025-26 </w:t>
            </w:r>
          </w:p>
        </w:tc>
        <w:tc>
          <w:tcPr>
            <w:tcW w:w="1276" w:type="dxa"/>
            <w:tcBorders>
              <w:top w:val="single" w:sz="4" w:space="0" w:color="auto"/>
              <w:left w:val="nil"/>
              <w:bottom w:val="single" w:sz="4" w:space="0" w:color="auto"/>
              <w:right w:val="single" w:sz="4" w:space="0" w:color="auto"/>
            </w:tcBorders>
            <w:shd w:val="clear" w:color="000000" w:fill="BDD7EE"/>
            <w:noWrap/>
            <w:vAlign w:val="bottom"/>
            <w:hideMark/>
          </w:tcPr>
          <w:p w14:paraId="7C1C004D" w14:textId="77777777" w:rsidR="00A55964" w:rsidRPr="006A3B27" w:rsidRDefault="00A55964" w:rsidP="00A55964">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w:t>
            </w:r>
          </w:p>
        </w:tc>
      </w:tr>
      <w:tr w:rsidR="00A55964" w:rsidRPr="006A3B27" w14:paraId="0B54776F" w14:textId="77777777" w:rsidTr="000D7474">
        <w:trPr>
          <w:trHeight w:val="41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3502B745" w14:textId="77777777" w:rsidR="00A55964" w:rsidRPr="006A3B27" w:rsidRDefault="00A55964" w:rsidP="00A55964">
            <w:pPr>
              <w:widowControl/>
              <w:autoSpaceDE/>
              <w:autoSpaceDN/>
              <w:adjustRightInd/>
              <w:rPr>
                <w:rFonts w:ascii="Arial Narrow" w:hAnsi="Arial Narrow" w:cs="Calibri"/>
                <w:b/>
                <w:bCs/>
                <w:color w:val="000000"/>
                <w:sz w:val="22"/>
                <w:szCs w:val="22"/>
                <w:lang w:val="en-GB" w:eastAsia="en-GB"/>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443D9773" w14:textId="77777777" w:rsidR="00A55964" w:rsidRPr="006A3B27" w:rsidRDefault="00A55964" w:rsidP="00A55964">
            <w:pPr>
              <w:widowControl/>
              <w:autoSpaceDE/>
              <w:autoSpaceDN/>
              <w:adjustRightInd/>
              <w:rPr>
                <w:rFonts w:ascii="Arial Narrow" w:hAnsi="Arial Narrow" w:cs="Calibri"/>
                <w:b/>
                <w:bCs/>
                <w:color w:val="000000"/>
                <w:sz w:val="22"/>
                <w:szCs w:val="22"/>
                <w:lang w:val="en-GB" w:eastAsia="en-GB"/>
              </w:rPr>
            </w:pPr>
          </w:p>
        </w:tc>
        <w:tc>
          <w:tcPr>
            <w:tcW w:w="1407" w:type="dxa"/>
            <w:tcBorders>
              <w:top w:val="single" w:sz="4" w:space="0" w:color="auto"/>
              <w:left w:val="nil"/>
              <w:bottom w:val="single" w:sz="4" w:space="0" w:color="auto"/>
              <w:right w:val="single" w:sz="4" w:space="0" w:color="auto"/>
            </w:tcBorders>
            <w:shd w:val="clear" w:color="000000" w:fill="9BC2E6"/>
            <w:noWrap/>
            <w:vAlign w:val="bottom"/>
            <w:hideMark/>
          </w:tcPr>
          <w:p w14:paraId="09E7F843"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70" w:type="dxa"/>
            <w:tcBorders>
              <w:top w:val="single" w:sz="4" w:space="0" w:color="auto"/>
              <w:left w:val="nil"/>
              <w:bottom w:val="single" w:sz="4" w:space="0" w:color="auto"/>
              <w:right w:val="single" w:sz="4" w:space="0" w:color="auto"/>
            </w:tcBorders>
            <w:shd w:val="clear" w:color="000000" w:fill="9BC2E6"/>
            <w:noWrap/>
            <w:vAlign w:val="bottom"/>
            <w:hideMark/>
          </w:tcPr>
          <w:p w14:paraId="232BE1E2"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59" w:type="dxa"/>
            <w:tcBorders>
              <w:top w:val="single" w:sz="4" w:space="0" w:color="auto"/>
              <w:left w:val="nil"/>
              <w:bottom w:val="single" w:sz="4" w:space="0" w:color="auto"/>
              <w:right w:val="single" w:sz="4" w:space="0" w:color="auto"/>
            </w:tcBorders>
            <w:shd w:val="clear" w:color="000000" w:fill="9BC2E6"/>
            <w:noWrap/>
            <w:vAlign w:val="bottom"/>
            <w:hideMark/>
          </w:tcPr>
          <w:p w14:paraId="65854FC6"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30" w:type="dxa"/>
            <w:tcBorders>
              <w:top w:val="single" w:sz="4" w:space="0" w:color="auto"/>
              <w:left w:val="nil"/>
              <w:bottom w:val="single" w:sz="4" w:space="0" w:color="auto"/>
              <w:right w:val="single" w:sz="4" w:space="0" w:color="auto"/>
            </w:tcBorders>
            <w:shd w:val="clear" w:color="000000" w:fill="9BC2E6"/>
            <w:noWrap/>
            <w:vAlign w:val="bottom"/>
            <w:hideMark/>
          </w:tcPr>
          <w:p w14:paraId="4652535E"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354" w:type="dxa"/>
            <w:tcBorders>
              <w:top w:val="single" w:sz="4" w:space="0" w:color="auto"/>
              <w:left w:val="nil"/>
              <w:bottom w:val="single" w:sz="4" w:space="0" w:color="auto"/>
              <w:right w:val="single" w:sz="4" w:space="0" w:color="auto"/>
            </w:tcBorders>
            <w:shd w:val="clear" w:color="000000" w:fill="9BC2E6"/>
            <w:noWrap/>
            <w:vAlign w:val="bottom"/>
            <w:hideMark/>
          </w:tcPr>
          <w:p w14:paraId="5F552153"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76" w:type="dxa"/>
            <w:tcBorders>
              <w:top w:val="single" w:sz="4" w:space="0" w:color="auto"/>
              <w:left w:val="nil"/>
              <w:bottom w:val="single" w:sz="4" w:space="0" w:color="auto"/>
              <w:right w:val="single" w:sz="4" w:space="0" w:color="auto"/>
            </w:tcBorders>
            <w:shd w:val="clear" w:color="000000" w:fill="9BC2E6"/>
            <w:noWrap/>
            <w:vAlign w:val="bottom"/>
            <w:hideMark/>
          </w:tcPr>
          <w:p w14:paraId="5FEC67BC"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Total Cost </w:t>
            </w:r>
          </w:p>
        </w:tc>
      </w:tr>
      <w:tr w:rsidR="00A55964" w:rsidRPr="006A3B27" w14:paraId="04706C46" w14:textId="77777777" w:rsidTr="00D663E3">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69286"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59DFF72B" w14:textId="77777777" w:rsidR="00A55964" w:rsidRPr="006A3B27" w:rsidRDefault="00A55964" w:rsidP="00A55964">
            <w:pPr>
              <w:widowControl/>
              <w:autoSpaceDE/>
              <w:autoSpaceDN/>
              <w:adjustRightInd/>
              <w:rPr>
                <w:rFonts w:ascii="Arial Narrow" w:hAnsi="Arial Narrow" w:cs="Calibri"/>
                <w:b/>
                <w:bCs/>
                <w:color w:val="000000"/>
                <w:sz w:val="22"/>
                <w:szCs w:val="22"/>
                <w:lang w:val="en-GB" w:eastAsia="en-GB"/>
              </w:rPr>
            </w:pPr>
            <w:proofErr w:type="spellStart"/>
            <w:r w:rsidRPr="006A3B27">
              <w:rPr>
                <w:rFonts w:ascii="Arial Narrow" w:hAnsi="Arial Narrow" w:cs="Calibri"/>
                <w:b/>
                <w:bCs/>
                <w:color w:val="000000"/>
                <w:sz w:val="22"/>
                <w:szCs w:val="22"/>
                <w:lang w:val="en-GB" w:eastAsia="en-GB"/>
              </w:rPr>
              <w:t>Consultacy</w:t>
            </w:r>
            <w:proofErr w:type="spellEnd"/>
            <w:r w:rsidRPr="006A3B27">
              <w:rPr>
                <w:rFonts w:ascii="Arial Narrow" w:hAnsi="Arial Narrow" w:cs="Calibri"/>
                <w:b/>
                <w:bCs/>
                <w:color w:val="000000"/>
                <w:sz w:val="22"/>
                <w:szCs w:val="22"/>
                <w:lang w:val="en-GB" w:eastAsia="en-GB"/>
              </w:rPr>
              <w:t xml:space="preserve"> Services</w:t>
            </w:r>
          </w:p>
        </w:tc>
        <w:tc>
          <w:tcPr>
            <w:tcW w:w="7796" w:type="dxa"/>
            <w:gridSpan w:val="6"/>
            <w:tcBorders>
              <w:top w:val="single" w:sz="4" w:space="0" w:color="auto"/>
              <w:left w:val="nil"/>
              <w:bottom w:val="single" w:sz="4" w:space="0" w:color="auto"/>
              <w:right w:val="single" w:sz="4" w:space="0" w:color="auto"/>
            </w:tcBorders>
            <w:shd w:val="clear" w:color="auto" w:fill="auto"/>
            <w:noWrap/>
            <w:vAlign w:val="bottom"/>
            <w:hideMark/>
          </w:tcPr>
          <w:p w14:paraId="001A1A52" w14:textId="77777777" w:rsidR="00A55964" w:rsidRPr="006A3B27" w:rsidRDefault="00A55964" w:rsidP="00A55964">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A55964" w:rsidRPr="006A3B27" w14:paraId="5A2FCE0E" w14:textId="77777777" w:rsidTr="000D7474">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65A8C" w14:textId="77777777" w:rsidR="00A55964" w:rsidRPr="006A3B27" w:rsidRDefault="00A55964" w:rsidP="00A55964">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1.1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70FCA002" w14:textId="77777777" w:rsidR="00A55964" w:rsidRPr="006A3B27" w:rsidRDefault="00A55964" w:rsidP="00A55964">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Hiring of Firm/ Individual Consultant</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26935D0C"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100,000,000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7E65539F"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120,000,000 </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1045F8CB"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w:t>
            </w:r>
            <w:r>
              <w:rPr>
                <w:rFonts w:ascii="Arial Narrow" w:hAnsi="Arial Narrow" w:cs="Calibri"/>
                <w:color w:val="000000"/>
                <w:sz w:val="22"/>
                <w:szCs w:val="22"/>
                <w:lang w:val="en-GB" w:eastAsia="en-GB"/>
              </w:rPr>
              <w:t xml:space="preserve">  </w:t>
            </w:r>
            <w:r w:rsidRPr="006A3B27">
              <w:rPr>
                <w:rFonts w:ascii="Arial Narrow" w:hAnsi="Arial Narrow" w:cs="Calibri"/>
                <w:color w:val="000000"/>
                <w:sz w:val="22"/>
                <w:szCs w:val="22"/>
                <w:lang w:val="en-GB" w:eastAsia="en-GB"/>
              </w:rPr>
              <w:t xml:space="preserve">140,000,000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67664B4D"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100,000,000 </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5A63B4B8"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97,000,000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18D853"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557,000,000 </w:t>
            </w:r>
          </w:p>
        </w:tc>
      </w:tr>
      <w:tr w:rsidR="00A55964" w:rsidRPr="006A3B27" w14:paraId="324C134A" w14:textId="77777777" w:rsidTr="00D663E3">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CA1F"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7456FBB3" w14:textId="77777777" w:rsidR="00A55964" w:rsidRPr="006A3B27" w:rsidRDefault="00A55964" w:rsidP="00A55964">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Goods</w:t>
            </w:r>
          </w:p>
        </w:tc>
        <w:tc>
          <w:tcPr>
            <w:tcW w:w="7796" w:type="dxa"/>
            <w:gridSpan w:val="6"/>
            <w:tcBorders>
              <w:top w:val="single" w:sz="4" w:space="0" w:color="auto"/>
              <w:left w:val="nil"/>
              <w:bottom w:val="single" w:sz="4" w:space="0" w:color="auto"/>
              <w:right w:val="single" w:sz="4" w:space="0" w:color="auto"/>
            </w:tcBorders>
            <w:shd w:val="clear" w:color="auto" w:fill="auto"/>
            <w:noWrap/>
            <w:vAlign w:val="bottom"/>
            <w:hideMark/>
          </w:tcPr>
          <w:p w14:paraId="4802E65B"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A55964" w:rsidRPr="006A3B27" w14:paraId="74E48398" w14:textId="77777777" w:rsidTr="000D7474">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DCBE" w14:textId="77777777" w:rsidR="00A55964" w:rsidRPr="006A3B27" w:rsidRDefault="00A55964" w:rsidP="00A55964">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1.2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55FD3D37" w14:textId="77777777" w:rsidR="00A55964" w:rsidRPr="006A3B27" w:rsidRDefault="00A55964" w:rsidP="00A55964">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Goods </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6F2238CD"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7,000,000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0EE9F7CD"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40D43988"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28AFE9E1"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7FAC1D8C"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F688A3"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27,000,000 </w:t>
            </w:r>
          </w:p>
        </w:tc>
      </w:tr>
      <w:tr w:rsidR="00A55964" w:rsidRPr="006A3B27" w14:paraId="225D9CD7" w14:textId="77777777" w:rsidTr="00D663E3">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948C3"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7C896C6E" w14:textId="77777777" w:rsidR="00A55964" w:rsidRPr="006A3B27" w:rsidRDefault="00A55964" w:rsidP="00A55964">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Incremental Operating Cost</w:t>
            </w:r>
          </w:p>
        </w:tc>
        <w:tc>
          <w:tcPr>
            <w:tcW w:w="779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11A116"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A55964" w:rsidRPr="006A3B27" w14:paraId="6443A119" w14:textId="77777777" w:rsidTr="000D7474">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6A165" w14:textId="77777777" w:rsidR="00A55964" w:rsidRPr="006A3B27" w:rsidRDefault="00A55964" w:rsidP="00A55964">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1.3</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227A8FDC" w14:textId="77777777" w:rsidR="00A55964" w:rsidRPr="006A3B27" w:rsidRDefault="00A55964" w:rsidP="00A55964">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IOC</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52EDC19D"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15,000,000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062983F2"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01B7A193"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7CBE42E4"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A191167"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BD6E78"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90,000,000 </w:t>
            </w:r>
          </w:p>
        </w:tc>
      </w:tr>
      <w:tr w:rsidR="00A55964" w:rsidRPr="006A3B27" w14:paraId="2EEBB9D6" w14:textId="77777777" w:rsidTr="00D663E3">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1C11" w14:textId="77777777" w:rsidR="00A55964" w:rsidRPr="006A3B27" w:rsidRDefault="00A55964" w:rsidP="00A55964">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2DA985CE" w14:textId="77777777" w:rsidR="00A55964" w:rsidRPr="006A3B27" w:rsidRDefault="00A55964" w:rsidP="00A55964">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Training &amp; Workshop</w:t>
            </w:r>
          </w:p>
        </w:tc>
        <w:tc>
          <w:tcPr>
            <w:tcW w:w="7796" w:type="dxa"/>
            <w:gridSpan w:val="6"/>
            <w:tcBorders>
              <w:top w:val="single" w:sz="4" w:space="0" w:color="auto"/>
              <w:left w:val="nil"/>
              <w:bottom w:val="single" w:sz="4" w:space="0" w:color="auto"/>
              <w:right w:val="single" w:sz="4" w:space="0" w:color="auto"/>
            </w:tcBorders>
            <w:shd w:val="clear" w:color="auto" w:fill="auto"/>
            <w:noWrap/>
            <w:vAlign w:val="bottom"/>
            <w:hideMark/>
          </w:tcPr>
          <w:p w14:paraId="5B7EEA34"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A55964" w:rsidRPr="006A3B27" w14:paraId="136A5317" w14:textId="77777777" w:rsidTr="000D7474">
        <w:trPr>
          <w:trHeight w:val="41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524A1" w14:textId="77777777" w:rsidR="00A55964" w:rsidRPr="006A3B27" w:rsidRDefault="00A55964" w:rsidP="00A55964">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1.4</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0B9AFED2" w14:textId="77777777" w:rsidR="00A55964" w:rsidRPr="006A3B27" w:rsidRDefault="00A55964" w:rsidP="00A55964">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Training &amp; Workshop</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542E78F5"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15E33176"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47ED4945"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25,000,000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7520A7E4"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25,000,000 </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00D5CF24"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25,000,000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5784E8E" w14:textId="77777777" w:rsidR="00A55964" w:rsidRPr="006A3B27" w:rsidRDefault="00A55964" w:rsidP="00914ACC">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115,000,000 </w:t>
            </w:r>
          </w:p>
        </w:tc>
      </w:tr>
      <w:tr w:rsidR="00A55964" w:rsidRPr="006A3B27" w14:paraId="67FEF42F" w14:textId="77777777" w:rsidTr="000D7474">
        <w:trPr>
          <w:trHeight w:val="410"/>
        </w:trPr>
        <w:tc>
          <w:tcPr>
            <w:tcW w:w="2122" w:type="dxa"/>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1024C7E" w14:textId="77777777" w:rsidR="00A55964" w:rsidRPr="006A3B27" w:rsidRDefault="00A55964" w:rsidP="00A55964">
            <w:pPr>
              <w:widowControl/>
              <w:autoSpaceDE/>
              <w:autoSpaceDN/>
              <w:adjustRightInd/>
              <w:jc w:val="center"/>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Total Cost</w:t>
            </w:r>
          </w:p>
        </w:tc>
        <w:tc>
          <w:tcPr>
            <w:tcW w:w="1407" w:type="dxa"/>
            <w:tcBorders>
              <w:top w:val="nil"/>
              <w:left w:val="nil"/>
              <w:bottom w:val="single" w:sz="4" w:space="0" w:color="auto"/>
              <w:right w:val="single" w:sz="4" w:space="0" w:color="auto"/>
            </w:tcBorders>
            <w:shd w:val="clear" w:color="000000" w:fill="FFC000"/>
            <w:noWrap/>
            <w:vAlign w:val="bottom"/>
            <w:hideMark/>
          </w:tcPr>
          <w:p w14:paraId="003D69A3" w14:textId="77777777" w:rsidR="00A55964" w:rsidRPr="006A3B27" w:rsidRDefault="00A55964" w:rsidP="00914ACC">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142,000,000 </w:t>
            </w:r>
          </w:p>
        </w:tc>
        <w:tc>
          <w:tcPr>
            <w:tcW w:w="1270" w:type="dxa"/>
            <w:tcBorders>
              <w:top w:val="nil"/>
              <w:left w:val="nil"/>
              <w:bottom w:val="single" w:sz="4" w:space="0" w:color="auto"/>
              <w:right w:val="single" w:sz="4" w:space="0" w:color="auto"/>
            </w:tcBorders>
            <w:shd w:val="clear" w:color="000000" w:fill="FFC000"/>
            <w:noWrap/>
            <w:vAlign w:val="bottom"/>
            <w:hideMark/>
          </w:tcPr>
          <w:p w14:paraId="4F0A44A4" w14:textId="77777777" w:rsidR="00A55964" w:rsidRPr="006A3B27" w:rsidRDefault="00A55964" w:rsidP="00914ACC">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165,000,000 </w:t>
            </w:r>
          </w:p>
        </w:tc>
        <w:tc>
          <w:tcPr>
            <w:tcW w:w="1259" w:type="dxa"/>
            <w:tcBorders>
              <w:top w:val="nil"/>
              <w:left w:val="nil"/>
              <w:bottom w:val="single" w:sz="4" w:space="0" w:color="auto"/>
              <w:right w:val="single" w:sz="4" w:space="0" w:color="auto"/>
            </w:tcBorders>
            <w:shd w:val="clear" w:color="000000" w:fill="FFC000"/>
            <w:noWrap/>
            <w:vAlign w:val="bottom"/>
            <w:hideMark/>
          </w:tcPr>
          <w:p w14:paraId="57F82AC9" w14:textId="77777777" w:rsidR="00A55964" w:rsidRPr="006A3B27" w:rsidRDefault="00A55964" w:rsidP="00914ACC">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190,000,000 </w:t>
            </w:r>
          </w:p>
        </w:tc>
        <w:tc>
          <w:tcPr>
            <w:tcW w:w="1230" w:type="dxa"/>
            <w:tcBorders>
              <w:top w:val="nil"/>
              <w:left w:val="nil"/>
              <w:bottom w:val="single" w:sz="4" w:space="0" w:color="auto"/>
              <w:right w:val="single" w:sz="4" w:space="0" w:color="auto"/>
            </w:tcBorders>
            <w:shd w:val="clear" w:color="000000" w:fill="FFC000"/>
            <w:noWrap/>
            <w:vAlign w:val="bottom"/>
            <w:hideMark/>
          </w:tcPr>
          <w:p w14:paraId="668E35C3" w14:textId="77777777" w:rsidR="00A55964" w:rsidRPr="006A3B27" w:rsidRDefault="00A55964" w:rsidP="00914ACC">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150,000,000 </w:t>
            </w:r>
          </w:p>
        </w:tc>
        <w:tc>
          <w:tcPr>
            <w:tcW w:w="1354" w:type="dxa"/>
            <w:tcBorders>
              <w:top w:val="nil"/>
              <w:left w:val="nil"/>
              <w:bottom w:val="single" w:sz="4" w:space="0" w:color="auto"/>
              <w:right w:val="single" w:sz="4" w:space="0" w:color="auto"/>
            </w:tcBorders>
            <w:shd w:val="clear" w:color="000000" w:fill="FFC000"/>
            <w:noWrap/>
            <w:vAlign w:val="bottom"/>
            <w:hideMark/>
          </w:tcPr>
          <w:p w14:paraId="78B16462" w14:textId="77777777" w:rsidR="00A55964" w:rsidRPr="006A3B27" w:rsidRDefault="00A55964" w:rsidP="00914ACC">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142,000,000 </w:t>
            </w:r>
          </w:p>
        </w:tc>
        <w:tc>
          <w:tcPr>
            <w:tcW w:w="1276" w:type="dxa"/>
            <w:tcBorders>
              <w:top w:val="nil"/>
              <w:left w:val="nil"/>
              <w:bottom w:val="single" w:sz="4" w:space="0" w:color="auto"/>
              <w:right w:val="single" w:sz="4" w:space="0" w:color="auto"/>
            </w:tcBorders>
            <w:shd w:val="clear" w:color="000000" w:fill="FFC000"/>
            <w:noWrap/>
            <w:vAlign w:val="bottom"/>
            <w:hideMark/>
          </w:tcPr>
          <w:p w14:paraId="48650F0B" w14:textId="77777777" w:rsidR="00A55964" w:rsidRPr="006A3B27" w:rsidRDefault="00A55964" w:rsidP="00914ACC">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789,000,000 </w:t>
            </w:r>
          </w:p>
        </w:tc>
      </w:tr>
    </w:tbl>
    <w:p w14:paraId="1F00832B" w14:textId="43F1B8A9" w:rsidR="00C60C87" w:rsidRPr="003174F3" w:rsidRDefault="00E2364F" w:rsidP="00E2364F">
      <w:pPr>
        <w:suppressAutoHyphens/>
        <w:rPr>
          <w:rFonts w:ascii="Andes Light" w:hAnsi="Andes Light" w:cstheme="minorHAnsi"/>
          <w:b/>
          <w:bCs/>
          <w:sz w:val="23"/>
          <w:szCs w:val="23"/>
          <w:lang w:val="en-GB" w:eastAsia="en-GB"/>
        </w:rPr>
      </w:pPr>
      <w:r w:rsidRPr="003174F3">
        <w:rPr>
          <w:rFonts w:ascii="Andes Light" w:hAnsi="Andes Light" w:cstheme="minorHAnsi"/>
          <w:b/>
          <w:bCs/>
          <w:sz w:val="23"/>
          <w:szCs w:val="23"/>
          <w:lang w:val="en-GB" w:eastAsia="en-GB"/>
        </w:rPr>
        <w:t xml:space="preserve">                                                                                                                                                      </w:t>
      </w:r>
      <w:r w:rsidR="000B3D3B" w:rsidRPr="003174F3">
        <w:rPr>
          <w:rFonts w:ascii="Andes Light" w:hAnsi="Andes Light" w:cstheme="minorHAnsi"/>
          <w:b/>
          <w:bCs/>
          <w:sz w:val="23"/>
          <w:szCs w:val="23"/>
          <w:lang w:val="en-GB" w:eastAsia="en-GB"/>
        </w:rPr>
        <w:t xml:space="preserve">              </w:t>
      </w:r>
      <w:r w:rsidRPr="003174F3">
        <w:rPr>
          <w:rFonts w:ascii="Andes Light" w:hAnsi="Andes Light" w:cstheme="minorHAnsi"/>
          <w:b/>
          <w:bCs/>
          <w:sz w:val="23"/>
          <w:szCs w:val="23"/>
          <w:lang w:val="en-GB" w:eastAsia="en-GB"/>
        </w:rPr>
        <w:t xml:space="preserve">    </w:t>
      </w:r>
      <w:r w:rsidR="00A55964">
        <w:rPr>
          <w:rFonts w:ascii="Andes Light" w:hAnsi="Andes Light" w:cstheme="minorHAnsi"/>
          <w:b/>
          <w:bCs/>
          <w:sz w:val="23"/>
          <w:szCs w:val="23"/>
          <w:lang w:val="en-GB" w:eastAsia="en-GB"/>
        </w:rPr>
        <w:t xml:space="preserve">   </w:t>
      </w:r>
      <w:r w:rsidR="000B3D3B" w:rsidRPr="003174F3">
        <w:rPr>
          <w:rFonts w:ascii="Andes Light" w:hAnsi="Andes Light" w:cstheme="minorHAnsi"/>
          <w:b/>
          <w:bCs/>
          <w:sz w:val="23"/>
          <w:szCs w:val="23"/>
          <w:lang w:eastAsia="en-GB"/>
        </w:rPr>
        <w:t>Annex</w:t>
      </w:r>
      <w:r w:rsidR="003174F3" w:rsidRPr="003174F3">
        <w:rPr>
          <w:rFonts w:ascii="Andes Light" w:hAnsi="Andes Light" w:cstheme="minorHAnsi"/>
          <w:b/>
          <w:bCs/>
          <w:sz w:val="23"/>
          <w:szCs w:val="23"/>
          <w:lang w:eastAsia="en-GB"/>
        </w:rPr>
        <w:t xml:space="preserve">: </w:t>
      </w:r>
      <w:r w:rsidR="000B3D3B" w:rsidRPr="003174F3">
        <w:rPr>
          <w:rFonts w:ascii="Andes Light" w:hAnsi="Andes Light" w:cstheme="minorHAnsi"/>
          <w:b/>
          <w:bCs/>
          <w:sz w:val="23"/>
          <w:szCs w:val="23"/>
          <w:lang w:val="en-GB" w:eastAsia="en-GB"/>
        </w:rPr>
        <w:t>C</w:t>
      </w:r>
      <w:r w:rsidRPr="003174F3">
        <w:rPr>
          <w:rFonts w:ascii="Andes Light" w:hAnsi="Andes Light" w:cstheme="minorHAnsi"/>
          <w:b/>
          <w:bCs/>
          <w:sz w:val="23"/>
          <w:szCs w:val="23"/>
          <w:lang w:val="en-GB" w:eastAsia="en-GB"/>
        </w:rPr>
        <w:t xml:space="preserve">         </w:t>
      </w:r>
    </w:p>
    <w:p w14:paraId="0E07E2CD" w14:textId="77777777" w:rsidR="006B26A4" w:rsidRDefault="006B26A4" w:rsidP="00035954">
      <w:pPr>
        <w:suppressAutoHyphens/>
        <w:rPr>
          <w:rFonts w:ascii="Andes Light" w:hAnsi="Andes Light" w:cstheme="minorHAnsi"/>
          <w:sz w:val="23"/>
          <w:szCs w:val="23"/>
          <w:lang w:val="en-GB" w:eastAsia="en-GB"/>
        </w:rPr>
      </w:pPr>
    </w:p>
    <w:p w14:paraId="03865255" w14:textId="5D19AB37" w:rsidR="00035954" w:rsidRDefault="00AF3FB6" w:rsidP="00AF3FB6">
      <w:pPr>
        <w:suppressAutoHyphens/>
        <w:jc w:val="center"/>
        <w:rPr>
          <w:rFonts w:ascii="Andes Light" w:hAnsi="Andes Light" w:cstheme="minorHAnsi"/>
          <w:sz w:val="23"/>
          <w:szCs w:val="23"/>
          <w:lang w:val="en-GB" w:eastAsia="en-GB"/>
        </w:rPr>
      </w:pPr>
      <w:r>
        <w:rPr>
          <w:rFonts w:ascii="Andes Light" w:hAnsi="Andes Light" w:cstheme="minorHAnsi"/>
          <w:sz w:val="23"/>
          <w:szCs w:val="23"/>
          <w:lang w:val="en-GB" w:eastAsia="en-GB"/>
        </w:rPr>
        <w:t xml:space="preserve">                                                                                                                                                                        </w:t>
      </w:r>
    </w:p>
    <w:p w14:paraId="3D3C4148" w14:textId="3A1FE868" w:rsidR="00C60C87" w:rsidRDefault="00C60C87" w:rsidP="00C60C87">
      <w:pPr>
        <w:suppressAutoHyphens/>
        <w:rPr>
          <w:rFonts w:ascii="Andes Light" w:hAnsi="Andes Light" w:cstheme="minorHAnsi"/>
          <w:sz w:val="23"/>
          <w:szCs w:val="23"/>
          <w:lang w:val="en-GB" w:eastAsia="en-GB"/>
        </w:rPr>
      </w:pPr>
    </w:p>
    <w:p w14:paraId="7523A7F5" w14:textId="72C8B461" w:rsidR="00412D59" w:rsidRDefault="00412D59" w:rsidP="00C60C87">
      <w:pPr>
        <w:suppressAutoHyphens/>
        <w:rPr>
          <w:rFonts w:ascii="Andes Light" w:hAnsi="Andes Light" w:cstheme="minorHAnsi"/>
          <w:sz w:val="23"/>
          <w:szCs w:val="23"/>
          <w:lang w:val="en-GB" w:eastAsia="en-GB"/>
        </w:rPr>
      </w:pPr>
    </w:p>
    <w:p w14:paraId="18BCE174" w14:textId="2121EE7E" w:rsidR="00AB22B4" w:rsidRDefault="00AB22B4" w:rsidP="00C60C87">
      <w:pPr>
        <w:suppressAutoHyphens/>
        <w:rPr>
          <w:rFonts w:ascii="Andes Light" w:hAnsi="Andes Light" w:cstheme="minorHAnsi"/>
          <w:sz w:val="23"/>
          <w:szCs w:val="23"/>
          <w:lang w:val="en-GB" w:eastAsia="en-GB"/>
        </w:rPr>
      </w:pPr>
    </w:p>
    <w:p w14:paraId="2DC718F6" w14:textId="4A157041" w:rsidR="00AB22B4" w:rsidRDefault="00AB22B4" w:rsidP="00C60C87">
      <w:pPr>
        <w:suppressAutoHyphens/>
        <w:rPr>
          <w:rFonts w:ascii="Andes Light" w:hAnsi="Andes Light" w:cstheme="minorHAnsi"/>
          <w:sz w:val="23"/>
          <w:szCs w:val="23"/>
          <w:lang w:val="en-GB" w:eastAsia="en-GB"/>
        </w:rPr>
      </w:pPr>
    </w:p>
    <w:p w14:paraId="3380541E" w14:textId="5D27C8F4" w:rsidR="00AB22B4" w:rsidRDefault="00AB22B4" w:rsidP="00C60C87">
      <w:pPr>
        <w:suppressAutoHyphens/>
        <w:rPr>
          <w:rFonts w:ascii="Andes Light" w:hAnsi="Andes Light" w:cstheme="minorHAnsi"/>
          <w:sz w:val="23"/>
          <w:szCs w:val="23"/>
          <w:lang w:val="en-GB" w:eastAsia="en-GB"/>
        </w:rPr>
      </w:pPr>
    </w:p>
    <w:p w14:paraId="5A553279" w14:textId="117E3323" w:rsidR="00AB22B4" w:rsidRDefault="00AB22B4" w:rsidP="00C60C87">
      <w:pPr>
        <w:suppressAutoHyphens/>
        <w:rPr>
          <w:rFonts w:ascii="Andes Light" w:hAnsi="Andes Light" w:cstheme="minorHAnsi"/>
          <w:sz w:val="23"/>
          <w:szCs w:val="23"/>
          <w:lang w:val="en-GB" w:eastAsia="en-GB"/>
        </w:rPr>
      </w:pPr>
    </w:p>
    <w:p w14:paraId="317C7DC3" w14:textId="0FF17696" w:rsidR="00AB22B4" w:rsidRDefault="00AB22B4" w:rsidP="00C60C87">
      <w:pPr>
        <w:suppressAutoHyphens/>
        <w:rPr>
          <w:rFonts w:ascii="Andes Light" w:hAnsi="Andes Light" w:cstheme="minorHAnsi"/>
          <w:sz w:val="23"/>
          <w:szCs w:val="23"/>
          <w:lang w:val="en-GB" w:eastAsia="en-GB"/>
        </w:rPr>
      </w:pPr>
    </w:p>
    <w:p w14:paraId="3D5F1CAD" w14:textId="04DBFDEE" w:rsidR="00AB22B4" w:rsidRDefault="00AB22B4" w:rsidP="00C60C87">
      <w:pPr>
        <w:suppressAutoHyphens/>
        <w:rPr>
          <w:rFonts w:ascii="Andes Light" w:hAnsi="Andes Light" w:cstheme="minorHAnsi"/>
          <w:sz w:val="23"/>
          <w:szCs w:val="23"/>
          <w:lang w:val="en-GB" w:eastAsia="en-GB"/>
        </w:rPr>
      </w:pPr>
    </w:p>
    <w:p w14:paraId="06A94837" w14:textId="274414AA" w:rsidR="00AB22B4" w:rsidRDefault="00AB22B4" w:rsidP="00C60C87">
      <w:pPr>
        <w:suppressAutoHyphens/>
        <w:rPr>
          <w:rFonts w:ascii="Andes Light" w:hAnsi="Andes Light" w:cstheme="minorHAnsi"/>
          <w:sz w:val="23"/>
          <w:szCs w:val="23"/>
          <w:lang w:val="en-GB" w:eastAsia="en-GB"/>
        </w:rPr>
      </w:pPr>
    </w:p>
    <w:p w14:paraId="79D97773" w14:textId="5C52392C" w:rsidR="00AB22B4" w:rsidRDefault="00AB22B4" w:rsidP="00C60C87">
      <w:pPr>
        <w:suppressAutoHyphens/>
        <w:rPr>
          <w:rFonts w:ascii="Andes Light" w:hAnsi="Andes Light" w:cstheme="minorHAnsi"/>
          <w:sz w:val="23"/>
          <w:szCs w:val="23"/>
          <w:lang w:val="en-GB" w:eastAsia="en-GB"/>
        </w:rPr>
      </w:pPr>
    </w:p>
    <w:p w14:paraId="5968344F" w14:textId="0DABA70D" w:rsidR="00BB7EFE" w:rsidRDefault="00BB7EFE" w:rsidP="00C60C87">
      <w:pPr>
        <w:suppressAutoHyphens/>
        <w:rPr>
          <w:rFonts w:ascii="Andes Light" w:hAnsi="Andes Light" w:cstheme="minorHAnsi"/>
          <w:sz w:val="23"/>
          <w:szCs w:val="23"/>
          <w:lang w:val="en-GB" w:eastAsia="en-GB"/>
        </w:rPr>
      </w:pPr>
    </w:p>
    <w:p w14:paraId="0D3443DD" w14:textId="291C3A39" w:rsidR="00BB7EFE" w:rsidRDefault="00BB7EFE" w:rsidP="00C60C87">
      <w:pPr>
        <w:suppressAutoHyphens/>
        <w:rPr>
          <w:rFonts w:ascii="Andes Light" w:hAnsi="Andes Light" w:cstheme="minorHAnsi"/>
          <w:sz w:val="23"/>
          <w:szCs w:val="23"/>
          <w:lang w:val="en-GB" w:eastAsia="en-GB"/>
        </w:rPr>
      </w:pPr>
    </w:p>
    <w:p w14:paraId="3AF25461" w14:textId="7D9BE580" w:rsidR="00BB7EFE" w:rsidRDefault="00BB7EFE" w:rsidP="00C60C87">
      <w:pPr>
        <w:suppressAutoHyphens/>
        <w:rPr>
          <w:rFonts w:ascii="Andes Light" w:hAnsi="Andes Light" w:cstheme="minorHAnsi"/>
          <w:sz w:val="23"/>
          <w:szCs w:val="23"/>
          <w:lang w:val="en-GB" w:eastAsia="en-GB"/>
        </w:rPr>
      </w:pPr>
    </w:p>
    <w:p w14:paraId="60C05EA7" w14:textId="4EFC0FF3" w:rsidR="00BB7EFE" w:rsidRDefault="00BB7EFE" w:rsidP="00C60C87">
      <w:pPr>
        <w:suppressAutoHyphens/>
        <w:rPr>
          <w:rFonts w:ascii="Andes Light" w:hAnsi="Andes Light" w:cstheme="minorHAnsi"/>
          <w:sz w:val="23"/>
          <w:szCs w:val="23"/>
          <w:lang w:val="en-GB" w:eastAsia="en-GB"/>
        </w:rPr>
      </w:pPr>
    </w:p>
    <w:p w14:paraId="36FCAA9B" w14:textId="1629C12C" w:rsidR="00BB7EFE" w:rsidRDefault="00BB7EFE" w:rsidP="00C60C87">
      <w:pPr>
        <w:suppressAutoHyphens/>
        <w:rPr>
          <w:rFonts w:ascii="Andes Light" w:hAnsi="Andes Light" w:cstheme="minorHAnsi"/>
          <w:sz w:val="23"/>
          <w:szCs w:val="23"/>
          <w:lang w:val="en-GB" w:eastAsia="en-GB"/>
        </w:rPr>
      </w:pPr>
    </w:p>
    <w:p w14:paraId="5AE465B0" w14:textId="27708062" w:rsidR="00BB7EFE" w:rsidRDefault="00BB7EFE" w:rsidP="00C60C87">
      <w:pPr>
        <w:suppressAutoHyphens/>
        <w:rPr>
          <w:rFonts w:ascii="Andes Light" w:hAnsi="Andes Light" w:cstheme="minorHAnsi"/>
          <w:sz w:val="23"/>
          <w:szCs w:val="23"/>
          <w:lang w:val="en-GB" w:eastAsia="en-GB"/>
        </w:rPr>
      </w:pPr>
    </w:p>
    <w:p w14:paraId="21FA034C" w14:textId="0F5D5055" w:rsidR="00C908BB" w:rsidRDefault="00C908BB" w:rsidP="00C60C87">
      <w:pPr>
        <w:suppressAutoHyphens/>
        <w:rPr>
          <w:rFonts w:ascii="Andes Light" w:hAnsi="Andes Light" w:cstheme="minorHAnsi"/>
          <w:sz w:val="23"/>
          <w:szCs w:val="23"/>
          <w:lang w:val="en-GB" w:eastAsia="en-GB"/>
        </w:rPr>
      </w:pPr>
    </w:p>
    <w:p w14:paraId="09DF7891" w14:textId="5D21022E" w:rsidR="00C908BB" w:rsidRDefault="00C908BB" w:rsidP="00C60C87">
      <w:pPr>
        <w:suppressAutoHyphens/>
        <w:rPr>
          <w:rFonts w:ascii="Andes Light" w:hAnsi="Andes Light" w:cstheme="minorHAnsi"/>
          <w:sz w:val="23"/>
          <w:szCs w:val="23"/>
          <w:lang w:val="en-GB" w:eastAsia="en-GB"/>
        </w:rPr>
      </w:pPr>
    </w:p>
    <w:p w14:paraId="2BF9379E" w14:textId="77777777" w:rsidR="00C908BB" w:rsidRDefault="00C908BB" w:rsidP="00C60C87">
      <w:pPr>
        <w:suppressAutoHyphens/>
        <w:rPr>
          <w:rFonts w:ascii="Andes Light" w:hAnsi="Andes Light" w:cstheme="minorHAnsi"/>
          <w:sz w:val="23"/>
          <w:szCs w:val="23"/>
          <w:lang w:val="en-GB" w:eastAsia="en-GB"/>
        </w:rPr>
      </w:pPr>
    </w:p>
    <w:p w14:paraId="22266192" w14:textId="3579DE67" w:rsidR="00BB7EFE" w:rsidRDefault="00BB7EFE" w:rsidP="00C60C87">
      <w:pPr>
        <w:suppressAutoHyphens/>
        <w:rPr>
          <w:rFonts w:ascii="Andes Light" w:hAnsi="Andes Light" w:cstheme="minorHAnsi"/>
          <w:sz w:val="23"/>
          <w:szCs w:val="23"/>
          <w:lang w:val="en-GB" w:eastAsia="en-GB"/>
        </w:rPr>
      </w:pPr>
    </w:p>
    <w:p w14:paraId="1F55F062" w14:textId="3EF3A6B5" w:rsidR="00BB7EFE" w:rsidRDefault="00BB7EFE" w:rsidP="00C60C87">
      <w:pPr>
        <w:suppressAutoHyphens/>
        <w:rPr>
          <w:rFonts w:ascii="Andes Light" w:hAnsi="Andes Light" w:cstheme="minorHAnsi"/>
          <w:sz w:val="23"/>
          <w:szCs w:val="23"/>
          <w:lang w:val="en-GB" w:eastAsia="en-GB"/>
        </w:rPr>
      </w:pPr>
    </w:p>
    <w:p w14:paraId="244F560E" w14:textId="12A52AEF" w:rsidR="00BB7EFE" w:rsidRDefault="00BB7EFE" w:rsidP="00C60C87">
      <w:pPr>
        <w:suppressAutoHyphens/>
        <w:rPr>
          <w:rFonts w:ascii="Andes Light" w:hAnsi="Andes Light" w:cstheme="minorHAnsi"/>
          <w:sz w:val="23"/>
          <w:szCs w:val="23"/>
          <w:lang w:val="en-GB" w:eastAsia="en-GB"/>
        </w:rPr>
      </w:pPr>
    </w:p>
    <w:tbl>
      <w:tblPr>
        <w:tblpPr w:leftFromText="180" w:rightFromText="180" w:vertAnchor="text" w:horzAnchor="margin" w:tblpY="350"/>
        <w:tblW w:w="9926" w:type="dxa"/>
        <w:tblLook w:val="04A0" w:firstRow="1" w:lastRow="0" w:firstColumn="1" w:lastColumn="0" w:noHBand="0" w:noVBand="1"/>
      </w:tblPr>
      <w:tblGrid>
        <w:gridCol w:w="698"/>
        <w:gridCol w:w="1424"/>
        <w:gridCol w:w="1273"/>
        <w:gridCol w:w="1278"/>
        <w:gridCol w:w="1276"/>
        <w:gridCol w:w="1417"/>
        <w:gridCol w:w="1288"/>
        <w:gridCol w:w="1272"/>
      </w:tblGrid>
      <w:tr w:rsidR="00D51FA9" w:rsidRPr="006A3B27" w14:paraId="7E859074" w14:textId="77777777" w:rsidTr="00D51FA9">
        <w:trPr>
          <w:trHeight w:val="460"/>
        </w:trPr>
        <w:tc>
          <w:tcPr>
            <w:tcW w:w="9926" w:type="dxa"/>
            <w:gridSpan w:val="8"/>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2C584D4" w14:textId="77777777" w:rsidR="00D51FA9" w:rsidRPr="006A3B27" w:rsidRDefault="00D51FA9" w:rsidP="00D51FA9">
            <w:pPr>
              <w:widowControl/>
              <w:autoSpaceDE/>
              <w:autoSpaceDN/>
              <w:adjustRightInd/>
              <w:jc w:val="center"/>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BUDGET ESTIMATES FOR IMPROVING PFM FOR DELIVERY OF EDUCATION AND HEALTH SERVICES (COMPONENT 2) </w:t>
            </w:r>
          </w:p>
        </w:tc>
      </w:tr>
      <w:tr w:rsidR="00D51FA9" w:rsidRPr="006A3B27" w14:paraId="5448D8AD" w14:textId="77777777" w:rsidTr="00D51FA9">
        <w:trPr>
          <w:trHeight w:val="460"/>
        </w:trPr>
        <w:tc>
          <w:tcPr>
            <w:tcW w:w="698"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503B15E"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proofErr w:type="spellStart"/>
            <w:proofErr w:type="gramStart"/>
            <w:r w:rsidRPr="006A3B27">
              <w:rPr>
                <w:rFonts w:ascii="Arial Narrow" w:hAnsi="Arial Narrow" w:cs="Calibri"/>
                <w:b/>
                <w:bCs/>
                <w:color w:val="000000"/>
                <w:sz w:val="22"/>
                <w:szCs w:val="22"/>
                <w:lang w:val="en-GB" w:eastAsia="en-GB"/>
              </w:rPr>
              <w:t>Sr.No</w:t>
            </w:r>
            <w:proofErr w:type="spellEnd"/>
            <w:proofErr w:type="gramEnd"/>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9B84D78" w14:textId="77777777" w:rsidR="00D51FA9" w:rsidRPr="006A3B27" w:rsidRDefault="00D51FA9" w:rsidP="00D51FA9">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Particulars</w:t>
            </w:r>
          </w:p>
        </w:tc>
        <w:tc>
          <w:tcPr>
            <w:tcW w:w="1273" w:type="dxa"/>
            <w:tcBorders>
              <w:top w:val="single" w:sz="4" w:space="0" w:color="auto"/>
              <w:left w:val="nil"/>
              <w:bottom w:val="single" w:sz="4" w:space="0" w:color="auto"/>
              <w:right w:val="single" w:sz="4" w:space="0" w:color="auto"/>
            </w:tcBorders>
            <w:shd w:val="clear" w:color="000000" w:fill="BDD7EE"/>
            <w:noWrap/>
            <w:vAlign w:val="bottom"/>
            <w:hideMark/>
          </w:tcPr>
          <w:p w14:paraId="0E80EB22" w14:textId="77777777" w:rsidR="00D51FA9" w:rsidRPr="006A3B27" w:rsidRDefault="00D51FA9" w:rsidP="00D51FA9">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2021-22 </w:t>
            </w:r>
          </w:p>
        </w:tc>
        <w:tc>
          <w:tcPr>
            <w:tcW w:w="1278" w:type="dxa"/>
            <w:tcBorders>
              <w:top w:val="single" w:sz="4" w:space="0" w:color="auto"/>
              <w:left w:val="nil"/>
              <w:bottom w:val="single" w:sz="4" w:space="0" w:color="auto"/>
              <w:right w:val="single" w:sz="4" w:space="0" w:color="auto"/>
            </w:tcBorders>
            <w:shd w:val="clear" w:color="000000" w:fill="BDD7EE"/>
            <w:noWrap/>
            <w:vAlign w:val="bottom"/>
            <w:hideMark/>
          </w:tcPr>
          <w:p w14:paraId="02C93878" w14:textId="77777777" w:rsidR="00D51FA9" w:rsidRPr="006A3B27" w:rsidRDefault="00D51FA9" w:rsidP="00D51FA9">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2022-23 </w:t>
            </w:r>
          </w:p>
        </w:tc>
        <w:tc>
          <w:tcPr>
            <w:tcW w:w="1276" w:type="dxa"/>
            <w:tcBorders>
              <w:top w:val="single" w:sz="4" w:space="0" w:color="auto"/>
              <w:left w:val="nil"/>
              <w:bottom w:val="single" w:sz="4" w:space="0" w:color="auto"/>
              <w:right w:val="single" w:sz="4" w:space="0" w:color="auto"/>
            </w:tcBorders>
            <w:shd w:val="clear" w:color="000000" w:fill="BDD7EE"/>
            <w:noWrap/>
            <w:vAlign w:val="bottom"/>
            <w:hideMark/>
          </w:tcPr>
          <w:p w14:paraId="7C880126" w14:textId="77777777" w:rsidR="00D51FA9" w:rsidRPr="006A3B27" w:rsidRDefault="00D51FA9" w:rsidP="00D51FA9">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2023-24 </w:t>
            </w:r>
          </w:p>
        </w:tc>
        <w:tc>
          <w:tcPr>
            <w:tcW w:w="1417" w:type="dxa"/>
            <w:tcBorders>
              <w:top w:val="single" w:sz="4" w:space="0" w:color="auto"/>
              <w:left w:val="nil"/>
              <w:bottom w:val="single" w:sz="4" w:space="0" w:color="auto"/>
              <w:right w:val="single" w:sz="4" w:space="0" w:color="auto"/>
            </w:tcBorders>
            <w:shd w:val="clear" w:color="000000" w:fill="BDD7EE"/>
            <w:noWrap/>
            <w:vAlign w:val="bottom"/>
            <w:hideMark/>
          </w:tcPr>
          <w:p w14:paraId="08A0F96F" w14:textId="77777777" w:rsidR="00D51FA9" w:rsidRPr="006A3B27" w:rsidRDefault="00D51FA9" w:rsidP="00D51FA9">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2024-25 </w:t>
            </w:r>
          </w:p>
        </w:tc>
        <w:tc>
          <w:tcPr>
            <w:tcW w:w="1288" w:type="dxa"/>
            <w:tcBorders>
              <w:top w:val="single" w:sz="4" w:space="0" w:color="auto"/>
              <w:left w:val="nil"/>
              <w:bottom w:val="single" w:sz="4" w:space="0" w:color="auto"/>
              <w:right w:val="single" w:sz="4" w:space="0" w:color="auto"/>
            </w:tcBorders>
            <w:shd w:val="clear" w:color="000000" w:fill="BDD7EE"/>
            <w:noWrap/>
            <w:vAlign w:val="bottom"/>
            <w:hideMark/>
          </w:tcPr>
          <w:p w14:paraId="228DCDA6" w14:textId="77777777" w:rsidR="00D51FA9" w:rsidRPr="006A3B27" w:rsidRDefault="00D51FA9" w:rsidP="00D51FA9">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2025-26 </w:t>
            </w:r>
          </w:p>
        </w:tc>
        <w:tc>
          <w:tcPr>
            <w:tcW w:w="1272" w:type="dxa"/>
            <w:tcBorders>
              <w:top w:val="single" w:sz="4" w:space="0" w:color="auto"/>
              <w:left w:val="nil"/>
              <w:bottom w:val="single" w:sz="4" w:space="0" w:color="auto"/>
              <w:right w:val="single" w:sz="4" w:space="0" w:color="auto"/>
            </w:tcBorders>
            <w:shd w:val="clear" w:color="000000" w:fill="BDD7EE"/>
            <w:noWrap/>
            <w:vAlign w:val="bottom"/>
            <w:hideMark/>
          </w:tcPr>
          <w:p w14:paraId="3517273B" w14:textId="77777777" w:rsidR="00D51FA9" w:rsidRPr="006A3B27" w:rsidRDefault="00D51FA9" w:rsidP="00D51FA9">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w:t>
            </w:r>
          </w:p>
        </w:tc>
      </w:tr>
      <w:tr w:rsidR="00D51FA9" w:rsidRPr="006A3B27" w14:paraId="20C71C0A" w14:textId="77777777" w:rsidTr="00D51FA9">
        <w:trPr>
          <w:trHeight w:val="460"/>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09AD4150" w14:textId="77777777" w:rsidR="00D51FA9" w:rsidRPr="006A3B27" w:rsidRDefault="00D51FA9" w:rsidP="00D51FA9">
            <w:pPr>
              <w:widowControl/>
              <w:autoSpaceDE/>
              <w:autoSpaceDN/>
              <w:adjustRightInd/>
              <w:rPr>
                <w:rFonts w:ascii="Arial Narrow" w:hAnsi="Arial Narrow" w:cs="Calibri"/>
                <w:b/>
                <w:bCs/>
                <w:color w:val="000000"/>
                <w:sz w:val="22"/>
                <w:szCs w:val="22"/>
                <w:lang w:val="en-GB" w:eastAsia="en-GB"/>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6AF5315" w14:textId="77777777" w:rsidR="00D51FA9" w:rsidRPr="006A3B27" w:rsidRDefault="00D51FA9" w:rsidP="00D51FA9">
            <w:pPr>
              <w:widowControl/>
              <w:autoSpaceDE/>
              <w:autoSpaceDN/>
              <w:adjustRightInd/>
              <w:rPr>
                <w:rFonts w:ascii="Arial Narrow" w:hAnsi="Arial Narrow" w:cs="Calibri"/>
                <w:b/>
                <w:bCs/>
                <w:color w:val="000000"/>
                <w:sz w:val="22"/>
                <w:szCs w:val="22"/>
                <w:lang w:val="en-GB" w:eastAsia="en-GB"/>
              </w:rPr>
            </w:pPr>
          </w:p>
        </w:tc>
        <w:tc>
          <w:tcPr>
            <w:tcW w:w="1273" w:type="dxa"/>
            <w:tcBorders>
              <w:top w:val="nil"/>
              <w:left w:val="nil"/>
              <w:bottom w:val="single" w:sz="4" w:space="0" w:color="auto"/>
              <w:right w:val="single" w:sz="4" w:space="0" w:color="auto"/>
            </w:tcBorders>
            <w:shd w:val="clear" w:color="000000" w:fill="9BC2E6"/>
            <w:noWrap/>
            <w:vAlign w:val="bottom"/>
            <w:hideMark/>
          </w:tcPr>
          <w:p w14:paraId="1F132F3D"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78" w:type="dxa"/>
            <w:tcBorders>
              <w:top w:val="nil"/>
              <w:left w:val="nil"/>
              <w:bottom w:val="single" w:sz="4" w:space="0" w:color="auto"/>
              <w:right w:val="single" w:sz="4" w:space="0" w:color="auto"/>
            </w:tcBorders>
            <w:shd w:val="clear" w:color="000000" w:fill="9BC2E6"/>
            <w:noWrap/>
            <w:vAlign w:val="bottom"/>
            <w:hideMark/>
          </w:tcPr>
          <w:p w14:paraId="3E07EC23"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Total Cost </w:t>
            </w:r>
          </w:p>
        </w:tc>
        <w:tc>
          <w:tcPr>
            <w:tcW w:w="1276" w:type="dxa"/>
            <w:tcBorders>
              <w:top w:val="nil"/>
              <w:left w:val="nil"/>
              <w:bottom w:val="single" w:sz="4" w:space="0" w:color="auto"/>
              <w:right w:val="single" w:sz="4" w:space="0" w:color="auto"/>
            </w:tcBorders>
            <w:shd w:val="clear" w:color="000000" w:fill="9BC2E6"/>
            <w:noWrap/>
            <w:vAlign w:val="bottom"/>
            <w:hideMark/>
          </w:tcPr>
          <w:p w14:paraId="50FABE4D"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Total Cost </w:t>
            </w:r>
          </w:p>
        </w:tc>
        <w:tc>
          <w:tcPr>
            <w:tcW w:w="1417" w:type="dxa"/>
            <w:tcBorders>
              <w:top w:val="nil"/>
              <w:left w:val="nil"/>
              <w:bottom w:val="single" w:sz="4" w:space="0" w:color="auto"/>
              <w:right w:val="single" w:sz="4" w:space="0" w:color="auto"/>
            </w:tcBorders>
            <w:shd w:val="clear" w:color="000000" w:fill="9BC2E6"/>
            <w:noWrap/>
            <w:vAlign w:val="bottom"/>
            <w:hideMark/>
          </w:tcPr>
          <w:p w14:paraId="3E6363AB"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Total Cost </w:t>
            </w:r>
          </w:p>
        </w:tc>
        <w:tc>
          <w:tcPr>
            <w:tcW w:w="1288" w:type="dxa"/>
            <w:tcBorders>
              <w:top w:val="nil"/>
              <w:left w:val="nil"/>
              <w:bottom w:val="single" w:sz="4" w:space="0" w:color="auto"/>
              <w:right w:val="single" w:sz="4" w:space="0" w:color="auto"/>
            </w:tcBorders>
            <w:shd w:val="clear" w:color="000000" w:fill="9BC2E6"/>
            <w:noWrap/>
            <w:vAlign w:val="bottom"/>
            <w:hideMark/>
          </w:tcPr>
          <w:p w14:paraId="05F36CD8"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Total Cost </w:t>
            </w:r>
          </w:p>
        </w:tc>
        <w:tc>
          <w:tcPr>
            <w:tcW w:w="1272" w:type="dxa"/>
            <w:tcBorders>
              <w:top w:val="nil"/>
              <w:left w:val="nil"/>
              <w:bottom w:val="single" w:sz="4" w:space="0" w:color="auto"/>
              <w:right w:val="single" w:sz="4" w:space="0" w:color="auto"/>
            </w:tcBorders>
            <w:shd w:val="clear" w:color="000000" w:fill="9BC2E6"/>
            <w:noWrap/>
            <w:vAlign w:val="bottom"/>
            <w:hideMark/>
          </w:tcPr>
          <w:p w14:paraId="66A34626"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Total Cost </w:t>
            </w:r>
          </w:p>
        </w:tc>
      </w:tr>
      <w:tr w:rsidR="00D51FA9" w:rsidRPr="006A3B27" w14:paraId="52B9A7C6"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B6541"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2BB83C3E" w14:textId="3709EBCC" w:rsidR="00D51FA9" w:rsidRPr="006A3B27" w:rsidRDefault="00D51FA9" w:rsidP="00D51FA9">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Consulta</w:t>
            </w:r>
            <w:r w:rsidR="00D81869">
              <w:rPr>
                <w:rFonts w:ascii="Arial Narrow" w:hAnsi="Arial Narrow" w:cs="Calibri"/>
                <w:b/>
                <w:bCs/>
                <w:color w:val="000000"/>
                <w:sz w:val="22"/>
                <w:szCs w:val="22"/>
                <w:lang w:val="en-GB" w:eastAsia="en-GB"/>
              </w:rPr>
              <w:t>n</w:t>
            </w:r>
            <w:r w:rsidRPr="006A3B27">
              <w:rPr>
                <w:rFonts w:ascii="Arial Narrow" w:hAnsi="Arial Narrow" w:cs="Calibri"/>
                <w:b/>
                <w:bCs/>
                <w:color w:val="000000"/>
                <w:sz w:val="22"/>
                <w:szCs w:val="22"/>
                <w:lang w:val="en-GB" w:eastAsia="en-GB"/>
              </w:rPr>
              <w:t>cy Services</w:t>
            </w:r>
          </w:p>
        </w:tc>
        <w:tc>
          <w:tcPr>
            <w:tcW w:w="7804" w:type="dxa"/>
            <w:gridSpan w:val="6"/>
            <w:tcBorders>
              <w:top w:val="single" w:sz="4" w:space="0" w:color="auto"/>
              <w:left w:val="nil"/>
              <w:bottom w:val="single" w:sz="4" w:space="0" w:color="auto"/>
              <w:right w:val="single" w:sz="4" w:space="0" w:color="auto"/>
            </w:tcBorders>
            <w:shd w:val="clear" w:color="auto" w:fill="auto"/>
            <w:noWrap/>
            <w:vAlign w:val="bottom"/>
            <w:hideMark/>
          </w:tcPr>
          <w:p w14:paraId="55EBD0E4" w14:textId="77777777" w:rsidR="00D51FA9" w:rsidRPr="006A3B27" w:rsidRDefault="00D51FA9" w:rsidP="00D51FA9">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D51FA9" w:rsidRPr="006A3B27" w14:paraId="718B2166"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634D1" w14:textId="77777777" w:rsidR="00D51FA9" w:rsidRPr="006A3B27" w:rsidRDefault="00D51FA9" w:rsidP="00D51FA9">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2.1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67050041" w14:textId="635B7A07" w:rsidR="00D51FA9" w:rsidRPr="006A3B27" w:rsidRDefault="00D51FA9" w:rsidP="00D51FA9">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Hiring of Firm/ Individual Consultant</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45E79EA5"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100,000,000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61BE0265"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120,000,000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16ED074"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140,000,000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3FE455"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100,000,000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652763D3"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97,000,000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332D726A"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557,000,000 </w:t>
            </w:r>
          </w:p>
        </w:tc>
      </w:tr>
      <w:tr w:rsidR="00D51FA9" w:rsidRPr="006A3B27" w14:paraId="6984F181"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3E8B"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22A510F9" w14:textId="77777777" w:rsidR="00D51FA9" w:rsidRPr="006A3B27" w:rsidRDefault="00D51FA9" w:rsidP="00D51FA9">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Goods</w:t>
            </w:r>
          </w:p>
        </w:tc>
        <w:tc>
          <w:tcPr>
            <w:tcW w:w="7804"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88D5F5"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D51FA9" w:rsidRPr="006A3B27" w14:paraId="3B03BC8B"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CDB9" w14:textId="77777777" w:rsidR="00D51FA9" w:rsidRPr="006A3B27" w:rsidRDefault="00D51FA9" w:rsidP="00D51FA9">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2.2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0DAE0AED" w14:textId="77777777" w:rsidR="00D51FA9" w:rsidRPr="006A3B27" w:rsidRDefault="00D51FA9" w:rsidP="00D51FA9">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Goods </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68E5DBF8"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7,000,000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5534A9EF"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6824CB"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5859F6"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56800084"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5,000,000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07A0B31B"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27,000,000 </w:t>
            </w:r>
          </w:p>
        </w:tc>
      </w:tr>
      <w:tr w:rsidR="00D51FA9" w:rsidRPr="006A3B27" w14:paraId="3B233154"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50102"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2E45B67" w14:textId="77777777" w:rsidR="00D51FA9" w:rsidRPr="006A3B27" w:rsidRDefault="00D51FA9" w:rsidP="00D51FA9">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Incremental Operating Cost</w:t>
            </w:r>
          </w:p>
        </w:tc>
        <w:tc>
          <w:tcPr>
            <w:tcW w:w="7804" w:type="dxa"/>
            <w:gridSpan w:val="6"/>
            <w:tcBorders>
              <w:top w:val="single" w:sz="4" w:space="0" w:color="auto"/>
              <w:left w:val="nil"/>
              <w:bottom w:val="single" w:sz="4" w:space="0" w:color="auto"/>
              <w:right w:val="single" w:sz="4" w:space="0" w:color="auto"/>
            </w:tcBorders>
            <w:shd w:val="clear" w:color="auto" w:fill="auto"/>
            <w:noWrap/>
            <w:vAlign w:val="bottom"/>
            <w:hideMark/>
          </w:tcPr>
          <w:p w14:paraId="1D9368AB"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D51FA9" w:rsidRPr="006A3B27" w14:paraId="78F64840"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828C0" w14:textId="37B85E64" w:rsidR="00D51FA9" w:rsidRPr="006A3B27" w:rsidRDefault="00D81869" w:rsidP="00D51FA9">
            <w:pPr>
              <w:widowControl/>
              <w:autoSpaceDE/>
              <w:autoSpaceDN/>
              <w:adjustRightInd/>
              <w:jc w:val="center"/>
              <w:rPr>
                <w:rFonts w:ascii="Arial Narrow" w:hAnsi="Arial Narrow" w:cs="Calibri"/>
                <w:color w:val="000000"/>
                <w:sz w:val="22"/>
                <w:szCs w:val="22"/>
                <w:lang w:val="en-GB" w:eastAsia="en-GB"/>
              </w:rPr>
            </w:pPr>
            <w:r>
              <w:rPr>
                <w:rFonts w:ascii="Arial Narrow" w:hAnsi="Arial Narrow" w:cs="Calibri"/>
                <w:color w:val="000000"/>
                <w:sz w:val="22"/>
                <w:szCs w:val="22"/>
                <w:lang w:val="en-GB" w:eastAsia="en-GB"/>
              </w:rPr>
              <w:t xml:space="preserve"> </w:t>
            </w:r>
            <w:r w:rsidR="00D51FA9" w:rsidRPr="006A3B27">
              <w:rPr>
                <w:rFonts w:ascii="Arial Narrow" w:hAnsi="Arial Narrow" w:cs="Calibri"/>
                <w:color w:val="000000"/>
                <w:sz w:val="22"/>
                <w:szCs w:val="22"/>
                <w:lang w:val="en-GB" w:eastAsia="en-GB"/>
              </w:rPr>
              <w:t>2.3</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2FB0214C" w14:textId="77777777" w:rsidR="00D51FA9" w:rsidRPr="006A3B27" w:rsidRDefault="00D51FA9" w:rsidP="00D51FA9">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IOC</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12FA2865"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15,000,000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21EC5E9E"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F6A885"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ABB6FB"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5E978BA8"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15,000,000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76D58904"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90,000,000 </w:t>
            </w:r>
          </w:p>
        </w:tc>
      </w:tr>
      <w:tr w:rsidR="00D51FA9" w:rsidRPr="006A3B27" w14:paraId="1AF80C6B"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EAB60" w14:textId="77777777" w:rsidR="00D51FA9" w:rsidRPr="006A3B27" w:rsidRDefault="00D51FA9" w:rsidP="00D51FA9">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4E41398C" w14:textId="77777777" w:rsidR="00D51FA9" w:rsidRPr="006A3B27" w:rsidRDefault="00D51FA9" w:rsidP="00D51FA9">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Training &amp; Workshop</w:t>
            </w:r>
          </w:p>
        </w:tc>
        <w:tc>
          <w:tcPr>
            <w:tcW w:w="7804"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498820"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D51FA9" w:rsidRPr="006A3B27" w14:paraId="685FE6F0" w14:textId="77777777" w:rsidTr="00D51FA9">
        <w:trPr>
          <w:trHeight w:val="46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121B7" w14:textId="77777777" w:rsidR="00D51FA9" w:rsidRPr="006A3B27" w:rsidRDefault="00D51FA9" w:rsidP="00D51FA9">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2.4</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7B772FD6" w14:textId="77777777" w:rsidR="00D51FA9" w:rsidRPr="006A3B27" w:rsidRDefault="00D51FA9" w:rsidP="00D51FA9">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Training &amp; Workshop</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26731416"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27D666D6"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33E739"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25,000,000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3A5A7C"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25,000,000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52AE2CA6"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25,000,000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7EF3C1D4" w14:textId="77777777" w:rsidR="00D51FA9" w:rsidRPr="006A3B27" w:rsidRDefault="00D51FA9" w:rsidP="00D81869">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115,000,000 </w:t>
            </w:r>
          </w:p>
        </w:tc>
      </w:tr>
      <w:tr w:rsidR="00D51FA9" w:rsidRPr="006A3B27" w14:paraId="7BAB30C0" w14:textId="77777777" w:rsidTr="00D51FA9">
        <w:trPr>
          <w:trHeight w:val="460"/>
        </w:trPr>
        <w:tc>
          <w:tcPr>
            <w:tcW w:w="2122"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22B6805" w14:textId="77777777" w:rsidR="00D51FA9" w:rsidRPr="006A3B27" w:rsidRDefault="00D51FA9" w:rsidP="00D51FA9">
            <w:pPr>
              <w:widowControl/>
              <w:autoSpaceDE/>
              <w:autoSpaceDN/>
              <w:adjustRightInd/>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Total Cost</w:t>
            </w:r>
          </w:p>
        </w:tc>
        <w:tc>
          <w:tcPr>
            <w:tcW w:w="1273" w:type="dxa"/>
            <w:tcBorders>
              <w:top w:val="single" w:sz="4" w:space="0" w:color="auto"/>
              <w:left w:val="nil"/>
              <w:bottom w:val="single" w:sz="4" w:space="0" w:color="auto"/>
              <w:right w:val="single" w:sz="4" w:space="0" w:color="auto"/>
            </w:tcBorders>
            <w:shd w:val="clear" w:color="000000" w:fill="FFC000"/>
            <w:noWrap/>
            <w:vAlign w:val="center"/>
            <w:hideMark/>
          </w:tcPr>
          <w:p w14:paraId="164251B3" w14:textId="77777777" w:rsidR="00D51FA9" w:rsidRPr="000B437C" w:rsidRDefault="00D51FA9" w:rsidP="00D81869">
            <w:pPr>
              <w:widowControl/>
              <w:autoSpaceDE/>
              <w:autoSpaceDN/>
              <w:adjustRightInd/>
              <w:jc w:val="right"/>
              <w:rPr>
                <w:rFonts w:ascii="Arial Narrow" w:hAnsi="Arial Narrow" w:cs="Calibri"/>
                <w:b/>
                <w:bCs/>
                <w:color w:val="000000"/>
                <w:sz w:val="22"/>
                <w:szCs w:val="22"/>
                <w:u w:val="single"/>
                <w:lang w:val="en-GB" w:eastAsia="en-GB"/>
              </w:rPr>
            </w:pPr>
            <w:r w:rsidRPr="000B437C">
              <w:rPr>
                <w:rFonts w:ascii="Arial Narrow" w:hAnsi="Arial Narrow" w:cs="Calibri"/>
                <w:b/>
                <w:bCs/>
                <w:color w:val="000000"/>
                <w:sz w:val="22"/>
                <w:szCs w:val="22"/>
                <w:u w:val="single"/>
                <w:lang w:val="en-GB" w:eastAsia="en-GB"/>
              </w:rPr>
              <w:t xml:space="preserve">142,000,000 </w:t>
            </w:r>
          </w:p>
        </w:tc>
        <w:tc>
          <w:tcPr>
            <w:tcW w:w="1278" w:type="dxa"/>
            <w:tcBorders>
              <w:top w:val="single" w:sz="4" w:space="0" w:color="auto"/>
              <w:left w:val="nil"/>
              <w:bottom w:val="single" w:sz="4" w:space="0" w:color="auto"/>
              <w:right w:val="single" w:sz="4" w:space="0" w:color="auto"/>
            </w:tcBorders>
            <w:shd w:val="clear" w:color="000000" w:fill="FFC000"/>
            <w:noWrap/>
            <w:vAlign w:val="center"/>
            <w:hideMark/>
          </w:tcPr>
          <w:p w14:paraId="0944F741" w14:textId="77777777" w:rsidR="00D51FA9" w:rsidRPr="000B437C" w:rsidRDefault="00D51FA9" w:rsidP="00D81869">
            <w:pPr>
              <w:widowControl/>
              <w:autoSpaceDE/>
              <w:autoSpaceDN/>
              <w:adjustRightInd/>
              <w:jc w:val="right"/>
              <w:rPr>
                <w:rFonts w:ascii="Arial Narrow" w:hAnsi="Arial Narrow" w:cs="Calibri"/>
                <w:b/>
                <w:bCs/>
                <w:color w:val="000000"/>
                <w:sz w:val="22"/>
                <w:szCs w:val="22"/>
                <w:u w:val="single"/>
                <w:lang w:val="en-GB" w:eastAsia="en-GB"/>
              </w:rPr>
            </w:pPr>
            <w:r w:rsidRPr="000B437C">
              <w:rPr>
                <w:rFonts w:ascii="Arial Narrow" w:hAnsi="Arial Narrow" w:cs="Calibri"/>
                <w:b/>
                <w:bCs/>
                <w:color w:val="000000"/>
                <w:sz w:val="22"/>
                <w:szCs w:val="22"/>
                <w:u w:val="single"/>
                <w:lang w:val="en-GB" w:eastAsia="en-GB"/>
              </w:rPr>
              <w:t xml:space="preserve">165,000,000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5CE2712" w14:textId="77777777" w:rsidR="00D51FA9" w:rsidRPr="000B437C" w:rsidRDefault="00D51FA9" w:rsidP="00D81869">
            <w:pPr>
              <w:widowControl/>
              <w:autoSpaceDE/>
              <w:autoSpaceDN/>
              <w:adjustRightInd/>
              <w:jc w:val="right"/>
              <w:rPr>
                <w:rFonts w:ascii="Arial Narrow" w:hAnsi="Arial Narrow" w:cs="Calibri"/>
                <w:b/>
                <w:bCs/>
                <w:color w:val="000000"/>
                <w:sz w:val="22"/>
                <w:szCs w:val="22"/>
                <w:u w:val="single"/>
                <w:lang w:val="en-GB" w:eastAsia="en-GB"/>
              </w:rPr>
            </w:pPr>
            <w:r w:rsidRPr="000B437C">
              <w:rPr>
                <w:rFonts w:ascii="Arial Narrow" w:hAnsi="Arial Narrow" w:cs="Calibri"/>
                <w:b/>
                <w:bCs/>
                <w:color w:val="000000"/>
                <w:sz w:val="22"/>
                <w:szCs w:val="22"/>
                <w:u w:val="single"/>
                <w:lang w:val="en-GB" w:eastAsia="en-GB"/>
              </w:rPr>
              <w:t xml:space="preserve"> 190,000,000 </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40BDA8B1" w14:textId="77777777" w:rsidR="00D51FA9" w:rsidRPr="000B437C" w:rsidRDefault="00D51FA9" w:rsidP="00D81869">
            <w:pPr>
              <w:widowControl/>
              <w:autoSpaceDE/>
              <w:autoSpaceDN/>
              <w:adjustRightInd/>
              <w:jc w:val="right"/>
              <w:rPr>
                <w:rFonts w:ascii="Arial Narrow" w:hAnsi="Arial Narrow" w:cs="Calibri"/>
                <w:b/>
                <w:bCs/>
                <w:color w:val="000000"/>
                <w:sz w:val="22"/>
                <w:szCs w:val="22"/>
                <w:u w:val="single"/>
                <w:lang w:val="en-GB" w:eastAsia="en-GB"/>
              </w:rPr>
            </w:pPr>
            <w:r w:rsidRPr="000B437C">
              <w:rPr>
                <w:rFonts w:ascii="Arial Narrow" w:hAnsi="Arial Narrow" w:cs="Calibri"/>
                <w:b/>
                <w:bCs/>
                <w:color w:val="000000"/>
                <w:sz w:val="22"/>
                <w:szCs w:val="22"/>
                <w:u w:val="single"/>
                <w:lang w:val="en-GB" w:eastAsia="en-GB"/>
              </w:rPr>
              <w:t xml:space="preserve">   150,000,000 </w:t>
            </w:r>
          </w:p>
        </w:tc>
        <w:tc>
          <w:tcPr>
            <w:tcW w:w="1288" w:type="dxa"/>
            <w:tcBorders>
              <w:top w:val="single" w:sz="4" w:space="0" w:color="auto"/>
              <w:left w:val="nil"/>
              <w:bottom w:val="single" w:sz="4" w:space="0" w:color="auto"/>
              <w:right w:val="single" w:sz="4" w:space="0" w:color="auto"/>
            </w:tcBorders>
            <w:shd w:val="clear" w:color="000000" w:fill="FFC000"/>
            <w:noWrap/>
            <w:vAlign w:val="center"/>
            <w:hideMark/>
          </w:tcPr>
          <w:p w14:paraId="46FD6F42" w14:textId="77777777" w:rsidR="00D51FA9" w:rsidRPr="000B437C" w:rsidRDefault="00D51FA9" w:rsidP="00D81869">
            <w:pPr>
              <w:widowControl/>
              <w:autoSpaceDE/>
              <w:autoSpaceDN/>
              <w:adjustRightInd/>
              <w:jc w:val="right"/>
              <w:rPr>
                <w:rFonts w:ascii="Arial Narrow" w:hAnsi="Arial Narrow" w:cs="Calibri"/>
                <w:b/>
                <w:bCs/>
                <w:color w:val="000000"/>
                <w:sz w:val="22"/>
                <w:szCs w:val="22"/>
                <w:u w:val="single"/>
                <w:lang w:val="en-GB" w:eastAsia="en-GB"/>
              </w:rPr>
            </w:pPr>
            <w:r w:rsidRPr="000B437C">
              <w:rPr>
                <w:rFonts w:ascii="Arial Narrow" w:hAnsi="Arial Narrow" w:cs="Calibri"/>
                <w:b/>
                <w:bCs/>
                <w:color w:val="000000"/>
                <w:sz w:val="22"/>
                <w:szCs w:val="22"/>
                <w:u w:val="single"/>
                <w:lang w:val="en-GB" w:eastAsia="en-GB"/>
              </w:rPr>
              <w:t xml:space="preserve"> 142,000,000 </w:t>
            </w:r>
          </w:p>
        </w:tc>
        <w:tc>
          <w:tcPr>
            <w:tcW w:w="1272" w:type="dxa"/>
            <w:tcBorders>
              <w:top w:val="single" w:sz="4" w:space="0" w:color="auto"/>
              <w:left w:val="nil"/>
              <w:bottom w:val="single" w:sz="4" w:space="0" w:color="auto"/>
              <w:right w:val="single" w:sz="4" w:space="0" w:color="auto"/>
            </w:tcBorders>
            <w:shd w:val="clear" w:color="000000" w:fill="FFC000"/>
            <w:noWrap/>
            <w:vAlign w:val="center"/>
            <w:hideMark/>
          </w:tcPr>
          <w:p w14:paraId="03A21278" w14:textId="77777777" w:rsidR="00D51FA9" w:rsidRPr="000B437C" w:rsidRDefault="00D51FA9" w:rsidP="00D81869">
            <w:pPr>
              <w:widowControl/>
              <w:autoSpaceDE/>
              <w:autoSpaceDN/>
              <w:adjustRightInd/>
              <w:jc w:val="right"/>
              <w:rPr>
                <w:rFonts w:ascii="Arial Narrow" w:hAnsi="Arial Narrow" w:cs="Calibri"/>
                <w:b/>
                <w:bCs/>
                <w:color w:val="000000"/>
                <w:sz w:val="22"/>
                <w:szCs w:val="22"/>
                <w:u w:val="single"/>
                <w:lang w:val="en-GB" w:eastAsia="en-GB"/>
              </w:rPr>
            </w:pPr>
            <w:r w:rsidRPr="000B437C">
              <w:rPr>
                <w:rFonts w:ascii="Arial Narrow" w:hAnsi="Arial Narrow" w:cs="Calibri"/>
                <w:b/>
                <w:bCs/>
                <w:color w:val="000000"/>
                <w:sz w:val="22"/>
                <w:szCs w:val="22"/>
                <w:u w:val="single"/>
                <w:lang w:val="en-GB" w:eastAsia="en-GB"/>
              </w:rPr>
              <w:t xml:space="preserve"> 789,000,000 </w:t>
            </w:r>
          </w:p>
        </w:tc>
      </w:tr>
    </w:tbl>
    <w:p w14:paraId="656CD01D" w14:textId="5C81DE18" w:rsidR="00BB7EFE" w:rsidRPr="00D51FA9" w:rsidRDefault="00BB7EFE" w:rsidP="00C60C87">
      <w:pPr>
        <w:suppressAutoHyphens/>
        <w:rPr>
          <w:rFonts w:ascii="Andes Light" w:hAnsi="Andes Light" w:cstheme="minorHAnsi"/>
          <w:b/>
          <w:bCs/>
          <w:sz w:val="23"/>
          <w:szCs w:val="23"/>
          <w:lang w:val="en-GB" w:eastAsia="en-GB"/>
        </w:rPr>
      </w:pPr>
      <w:r>
        <w:rPr>
          <w:rFonts w:ascii="Andes Light" w:hAnsi="Andes Light" w:cstheme="minorHAnsi"/>
          <w:sz w:val="23"/>
          <w:szCs w:val="23"/>
          <w:lang w:val="en-GB" w:eastAsia="en-GB"/>
        </w:rPr>
        <w:t xml:space="preserve">  </w:t>
      </w:r>
      <w:r w:rsidR="00D51FA9">
        <w:rPr>
          <w:rFonts w:ascii="Andes Light" w:hAnsi="Andes Light" w:cstheme="minorHAnsi"/>
          <w:sz w:val="23"/>
          <w:szCs w:val="23"/>
          <w:lang w:val="en-GB" w:eastAsia="en-GB"/>
        </w:rPr>
        <w:t xml:space="preserve">                                                                                                                                                                         </w:t>
      </w:r>
      <w:r w:rsidR="00D51FA9" w:rsidRPr="00D51FA9">
        <w:rPr>
          <w:rFonts w:ascii="Andes Light" w:hAnsi="Andes Light"/>
          <w:b/>
          <w:bCs/>
          <w:spacing w:val="-3"/>
          <w:sz w:val="23"/>
          <w:szCs w:val="23"/>
        </w:rPr>
        <w:t>Annex: D</w:t>
      </w:r>
    </w:p>
    <w:p w14:paraId="7BD0E0A9" w14:textId="54ADB790" w:rsidR="000F607D" w:rsidRPr="00D51FA9" w:rsidRDefault="00E2364F" w:rsidP="001F747E">
      <w:pPr>
        <w:suppressAutoHyphens/>
        <w:jc w:val="right"/>
        <w:rPr>
          <w:rFonts w:ascii="Andes Light" w:hAnsi="Andes Light"/>
          <w:spacing w:val="-3"/>
          <w:sz w:val="24"/>
        </w:rPr>
      </w:pPr>
      <w:r>
        <w:rPr>
          <w:rFonts w:ascii="Andes Light" w:hAnsi="Andes Light" w:cstheme="minorHAnsi"/>
          <w:sz w:val="23"/>
          <w:szCs w:val="23"/>
          <w:lang w:val="en-GB" w:eastAsia="en-GB"/>
        </w:rPr>
        <w:t xml:space="preserve">                                                                                                                                         </w:t>
      </w:r>
    </w:p>
    <w:p w14:paraId="4094A8A4" w14:textId="1747A5BD" w:rsidR="00412D59" w:rsidRDefault="00412D59" w:rsidP="00C60C87">
      <w:pPr>
        <w:suppressAutoHyphens/>
        <w:rPr>
          <w:rFonts w:ascii="Andes Light" w:hAnsi="Andes Light" w:cstheme="minorHAnsi"/>
          <w:sz w:val="23"/>
          <w:szCs w:val="23"/>
          <w:lang w:val="en-GB" w:eastAsia="en-GB"/>
        </w:rPr>
      </w:pPr>
    </w:p>
    <w:p w14:paraId="07DF8410" w14:textId="77777777" w:rsidR="006B26A4" w:rsidRPr="00022D77" w:rsidRDefault="006B26A4" w:rsidP="00376947">
      <w:pPr>
        <w:suppressAutoHyphens/>
        <w:jc w:val="right"/>
        <w:rPr>
          <w:rFonts w:ascii="Times New Roman" w:hAnsi="Times New Roman"/>
          <w:bCs/>
          <w:szCs w:val="20"/>
        </w:rPr>
      </w:pPr>
    </w:p>
    <w:p w14:paraId="3DDDAA30" w14:textId="77777777" w:rsidR="00412D59" w:rsidRDefault="00412D59" w:rsidP="00412D59">
      <w:pPr>
        <w:suppressAutoHyphens/>
        <w:rPr>
          <w:rFonts w:ascii="Times New Roman" w:hAnsi="Times New Roman"/>
          <w:spacing w:val="-3"/>
          <w:sz w:val="24"/>
        </w:rPr>
      </w:pPr>
    </w:p>
    <w:p w14:paraId="0E27A603" w14:textId="1C06E92C" w:rsidR="00376947" w:rsidRDefault="00376947" w:rsidP="004174C9">
      <w:pPr>
        <w:suppressAutoHyphens/>
        <w:jc w:val="center"/>
        <w:rPr>
          <w:rFonts w:ascii="Times New Roman" w:hAnsi="Times New Roman"/>
          <w:spacing w:val="-3"/>
          <w:sz w:val="24"/>
        </w:rPr>
      </w:pPr>
    </w:p>
    <w:p w14:paraId="502C03B7" w14:textId="43976F4D" w:rsidR="00412D59" w:rsidRDefault="00412D59" w:rsidP="004174C9">
      <w:pPr>
        <w:suppressAutoHyphens/>
        <w:jc w:val="center"/>
        <w:rPr>
          <w:rFonts w:ascii="Times New Roman" w:hAnsi="Times New Roman"/>
          <w:spacing w:val="-3"/>
          <w:sz w:val="24"/>
        </w:rPr>
      </w:pPr>
    </w:p>
    <w:p w14:paraId="2395C56D" w14:textId="372EF260" w:rsidR="00412D59" w:rsidRDefault="00412D59" w:rsidP="004174C9">
      <w:pPr>
        <w:suppressAutoHyphens/>
        <w:jc w:val="center"/>
        <w:rPr>
          <w:rFonts w:ascii="Times New Roman" w:hAnsi="Times New Roman"/>
          <w:spacing w:val="-3"/>
          <w:sz w:val="24"/>
        </w:rPr>
      </w:pPr>
    </w:p>
    <w:p w14:paraId="1F150C57" w14:textId="058739AE" w:rsidR="00AB22B4" w:rsidRDefault="00AB22B4" w:rsidP="004174C9">
      <w:pPr>
        <w:suppressAutoHyphens/>
        <w:jc w:val="center"/>
        <w:rPr>
          <w:rFonts w:ascii="Times New Roman" w:hAnsi="Times New Roman"/>
          <w:spacing w:val="-3"/>
          <w:sz w:val="24"/>
        </w:rPr>
      </w:pPr>
    </w:p>
    <w:p w14:paraId="2FBC740C" w14:textId="6BBCADCC" w:rsidR="00AB22B4" w:rsidRDefault="00AB22B4" w:rsidP="004174C9">
      <w:pPr>
        <w:suppressAutoHyphens/>
        <w:jc w:val="center"/>
        <w:rPr>
          <w:rFonts w:ascii="Times New Roman" w:hAnsi="Times New Roman"/>
          <w:spacing w:val="-3"/>
          <w:sz w:val="24"/>
        </w:rPr>
      </w:pPr>
    </w:p>
    <w:p w14:paraId="40646937" w14:textId="6725316E" w:rsidR="00AB22B4" w:rsidRDefault="00AB22B4" w:rsidP="004174C9">
      <w:pPr>
        <w:suppressAutoHyphens/>
        <w:jc w:val="center"/>
        <w:rPr>
          <w:rFonts w:ascii="Times New Roman" w:hAnsi="Times New Roman"/>
          <w:spacing w:val="-3"/>
          <w:sz w:val="24"/>
        </w:rPr>
      </w:pPr>
    </w:p>
    <w:p w14:paraId="18E6299F" w14:textId="09BD4DAC" w:rsidR="00AB22B4" w:rsidRDefault="00AB22B4" w:rsidP="004174C9">
      <w:pPr>
        <w:suppressAutoHyphens/>
        <w:jc w:val="center"/>
        <w:rPr>
          <w:rFonts w:ascii="Times New Roman" w:hAnsi="Times New Roman"/>
          <w:spacing w:val="-3"/>
          <w:sz w:val="24"/>
        </w:rPr>
      </w:pPr>
    </w:p>
    <w:p w14:paraId="3E5963E6" w14:textId="065A530A" w:rsidR="00BB7EFE" w:rsidRDefault="00BB7EFE" w:rsidP="004174C9">
      <w:pPr>
        <w:suppressAutoHyphens/>
        <w:jc w:val="center"/>
        <w:rPr>
          <w:rFonts w:ascii="Times New Roman" w:hAnsi="Times New Roman"/>
          <w:spacing w:val="-3"/>
          <w:sz w:val="24"/>
        </w:rPr>
      </w:pPr>
    </w:p>
    <w:p w14:paraId="52304A00" w14:textId="2193B1A7" w:rsidR="00BB7EFE" w:rsidRDefault="00BB7EFE" w:rsidP="004174C9">
      <w:pPr>
        <w:suppressAutoHyphens/>
        <w:jc w:val="center"/>
        <w:rPr>
          <w:rFonts w:ascii="Times New Roman" w:hAnsi="Times New Roman"/>
          <w:spacing w:val="-3"/>
          <w:sz w:val="24"/>
        </w:rPr>
      </w:pPr>
    </w:p>
    <w:p w14:paraId="3A130A5E" w14:textId="0781828E" w:rsidR="00BB7EFE" w:rsidRDefault="00BB7EFE" w:rsidP="004174C9">
      <w:pPr>
        <w:suppressAutoHyphens/>
        <w:jc w:val="center"/>
        <w:rPr>
          <w:rFonts w:ascii="Times New Roman" w:hAnsi="Times New Roman"/>
          <w:spacing w:val="-3"/>
          <w:sz w:val="24"/>
        </w:rPr>
      </w:pPr>
    </w:p>
    <w:p w14:paraId="0E7A433A" w14:textId="0371C00C" w:rsidR="00BB7EFE" w:rsidRDefault="00BB7EFE" w:rsidP="004174C9">
      <w:pPr>
        <w:suppressAutoHyphens/>
        <w:jc w:val="center"/>
        <w:rPr>
          <w:rFonts w:ascii="Times New Roman" w:hAnsi="Times New Roman"/>
          <w:spacing w:val="-3"/>
          <w:sz w:val="24"/>
        </w:rPr>
      </w:pPr>
    </w:p>
    <w:p w14:paraId="3DE133C6" w14:textId="038BFB3D" w:rsidR="00BB7EFE" w:rsidRDefault="00BB7EFE" w:rsidP="004174C9">
      <w:pPr>
        <w:suppressAutoHyphens/>
        <w:jc w:val="center"/>
        <w:rPr>
          <w:rFonts w:ascii="Times New Roman" w:hAnsi="Times New Roman"/>
          <w:spacing w:val="-3"/>
          <w:sz w:val="24"/>
        </w:rPr>
      </w:pPr>
    </w:p>
    <w:p w14:paraId="2C321181" w14:textId="17D63A23" w:rsidR="00BB7EFE" w:rsidRDefault="00BB7EFE" w:rsidP="004174C9">
      <w:pPr>
        <w:suppressAutoHyphens/>
        <w:jc w:val="center"/>
        <w:rPr>
          <w:rFonts w:ascii="Times New Roman" w:hAnsi="Times New Roman"/>
          <w:spacing w:val="-3"/>
          <w:sz w:val="24"/>
        </w:rPr>
      </w:pPr>
    </w:p>
    <w:p w14:paraId="10811401" w14:textId="42E9222F" w:rsidR="00BB7EFE" w:rsidRDefault="00BB7EFE" w:rsidP="004174C9">
      <w:pPr>
        <w:suppressAutoHyphens/>
        <w:jc w:val="center"/>
        <w:rPr>
          <w:rFonts w:ascii="Times New Roman" w:hAnsi="Times New Roman"/>
          <w:spacing w:val="-3"/>
          <w:sz w:val="24"/>
        </w:rPr>
      </w:pPr>
    </w:p>
    <w:p w14:paraId="7531DCE1" w14:textId="40BD99F9" w:rsidR="00AB22B4" w:rsidRDefault="00AB22B4" w:rsidP="00B220DE">
      <w:pPr>
        <w:suppressAutoHyphens/>
        <w:rPr>
          <w:rFonts w:ascii="Times New Roman" w:hAnsi="Times New Roman"/>
          <w:spacing w:val="-3"/>
          <w:sz w:val="24"/>
        </w:rPr>
      </w:pPr>
    </w:p>
    <w:p w14:paraId="7B96133D" w14:textId="0DC4B591" w:rsidR="00B220DE" w:rsidRDefault="00B220DE" w:rsidP="00B220DE">
      <w:pPr>
        <w:suppressAutoHyphens/>
        <w:rPr>
          <w:rFonts w:ascii="Times New Roman" w:hAnsi="Times New Roman"/>
          <w:spacing w:val="-3"/>
          <w:sz w:val="24"/>
        </w:rPr>
      </w:pPr>
    </w:p>
    <w:p w14:paraId="4E7639DE" w14:textId="2896CA59" w:rsidR="00C73885" w:rsidRDefault="00C73885" w:rsidP="00B220DE">
      <w:pPr>
        <w:suppressAutoHyphens/>
        <w:rPr>
          <w:rFonts w:ascii="Times New Roman" w:hAnsi="Times New Roman"/>
          <w:spacing w:val="-3"/>
          <w:sz w:val="24"/>
        </w:rPr>
      </w:pPr>
    </w:p>
    <w:p w14:paraId="3BDD83DC" w14:textId="77777777" w:rsidR="00C73885" w:rsidRDefault="00C73885" w:rsidP="00B220DE">
      <w:pPr>
        <w:suppressAutoHyphens/>
        <w:rPr>
          <w:rFonts w:ascii="Times New Roman" w:hAnsi="Times New Roman"/>
          <w:spacing w:val="-3"/>
          <w:sz w:val="24"/>
        </w:rPr>
      </w:pPr>
    </w:p>
    <w:p w14:paraId="01368A60" w14:textId="22166F46" w:rsidR="00376947" w:rsidRDefault="00376947" w:rsidP="00412D59">
      <w:pPr>
        <w:suppressAutoHyphens/>
        <w:rPr>
          <w:rFonts w:ascii="Times New Roman" w:hAnsi="Times New Roman"/>
          <w:spacing w:val="-3"/>
          <w:sz w:val="24"/>
        </w:rPr>
      </w:pPr>
    </w:p>
    <w:p w14:paraId="51B7A626" w14:textId="77777777" w:rsidR="00412D59" w:rsidRDefault="00412D59" w:rsidP="00412D59">
      <w:pPr>
        <w:suppressAutoHyphens/>
        <w:rPr>
          <w:rFonts w:ascii="Times New Roman" w:hAnsi="Times New Roman"/>
          <w:spacing w:val="-3"/>
          <w:sz w:val="24"/>
        </w:rPr>
      </w:pPr>
    </w:p>
    <w:p w14:paraId="295AAACC" w14:textId="3FAE58BC" w:rsidR="00E85377" w:rsidRPr="001C52DE" w:rsidRDefault="001C52DE" w:rsidP="001C52DE">
      <w:pPr>
        <w:suppressAutoHyphens/>
        <w:rPr>
          <w:rFonts w:ascii="Andes Light" w:hAnsi="Andes Light"/>
          <w:b/>
          <w:bCs/>
          <w:spacing w:val="-3"/>
          <w:sz w:val="23"/>
          <w:szCs w:val="23"/>
        </w:rPr>
      </w:pPr>
      <w:r>
        <w:rPr>
          <w:rFonts w:ascii="Times New Roman" w:hAnsi="Times New Roman"/>
          <w:spacing w:val="-3"/>
          <w:sz w:val="24"/>
        </w:rPr>
        <w:t xml:space="preserve">                                                       </w:t>
      </w:r>
    </w:p>
    <w:tbl>
      <w:tblPr>
        <w:tblpPr w:leftFromText="180" w:rightFromText="180" w:vertAnchor="text" w:horzAnchor="margin" w:tblpY="384"/>
        <w:tblW w:w="9926" w:type="dxa"/>
        <w:tblLook w:val="04A0" w:firstRow="1" w:lastRow="0" w:firstColumn="1" w:lastColumn="0" w:noHBand="0" w:noVBand="1"/>
      </w:tblPr>
      <w:tblGrid>
        <w:gridCol w:w="697"/>
        <w:gridCol w:w="1550"/>
        <w:gridCol w:w="1280"/>
        <w:gridCol w:w="1283"/>
        <w:gridCol w:w="1286"/>
        <w:gridCol w:w="1269"/>
        <w:gridCol w:w="1341"/>
        <w:gridCol w:w="1220"/>
      </w:tblGrid>
      <w:tr w:rsidR="001C52DE" w:rsidRPr="006A3B27" w14:paraId="2AD0C252" w14:textId="77777777" w:rsidTr="001C52DE">
        <w:trPr>
          <w:trHeight w:val="340"/>
        </w:trPr>
        <w:tc>
          <w:tcPr>
            <w:tcW w:w="9926" w:type="dxa"/>
            <w:gridSpan w:val="8"/>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A640997" w14:textId="77777777" w:rsidR="001C52DE" w:rsidRPr="006A3B27" w:rsidRDefault="001C52DE" w:rsidP="001C52DE">
            <w:pPr>
              <w:widowControl/>
              <w:autoSpaceDE/>
              <w:autoSpaceDN/>
              <w:adjustRightInd/>
              <w:jc w:val="center"/>
              <w:rPr>
                <w:rFonts w:ascii="Arial Narrow" w:hAnsi="Arial Narrow" w:cs="Calibri"/>
                <w:b/>
                <w:bCs/>
                <w:color w:val="000000"/>
                <w:szCs w:val="20"/>
                <w:u w:val="single"/>
                <w:lang w:val="en-GB" w:eastAsia="en-GB"/>
              </w:rPr>
            </w:pPr>
            <w:r w:rsidRPr="006A3B27">
              <w:rPr>
                <w:rFonts w:ascii="Arial Narrow" w:hAnsi="Arial Narrow" w:cs="Calibri"/>
                <w:b/>
                <w:bCs/>
                <w:color w:val="000000"/>
                <w:szCs w:val="20"/>
                <w:u w:val="single"/>
                <w:lang w:val="en-GB" w:eastAsia="en-GB"/>
              </w:rPr>
              <w:t>BUDGET ESTIMATES FOR PROGRAM IMPLEMENTATION AND ACCOUNTABILITY FOR PERFORMANCE AND DELIVERY OF SERVICES (COMPONENT 3)</w:t>
            </w:r>
          </w:p>
        </w:tc>
      </w:tr>
      <w:tr w:rsidR="001C52DE" w:rsidRPr="006A3B27" w14:paraId="165CE36F" w14:textId="77777777" w:rsidTr="001C52DE">
        <w:trPr>
          <w:trHeight w:val="340"/>
        </w:trPr>
        <w:tc>
          <w:tcPr>
            <w:tcW w:w="697" w:type="dxa"/>
            <w:tcBorders>
              <w:top w:val="nil"/>
              <w:left w:val="single" w:sz="4" w:space="0" w:color="auto"/>
              <w:bottom w:val="single" w:sz="4" w:space="0" w:color="auto"/>
              <w:right w:val="single" w:sz="4" w:space="0" w:color="auto"/>
            </w:tcBorders>
            <w:shd w:val="clear" w:color="000000" w:fill="9BC2E6"/>
            <w:noWrap/>
            <w:vAlign w:val="center"/>
            <w:hideMark/>
          </w:tcPr>
          <w:p w14:paraId="25BB7CD0"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proofErr w:type="spellStart"/>
            <w:proofErr w:type="gramStart"/>
            <w:r w:rsidRPr="006A3B27">
              <w:rPr>
                <w:rFonts w:ascii="Arial Narrow" w:hAnsi="Arial Narrow" w:cs="Calibri"/>
                <w:b/>
                <w:bCs/>
                <w:color w:val="000000"/>
                <w:sz w:val="22"/>
                <w:szCs w:val="22"/>
                <w:lang w:val="en-GB" w:eastAsia="en-GB"/>
              </w:rPr>
              <w:t>Sr.No</w:t>
            </w:r>
            <w:proofErr w:type="spellEnd"/>
            <w:proofErr w:type="gramEnd"/>
          </w:p>
        </w:tc>
        <w:tc>
          <w:tcPr>
            <w:tcW w:w="1550" w:type="dxa"/>
            <w:tcBorders>
              <w:top w:val="nil"/>
              <w:left w:val="nil"/>
              <w:bottom w:val="single" w:sz="4" w:space="0" w:color="auto"/>
              <w:right w:val="single" w:sz="4" w:space="0" w:color="auto"/>
            </w:tcBorders>
            <w:shd w:val="clear" w:color="000000" w:fill="9BC2E6"/>
            <w:noWrap/>
            <w:vAlign w:val="center"/>
            <w:hideMark/>
          </w:tcPr>
          <w:p w14:paraId="24AFF3CF" w14:textId="77777777" w:rsidR="001C52DE" w:rsidRPr="006A3B27" w:rsidRDefault="001C52DE" w:rsidP="001C52DE">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Particulars</w:t>
            </w:r>
          </w:p>
        </w:tc>
        <w:tc>
          <w:tcPr>
            <w:tcW w:w="1280" w:type="dxa"/>
            <w:tcBorders>
              <w:top w:val="nil"/>
              <w:left w:val="nil"/>
              <w:bottom w:val="single" w:sz="4" w:space="0" w:color="auto"/>
              <w:right w:val="single" w:sz="4" w:space="0" w:color="auto"/>
            </w:tcBorders>
            <w:shd w:val="clear" w:color="000000" w:fill="BDD7EE"/>
            <w:noWrap/>
            <w:vAlign w:val="bottom"/>
            <w:hideMark/>
          </w:tcPr>
          <w:p w14:paraId="0D29012D" w14:textId="77777777" w:rsidR="001C52DE" w:rsidRPr="006A3B27" w:rsidRDefault="001C52DE" w:rsidP="001C52DE">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2021-22 </w:t>
            </w:r>
          </w:p>
        </w:tc>
        <w:tc>
          <w:tcPr>
            <w:tcW w:w="1283" w:type="dxa"/>
            <w:tcBorders>
              <w:top w:val="nil"/>
              <w:left w:val="nil"/>
              <w:bottom w:val="single" w:sz="4" w:space="0" w:color="auto"/>
              <w:right w:val="single" w:sz="4" w:space="0" w:color="auto"/>
            </w:tcBorders>
            <w:shd w:val="clear" w:color="000000" w:fill="BDD7EE"/>
            <w:noWrap/>
            <w:vAlign w:val="bottom"/>
            <w:hideMark/>
          </w:tcPr>
          <w:p w14:paraId="791EDEEE" w14:textId="77777777" w:rsidR="001C52DE" w:rsidRPr="006A3B27" w:rsidRDefault="001C52DE" w:rsidP="001C52DE">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2022-23 </w:t>
            </w:r>
          </w:p>
        </w:tc>
        <w:tc>
          <w:tcPr>
            <w:tcW w:w="1286" w:type="dxa"/>
            <w:tcBorders>
              <w:top w:val="nil"/>
              <w:left w:val="nil"/>
              <w:bottom w:val="single" w:sz="4" w:space="0" w:color="auto"/>
              <w:right w:val="single" w:sz="4" w:space="0" w:color="auto"/>
            </w:tcBorders>
            <w:shd w:val="clear" w:color="000000" w:fill="BDD7EE"/>
            <w:noWrap/>
            <w:vAlign w:val="bottom"/>
            <w:hideMark/>
          </w:tcPr>
          <w:p w14:paraId="305B4A85" w14:textId="77777777" w:rsidR="001C52DE" w:rsidRPr="006A3B27" w:rsidRDefault="001C52DE" w:rsidP="001C52DE">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2023-24 </w:t>
            </w:r>
          </w:p>
        </w:tc>
        <w:tc>
          <w:tcPr>
            <w:tcW w:w="1269" w:type="dxa"/>
            <w:tcBorders>
              <w:top w:val="nil"/>
              <w:left w:val="nil"/>
              <w:bottom w:val="single" w:sz="4" w:space="0" w:color="auto"/>
              <w:right w:val="single" w:sz="4" w:space="0" w:color="auto"/>
            </w:tcBorders>
            <w:shd w:val="clear" w:color="000000" w:fill="BDD7EE"/>
            <w:noWrap/>
            <w:vAlign w:val="bottom"/>
            <w:hideMark/>
          </w:tcPr>
          <w:p w14:paraId="3946A61C" w14:textId="77777777" w:rsidR="001C52DE" w:rsidRPr="006A3B27" w:rsidRDefault="001C52DE" w:rsidP="001C52DE">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2024-25 </w:t>
            </w:r>
          </w:p>
        </w:tc>
        <w:tc>
          <w:tcPr>
            <w:tcW w:w="1341" w:type="dxa"/>
            <w:tcBorders>
              <w:top w:val="nil"/>
              <w:left w:val="nil"/>
              <w:bottom w:val="single" w:sz="4" w:space="0" w:color="auto"/>
              <w:right w:val="single" w:sz="4" w:space="0" w:color="auto"/>
            </w:tcBorders>
            <w:shd w:val="clear" w:color="000000" w:fill="BDD7EE"/>
            <w:noWrap/>
            <w:vAlign w:val="bottom"/>
            <w:hideMark/>
          </w:tcPr>
          <w:p w14:paraId="665F592F" w14:textId="77777777" w:rsidR="001C52DE" w:rsidRPr="006A3B27" w:rsidRDefault="001C52DE" w:rsidP="001C52DE">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xml:space="preserve"> 2025-26 </w:t>
            </w:r>
          </w:p>
        </w:tc>
        <w:tc>
          <w:tcPr>
            <w:tcW w:w="1220" w:type="dxa"/>
            <w:tcBorders>
              <w:top w:val="nil"/>
              <w:left w:val="nil"/>
              <w:bottom w:val="single" w:sz="4" w:space="0" w:color="auto"/>
              <w:right w:val="single" w:sz="4" w:space="0" w:color="auto"/>
            </w:tcBorders>
            <w:shd w:val="clear" w:color="000000" w:fill="BDD7EE"/>
            <w:noWrap/>
            <w:vAlign w:val="bottom"/>
            <w:hideMark/>
          </w:tcPr>
          <w:p w14:paraId="72ED582E" w14:textId="77777777" w:rsidR="001C52DE" w:rsidRPr="006A3B27" w:rsidRDefault="001C52DE" w:rsidP="001C52DE">
            <w:pPr>
              <w:widowControl/>
              <w:autoSpaceDE/>
              <w:autoSpaceDN/>
              <w:adjustRightInd/>
              <w:jc w:val="center"/>
              <w:rPr>
                <w:rFonts w:ascii="Arial Narrow" w:hAnsi="Arial Narrow" w:cs="Calibri"/>
                <w:b/>
                <w:bCs/>
                <w:i/>
                <w:iCs/>
                <w:color w:val="000000"/>
                <w:sz w:val="22"/>
                <w:szCs w:val="22"/>
                <w:lang w:val="en-GB" w:eastAsia="en-GB"/>
              </w:rPr>
            </w:pPr>
            <w:r w:rsidRPr="006A3B27">
              <w:rPr>
                <w:rFonts w:ascii="Arial Narrow" w:hAnsi="Arial Narrow" w:cs="Calibri"/>
                <w:b/>
                <w:bCs/>
                <w:i/>
                <w:iCs/>
                <w:color w:val="000000"/>
                <w:sz w:val="22"/>
                <w:szCs w:val="22"/>
                <w:lang w:val="en-GB" w:eastAsia="en-GB"/>
              </w:rPr>
              <w:t> </w:t>
            </w:r>
          </w:p>
        </w:tc>
      </w:tr>
      <w:tr w:rsidR="001C52DE" w:rsidRPr="006A3B27" w14:paraId="412B1F8B" w14:textId="77777777" w:rsidTr="001C52DE">
        <w:trPr>
          <w:trHeight w:val="340"/>
        </w:trPr>
        <w:tc>
          <w:tcPr>
            <w:tcW w:w="697" w:type="dxa"/>
            <w:tcBorders>
              <w:top w:val="nil"/>
              <w:left w:val="single" w:sz="4" w:space="0" w:color="auto"/>
              <w:bottom w:val="single" w:sz="4" w:space="0" w:color="auto"/>
              <w:right w:val="single" w:sz="4" w:space="0" w:color="auto"/>
            </w:tcBorders>
            <w:shd w:val="clear" w:color="000000" w:fill="9BC2E6"/>
            <w:noWrap/>
            <w:vAlign w:val="center"/>
            <w:hideMark/>
          </w:tcPr>
          <w:p w14:paraId="048DE395"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550" w:type="dxa"/>
            <w:tcBorders>
              <w:top w:val="nil"/>
              <w:left w:val="nil"/>
              <w:bottom w:val="single" w:sz="4" w:space="0" w:color="auto"/>
              <w:right w:val="single" w:sz="4" w:space="0" w:color="auto"/>
            </w:tcBorders>
            <w:shd w:val="clear" w:color="000000" w:fill="9BC2E6"/>
            <w:noWrap/>
            <w:vAlign w:val="center"/>
            <w:hideMark/>
          </w:tcPr>
          <w:p w14:paraId="52607ED4" w14:textId="77777777" w:rsidR="001C52DE" w:rsidRPr="006A3B27" w:rsidRDefault="001C52DE" w:rsidP="001C52DE">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280" w:type="dxa"/>
            <w:tcBorders>
              <w:top w:val="nil"/>
              <w:left w:val="nil"/>
              <w:bottom w:val="single" w:sz="4" w:space="0" w:color="auto"/>
              <w:right w:val="single" w:sz="4" w:space="0" w:color="auto"/>
            </w:tcBorders>
            <w:shd w:val="clear" w:color="000000" w:fill="9BC2E6"/>
            <w:noWrap/>
            <w:vAlign w:val="bottom"/>
            <w:hideMark/>
          </w:tcPr>
          <w:p w14:paraId="5AEE7197"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83" w:type="dxa"/>
            <w:tcBorders>
              <w:top w:val="nil"/>
              <w:left w:val="nil"/>
              <w:bottom w:val="single" w:sz="4" w:space="0" w:color="auto"/>
              <w:right w:val="single" w:sz="4" w:space="0" w:color="auto"/>
            </w:tcBorders>
            <w:shd w:val="clear" w:color="000000" w:fill="9BC2E6"/>
            <w:noWrap/>
            <w:vAlign w:val="bottom"/>
            <w:hideMark/>
          </w:tcPr>
          <w:p w14:paraId="0888A140"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86" w:type="dxa"/>
            <w:tcBorders>
              <w:top w:val="nil"/>
              <w:left w:val="nil"/>
              <w:bottom w:val="single" w:sz="4" w:space="0" w:color="auto"/>
              <w:right w:val="single" w:sz="4" w:space="0" w:color="auto"/>
            </w:tcBorders>
            <w:shd w:val="clear" w:color="000000" w:fill="9BC2E6"/>
            <w:noWrap/>
            <w:vAlign w:val="bottom"/>
            <w:hideMark/>
          </w:tcPr>
          <w:p w14:paraId="7C9EBD3B"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69" w:type="dxa"/>
            <w:tcBorders>
              <w:top w:val="nil"/>
              <w:left w:val="nil"/>
              <w:bottom w:val="single" w:sz="4" w:space="0" w:color="auto"/>
              <w:right w:val="single" w:sz="4" w:space="0" w:color="auto"/>
            </w:tcBorders>
            <w:shd w:val="clear" w:color="000000" w:fill="9BC2E6"/>
            <w:noWrap/>
            <w:vAlign w:val="bottom"/>
            <w:hideMark/>
          </w:tcPr>
          <w:p w14:paraId="70CE8E58"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341" w:type="dxa"/>
            <w:tcBorders>
              <w:top w:val="nil"/>
              <w:left w:val="nil"/>
              <w:bottom w:val="single" w:sz="4" w:space="0" w:color="auto"/>
              <w:right w:val="single" w:sz="4" w:space="0" w:color="auto"/>
            </w:tcBorders>
            <w:shd w:val="clear" w:color="000000" w:fill="9BC2E6"/>
            <w:noWrap/>
            <w:vAlign w:val="bottom"/>
            <w:hideMark/>
          </w:tcPr>
          <w:p w14:paraId="3F37C75F"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Cost </w:t>
            </w:r>
          </w:p>
        </w:tc>
        <w:tc>
          <w:tcPr>
            <w:tcW w:w="1220" w:type="dxa"/>
            <w:tcBorders>
              <w:top w:val="nil"/>
              <w:left w:val="nil"/>
              <w:bottom w:val="single" w:sz="4" w:space="0" w:color="auto"/>
              <w:right w:val="single" w:sz="4" w:space="0" w:color="auto"/>
            </w:tcBorders>
            <w:shd w:val="clear" w:color="000000" w:fill="9BC2E6"/>
            <w:noWrap/>
            <w:vAlign w:val="bottom"/>
            <w:hideMark/>
          </w:tcPr>
          <w:p w14:paraId="59E855A9" w14:textId="77777777" w:rsidR="001C52DE" w:rsidRPr="006A3B27" w:rsidRDefault="001C52DE" w:rsidP="001C52DE">
            <w:pPr>
              <w:widowControl/>
              <w:autoSpaceDE/>
              <w:autoSpaceDN/>
              <w:adjustRightInd/>
              <w:ind w:right="177"/>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xml:space="preserve"> Total Cost </w:t>
            </w:r>
          </w:p>
        </w:tc>
      </w:tr>
      <w:tr w:rsidR="001C52DE" w:rsidRPr="006A3B27" w14:paraId="27D767EC"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2E65E799"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550" w:type="dxa"/>
            <w:tcBorders>
              <w:top w:val="nil"/>
              <w:left w:val="nil"/>
              <w:bottom w:val="single" w:sz="4" w:space="0" w:color="auto"/>
              <w:right w:val="single" w:sz="4" w:space="0" w:color="auto"/>
            </w:tcBorders>
            <w:shd w:val="clear" w:color="auto" w:fill="auto"/>
            <w:noWrap/>
            <w:vAlign w:val="bottom"/>
            <w:hideMark/>
          </w:tcPr>
          <w:p w14:paraId="167292BB" w14:textId="6722B0F1" w:rsidR="001C52DE" w:rsidRPr="006A3B27" w:rsidRDefault="0002270A" w:rsidP="001C52DE">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Consultancy</w:t>
            </w:r>
            <w:r w:rsidR="001C52DE" w:rsidRPr="006A3B27">
              <w:rPr>
                <w:rFonts w:ascii="Arial Narrow" w:hAnsi="Arial Narrow" w:cs="Calibri"/>
                <w:b/>
                <w:bCs/>
                <w:color w:val="000000"/>
                <w:sz w:val="22"/>
                <w:szCs w:val="22"/>
                <w:lang w:val="en-GB" w:eastAsia="en-GB"/>
              </w:rPr>
              <w:t xml:space="preserve"> Services</w:t>
            </w:r>
          </w:p>
        </w:tc>
        <w:tc>
          <w:tcPr>
            <w:tcW w:w="76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4473C19C" w14:textId="77777777" w:rsidR="001C52DE" w:rsidRPr="006A3B27" w:rsidRDefault="001C52DE" w:rsidP="001C52DE">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1C52DE" w:rsidRPr="006A3B27" w14:paraId="4BB0C2B2"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0DBA91F1" w14:textId="77777777" w:rsidR="001C52DE" w:rsidRPr="006A3B27" w:rsidRDefault="001C52DE" w:rsidP="001C52DE">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3.1 </w:t>
            </w:r>
          </w:p>
        </w:tc>
        <w:tc>
          <w:tcPr>
            <w:tcW w:w="1550" w:type="dxa"/>
            <w:tcBorders>
              <w:top w:val="nil"/>
              <w:left w:val="nil"/>
              <w:bottom w:val="single" w:sz="4" w:space="0" w:color="auto"/>
              <w:right w:val="single" w:sz="4" w:space="0" w:color="auto"/>
            </w:tcBorders>
            <w:shd w:val="clear" w:color="auto" w:fill="auto"/>
            <w:noWrap/>
            <w:vAlign w:val="bottom"/>
            <w:hideMark/>
          </w:tcPr>
          <w:p w14:paraId="497D8FC9" w14:textId="38EB06DC" w:rsidR="001C52DE" w:rsidRPr="006A3B27" w:rsidRDefault="001C52DE" w:rsidP="001C52DE">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Hiring of Firm/ Individual Consultant</w:t>
            </w:r>
          </w:p>
        </w:tc>
        <w:tc>
          <w:tcPr>
            <w:tcW w:w="1280" w:type="dxa"/>
            <w:tcBorders>
              <w:top w:val="nil"/>
              <w:left w:val="nil"/>
              <w:bottom w:val="single" w:sz="4" w:space="0" w:color="auto"/>
              <w:right w:val="single" w:sz="4" w:space="0" w:color="auto"/>
            </w:tcBorders>
            <w:shd w:val="clear" w:color="auto" w:fill="auto"/>
            <w:noWrap/>
            <w:vAlign w:val="bottom"/>
            <w:hideMark/>
          </w:tcPr>
          <w:p w14:paraId="7101E590"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83" w:type="dxa"/>
            <w:tcBorders>
              <w:top w:val="nil"/>
              <w:left w:val="nil"/>
              <w:bottom w:val="single" w:sz="4" w:space="0" w:color="auto"/>
              <w:right w:val="single" w:sz="4" w:space="0" w:color="auto"/>
            </w:tcBorders>
            <w:shd w:val="clear" w:color="auto" w:fill="auto"/>
            <w:noWrap/>
            <w:vAlign w:val="bottom"/>
            <w:hideMark/>
          </w:tcPr>
          <w:p w14:paraId="70D0B374"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86" w:type="dxa"/>
            <w:tcBorders>
              <w:top w:val="nil"/>
              <w:left w:val="nil"/>
              <w:bottom w:val="single" w:sz="4" w:space="0" w:color="auto"/>
              <w:right w:val="single" w:sz="4" w:space="0" w:color="auto"/>
            </w:tcBorders>
            <w:shd w:val="clear" w:color="auto" w:fill="auto"/>
            <w:noWrap/>
            <w:vAlign w:val="bottom"/>
            <w:hideMark/>
          </w:tcPr>
          <w:p w14:paraId="118169F2"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269" w:type="dxa"/>
            <w:tcBorders>
              <w:top w:val="nil"/>
              <w:left w:val="nil"/>
              <w:bottom w:val="single" w:sz="4" w:space="0" w:color="auto"/>
              <w:right w:val="single" w:sz="4" w:space="0" w:color="auto"/>
            </w:tcBorders>
            <w:shd w:val="clear" w:color="auto" w:fill="auto"/>
            <w:noWrap/>
            <w:vAlign w:val="bottom"/>
            <w:hideMark/>
          </w:tcPr>
          <w:p w14:paraId="2CCA25AF"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20,000,000 </w:t>
            </w:r>
          </w:p>
        </w:tc>
        <w:tc>
          <w:tcPr>
            <w:tcW w:w="1341" w:type="dxa"/>
            <w:tcBorders>
              <w:top w:val="nil"/>
              <w:left w:val="nil"/>
              <w:bottom w:val="single" w:sz="4" w:space="0" w:color="auto"/>
              <w:right w:val="single" w:sz="4" w:space="0" w:color="auto"/>
            </w:tcBorders>
            <w:shd w:val="clear" w:color="auto" w:fill="auto"/>
            <w:noWrap/>
            <w:vAlign w:val="bottom"/>
            <w:hideMark/>
          </w:tcPr>
          <w:p w14:paraId="621469F6"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15,000,000 </w:t>
            </w:r>
          </w:p>
        </w:tc>
        <w:tc>
          <w:tcPr>
            <w:tcW w:w="1220" w:type="dxa"/>
            <w:tcBorders>
              <w:top w:val="nil"/>
              <w:left w:val="nil"/>
              <w:bottom w:val="single" w:sz="4" w:space="0" w:color="auto"/>
              <w:right w:val="single" w:sz="4" w:space="0" w:color="auto"/>
            </w:tcBorders>
            <w:shd w:val="clear" w:color="auto" w:fill="auto"/>
            <w:noWrap/>
            <w:vAlign w:val="bottom"/>
            <w:hideMark/>
          </w:tcPr>
          <w:p w14:paraId="4431F5D5"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95,000,000 </w:t>
            </w:r>
          </w:p>
        </w:tc>
      </w:tr>
      <w:tr w:rsidR="001C52DE" w:rsidRPr="006A3B27" w14:paraId="76DF2013"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572A0A18"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550" w:type="dxa"/>
            <w:tcBorders>
              <w:top w:val="nil"/>
              <w:left w:val="nil"/>
              <w:bottom w:val="single" w:sz="4" w:space="0" w:color="auto"/>
              <w:right w:val="single" w:sz="4" w:space="0" w:color="auto"/>
            </w:tcBorders>
            <w:shd w:val="clear" w:color="auto" w:fill="auto"/>
            <w:noWrap/>
            <w:vAlign w:val="bottom"/>
            <w:hideMark/>
          </w:tcPr>
          <w:p w14:paraId="02D215FC" w14:textId="77777777" w:rsidR="001C52DE" w:rsidRPr="006A3B27" w:rsidRDefault="001C52DE" w:rsidP="001C52DE">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Goods</w:t>
            </w:r>
          </w:p>
        </w:tc>
        <w:tc>
          <w:tcPr>
            <w:tcW w:w="76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0A2212A"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1C52DE" w:rsidRPr="006A3B27" w14:paraId="557C2FD3"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68DE653F" w14:textId="77777777" w:rsidR="001C52DE" w:rsidRPr="006A3B27" w:rsidRDefault="001C52DE" w:rsidP="001C52DE">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3.2 </w:t>
            </w:r>
          </w:p>
        </w:tc>
        <w:tc>
          <w:tcPr>
            <w:tcW w:w="1550" w:type="dxa"/>
            <w:tcBorders>
              <w:top w:val="nil"/>
              <w:left w:val="nil"/>
              <w:bottom w:val="single" w:sz="4" w:space="0" w:color="auto"/>
              <w:right w:val="single" w:sz="4" w:space="0" w:color="auto"/>
            </w:tcBorders>
            <w:shd w:val="clear" w:color="auto" w:fill="auto"/>
            <w:noWrap/>
            <w:vAlign w:val="bottom"/>
            <w:hideMark/>
          </w:tcPr>
          <w:p w14:paraId="36DF14E7" w14:textId="77777777" w:rsidR="001C52DE" w:rsidRPr="006A3B27" w:rsidRDefault="001C52DE" w:rsidP="001C52DE">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Goods </w:t>
            </w:r>
          </w:p>
        </w:tc>
        <w:tc>
          <w:tcPr>
            <w:tcW w:w="1280" w:type="dxa"/>
            <w:tcBorders>
              <w:top w:val="nil"/>
              <w:left w:val="nil"/>
              <w:bottom w:val="single" w:sz="4" w:space="0" w:color="auto"/>
              <w:right w:val="single" w:sz="4" w:space="0" w:color="auto"/>
            </w:tcBorders>
            <w:shd w:val="clear" w:color="auto" w:fill="auto"/>
            <w:noWrap/>
            <w:vAlign w:val="bottom"/>
            <w:hideMark/>
          </w:tcPr>
          <w:p w14:paraId="2731B4CA"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40,446,940 </w:t>
            </w:r>
          </w:p>
        </w:tc>
        <w:tc>
          <w:tcPr>
            <w:tcW w:w="1283" w:type="dxa"/>
            <w:tcBorders>
              <w:top w:val="nil"/>
              <w:left w:val="nil"/>
              <w:bottom w:val="single" w:sz="4" w:space="0" w:color="auto"/>
              <w:right w:val="single" w:sz="4" w:space="0" w:color="auto"/>
            </w:tcBorders>
            <w:shd w:val="clear" w:color="auto" w:fill="auto"/>
            <w:noWrap/>
            <w:vAlign w:val="bottom"/>
            <w:hideMark/>
          </w:tcPr>
          <w:p w14:paraId="38F17F2D"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 </w:t>
            </w:r>
          </w:p>
        </w:tc>
        <w:tc>
          <w:tcPr>
            <w:tcW w:w="1286" w:type="dxa"/>
            <w:tcBorders>
              <w:top w:val="nil"/>
              <w:left w:val="nil"/>
              <w:bottom w:val="single" w:sz="4" w:space="0" w:color="auto"/>
              <w:right w:val="single" w:sz="4" w:space="0" w:color="auto"/>
            </w:tcBorders>
            <w:shd w:val="clear" w:color="auto" w:fill="auto"/>
            <w:noWrap/>
            <w:vAlign w:val="bottom"/>
            <w:hideMark/>
          </w:tcPr>
          <w:p w14:paraId="23A8BA5D"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 </w:t>
            </w:r>
          </w:p>
        </w:tc>
        <w:tc>
          <w:tcPr>
            <w:tcW w:w="1269" w:type="dxa"/>
            <w:tcBorders>
              <w:top w:val="nil"/>
              <w:left w:val="nil"/>
              <w:bottom w:val="single" w:sz="4" w:space="0" w:color="auto"/>
              <w:right w:val="single" w:sz="4" w:space="0" w:color="auto"/>
            </w:tcBorders>
            <w:shd w:val="clear" w:color="auto" w:fill="auto"/>
            <w:noWrap/>
            <w:vAlign w:val="bottom"/>
            <w:hideMark/>
          </w:tcPr>
          <w:p w14:paraId="1B025389"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1,500,000 </w:t>
            </w:r>
          </w:p>
        </w:tc>
        <w:tc>
          <w:tcPr>
            <w:tcW w:w="1341" w:type="dxa"/>
            <w:tcBorders>
              <w:top w:val="nil"/>
              <w:left w:val="nil"/>
              <w:bottom w:val="single" w:sz="4" w:space="0" w:color="auto"/>
              <w:right w:val="single" w:sz="4" w:space="0" w:color="auto"/>
            </w:tcBorders>
            <w:shd w:val="clear" w:color="auto" w:fill="auto"/>
            <w:noWrap/>
            <w:vAlign w:val="bottom"/>
            <w:hideMark/>
          </w:tcPr>
          <w:p w14:paraId="434B68C4"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auto" w:fill="auto"/>
            <w:noWrap/>
            <w:vAlign w:val="bottom"/>
            <w:hideMark/>
          </w:tcPr>
          <w:p w14:paraId="3EFEF14F"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45,946,940 </w:t>
            </w:r>
          </w:p>
        </w:tc>
      </w:tr>
      <w:tr w:rsidR="001C52DE" w:rsidRPr="006A3B27" w14:paraId="10CB1DEA"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1843A079"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550" w:type="dxa"/>
            <w:tcBorders>
              <w:top w:val="nil"/>
              <w:left w:val="nil"/>
              <w:bottom w:val="single" w:sz="4" w:space="0" w:color="auto"/>
              <w:right w:val="single" w:sz="4" w:space="0" w:color="auto"/>
            </w:tcBorders>
            <w:shd w:val="clear" w:color="auto" w:fill="auto"/>
            <w:noWrap/>
            <w:vAlign w:val="bottom"/>
            <w:hideMark/>
          </w:tcPr>
          <w:p w14:paraId="75700E3B" w14:textId="77777777" w:rsidR="001C52DE" w:rsidRPr="006A3B27" w:rsidRDefault="001C52DE" w:rsidP="001C52DE">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Incremental Operating Cost</w:t>
            </w:r>
          </w:p>
        </w:tc>
        <w:tc>
          <w:tcPr>
            <w:tcW w:w="76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6DEEA30"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1C52DE" w:rsidRPr="006A3B27" w14:paraId="66AF2FA3"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5B4751C1" w14:textId="77777777" w:rsidR="001C52DE" w:rsidRPr="006A3B27" w:rsidRDefault="001C52DE" w:rsidP="001C52DE">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3.3</w:t>
            </w:r>
          </w:p>
        </w:tc>
        <w:tc>
          <w:tcPr>
            <w:tcW w:w="1550" w:type="dxa"/>
            <w:tcBorders>
              <w:top w:val="nil"/>
              <w:left w:val="nil"/>
              <w:bottom w:val="single" w:sz="4" w:space="0" w:color="auto"/>
              <w:right w:val="single" w:sz="4" w:space="0" w:color="auto"/>
            </w:tcBorders>
            <w:shd w:val="clear" w:color="auto" w:fill="auto"/>
            <w:noWrap/>
            <w:vAlign w:val="bottom"/>
            <w:hideMark/>
          </w:tcPr>
          <w:p w14:paraId="5A183859" w14:textId="77777777" w:rsidR="001C52DE" w:rsidRPr="006A3B27" w:rsidRDefault="001C52DE" w:rsidP="001C52DE">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IOC</w:t>
            </w:r>
          </w:p>
        </w:tc>
        <w:tc>
          <w:tcPr>
            <w:tcW w:w="1280" w:type="dxa"/>
            <w:tcBorders>
              <w:top w:val="nil"/>
              <w:left w:val="nil"/>
              <w:bottom w:val="single" w:sz="4" w:space="0" w:color="auto"/>
              <w:right w:val="single" w:sz="4" w:space="0" w:color="auto"/>
            </w:tcBorders>
            <w:shd w:val="clear" w:color="auto" w:fill="auto"/>
            <w:noWrap/>
            <w:vAlign w:val="bottom"/>
            <w:hideMark/>
          </w:tcPr>
          <w:p w14:paraId="6E368300"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74,400,000 </w:t>
            </w:r>
          </w:p>
        </w:tc>
        <w:tc>
          <w:tcPr>
            <w:tcW w:w="1283" w:type="dxa"/>
            <w:tcBorders>
              <w:top w:val="nil"/>
              <w:left w:val="nil"/>
              <w:bottom w:val="single" w:sz="4" w:space="0" w:color="auto"/>
              <w:right w:val="single" w:sz="4" w:space="0" w:color="auto"/>
            </w:tcBorders>
            <w:shd w:val="clear" w:color="auto" w:fill="auto"/>
            <w:noWrap/>
            <w:vAlign w:val="bottom"/>
            <w:hideMark/>
          </w:tcPr>
          <w:p w14:paraId="3C4C7A95"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83,120,000 </w:t>
            </w:r>
          </w:p>
        </w:tc>
        <w:tc>
          <w:tcPr>
            <w:tcW w:w="1286" w:type="dxa"/>
            <w:tcBorders>
              <w:top w:val="nil"/>
              <w:left w:val="nil"/>
              <w:bottom w:val="single" w:sz="4" w:space="0" w:color="auto"/>
              <w:right w:val="single" w:sz="4" w:space="0" w:color="auto"/>
            </w:tcBorders>
            <w:shd w:val="clear" w:color="auto" w:fill="auto"/>
            <w:noWrap/>
            <w:vAlign w:val="bottom"/>
            <w:hideMark/>
          </w:tcPr>
          <w:p w14:paraId="5D07690A"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91,056,000 </w:t>
            </w:r>
          </w:p>
        </w:tc>
        <w:tc>
          <w:tcPr>
            <w:tcW w:w="1269" w:type="dxa"/>
            <w:tcBorders>
              <w:top w:val="nil"/>
              <w:left w:val="nil"/>
              <w:bottom w:val="single" w:sz="4" w:space="0" w:color="auto"/>
              <w:right w:val="single" w:sz="4" w:space="0" w:color="auto"/>
            </w:tcBorders>
            <w:shd w:val="clear" w:color="auto" w:fill="auto"/>
            <w:noWrap/>
            <w:vAlign w:val="bottom"/>
            <w:hideMark/>
          </w:tcPr>
          <w:p w14:paraId="00558658"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98,951,600 </w:t>
            </w:r>
          </w:p>
        </w:tc>
        <w:tc>
          <w:tcPr>
            <w:tcW w:w="1341" w:type="dxa"/>
            <w:tcBorders>
              <w:top w:val="nil"/>
              <w:left w:val="nil"/>
              <w:bottom w:val="single" w:sz="4" w:space="0" w:color="auto"/>
              <w:right w:val="single" w:sz="4" w:space="0" w:color="auto"/>
            </w:tcBorders>
            <w:shd w:val="clear" w:color="auto" w:fill="auto"/>
            <w:noWrap/>
            <w:vAlign w:val="bottom"/>
            <w:hideMark/>
          </w:tcPr>
          <w:p w14:paraId="6C0F8C0C"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252,525,460 </w:t>
            </w:r>
          </w:p>
        </w:tc>
        <w:tc>
          <w:tcPr>
            <w:tcW w:w="1220" w:type="dxa"/>
            <w:tcBorders>
              <w:top w:val="nil"/>
              <w:left w:val="nil"/>
              <w:bottom w:val="single" w:sz="4" w:space="0" w:color="auto"/>
              <w:right w:val="single" w:sz="4" w:space="0" w:color="auto"/>
            </w:tcBorders>
            <w:shd w:val="clear" w:color="auto" w:fill="auto"/>
            <w:noWrap/>
            <w:vAlign w:val="bottom"/>
            <w:hideMark/>
          </w:tcPr>
          <w:p w14:paraId="2B7C9D67"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600,053,060 </w:t>
            </w:r>
          </w:p>
        </w:tc>
      </w:tr>
      <w:tr w:rsidR="001C52DE" w:rsidRPr="006A3B27" w14:paraId="228A581B"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69C37B65" w14:textId="77777777" w:rsidR="001C52DE" w:rsidRPr="006A3B27" w:rsidRDefault="001C52DE" w:rsidP="001C52DE">
            <w:pPr>
              <w:widowControl/>
              <w:autoSpaceDE/>
              <w:autoSpaceDN/>
              <w:adjustRightInd/>
              <w:jc w:val="center"/>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 </w:t>
            </w:r>
          </w:p>
        </w:tc>
        <w:tc>
          <w:tcPr>
            <w:tcW w:w="1550" w:type="dxa"/>
            <w:tcBorders>
              <w:top w:val="nil"/>
              <w:left w:val="nil"/>
              <w:bottom w:val="single" w:sz="4" w:space="0" w:color="auto"/>
              <w:right w:val="single" w:sz="4" w:space="0" w:color="auto"/>
            </w:tcBorders>
            <w:shd w:val="clear" w:color="auto" w:fill="auto"/>
            <w:noWrap/>
            <w:vAlign w:val="bottom"/>
            <w:hideMark/>
          </w:tcPr>
          <w:p w14:paraId="0B61C336" w14:textId="77777777" w:rsidR="001C52DE" w:rsidRPr="006A3B27" w:rsidRDefault="001C52DE" w:rsidP="001C52DE">
            <w:pPr>
              <w:widowControl/>
              <w:autoSpaceDE/>
              <w:autoSpaceDN/>
              <w:adjustRightInd/>
              <w:rPr>
                <w:rFonts w:ascii="Arial Narrow" w:hAnsi="Arial Narrow" w:cs="Calibri"/>
                <w:b/>
                <w:bCs/>
                <w:color w:val="000000"/>
                <w:sz w:val="22"/>
                <w:szCs w:val="22"/>
                <w:lang w:val="en-GB" w:eastAsia="en-GB"/>
              </w:rPr>
            </w:pPr>
            <w:r w:rsidRPr="006A3B27">
              <w:rPr>
                <w:rFonts w:ascii="Arial Narrow" w:hAnsi="Arial Narrow" w:cs="Calibri"/>
                <w:b/>
                <w:bCs/>
                <w:color w:val="000000"/>
                <w:sz w:val="22"/>
                <w:szCs w:val="22"/>
                <w:lang w:val="en-GB" w:eastAsia="en-GB"/>
              </w:rPr>
              <w:t>Training &amp; Workshop</w:t>
            </w:r>
          </w:p>
        </w:tc>
        <w:tc>
          <w:tcPr>
            <w:tcW w:w="76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8AA936"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w:t>
            </w:r>
          </w:p>
        </w:tc>
      </w:tr>
      <w:tr w:rsidR="001C52DE" w:rsidRPr="006A3B27" w14:paraId="5FAA9643" w14:textId="77777777" w:rsidTr="001C52DE">
        <w:trPr>
          <w:trHeight w:val="34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14:paraId="3062D555" w14:textId="77777777" w:rsidR="001C52DE" w:rsidRPr="006A3B27" w:rsidRDefault="001C52DE" w:rsidP="001C52DE">
            <w:pPr>
              <w:widowControl/>
              <w:autoSpaceDE/>
              <w:autoSpaceDN/>
              <w:adjustRightInd/>
              <w:jc w:val="center"/>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3.4</w:t>
            </w:r>
          </w:p>
        </w:tc>
        <w:tc>
          <w:tcPr>
            <w:tcW w:w="1550" w:type="dxa"/>
            <w:tcBorders>
              <w:top w:val="nil"/>
              <w:left w:val="nil"/>
              <w:bottom w:val="single" w:sz="4" w:space="0" w:color="auto"/>
              <w:right w:val="single" w:sz="4" w:space="0" w:color="auto"/>
            </w:tcBorders>
            <w:shd w:val="clear" w:color="auto" w:fill="auto"/>
            <w:noWrap/>
            <w:vAlign w:val="bottom"/>
            <w:hideMark/>
          </w:tcPr>
          <w:p w14:paraId="5A9EE955" w14:textId="77777777" w:rsidR="001C52DE" w:rsidRPr="006A3B27" w:rsidRDefault="001C52DE" w:rsidP="001C52DE">
            <w:pPr>
              <w:widowControl/>
              <w:autoSpaceDE/>
              <w:autoSpaceDN/>
              <w:adjustRightInd/>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Training &amp; Workshop</w:t>
            </w:r>
          </w:p>
        </w:tc>
        <w:tc>
          <w:tcPr>
            <w:tcW w:w="1280" w:type="dxa"/>
            <w:tcBorders>
              <w:top w:val="nil"/>
              <w:left w:val="nil"/>
              <w:bottom w:val="single" w:sz="4" w:space="0" w:color="auto"/>
              <w:right w:val="single" w:sz="4" w:space="0" w:color="auto"/>
            </w:tcBorders>
            <w:shd w:val="clear" w:color="auto" w:fill="auto"/>
            <w:noWrap/>
            <w:vAlign w:val="bottom"/>
            <w:hideMark/>
          </w:tcPr>
          <w:p w14:paraId="1D6A3859"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8,000,000 </w:t>
            </w:r>
          </w:p>
        </w:tc>
        <w:tc>
          <w:tcPr>
            <w:tcW w:w="1283" w:type="dxa"/>
            <w:tcBorders>
              <w:top w:val="nil"/>
              <w:left w:val="nil"/>
              <w:bottom w:val="single" w:sz="4" w:space="0" w:color="auto"/>
              <w:right w:val="single" w:sz="4" w:space="0" w:color="auto"/>
            </w:tcBorders>
            <w:shd w:val="clear" w:color="auto" w:fill="auto"/>
            <w:noWrap/>
            <w:vAlign w:val="bottom"/>
            <w:hideMark/>
          </w:tcPr>
          <w:p w14:paraId="0F007957"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 </w:t>
            </w:r>
          </w:p>
        </w:tc>
        <w:tc>
          <w:tcPr>
            <w:tcW w:w="1286" w:type="dxa"/>
            <w:tcBorders>
              <w:top w:val="nil"/>
              <w:left w:val="nil"/>
              <w:bottom w:val="single" w:sz="4" w:space="0" w:color="auto"/>
              <w:right w:val="single" w:sz="4" w:space="0" w:color="auto"/>
            </w:tcBorders>
            <w:shd w:val="clear" w:color="auto" w:fill="auto"/>
            <w:noWrap/>
            <w:vAlign w:val="bottom"/>
            <w:hideMark/>
          </w:tcPr>
          <w:p w14:paraId="203BAB44"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 </w:t>
            </w:r>
          </w:p>
        </w:tc>
        <w:tc>
          <w:tcPr>
            <w:tcW w:w="1269" w:type="dxa"/>
            <w:tcBorders>
              <w:top w:val="nil"/>
              <w:left w:val="nil"/>
              <w:bottom w:val="single" w:sz="4" w:space="0" w:color="auto"/>
              <w:right w:val="single" w:sz="4" w:space="0" w:color="auto"/>
            </w:tcBorders>
            <w:shd w:val="clear" w:color="auto" w:fill="auto"/>
            <w:noWrap/>
            <w:vAlign w:val="bottom"/>
            <w:hideMark/>
          </w:tcPr>
          <w:p w14:paraId="2C260D12"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 </w:t>
            </w:r>
          </w:p>
        </w:tc>
        <w:tc>
          <w:tcPr>
            <w:tcW w:w="1341" w:type="dxa"/>
            <w:tcBorders>
              <w:top w:val="nil"/>
              <w:left w:val="nil"/>
              <w:bottom w:val="single" w:sz="4" w:space="0" w:color="auto"/>
              <w:right w:val="single" w:sz="4" w:space="0" w:color="auto"/>
            </w:tcBorders>
            <w:shd w:val="clear" w:color="auto" w:fill="auto"/>
            <w:noWrap/>
            <w:vAlign w:val="bottom"/>
            <w:hideMark/>
          </w:tcPr>
          <w:p w14:paraId="4AD03C50"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10,000,000 </w:t>
            </w:r>
          </w:p>
        </w:tc>
        <w:tc>
          <w:tcPr>
            <w:tcW w:w="1220" w:type="dxa"/>
            <w:tcBorders>
              <w:top w:val="nil"/>
              <w:left w:val="nil"/>
              <w:bottom w:val="single" w:sz="4" w:space="0" w:color="auto"/>
              <w:right w:val="single" w:sz="4" w:space="0" w:color="auto"/>
            </w:tcBorders>
            <w:shd w:val="clear" w:color="auto" w:fill="auto"/>
            <w:noWrap/>
            <w:vAlign w:val="bottom"/>
            <w:hideMark/>
          </w:tcPr>
          <w:p w14:paraId="31A69B8F" w14:textId="77777777" w:rsidR="001C52DE" w:rsidRPr="006A3B27" w:rsidRDefault="001C52DE" w:rsidP="001C52DE">
            <w:pPr>
              <w:widowControl/>
              <w:autoSpaceDE/>
              <w:autoSpaceDN/>
              <w:adjustRightInd/>
              <w:jc w:val="right"/>
              <w:rPr>
                <w:rFonts w:ascii="Arial Narrow" w:hAnsi="Arial Narrow" w:cs="Calibri"/>
                <w:color w:val="000000"/>
                <w:sz w:val="22"/>
                <w:szCs w:val="22"/>
                <w:lang w:val="en-GB" w:eastAsia="en-GB"/>
              </w:rPr>
            </w:pPr>
            <w:r w:rsidRPr="006A3B27">
              <w:rPr>
                <w:rFonts w:ascii="Arial Narrow" w:hAnsi="Arial Narrow" w:cs="Calibri"/>
                <w:color w:val="000000"/>
                <w:sz w:val="22"/>
                <w:szCs w:val="22"/>
                <w:lang w:val="en-GB" w:eastAsia="en-GB"/>
              </w:rPr>
              <w:t xml:space="preserve">         48,000,000 </w:t>
            </w:r>
          </w:p>
        </w:tc>
      </w:tr>
      <w:tr w:rsidR="001C52DE" w:rsidRPr="006A3B27" w14:paraId="3F3DCC61" w14:textId="77777777" w:rsidTr="001C52DE">
        <w:trPr>
          <w:trHeight w:val="340"/>
        </w:trPr>
        <w:tc>
          <w:tcPr>
            <w:tcW w:w="2247" w:type="dxa"/>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E5375F6" w14:textId="77777777" w:rsidR="001C52DE" w:rsidRPr="006A3B27" w:rsidRDefault="001C52DE" w:rsidP="001C52DE">
            <w:pPr>
              <w:widowControl/>
              <w:autoSpaceDE/>
              <w:autoSpaceDN/>
              <w:adjustRightInd/>
              <w:jc w:val="center"/>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Total Cost</w:t>
            </w:r>
          </w:p>
        </w:tc>
        <w:tc>
          <w:tcPr>
            <w:tcW w:w="1280" w:type="dxa"/>
            <w:tcBorders>
              <w:top w:val="nil"/>
              <w:left w:val="nil"/>
              <w:bottom w:val="single" w:sz="4" w:space="0" w:color="auto"/>
              <w:right w:val="single" w:sz="4" w:space="0" w:color="auto"/>
            </w:tcBorders>
            <w:shd w:val="clear" w:color="000000" w:fill="FFC000"/>
            <w:noWrap/>
            <w:vAlign w:val="bottom"/>
            <w:hideMark/>
          </w:tcPr>
          <w:p w14:paraId="52E12E3D" w14:textId="77777777" w:rsidR="001C52DE" w:rsidRPr="006A3B27" w:rsidRDefault="001C52DE" w:rsidP="00D26D6D">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142,846,940 </w:t>
            </w:r>
          </w:p>
        </w:tc>
        <w:tc>
          <w:tcPr>
            <w:tcW w:w="1283" w:type="dxa"/>
            <w:tcBorders>
              <w:top w:val="nil"/>
              <w:left w:val="nil"/>
              <w:bottom w:val="single" w:sz="4" w:space="0" w:color="auto"/>
              <w:right w:val="single" w:sz="4" w:space="0" w:color="auto"/>
            </w:tcBorders>
            <w:shd w:val="clear" w:color="000000" w:fill="FFC000"/>
            <w:noWrap/>
            <w:vAlign w:val="bottom"/>
            <w:hideMark/>
          </w:tcPr>
          <w:p w14:paraId="23B7CC21" w14:textId="77777777" w:rsidR="001C52DE" w:rsidRPr="006A3B27" w:rsidRDefault="001C52DE" w:rsidP="00D26D6D">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114,620,000 </w:t>
            </w:r>
          </w:p>
        </w:tc>
        <w:tc>
          <w:tcPr>
            <w:tcW w:w="1286" w:type="dxa"/>
            <w:tcBorders>
              <w:top w:val="nil"/>
              <w:left w:val="nil"/>
              <w:bottom w:val="single" w:sz="4" w:space="0" w:color="auto"/>
              <w:right w:val="single" w:sz="4" w:space="0" w:color="auto"/>
            </w:tcBorders>
            <w:shd w:val="clear" w:color="000000" w:fill="FFC000"/>
            <w:noWrap/>
            <w:vAlign w:val="bottom"/>
            <w:hideMark/>
          </w:tcPr>
          <w:p w14:paraId="5D1ECC07" w14:textId="77777777" w:rsidR="001C52DE" w:rsidRPr="006A3B27" w:rsidRDefault="001C52DE" w:rsidP="00D26D6D">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122,556,000 </w:t>
            </w:r>
          </w:p>
        </w:tc>
        <w:tc>
          <w:tcPr>
            <w:tcW w:w="1269" w:type="dxa"/>
            <w:tcBorders>
              <w:top w:val="nil"/>
              <w:left w:val="nil"/>
              <w:bottom w:val="single" w:sz="4" w:space="0" w:color="auto"/>
              <w:right w:val="single" w:sz="4" w:space="0" w:color="auto"/>
            </w:tcBorders>
            <w:shd w:val="clear" w:color="000000" w:fill="FFC000"/>
            <w:noWrap/>
            <w:vAlign w:val="bottom"/>
            <w:hideMark/>
          </w:tcPr>
          <w:p w14:paraId="018611AC" w14:textId="77777777" w:rsidR="001C52DE" w:rsidRPr="006A3B27" w:rsidRDefault="001C52DE" w:rsidP="00D26D6D">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130,451,600 </w:t>
            </w:r>
          </w:p>
        </w:tc>
        <w:tc>
          <w:tcPr>
            <w:tcW w:w="1341" w:type="dxa"/>
            <w:tcBorders>
              <w:top w:val="nil"/>
              <w:left w:val="nil"/>
              <w:bottom w:val="single" w:sz="4" w:space="0" w:color="auto"/>
              <w:right w:val="single" w:sz="4" w:space="0" w:color="auto"/>
            </w:tcBorders>
            <w:shd w:val="clear" w:color="000000" w:fill="FFC000"/>
            <w:noWrap/>
            <w:vAlign w:val="bottom"/>
            <w:hideMark/>
          </w:tcPr>
          <w:p w14:paraId="0F60A0E5" w14:textId="77777777" w:rsidR="001C52DE" w:rsidRPr="006A3B27" w:rsidRDefault="001C52DE" w:rsidP="00D26D6D">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278,525,460 </w:t>
            </w:r>
          </w:p>
        </w:tc>
        <w:tc>
          <w:tcPr>
            <w:tcW w:w="1220" w:type="dxa"/>
            <w:tcBorders>
              <w:top w:val="nil"/>
              <w:left w:val="nil"/>
              <w:bottom w:val="single" w:sz="4" w:space="0" w:color="auto"/>
              <w:right w:val="single" w:sz="4" w:space="0" w:color="auto"/>
            </w:tcBorders>
            <w:shd w:val="clear" w:color="000000" w:fill="FFC000"/>
            <w:noWrap/>
            <w:vAlign w:val="bottom"/>
            <w:hideMark/>
          </w:tcPr>
          <w:p w14:paraId="09092785" w14:textId="77777777" w:rsidR="001C52DE" w:rsidRPr="006A3B27" w:rsidRDefault="001C52DE" w:rsidP="00D26D6D">
            <w:pPr>
              <w:widowControl/>
              <w:autoSpaceDE/>
              <w:autoSpaceDN/>
              <w:adjustRightInd/>
              <w:jc w:val="right"/>
              <w:rPr>
                <w:rFonts w:ascii="Arial Narrow" w:hAnsi="Arial Narrow" w:cs="Calibri"/>
                <w:b/>
                <w:bCs/>
                <w:color w:val="000000"/>
                <w:sz w:val="22"/>
                <w:szCs w:val="22"/>
                <w:u w:val="single"/>
                <w:lang w:val="en-GB" w:eastAsia="en-GB"/>
              </w:rPr>
            </w:pPr>
            <w:r w:rsidRPr="006A3B27">
              <w:rPr>
                <w:rFonts w:ascii="Arial Narrow" w:hAnsi="Arial Narrow" w:cs="Calibri"/>
                <w:b/>
                <w:bCs/>
                <w:color w:val="000000"/>
                <w:sz w:val="22"/>
                <w:szCs w:val="22"/>
                <w:u w:val="single"/>
                <w:lang w:val="en-GB" w:eastAsia="en-GB"/>
              </w:rPr>
              <w:t xml:space="preserve">       789,000,000 </w:t>
            </w:r>
          </w:p>
        </w:tc>
      </w:tr>
    </w:tbl>
    <w:p w14:paraId="477D8D5D" w14:textId="159132DC" w:rsidR="001C52DE" w:rsidRPr="001C52DE" w:rsidRDefault="001C52DE" w:rsidP="001C52DE">
      <w:pPr>
        <w:suppressAutoHyphens/>
        <w:jc w:val="center"/>
        <w:rPr>
          <w:rFonts w:ascii="Andes Light" w:hAnsi="Andes Light"/>
          <w:b/>
          <w:bCs/>
          <w:spacing w:val="-3"/>
          <w:sz w:val="23"/>
          <w:szCs w:val="23"/>
        </w:rPr>
      </w:pPr>
      <w:r>
        <w:rPr>
          <w:rFonts w:ascii="Andes Light" w:hAnsi="Andes Light"/>
          <w:b/>
          <w:bCs/>
          <w:spacing w:val="-3"/>
          <w:sz w:val="23"/>
          <w:szCs w:val="23"/>
        </w:rPr>
        <w:t xml:space="preserve">                                                                                                                                                                                  </w:t>
      </w:r>
      <w:r w:rsidR="00A35DC5" w:rsidRPr="001C52DE">
        <w:rPr>
          <w:rFonts w:ascii="Andes Light" w:hAnsi="Andes Light"/>
          <w:b/>
          <w:bCs/>
          <w:spacing w:val="-3"/>
          <w:sz w:val="23"/>
          <w:szCs w:val="23"/>
        </w:rPr>
        <w:t>Annex:</w:t>
      </w:r>
      <w:r w:rsidR="00A35DC5">
        <w:rPr>
          <w:rFonts w:ascii="Andes Light" w:hAnsi="Andes Light"/>
          <w:b/>
          <w:bCs/>
          <w:spacing w:val="-3"/>
          <w:sz w:val="23"/>
          <w:szCs w:val="23"/>
        </w:rPr>
        <w:t xml:space="preserve"> E</w:t>
      </w:r>
    </w:p>
    <w:p w14:paraId="00F8AA27" w14:textId="562FF630" w:rsidR="00376947" w:rsidRDefault="00376947" w:rsidP="001C52DE">
      <w:pPr>
        <w:suppressAutoHyphens/>
        <w:rPr>
          <w:rFonts w:ascii="Times New Roman" w:hAnsi="Times New Roman"/>
          <w:spacing w:val="-3"/>
          <w:sz w:val="24"/>
        </w:rPr>
      </w:pPr>
    </w:p>
    <w:p w14:paraId="09048022" w14:textId="00C60369" w:rsidR="007D1700" w:rsidRPr="001C52DE" w:rsidRDefault="001C52DE" w:rsidP="004174C9">
      <w:pPr>
        <w:suppressAutoHyphens/>
        <w:jc w:val="center"/>
        <w:rPr>
          <w:rFonts w:ascii="Andes Light" w:hAnsi="Andes Light"/>
          <w:b/>
          <w:bCs/>
          <w:spacing w:val="-3"/>
          <w:sz w:val="23"/>
          <w:szCs w:val="23"/>
        </w:rPr>
      </w:pPr>
      <w:r>
        <w:rPr>
          <w:rFonts w:ascii="Times New Roman" w:hAnsi="Times New Roman"/>
          <w:spacing w:val="-3"/>
          <w:sz w:val="24"/>
        </w:rPr>
        <w:t xml:space="preserve">                                                                                                                         </w:t>
      </w:r>
    </w:p>
    <w:p w14:paraId="7CE1C945" w14:textId="7CF34FD4" w:rsidR="007D1700" w:rsidRDefault="007D1700" w:rsidP="004174C9">
      <w:pPr>
        <w:suppressAutoHyphens/>
        <w:jc w:val="center"/>
        <w:rPr>
          <w:rFonts w:ascii="Times New Roman" w:hAnsi="Times New Roman"/>
          <w:spacing w:val="-3"/>
          <w:sz w:val="24"/>
        </w:rPr>
      </w:pPr>
    </w:p>
    <w:p w14:paraId="1D4A6A49" w14:textId="4ADC2625" w:rsidR="007D1700" w:rsidRDefault="007D1700" w:rsidP="004174C9">
      <w:pPr>
        <w:suppressAutoHyphens/>
        <w:jc w:val="center"/>
        <w:rPr>
          <w:rFonts w:ascii="Times New Roman" w:hAnsi="Times New Roman"/>
          <w:spacing w:val="-3"/>
          <w:sz w:val="24"/>
        </w:rPr>
      </w:pPr>
    </w:p>
    <w:p w14:paraId="3BCD978C" w14:textId="77777777" w:rsidR="00CE49E2" w:rsidRDefault="00CE49E2" w:rsidP="00123F8A">
      <w:pPr>
        <w:suppressAutoHyphens/>
        <w:rPr>
          <w:rFonts w:ascii="Times New Roman" w:hAnsi="Times New Roman"/>
          <w:spacing w:val="-3"/>
          <w:sz w:val="24"/>
        </w:rPr>
        <w:sectPr w:rsidR="00CE49E2" w:rsidSect="00274E2F">
          <w:endnotePr>
            <w:numFmt w:val="decimal"/>
          </w:endnotePr>
          <w:pgSz w:w="12240" w:h="15840" w:code="1"/>
          <w:pgMar w:top="426" w:right="1008" w:bottom="864" w:left="1296" w:header="1440" w:footer="864" w:gutter="0"/>
          <w:pgNumType w:start="0"/>
          <w:cols w:space="720"/>
          <w:noEndnote/>
          <w:titlePg/>
          <w:docGrid w:linePitch="272"/>
        </w:sectPr>
      </w:pPr>
    </w:p>
    <w:p w14:paraId="53989449" w14:textId="054CEF66" w:rsidR="00123F8A" w:rsidRPr="00A35DC5" w:rsidRDefault="00CF39C2" w:rsidP="00CF39C2">
      <w:pPr>
        <w:suppressAutoHyphens/>
        <w:jc w:val="center"/>
        <w:rPr>
          <w:rFonts w:ascii="Andes ligh" w:hAnsi="Andes ligh"/>
          <w:b/>
          <w:bCs/>
          <w:spacing w:val="-3"/>
          <w:sz w:val="23"/>
          <w:szCs w:val="23"/>
        </w:rPr>
      </w:pPr>
      <w:r>
        <w:rPr>
          <w:rFonts w:ascii="Times New Roman" w:hAnsi="Times New Roman"/>
          <w:spacing w:val="-3"/>
          <w:sz w:val="24"/>
        </w:rPr>
        <w:lastRenderedPageBreak/>
        <w:t xml:space="preserve">                                                                                                                                             </w:t>
      </w:r>
      <w:r w:rsidR="00A35DC5">
        <w:rPr>
          <w:rFonts w:ascii="Times New Roman" w:hAnsi="Times New Roman"/>
          <w:spacing w:val="-3"/>
          <w:sz w:val="24"/>
        </w:rPr>
        <w:t xml:space="preserve">                                   </w:t>
      </w:r>
      <w:r>
        <w:rPr>
          <w:rFonts w:ascii="Times New Roman" w:hAnsi="Times New Roman"/>
          <w:spacing w:val="-3"/>
          <w:sz w:val="24"/>
        </w:rPr>
        <w:t xml:space="preserve">          </w:t>
      </w:r>
      <w:r w:rsidR="00A35DC5" w:rsidRPr="00A35DC5">
        <w:rPr>
          <w:rFonts w:ascii="Andes ligh" w:hAnsi="Andes ligh"/>
          <w:b/>
          <w:bCs/>
          <w:spacing w:val="-3"/>
          <w:sz w:val="23"/>
          <w:szCs w:val="23"/>
        </w:rPr>
        <w:t>Annex: F</w:t>
      </w:r>
    </w:p>
    <w:tbl>
      <w:tblPr>
        <w:tblpPr w:leftFromText="180" w:rightFromText="180" w:vertAnchor="page" w:horzAnchor="margin" w:tblpXSpec="center" w:tblpY="1751"/>
        <w:tblW w:w="12218" w:type="dxa"/>
        <w:tblLook w:val="04A0" w:firstRow="1" w:lastRow="0" w:firstColumn="1" w:lastColumn="0" w:noHBand="0" w:noVBand="1"/>
      </w:tblPr>
      <w:tblGrid>
        <w:gridCol w:w="1266"/>
        <w:gridCol w:w="2552"/>
        <w:gridCol w:w="850"/>
        <w:gridCol w:w="1019"/>
        <w:gridCol w:w="9"/>
        <w:gridCol w:w="1220"/>
        <w:gridCol w:w="1220"/>
        <w:gridCol w:w="1220"/>
        <w:gridCol w:w="1220"/>
        <w:gridCol w:w="1375"/>
        <w:gridCol w:w="267"/>
      </w:tblGrid>
      <w:tr w:rsidR="00123F8A" w:rsidRPr="00AB22B4" w14:paraId="64D1B413" w14:textId="77777777" w:rsidTr="00753EF6">
        <w:trPr>
          <w:trHeight w:val="290"/>
        </w:trPr>
        <w:tc>
          <w:tcPr>
            <w:tcW w:w="11951" w:type="dxa"/>
            <w:gridSpan w:val="10"/>
            <w:tcBorders>
              <w:top w:val="single" w:sz="8" w:space="0" w:color="auto"/>
              <w:left w:val="single" w:sz="8" w:space="0" w:color="auto"/>
              <w:bottom w:val="single" w:sz="8" w:space="0" w:color="auto"/>
              <w:right w:val="nil"/>
            </w:tcBorders>
            <w:shd w:val="clear" w:color="000000" w:fill="FFC000"/>
            <w:noWrap/>
            <w:vAlign w:val="bottom"/>
            <w:hideMark/>
          </w:tcPr>
          <w:p w14:paraId="2D4BFCD9" w14:textId="77777777" w:rsidR="00123F8A" w:rsidRPr="00AB22B4" w:rsidRDefault="00123F8A" w:rsidP="00123F8A">
            <w:pPr>
              <w:widowControl/>
              <w:autoSpaceDE/>
              <w:autoSpaceDN/>
              <w:adjustRightInd/>
              <w:jc w:val="center"/>
              <w:rPr>
                <w:rFonts w:ascii="Arial Narrow" w:hAnsi="Arial Narrow" w:cs="Calibri"/>
                <w:b/>
                <w:bCs/>
                <w:color w:val="000000"/>
                <w:sz w:val="22"/>
                <w:szCs w:val="22"/>
                <w:u w:val="single"/>
                <w:lang w:val="en-GB" w:eastAsia="en-GB"/>
              </w:rPr>
            </w:pPr>
            <w:bookmarkStart w:id="31" w:name="RANGE!A1:O76"/>
            <w:r w:rsidRPr="00AB22B4">
              <w:rPr>
                <w:rFonts w:ascii="Arial Narrow" w:hAnsi="Arial Narrow" w:cs="Calibri"/>
                <w:b/>
                <w:bCs/>
                <w:color w:val="000000"/>
                <w:sz w:val="22"/>
                <w:szCs w:val="22"/>
                <w:u w:val="single"/>
                <w:lang w:val="en-GB" w:eastAsia="en-GB"/>
              </w:rPr>
              <w:t>BUDGET ESTIMATES FOR PROGRAM IMPLEMENTATION AND ACCOUNTABILITY FOR PERFORMANCE AND DELIVERY OF SERVICES (COMPONENT 3)</w:t>
            </w:r>
            <w:bookmarkEnd w:id="31"/>
          </w:p>
        </w:tc>
        <w:tc>
          <w:tcPr>
            <w:tcW w:w="267" w:type="dxa"/>
            <w:tcBorders>
              <w:top w:val="nil"/>
              <w:left w:val="nil"/>
              <w:bottom w:val="nil"/>
              <w:right w:val="nil"/>
            </w:tcBorders>
            <w:shd w:val="clear" w:color="auto" w:fill="auto"/>
            <w:noWrap/>
            <w:vAlign w:val="bottom"/>
            <w:hideMark/>
          </w:tcPr>
          <w:p w14:paraId="572FEE31" w14:textId="77777777" w:rsidR="00123F8A" w:rsidRPr="00AB22B4" w:rsidRDefault="00123F8A" w:rsidP="00123F8A">
            <w:pPr>
              <w:widowControl/>
              <w:autoSpaceDE/>
              <w:autoSpaceDN/>
              <w:adjustRightInd/>
              <w:jc w:val="center"/>
              <w:rPr>
                <w:rFonts w:ascii="Arial Narrow" w:hAnsi="Arial Narrow" w:cs="Calibri"/>
                <w:b/>
                <w:bCs/>
                <w:color w:val="000000"/>
                <w:sz w:val="22"/>
                <w:szCs w:val="22"/>
                <w:u w:val="single"/>
                <w:lang w:val="en-GB" w:eastAsia="en-GB"/>
              </w:rPr>
            </w:pPr>
          </w:p>
        </w:tc>
      </w:tr>
      <w:tr w:rsidR="00753EF6" w:rsidRPr="00AB22B4" w14:paraId="45FA43E7" w14:textId="77777777" w:rsidTr="003B7CDE">
        <w:trPr>
          <w:trHeight w:val="280"/>
        </w:trPr>
        <w:tc>
          <w:tcPr>
            <w:tcW w:w="1266" w:type="dxa"/>
            <w:vMerge w:val="restart"/>
            <w:tcBorders>
              <w:top w:val="nil"/>
              <w:left w:val="single" w:sz="8" w:space="0" w:color="auto"/>
              <w:bottom w:val="nil"/>
              <w:right w:val="single" w:sz="4" w:space="0" w:color="auto"/>
            </w:tcBorders>
            <w:shd w:val="clear" w:color="000000" w:fill="9BC2E6"/>
            <w:noWrap/>
            <w:vAlign w:val="center"/>
            <w:hideMark/>
          </w:tcPr>
          <w:p w14:paraId="5BF63AC8"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w:t>
            </w:r>
            <w:proofErr w:type="spellStart"/>
            <w:proofErr w:type="gramStart"/>
            <w:r w:rsidRPr="00AB22B4">
              <w:rPr>
                <w:rFonts w:ascii="Arial Narrow" w:hAnsi="Arial Narrow" w:cs="Calibri"/>
                <w:b/>
                <w:bCs/>
                <w:color w:val="000000"/>
                <w:sz w:val="22"/>
                <w:szCs w:val="22"/>
                <w:lang w:val="en-GB" w:eastAsia="en-GB"/>
              </w:rPr>
              <w:t>Sr.No</w:t>
            </w:r>
            <w:proofErr w:type="spellEnd"/>
            <w:proofErr w:type="gramEnd"/>
            <w:r w:rsidRPr="00AB22B4">
              <w:rPr>
                <w:rFonts w:ascii="Arial Narrow" w:hAnsi="Arial Narrow" w:cs="Calibri"/>
                <w:b/>
                <w:bCs/>
                <w:color w:val="000000"/>
                <w:sz w:val="22"/>
                <w:szCs w:val="22"/>
                <w:lang w:val="en-GB" w:eastAsia="en-GB"/>
              </w:rPr>
              <w:t xml:space="preserve"> </w:t>
            </w:r>
          </w:p>
        </w:tc>
        <w:tc>
          <w:tcPr>
            <w:tcW w:w="2552" w:type="dxa"/>
            <w:vMerge w:val="restart"/>
            <w:tcBorders>
              <w:top w:val="nil"/>
              <w:left w:val="single" w:sz="4" w:space="0" w:color="auto"/>
              <w:bottom w:val="nil"/>
              <w:right w:val="single" w:sz="4" w:space="0" w:color="auto"/>
            </w:tcBorders>
            <w:shd w:val="clear" w:color="000000" w:fill="9BC2E6"/>
            <w:noWrap/>
            <w:vAlign w:val="center"/>
            <w:hideMark/>
          </w:tcPr>
          <w:p w14:paraId="1039EA7E"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Particulars</w:t>
            </w:r>
          </w:p>
        </w:tc>
        <w:tc>
          <w:tcPr>
            <w:tcW w:w="850" w:type="dxa"/>
            <w:vMerge w:val="restart"/>
            <w:tcBorders>
              <w:top w:val="nil"/>
              <w:left w:val="single" w:sz="4" w:space="0" w:color="auto"/>
              <w:bottom w:val="nil"/>
              <w:right w:val="single" w:sz="4" w:space="0" w:color="auto"/>
            </w:tcBorders>
            <w:shd w:val="clear" w:color="000000" w:fill="9BC2E6"/>
            <w:noWrap/>
            <w:vAlign w:val="center"/>
            <w:hideMark/>
          </w:tcPr>
          <w:p w14:paraId="18E5A377"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Nos</w:t>
            </w:r>
          </w:p>
        </w:tc>
        <w:tc>
          <w:tcPr>
            <w:tcW w:w="2248" w:type="dxa"/>
            <w:gridSpan w:val="3"/>
            <w:tcBorders>
              <w:top w:val="single" w:sz="8" w:space="0" w:color="auto"/>
              <w:left w:val="nil"/>
              <w:bottom w:val="single" w:sz="4" w:space="0" w:color="auto"/>
              <w:right w:val="single" w:sz="4" w:space="0" w:color="auto"/>
            </w:tcBorders>
            <w:shd w:val="clear" w:color="000000" w:fill="9BC2E6"/>
            <w:noWrap/>
            <w:vAlign w:val="bottom"/>
            <w:hideMark/>
          </w:tcPr>
          <w:p w14:paraId="3CBCCED8"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2021-22 </w:t>
            </w:r>
          </w:p>
        </w:tc>
        <w:tc>
          <w:tcPr>
            <w:tcW w:w="1220" w:type="dxa"/>
            <w:tcBorders>
              <w:top w:val="nil"/>
              <w:left w:val="nil"/>
              <w:bottom w:val="single" w:sz="4" w:space="0" w:color="auto"/>
              <w:right w:val="single" w:sz="4" w:space="0" w:color="auto"/>
            </w:tcBorders>
            <w:shd w:val="clear" w:color="000000" w:fill="9BC2E6"/>
            <w:noWrap/>
            <w:vAlign w:val="bottom"/>
            <w:hideMark/>
          </w:tcPr>
          <w:p w14:paraId="3257FA4E"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2022-23 </w:t>
            </w:r>
          </w:p>
        </w:tc>
        <w:tc>
          <w:tcPr>
            <w:tcW w:w="1220" w:type="dxa"/>
            <w:tcBorders>
              <w:top w:val="nil"/>
              <w:left w:val="nil"/>
              <w:bottom w:val="single" w:sz="4" w:space="0" w:color="auto"/>
              <w:right w:val="single" w:sz="4" w:space="0" w:color="auto"/>
            </w:tcBorders>
            <w:shd w:val="clear" w:color="000000" w:fill="9BC2E6"/>
            <w:noWrap/>
            <w:vAlign w:val="bottom"/>
            <w:hideMark/>
          </w:tcPr>
          <w:p w14:paraId="742A40E6"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2023-24 </w:t>
            </w:r>
          </w:p>
        </w:tc>
        <w:tc>
          <w:tcPr>
            <w:tcW w:w="1220" w:type="dxa"/>
            <w:tcBorders>
              <w:top w:val="nil"/>
              <w:left w:val="nil"/>
              <w:bottom w:val="single" w:sz="4" w:space="0" w:color="auto"/>
              <w:right w:val="single" w:sz="4" w:space="0" w:color="auto"/>
            </w:tcBorders>
            <w:shd w:val="clear" w:color="000000" w:fill="9BC2E6"/>
            <w:noWrap/>
            <w:vAlign w:val="bottom"/>
            <w:hideMark/>
          </w:tcPr>
          <w:p w14:paraId="1408AB19"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2024-25 </w:t>
            </w:r>
          </w:p>
        </w:tc>
        <w:tc>
          <w:tcPr>
            <w:tcW w:w="1375" w:type="dxa"/>
            <w:tcBorders>
              <w:top w:val="nil"/>
              <w:left w:val="nil"/>
              <w:bottom w:val="single" w:sz="4" w:space="0" w:color="auto"/>
              <w:right w:val="single" w:sz="4" w:space="0" w:color="auto"/>
            </w:tcBorders>
            <w:shd w:val="clear" w:color="000000" w:fill="9BC2E6"/>
            <w:noWrap/>
            <w:vAlign w:val="bottom"/>
            <w:hideMark/>
          </w:tcPr>
          <w:p w14:paraId="2B989528"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2025-26 </w:t>
            </w:r>
          </w:p>
        </w:tc>
        <w:tc>
          <w:tcPr>
            <w:tcW w:w="267" w:type="dxa"/>
            <w:tcBorders>
              <w:top w:val="nil"/>
              <w:left w:val="nil"/>
              <w:bottom w:val="nil"/>
              <w:right w:val="nil"/>
            </w:tcBorders>
            <w:shd w:val="clear" w:color="auto" w:fill="auto"/>
            <w:noWrap/>
            <w:vAlign w:val="bottom"/>
            <w:hideMark/>
          </w:tcPr>
          <w:p w14:paraId="179EE66B"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p>
        </w:tc>
      </w:tr>
      <w:tr w:rsidR="00A861DF" w:rsidRPr="00AB22B4" w14:paraId="00F9CBEF"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2D0BD521"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vMerge/>
            <w:tcBorders>
              <w:top w:val="nil"/>
              <w:left w:val="single" w:sz="4" w:space="0" w:color="auto"/>
              <w:bottom w:val="nil"/>
              <w:right w:val="single" w:sz="4" w:space="0" w:color="auto"/>
            </w:tcBorders>
            <w:vAlign w:val="center"/>
            <w:hideMark/>
          </w:tcPr>
          <w:p w14:paraId="39FC0F28"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850" w:type="dxa"/>
            <w:vMerge/>
            <w:tcBorders>
              <w:top w:val="nil"/>
              <w:left w:val="single" w:sz="4" w:space="0" w:color="auto"/>
              <w:bottom w:val="nil"/>
              <w:right w:val="single" w:sz="4" w:space="0" w:color="auto"/>
            </w:tcBorders>
            <w:vAlign w:val="center"/>
            <w:hideMark/>
          </w:tcPr>
          <w:p w14:paraId="15DE45E7"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1019" w:type="dxa"/>
            <w:tcBorders>
              <w:top w:val="nil"/>
              <w:left w:val="nil"/>
              <w:bottom w:val="nil"/>
              <w:right w:val="single" w:sz="4" w:space="0" w:color="auto"/>
            </w:tcBorders>
            <w:shd w:val="clear" w:color="000000" w:fill="9BC2E6"/>
            <w:noWrap/>
            <w:vAlign w:val="bottom"/>
            <w:hideMark/>
          </w:tcPr>
          <w:p w14:paraId="0B2C76A1"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Unit Cost </w:t>
            </w:r>
          </w:p>
        </w:tc>
        <w:tc>
          <w:tcPr>
            <w:tcW w:w="1229" w:type="dxa"/>
            <w:gridSpan w:val="2"/>
            <w:tcBorders>
              <w:top w:val="nil"/>
              <w:left w:val="nil"/>
              <w:bottom w:val="nil"/>
              <w:right w:val="single" w:sz="4" w:space="0" w:color="auto"/>
            </w:tcBorders>
            <w:shd w:val="clear" w:color="000000" w:fill="9BC2E6"/>
            <w:noWrap/>
            <w:vAlign w:val="bottom"/>
            <w:hideMark/>
          </w:tcPr>
          <w:p w14:paraId="43CFAB72"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Total Cost </w:t>
            </w:r>
          </w:p>
        </w:tc>
        <w:tc>
          <w:tcPr>
            <w:tcW w:w="1220" w:type="dxa"/>
            <w:tcBorders>
              <w:top w:val="nil"/>
              <w:left w:val="nil"/>
              <w:bottom w:val="nil"/>
              <w:right w:val="single" w:sz="4" w:space="0" w:color="auto"/>
            </w:tcBorders>
            <w:shd w:val="clear" w:color="000000" w:fill="9BC2E6"/>
            <w:noWrap/>
            <w:vAlign w:val="bottom"/>
            <w:hideMark/>
          </w:tcPr>
          <w:p w14:paraId="10F10DA8"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Total Cost </w:t>
            </w:r>
          </w:p>
        </w:tc>
        <w:tc>
          <w:tcPr>
            <w:tcW w:w="1220" w:type="dxa"/>
            <w:tcBorders>
              <w:top w:val="nil"/>
              <w:left w:val="nil"/>
              <w:bottom w:val="nil"/>
              <w:right w:val="single" w:sz="4" w:space="0" w:color="auto"/>
            </w:tcBorders>
            <w:shd w:val="clear" w:color="000000" w:fill="9BC2E6"/>
            <w:noWrap/>
            <w:vAlign w:val="bottom"/>
            <w:hideMark/>
          </w:tcPr>
          <w:p w14:paraId="0AA5A653"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Total Cost </w:t>
            </w:r>
          </w:p>
        </w:tc>
        <w:tc>
          <w:tcPr>
            <w:tcW w:w="1220" w:type="dxa"/>
            <w:tcBorders>
              <w:top w:val="nil"/>
              <w:left w:val="nil"/>
              <w:bottom w:val="nil"/>
              <w:right w:val="single" w:sz="4" w:space="0" w:color="auto"/>
            </w:tcBorders>
            <w:shd w:val="clear" w:color="000000" w:fill="9BC2E6"/>
            <w:noWrap/>
            <w:vAlign w:val="bottom"/>
            <w:hideMark/>
          </w:tcPr>
          <w:p w14:paraId="0FEA6BC9"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Total Cost </w:t>
            </w:r>
          </w:p>
        </w:tc>
        <w:tc>
          <w:tcPr>
            <w:tcW w:w="1375" w:type="dxa"/>
            <w:tcBorders>
              <w:top w:val="nil"/>
              <w:left w:val="nil"/>
              <w:bottom w:val="nil"/>
              <w:right w:val="single" w:sz="4" w:space="0" w:color="auto"/>
            </w:tcBorders>
            <w:shd w:val="clear" w:color="000000" w:fill="9BC2E6"/>
            <w:noWrap/>
            <w:vAlign w:val="bottom"/>
            <w:hideMark/>
          </w:tcPr>
          <w:p w14:paraId="2F35C940"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Total Cost </w:t>
            </w:r>
          </w:p>
        </w:tc>
        <w:tc>
          <w:tcPr>
            <w:tcW w:w="267" w:type="dxa"/>
            <w:tcBorders>
              <w:top w:val="nil"/>
              <w:left w:val="nil"/>
              <w:bottom w:val="nil"/>
              <w:right w:val="nil"/>
            </w:tcBorders>
            <w:shd w:val="clear" w:color="auto" w:fill="auto"/>
            <w:noWrap/>
            <w:vAlign w:val="bottom"/>
            <w:hideMark/>
          </w:tcPr>
          <w:p w14:paraId="3D765DD0"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p>
        </w:tc>
      </w:tr>
      <w:tr w:rsidR="00753EF6" w:rsidRPr="00AB22B4" w14:paraId="67214271" w14:textId="77777777" w:rsidTr="003B7CDE">
        <w:trPr>
          <w:trHeight w:val="340"/>
        </w:trPr>
        <w:tc>
          <w:tcPr>
            <w:tcW w:w="1266" w:type="dxa"/>
            <w:tcBorders>
              <w:top w:val="nil"/>
              <w:left w:val="single" w:sz="8" w:space="0" w:color="auto"/>
              <w:bottom w:val="single" w:sz="4" w:space="0" w:color="auto"/>
              <w:right w:val="single" w:sz="4" w:space="0" w:color="auto"/>
            </w:tcBorders>
            <w:shd w:val="clear" w:color="000000" w:fill="FFFFFF"/>
            <w:noWrap/>
            <w:vAlign w:val="bottom"/>
            <w:hideMark/>
          </w:tcPr>
          <w:p w14:paraId="0A113B5C"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3.1.1</w:t>
            </w:r>
          </w:p>
        </w:tc>
        <w:tc>
          <w:tcPr>
            <w:tcW w:w="340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1F005A"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xml:space="preserve"> Consultancy </w:t>
            </w:r>
          </w:p>
        </w:tc>
        <w:tc>
          <w:tcPr>
            <w:tcW w:w="224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5D706D"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3DAEBACC"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7340FC99"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1F276748"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w:t>
            </w:r>
          </w:p>
        </w:tc>
        <w:tc>
          <w:tcPr>
            <w:tcW w:w="1375" w:type="dxa"/>
            <w:tcBorders>
              <w:top w:val="single" w:sz="4" w:space="0" w:color="auto"/>
              <w:left w:val="nil"/>
              <w:bottom w:val="single" w:sz="4" w:space="0" w:color="auto"/>
              <w:right w:val="single" w:sz="4" w:space="0" w:color="auto"/>
            </w:tcBorders>
            <w:shd w:val="clear" w:color="000000" w:fill="FFFFFF"/>
            <w:noWrap/>
            <w:vAlign w:val="bottom"/>
            <w:hideMark/>
          </w:tcPr>
          <w:p w14:paraId="45B1E5A3"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w:t>
            </w:r>
          </w:p>
        </w:tc>
        <w:tc>
          <w:tcPr>
            <w:tcW w:w="267" w:type="dxa"/>
            <w:tcBorders>
              <w:top w:val="nil"/>
              <w:left w:val="nil"/>
              <w:bottom w:val="nil"/>
              <w:right w:val="nil"/>
            </w:tcBorders>
            <w:shd w:val="clear" w:color="auto" w:fill="auto"/>
            <w:noWrap/>
            <w:vAlign w:val="bottom"/>
            <w:hideMark/>
          </w:tcPr>
          <w:p w14:paraId="54C365B2"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p>
        </w:tc>
      </w:tr>
      <w:tr w:rsidR="00753EF6" w:rsidRPr="00AB22B4" w14:paraId="42C99BB6" w14:textId="77777777" w:rsidTr="003B7CDE">
        <w:trPr>
          <w:trHeight w:val="280"/>
        </w:trPr>
        <w:tc>
          <w:tcPr>
            <w:tcW w:w="1266" w:type="dxa"/>
            <w:tcBorders>
              <w:top w:val="nil"/>
              <w:left w:val="single" w:sz="8" w:space="0" w:color="auto"/>
              <w:bottom w:val="nil"/>
              <w:right w:val="single" w:sz="4" w:space="0" w:color="auto"/>
            </w:tcBorders>
            <w:shd w:val="clear" w:color="000000" w:fill="FFFFFF"/>
            <w:noWrap/>
            <w:vAlign w:val="bottom"/>
            <w:hideMark/>
          </w:tcPr>
          <w:p w14:paraId="01FECEA8"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552" w:type="dxa"/>
            <w:tcBorders>
              <w:top w:val="nil"/>
              <w:left w:val="nil"/>
              <w:bottom w:val="single" w:sz="4" w:space="0" w:color="auto"/>
              <w:right w:val="single" w:sz="4" w:space="0" w:color="auto"/>
            </w:tcBorders>
            <w:shd w:val="clear" w:color="000000" w:fill="FFFFFF"/>
            <w:noWrap/>
            <w:vAlign w:val="bottom"/>
            <w:hideMark/>
          </w:tcPr>
          <w:p w14:paraId="274AC23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Hiring of Firm/ Individual Consultant</w:t>
            </w:r>
          </w:p>
        </w:tc>
        <w:tc>
          <w:tcPr>
            <w:tcW w:w="850" w:type="dxa"/>
            <w:tcBorders>
              <w:top w:val="nil"/>
              <w:left w:val="nil"/>
              <w:bottom w:val="single" w:sz="4" w:space="0" w:color="auto"/>
              <w:right w:val="single" w:sz="8" w:space="0" w:color="auto"/>
            </w:tcBorders>
            <w:shd w:val="clear" w:color="000000" w:fill="FFFFFF"/>
            <w:noWrap/>
            <w:vAlign w:val="bottom"/>
            <w:hideMark/>
          </w:tcPr>
          <w:p w14:paraId="7A08D6B9"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402270E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451B41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D75D6D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3CBF570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1379D95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20,000,000 </w:t>
            </w:r>
          </w:p>
        </w:tc>
        <w:tc>
          <w:tcPr>
            <w:tcW w:w="1375" w:type="dxa"/>
            <w:tcBorders>
              <w:top w:val="nil"/>
              <w:left w:val="nil"/>
              <w:bottom w:val="single" w:sz="4" w:space="0" w:color="auto"/>
              <w:right w:val="single" w:sz="4" w:space="0" w:color="auto"/>
            </w:tcBorders>
            <w:shd w:val="clear" w:color="000000" w:fill="FFFFFF"/>
            <w:noWrap/>
            <w:vAlign w:val="bottom"/>
            <w:hideMark/>
          </w:tcPr>
          <w:p w14:paraId="4492E05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15,000,000 </w:t>
            </w:r>
          </w:p>
        </w:tc>
        <w:tc>
          <w:tcPr>
            <w:tcW w:w="267" w:type="dxa"/>
            <w:tcBorders>
              <w:top w:val="nil"/>
              <w:left w:val="nil"/>
              <w:bottom w:val="nil"/>
              <w:right w:val="nil"/>
            </w:tcBorders>
            <w:shd w:val="clear" w:color="auto" w:fill="auto"/>
            <w:noWrap/>
            <w:vAlign w:val="bottom"/>
            <w:hideMark/>
          </w:tcPr>
          <w:p w14:paraId="51B5B41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0D6F24B8" w14:textId="77777777" w:rsidTr="00753EF6">
        <w:trPr>
          <w:trHeight w:val="28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4B675D0C"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Sub Total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57697D95"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D966"/>
            <w:noWrap/>
            <w:vAlign w:val="bottom"/>
            <w:hideMark/>
          </w:tcPr>
          <w:p w14:paraId="0503B05F"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7991EDEC"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6E616686"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29A7232F"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20,000,000 </w:t>
            </w:r>
          </w:p>
        </w:tc>
        <w:tc>
          <w:tcPr>
            <w:tcW w:w="1375" w:type="dxa"/>
            <w:tcBorders>
              <w:top w:val="nil"/>
              <w:left w:val="nil"/>
              <w:bottom w:val="single" w:sz="4" w:space="0" w:color="auto"/>
              <w:right w:val="single" w:sz="4" w:space="0" w:color="auto"/>
            </w:tcBorders>
            <w:shd w:val="clear" w:color="000000" w:fill="FFD966"/>
            <w:noWrap/>
            <w:vAlign w:val="bottom"/>
            <w:hideMark/>
          </w:tcPr>
          <w:p w14:paraId="0BFD8956"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15,000,000 </w:t>
            </w:r>
          </w:p>
        </w:tc>
        <w:tc>
          <w:tcPr>
            <w:tcW w:w="267" w:type="dxa"/>
            <w:tcBorders>
              <w:top w:val="nil"/>
              <w:left w:val="nil"/>
              <w:bottom w:val="nil"/>
              <w:right w:val="nil"/>
            </w:tcBorders>
            <w:shd w:val="clear" w:color="auto" w:fill="auto"/>
            <w:noWrap/>
            <w:vAlign w:val="bottom"/>
            <w:hideMark/>
          </w:tcPr>
          <w:p w14:paraId="188A51C1"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p>
        </w:tc>
      </w:tr>
      <w:tr w:rsidR="003B7CDE" w:rsidRPr="00AB22B4" w14:paraId="3EF212B6" w14:textId="77777777" w:rsidTr="003B7CDE">
        <w:trPr>
          <w:trHeight w:val="340"/>
        </w:trPr>
        <w:tc>
          <w:tcPr>
            <w:tcW w:w="1266" w:type="dxa"/>
            <w:tcBorders>
              <w:top w:val="nil"/>
              <w:left w:val="single" w:sz="4" w:space="0" w:color="auto"/>
              <w:bottom w:val="single" w:sz="4" w:space="0" w:color="auto"/>
              <w:right w:val="single" w:sz="4" w:space="0" w:color="auto"/>
            </w:tcBorders>
            <w:shd w:val="clear" w:color="000000" w:fill="FFFFFF"/>
            <w:noWrap/>
            <w:vAlign w:val="center"/>
            <w:hideMark/>
          </w:tcPr>
          <w:p w14:paraId="7BE064E2"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3.2.1 </w:t>
            </w:r>
          </w:p>
        </w:tc>
        <w:tc>
          <w:tcPr>
            <w:tcW w:w="340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8B1B39" w14:textId="159D6F2F" w:rsidR="00123F8A" w:rsidRPr="00AB22B4" w:rsidRDefault="00123F8A" w:rsidP="00A861DF">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xml:space="preserve"> IT </w:t>
            </w:r>
            <w:r w:rsidR="002C1682" w:rsidRPr="00AB22B4">
              <w:rPr>
                <w:rFonts w:ascii="Arial Narrow" w:hAnsi="Arial Narrow" w:cs="Calibri"/>
                <w:b/>
                <w:bCs/>
                <w:color w:val="000000"/>
                <w:sz w:val="22"/>
                <w:szCs w:val="22"/>
                <w:u w:val="single"/>
                <w:lang w:val="en-GB" w:eastAsia="en-GB"/>
              </w:rPr>
              <w:t>Equipment’s</w:t>
            </w:r>
            <w:r w:rsidRPr="00AB22B4">
              <w:rPr>
                <w:rFonts w:ascii="Arial Narrow" w:hAnsi="Arial Narrow" w:cs="Calibri"/>
                <w:b/>
                <w:bCs/>
                <w:color w:val="000000"/>
                <w:sz w:val="22"/>
                <w:szCs w:val="22"/>
                <w:u w:val="single"/>
                <w:lang w:val="en-GB" w:eastAsia="en-GB"/>
              </w:rPr>
              <w:t xml:space="preserve"> </w:t>
            </w:r>
          </w:p>
        </w:tc>
        <w:tc>
          <w:tcPr>
            <w:tcW w:w="7283"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5A053E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22C01BAA"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p>
        </w:tc>
      </w:tr>
      <w:tr w:rsidR="00753EF6" w:rsidRPr="00AB22B4" w14:paraId="5B5764EF" w14:textId="77777777" w:rsidTr="003B7CDE">
        <w:trPr>
          <w:trHeight w:val="280"/>
        </w:trPr>
        <w:tc>
          <w:tcPr>
            <w:tcW w:w="1266"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67C4B4AB"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Goods </w:t>
            </w:r>
          </w:p>
        </w:tc>
        <w:tc>
          <w:tcPr>
            <w:tcW w:w="2552" w:type="dxa"/>
            <w:tcBorders>
              <w:top w:val="nil"/>
              <w:left w:val="nil"/>
              <w:bottom w:val="single" w:sz="4" w:space="0" w:color="auto"/>
              <w:right w:val="single" w:sz="4" w:space="0" w:color="auto"/>
            </w:tcBorders>
            <w:shd w:val="clear" w:color="000000" w:fill="FFFFFF"/>
            <w:noWrap/>
            <w:vAlign w:val="bottom"/>
            <w:hideMark/>
          </w:tcPr>
          <w:p w14:paraId="0053FB3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Laptops </w:t>
            </w:r>
          </w:p>
        </w:tc>
        <w:tc>
          <w:tcPr>
            <w:tcW w:w="850" w:type="dxa"/>
            <w:tcBorders>
              <w:top w:val="nil"/>
              <w:left w:val="nil"/>
              <w:bottom w:val="single" w:sz="4" w:space="0" w:color="auto"/>
              <w:right w:val="single" w:sz="4" w:space="0" w:color="auto"/>
            </w:tcBorders>
            <w:shd w:val="clear" w:color="000000" w:fill="FFFFFF"/>
            <w:noWrap/>
            <w:vAlign w:val="center"/>
            <w:hideMark/>
          </w:tcPr>
          <w:p w14:paraId="30D8059A"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25</w:t>
            </w:r>
          </w:p>
        </w:tc>
        <w:tc>
          <w:tcPr>
            <w:tcW w:w="1019" w:type="dxa"/>
            <w:tcBorders>
              <w:top w:val="nil"/>
              <w:left w:val="nil"/>
              <w:bottom w:val="single" w:sz="4" w:space="0" w:color="auto"/>
              <w:right w:val="single" w:sz="4" w:space="0" w:color="auto"/>
            </w:tcBorders>
            <w:shd w:val="clear" w:color="000000" w:fill="FFFFFF"/>
            <w:noWrap/>
            <w:vAlign w:val="bottom"/>
            <w:hideMark/>
          </w:tcPr>
          <w:p w14:paraId="6A5BC26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D3CFED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6,250,000 </w:t>
            </w:r>
          </w:p>
        </w:tc>
        <w:tc>
          <w:tcPr>
            <w:tcW w:w="1220" w:type="dxa"/>
            <w:tcBorders>
              <w:top w:val="nil"/>
              <w:left w:val="nil"/>
              <w:bottom w:val="single" w:sz="4" w:space="0" w:color="auto"/>
              <w:right w:val="single" w:sz="4" w:space="0" w:color="auto"/>
            </w:tcBorders>
            <w:shd w:val="clear" w:color="000000" w:fill="FFFFFF"/>
            <w:noWrap/>
            <w:vAlign w:val="bottom"/>
            <w:hideMark/>
          </w:tcPr>
          <w:p w14:paraId="080A7F9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15CE724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2C02787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75D3437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44CF2F5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98C69B2"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42C8003D"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0DBDEEB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Tabletop Audio </w:t>
            </w:r>
            <w:proofErr w:type="spellStart"/>
            <w:r w:rsidRPr="00AB22B4">
              <w:rPr>
                <w:rFonts w:ascii="Arial Narrow" w:hAnsi="Arial Narrow" w:cs="Calibri"/>
                <w:color w:val="000000"/>
                <w:sz w:val="22"/>
                <w:szCs w:val="22"/>
                <w:lang w:val="en-GB" w:eastAsia="en-GB"/>
              </w:rPr>
              <w:t>Confr</w:t>
            </w:r>
            <w:proofErr w:type="spellEnd"/>
            <w:r w:rsidRPr="00AB22B4">
              <w:rPr>
                <w:rFonts w:ascii="Arial Narrow" w:hAnsi="Arial Narrow" w:cs="Calibri"/>
                <w:color w:val="000000"/>
                <w:sz w:val="22"/>
                <w:szCs w:val="22"/>
                <w:lang w:val="en-GB" w:eastAsia="en-GB"/>
              </w:rPr>
              <w:t xml:space="preserve">. and video Recorder </w:t>
            </w:r>
          </w:p>
        </w:tc>
        <w:tc>
          <w:tcPr>
            <w:tcW w:w="850" w:type="dxa"/>
            <w:tcBorders>
              <w:top w:val="nil"/>
              <w:left w:val="nil"/>
              <w:bottom w:val="single" w:sz="4" w:space="0" w:color="auto"/>
              <w:right w:val="single" w:sz="4" w:space="0" w:color="auto"/>
            </w:tcBorders>
            <w:shd w:val="clear" w:color="000000" w:fill="FFFFFF"/>
            <w:noWrap/>
            <w:vAlign w:val="center"/>
            <w:hideMark/>
          </w:tcPr>
          <w:p w14:paraId="4A7BB20E"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066A992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283483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1770D6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0F4ACA1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4337B6B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4B6A371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44D063A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531F921"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6ABF8B95"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515ABCA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Video Conference System </w:t>
            </w:r>
          </w:p>
        </w:tc>
        <w:tc>
          <w:tcPr>
            <w:tcW w:w="850" w:type="dxa"/>
            <w:tcBorders>
              <w:top w:val="nil"/>
              <w:left w:val="nil"/>
              <w:bottom w:val="single" w:sz="4" w:space="0" w:color="auto"/>
              <w:right w:val="single" w:sz="4" w:space="0" w:color="auto"/>
            </w:tcBorders>
            <w:shd w:val="clear" w:color="000000" w:fill="FFFFFF"/>
            <w:noWrap/>
            <w:vAlign w:val="center"/>
            <w:hideMark/>
          </w:tcPr>
          <w:p w14:paraId="21033CBD"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143DE6B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25C9D6D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B43214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6960D60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43004CB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7D8D12A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28126824"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8BCA7BF"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492F4ED7"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36F05E8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Desktop Computers </w:t>
            </w:r>
          </w:p>
        </w:tc>
        <w:tc>
          <w:tcPr>
            <w:tcW w:w="850" w:type="dxa"/>
            <w:tcBorders>
              <w:top w:val="nil"/>
              <w:left w:val="nil"/>
              <w:bottom w:val="single" w:sz="4" w:space="0" w:color="auto"/>
              <w:right w:val="single" w:sz="4" w:space="0" w:color="auto"/>
            </w:tcBorders>
            <w:shd w:val="clear" w:color="000000" w:fill="FFFFFF"/>
            <w:noWrap/>
            <w:vAlign w:val="center"/>
            <w:hideMark/>
          </w:tcPr>
          <w:p w14:paraId="3E6650E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15</w:t>
            </w:r>
          </w:p>
        </w:tc>
        <w:tc>
          <w:tcPr>
            <w:tcW w:w="1019" w:type="dxa"/>
            <w:tcBorders>
              <w:top w:val="nil"/>
              <w:left w:val="nil"/>
              <w:bottom w:val="single" w:sz="4" w:space="0" w:color="auto"/>
              <w:right w:val="single" w:sz="4" w:space="0" w:color="auto"/>
            </w:tcBorders>
            <w:shd w:val="clear" w:color="000000" w:fill="FFFFFF"/>
            <w:noWrap/>
            <w:vAlign w:val="bottom"/>
            <w:hideMark/>
          </w:tcPr>
          <w:p w14:paraId="7639B5A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EFAD9C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2,250,000 </w:t>
            </w:r>
          </w:p>
        </w:tc>
        <w:tc>
          <w:tcPr>
            <w:tcW w:w="1220" w:type="dxa"/>
            <w:tcBorders>
              <w:top w:val="nil"/>
              <w:left w:val="nil"/>
              <w:bottom w:val="single" w:sz="4" w:space="0" w:color="auto"/>
              <w:right w:val="single" w:sz="4" w:space="0" w:color="auto"/>
            </w:tcBorders>
            <w:shd w:val="clear" w:color="000000" w:fill="FFFFFF"/>
            <w:noWrap/>
            <w:vAlign w:val="bottom"/>
            <w:hideMark/>
          </w:tcPr>
          <w:p w14:paraId="188188E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3C6EB99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7ED20F3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5B9DE65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539AE7D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07A6F24"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787C54A0"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54C7834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Printers </w:t>
            </w:r>
          </w:p>
        </w:tc>
        <w:tc>
          <w:tcPr>
            <w:tcW w:w="850" w:type="dxa"/>
            <w:tcBorders>
              <w:top w:val="nil"/>
              <w:left w:val="nil"/>
              <w:bottom w:val="single" w:sz="4" w:space="0" w:color="auto"/>
              <w:right w:val="single" w:sz="4" w:space="0" w:color="auto"/>
            </w:tcBorders>
            <w:shd w:val="clear" w:color="000000" w:fill="FFFFFF"/>
            <w:noWrap/>
            <w:vAlign w:val="center"/>
            <w:hideMark/>
          </w:tcPr>
          <w:p w14:paraId="0503E5BB"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10</w:t>
            </w:r>
          </w:p>
        </w:tc>
        <w:tc>
          <w:tcPr>
            <w:tcW w:w="1019" w:type="dxa"/>
            <w:tcBorders>
              <w:top w:val="nil"/>
              <w:left w:val="nil"/>
              <w:bottom w:val="single" w:sz="4" w:space="0" w:color="auto"/>
              <w:right w:val="single" w:sz="4" w:space="0" w:color="auto"/>
            </w:tcBorders>
            <w:shd w:val="clear" w:color="000000" w:fill="FFFFFF"/>
            <w:noWrap/>
            <w:vAlign w:val="bottom"/>
            <w:hideMark/>
          </w:tcPr>
          <w:p w14:paraId="0190ED7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75,000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2FF36A8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750,000 </w:t>
            </w:r>
          </w:p>
        </w:tc>
        <w:tc>
          <w:tcPr>
            <w:tcW w:w="1220" w:type="dxa"/>
            <w:tcBorders>
              <w:top w:val="nil"/>
              <w:left w:val="nil"/>
              <w:bottom w:val="single" w:sz="4" w:space="0" w:color="auto"/>
              <w:right w:val="single" w:sz="4" w:space="0" w:color="auto"/>
            </w:tcBorders>
            <w:shd w:val="clear" w:color="000000" w:fill="FFFFFF"/>
            <w:noWrap/>
            <w:vAlign w:val="bottom"/>
            <w:hideMark/>
          </w:tcPr>
          <w:p w14:paraId="284A13D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3CE7BB7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210FA7B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70A1498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768FAA0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FAE653E"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74066C27"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356FF73A"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Colour Printer </w:t>
            </w:r>
          </w:p>
        </w:tc>
        <w:tc>
          <w:tcPr>
            <w:tcW w:w="850" w:type="dxa"/>
            <w:tcBorders>
              <w:top w:val="nil"/>
              <w:left w:val="nil"/>
              <w:bottom w:val="single" w:sz="4" w:space="0" w:color="auto"/>
              <w:right w:val="single" w:sz="4" w:space="0" w:color="auto"/>
            </w:tcBorders>
            <w:shd w:val="clear" w:color="000000" w:fill="FFFFFF"/>
            <w:noWrap/>
            <w:vAlign w:val="center"/>
            <w:hideMark/>
          </w:tcPr>
          <w:p w14:paraId="236C3008"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087B731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2FAADB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5E825F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1604792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44A9900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3807773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11748F69"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1E98759B"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206EDAE9"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57D0D8E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Scanners </w:t>
            </w:r>
          </w:p>
        </w:tc>
        <w:tc>
          <w:tcPr>
            <w:tcW w:w="850" w:type="dxa"/>
            <w:tcBorders>
              <w:top w:val="nil"/>
              <w:left w:val="nil"/>
              <w:bottom w:val="single" w:sz="4" w:space="0" w:color="auto"/>
              <w:right w:val="single" w:sz="4" w:space="0" w:color="auto"/>
            </w:tcBorders>
            <w:shd w:val="clear" w:color="000000" w:fill="FFFFFF"/>
            <w:noWrap/>
            <w:vAlign w:val="center"/>
            <w:hideMark/>
          </w:tcPr>
          <w:p w14:paraId="021D57CE"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3ABE3D6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2F472BE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86D362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70C4720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3B5859C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4779074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0918FC6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E0FEF00"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59E481E4"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E57E5B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Networking </w:t>
            </w:r>
          </w:p>
        </w:tc>
        <w:tc>
          <w:tcPr>
            <w:tcW w:w="850" w:type="dxa"/>
            <w:tcBorders>
              <w:top w:val="nil"/>
              <w:left w:val="nil"/>
              <w:bottom w:val="single" w:sz="4" w:space="0" w:color="auto"/>
              <w:right w:val="single" w:sz="4" w:space="0" w:color="auto"/>
            </w:tcBorders>
            <w:shd w:val="clear" w:color="000000" w:fill="FFFFFF"/>
            <w:noWrap/>
            <w:vAlign w:val="center"/>
            <w:hideMark/>
          </w:tcPr>
          <w:p w14:paraId="7D1467CE"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2DF513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C3C26F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AAFA61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4F83FB2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1546DA7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5A38C6A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4F29B4F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610149E6" w14:textId="77777777" w:rsidTr="00A861DF">
        <w:trPr>
          <w:trHeight w:val="366"/>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14509E3B"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Sub Total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73D2FEFE"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008D5402"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11,850,000 </w:t>
            </w:r>
          </w:p>
        </w:tc>
        <w:tc>
          <w:tcPr>
            <w:tcW w:w="1220" w:type="dxa"/>
            <w:tcBorders>
              <w:top w:val="nil"/>
              <w:left w:val="nil"/>
              <w:bottom w:val="single" w:sz="4" w:space="0" w:color="auto"/>
              <w:right w:val="single" w:sz="4" w:space="0" w:color="auto"/>
            </w:tcBorders>
            <w:shd w:val="clear" w:color="000000" w:fill="FFD966"/>
            <w:noWrap/>
            <w:vAlign w:val="bottom"/>
            <w:hideMark/>
          </w:tcPr>
          <w:p w14:paraId="48DC7C69"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4D9D9E03"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32C3C48A"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D966"/>
            <w:noWrap/>
            <w:vAlign w:val="bottom"/>
            <w:hideMark/>
          </w:tcPr>
          <w:p w14:paraId="1B57A7BE"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0CCAF40D"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p>
        </w:tc>
      </w:tr>
      <w:tr w:rsidR="00123F8A" w:rsidRPr="00AB22B4" w14:paraId="5E1C0E98" w14:textId="77777777" w:rsidTr="003B7CDE">
        <w:trPr>
          <w:trHeight w:val="28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097CD8B8"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3.2.2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92CE5B"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xml:space="preserve"> Machinery &amp; Equipment </w:t>
            </w:r>
          </w:p>
        </w:tc>
        <w:tc>
          <w:tcPr>
            <w:tcW w:w="7283" w:type="dxa"/>
            <w:gridSpan w:val="7"/>
            <w:tcBorders>
              <w:top w:val="single" w:sz="4" w:space="0" w:color="auto"/>
              <w:left w:val="nil"/>
              <w:bottom w:val="single" w:sz="4" w:space="0" w:color="auto"/>
              <w:right w:val="single" w:sz="4" w:space="0" w:color="auto"/>
            </w:tcBorders>
            <w:shd w:val="clear" w:color="auto" w:fill="auto"/>
            <w:noWrap/>
            <w:vAlign w:val="bottom"/>
            <w:hideMark/>
          </w:tcPr>
          <w:p w14:paraId="3C0345C9"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649909DB"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p>
        </w:tc>
      </w:tr>
      <w:tr w:rsidR="00753EF6" w:rsidRPr="00AB22B4" w14:paraId="3173C9DC" w14:textId="77777777" w:rsidTr="003B7CDE">
        <w:trPr>
          <w:trHeight w:val="280"/>
        </w:trPr>
        <w:tc>
          <w:tcPr>
            <w:tcW w:w="1266"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7568B69B"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w:t>
            </w:r>
            <w:r w:rsidRPr="00753EF6">
              <w:rPr>
                <w:rFonts w:ascii="Arial Narrow" w:hAnsi="Arial Narrow" w:cs="Calibri"/>
                <w:b/>
                <w:bCs/>
                <w:color w:val="000000"/>
                <w:sz w:val="18"/>
                <w:szCs w:val="18"/>
                <w:lang w:val="en-GB" w:eastAsia="en-GB"/>
              </w:rPr>
              <w:t xml:space="preserve">Goods </w:t>
            </w:r>
          </w:p>
        </w:tc>
        <w:tc>
          <w:tcPr>
            <w:tcW w:w="2552" w:type="dxa"/>
            <w:tcBorders>
              <w:top w:val="nil"/>
              <w:left w:val="nil"/>
              <w:bottom w:val="single" w:sz="4" w:space="0" w:color="auto"/>
              <w:right w:val="single" w:sz="4" w:space="0" w:color="auto"/>
            </w:tcBorders>
            <w:shd w:val="clear" w:color="000000" w:fill="FFFFFF"/>
            <w:noWrap/>
            <w:vAlign w:val="bottom"/>
            <w:hideMark/>
          </w:tcPr>
          <w:p w14:paraId="4D324CE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Split Air Conditioner </w:t>
            </w:r>
          </w:p>
        </w:tc>
        <w:tc>
          <w:tcPr>
            <w:tcW w:w="850" w:type="dxa"/>
            <w:tcBorders>
              <w:top w:val="nil"/>
              <w:left w:val="nil"/>
              <w:bottom w:val="single" w:sz="4" w:space="0" w:color="auto"/>
              <w:right w:val="single" w:sz="4" w:space="0" w:color="auto"/>
            </w:tcBorders>
            <w:shd w:val="clear" w:color="000000" w:fill="FFFFFF"/>
            <w:noWrap/>
            <w:vAlign w:val="center"/>
            <w:hideMark/>
          </w:tcPr>
          <w:p w14:paraId="1DBCDF4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12</w:t>
            </w:r>
          </w:p>
        </w:tc>
        <w:tc>
          <w:tcPr>
            <w:tcW w:w="1019" w:type="dxa"/>
            <w:tcBorders>
              <w:top w:val="nil"/>
              <w:left w:val="nil"/>
              <w:bottom w:val="single" w:sz="4" w:space="0" w:color="auto"/>
              <w:right w:val="single" w:sz="4" w:space="0" w:color="auto"/>
            </w:tcBorders>
            <w:shd w:val="clear" w:color="000000" w:fill="FFFFFF"/>
            <w:noWrap/>
            <w:vAlign w:val="bottom"/>
            <w:hideMark/>
          </w:tcPr>
          <w:p w14:paraId="71CFA5A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613BEB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1,560,000 </w:t>
            </w:r>
          </w:p>
        </w:tc>
        <w:tc>
          <w:tcPr>
            <w:tcW w:w="1220" w:type="dxa"/>
            <w:tcBorders>
              <w:top w:val="nil"/>
              <w:left w:val="nil"/>
              <w:bottom w:val="single" w:sz="4" w:space="0" w:color="auto"/>
              <w:right w:val="single" w:sz="4" w:space="0" w:color="auto"/>
            </w:tcBorders>
            <w:shd w:val="clear" w:color="000000" w:fill="FFFFFF"/>
            <w:noWrap/>
            <w:vAlign w:val="bottom"/>
            <w:hideMark/>
          </w:tcPr>
          <w:p w14:paraId="7E88E08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641A77A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666D2EF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05B07A4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5E4FAB84"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1996FD1"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4213CDC5"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0CC9D809"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Standing Air Condition (Tower) </w:t>
            </w:r>
          </w:p>
        </w:tc>
        <w:tc>
          <w:tcPr>
            <w:tcW w:w="850" w:type="dxa"/>
            <w:tcBorders>
              <w:top w:val="nil"/>
              <w:left w:val="nil"/>
              <w:bottom w:val="single" w:sz="4" w:space="0" w:color="auto"/>
              <w:right w:val="single" w:sz="4" w:space="0" w:color="auto"/>
            </w:tcBorders>
            <w:shd w:val="clear" w:color="000000" w:fill="FFFFFF"/>
            <w:noWrap/>
            <w:vAlign w:val="center"/>
            <w:hideMark/>
          </w:tcPr>
          <w:p w14:paraId="3671801A"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3B4C2D1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746A249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70B9EC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03D65EE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5203A95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375" w:type="dxa"/>
            <w:tcBorders>
              <w:top w:val="nil"/>
              <w:left w:val="nil"/>
              <w:bottom w:val="single" w:sz="4" w:space="0" w:color="auto"/>
              <w:right w:val="single" w:sz="4" w:space="0" w:color="auto"/>
            </w:tcBorders>
            <w:shd w:val="clear" w:color="000000" w:fill="FFFFFF"/>
            <w:noWrap/>
            <w:vAlign w:val="bottom"/>
            <w:hideMark/>
          </w:tcPr>
          <w:p w14:paraId="7185791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2883C14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4FAB4D7F" w14:textId="77777777" w:rsidTr="009723EF">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56638E4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4455FC1B" w14:textId="6D7FB81C"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w:t>
            </w:r>
            <w:r w:rsidR="00E30375" w:rsidRPr="00AB22B4">
              <w:rPr>
                <w:rFonts w:ascii="Arial Narrow" w:hAnsi="Arial Narrow" w:cs="Calibri"/>
                <w:color w:val="000000"/>
                <w:sz w:val="22"/>
                <w:szCs w:val="22"/>
                <w:lang w:val="en-GB" w:eastAsia="en-GB"/>
              </w:rPr>
              <w:t>Photocopier</w:t>
            </w:r>
            <w:r w:rsidRPr="00AB22B4">
              <w:rPr>
                <w:rFonts w:ascii="Arial Narrow" w:hAnsi="Arial Narrow" w:cs="Calibri"/>
                <w:color w:val="000000"/>
                <w:sz w:val="22"/>
                <w:szCs w:val="22"/>
                <w:lang w:val="en-GB" w:eastAsia="en-GB"/>
              </w:rPr>
              <w:t xml:space="preserve">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1B5682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2</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1768AF6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550,000 </w:t>
            </w:r>
          </w:p>
        </w:tc>
        <w:tc>
          <w:tcPr>
            <w:tcW w:w="122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1DCE19"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1,100,000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60785A1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0425095D"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1BE4E292"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single" w:sz="4" w:space="0" w:color="auto"/>
              <w:left w:val="nil"/>
              <w:bottom w:val="single" w:sz="4" w:space="0" w:color="auto"/>
              <w:right w:val="single" w:sz="4" w:space="0" w:color="auto"/>
            </w:tcBorders>
            <w:shd w:val="clear" w:color="000000" w:fill="FFFFFF"/>
            <w:noWrap/>
            <w:vAlign w:val="bottom"/>
            <w:hideMark/>
          </w:tcPr>
          <w:p w14:paraId="36D4ADD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single" w:sz="4" w:space="0" w:color="auto"/>
              <w:left w:val="nil"/>
              <w:bottom w:val="nil"/>
              <w:right w:val="nil"/>
            </w:tcBorders>
            <w:shd w:val="clear" w:color="auto" w:fill="auto"/>
            <w:noWrap/>
            <w:vAlign w:val="bottom"/>
            <w:hideMark/>
          </w:tcPr>
          <w:p w14:paraId="181DF0C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99EAEE4"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79C8F25A"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D06522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Generators </w:t>
            </w:r>
          </w:p>
        </w:tc>
        <w:tc>
          <w:tcPr>
            <w:tcW w:w="850" w:type="dxa"/>
            <w:tcBorders>
              <w:top w:val="nil"/>
              <w:left w:val="nil"/>
              <w:bottom w:val="single" w:sz="4" w:space="0" w:color="auto"/>
              <w:right w:val="single" w:sz="4" w:space="0" w:color="auto"/>
            </w:tcBorders>
            <w:shd w:val="clear" w:color="000000" w:fill="FFFFFF"/>
            <w:noWrap/>
            <w:vAlign w:val="center"/>
            <w:hideMark/>
          </w:tcPr>
          <w:p w14:paraId="668A1B33"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5B42517C"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2,236,940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A3CF9B6"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2,236,940 </w:t>
            </w:r>
          </w:p>
        </w:tc>
        <w:tc>
          <w:tcPr>
            <w:tcW w:w="1220" w:type="dxa"/>
            <w:tcBorders>
              <w:top w:val="nil"/>
              <w:left w:val="nil"/>
              <w:bottom w:val="single" w:sz="4" w:space="0" w:color="auto"/>
              <w:right w:val="single" w:sz="4" w:space="0" w:color="auto"/>
            </w:tcBorders>
            <w:shd w:val="clear" w:color="000000" w:fill="FFFFFF"/>
            <w:noWrap/>
            <w:vAlign w:val="bottom"/>
            <w:hideMark/>
          </w:tcPr>
          <w:p w14:paraId="304471AB"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4CC96996"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65E48FBC"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0C6AFCE3"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7F743EE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4F6B0991"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47A81B7F"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733B99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CCTV Setup </w:t>
            </w:r>
          </w:p>
        </w:tc>
        <w:tc>
          <w:tcPr>
            <w:tcW w:w="850" w:type="dxa"/>
            <w:tcBorders>
              <w:top w:val="nil"/>
              <w:left w:val="nil"/>
              <w:bottom w:val="single" w:sz="4" w:space="0" w:color="auto"/>
              <w:right w:val="single" w:sz="4" w:space="0" w:color="auto"/>
            </w:tcBorders>
            <w:shd w:val="clear" w:color="000000" w:fill="FFFFFF"/>
            <w:noWrap/>
            <w:vAlign w:val="center"/>
            <w:hideMark/>
          </w:tcPr>
          <w:p w14:paraId="3663C99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2D3AA49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3DC907CD"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43D203B"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180A72B2"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63DEC26C"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375" w:type="dxa"/>
            <w:tcBorders>
              <w:top w:val="nil"/>
              <w:left w:val="nil"/>
              <w:bottom w:val="single" w:sz="4" w:space="0" w:color="auto"/>
              <w:right w:val="single" w:sz="4" w:space="0" w:color="auto"/>
            </w:tcBorders>
            <w:shd w:val="clear" w:color="000000" w:fill="FFFFFF"/>
            <w:noWrap/>
            <w:vAlign w:val="bottom"/>
            <w:hideMark/>
          </w:tcPr>
          <w:p w14:paraId="73D58611"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61853C6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48E0A435"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585AEAD2"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32EF70C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DSLR  </w:t>
            </w:r>
          </w:p>
        </w:tc>
        <w:tc>
          <w:tcPr>
            <w:tcW w:w="850" w:type="dxa"/>
            <w:tcBorders>
              <w:top w:val="nil"/>
              <w:left w:val="nil"/>
              <w:bottom w:val="single" w:sz="4" w:space="0" w:color="auto"/>
              <w:right w:val="single" w:sz="4" w:space="0" w:color="auto"/>
            </w:tcBorders>
            <w:shd w:val="clear" w:color="000000" w:fill="FFFFFF"/>
            <w:noWrap/>
            <w:vAlign w:val="center"/>
            <w:hideMark/>
          </w:tcPr>
          <w:p w14:paraId="26C5564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B8AFA04"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DA655B4"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0" w:type="dxa"/>
            <w:tcBorders>
              <w:top w:val="nil"/>
              <w:left w:val="nil"/>
              <w:bottom w:val="single" w:sz="4" w:space="0" w:color="auto"/>
              <w:right w:val="single" w:sz="4" w:space="0" w:color="auto"/>
            </w:tcBorders>
            <w:shd w:val="clear" w:color="000000" w:fill="FFFFFF"/>
            <w:noWrap/>
            <w:vAlign w:val="bottom"/>
            <w:hideMark/>
          </w:tcPr>
          <w:p w14:paraId="1132A3C0"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5EC0A98E"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20359E41"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375" w:type="dxa"/>
            <w:tcBorders>
              <w:top w:val="nil"/>
              <w:left w:val="nil"/>
              <w:bottom w:val="single" w:sz="4" w:space="0" w:color="auto"/>
              <w:right w:val="single" w:sz="4" w:space="0" w:color="auto"/>
            </w:tcBorders>
            <w:shd w:val="clear" w:color="000000" w:fill="FFFFFF"/>
            <w:noWrap/>
            <w:vAlign w:val="bottom"/>
            <w:hideMark/>
          </w:tcPr>
          <w:p w14:paraId="4404EC25"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0BE41AB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1CC6D9CF"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6D08700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77BE9029"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LEDs </w:t>
            </w:r>
          </w:p>
        </w:tc>
        <w:tc>
          <w:tcPr>
            <w:tcW w:w="850" w:type="dxa"/>
            <w:tcBorders>
              <w:top w:val="nil"/>
              <w:left w:val="nil"/>
              <w:bottom w:val="single" w:sz="4" w:space="0" w:color="auto"/>
              <w:right w:val="single" w:sz="4" w:space="0" w:color="auto"/>
            </w:tcBorders>
            <w:shd w:val="clear" w:color="000000" w:fill="FFFFFF"/>
            <w:noWrap/>
            <w:vAlign w:val="center"/>
            <w:hideMark/>
          </w:tcPr>
          <w:p w14:paraId="64AD6A01"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4</w:t>
            </w:r>
          </w:p>
        </w:tc>
        <w:tc>
          <w:tcPr>
            <w:tcW w:w="1019" w:type="dxa"/>
            <w:tcBorders>
              <w:top w:val="nil"/>
              <w:left w:val="nil"/>
              <w:bottom w:val="single" w:sz="4" w:space="0" w:color="auto"/>
              <w:right w:val="single" w:sz="4" w:space="0" w:color="auto"/>
            </w:tcBorders>
            <w:shd w:val="clear" w:color="000000" w:fill="FFFFFF"/>
            <w:noWrap/>
            <w:vAlign w:val="bottom"/>
            <w:hideMark/>
          </w:tcPr>
          <w:p w14:paraId="6BC8A4F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B6D9A8F"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06CF1920"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52038471"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6BFCB625"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58E49423"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5413F5B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E09D776"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139E89A2"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412BE81" w14:textId="0A7B4FE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w:t>
            </w:r>
            <w:r w:rsidR="00E30375" w:rsidRPr="00AB22B4">
              <w:rPr>
                <w:rFonts w:ascii="Arial Narrow" w:hAnsi="Arial Narrow" w:cs="Calibri"/>
                <w:color w:val="000000"/>
                <w:sz w:val="22"/>
                <w:szCs w:val="22"/>
                <w:lang w:val="en-GB" w:eastAsia="en-GB"/>
              </w:rPr>
              <w:t>Dispenser</w:t>
            </w:r>
            <w:r w:rsidRPr="00AB22B4">
              <w:rPr>
                <w:rFonts w:ascii="Arial Narrow" w:hAnsi="Arial Narrow" w:cs="Calibri"/>
                <w:color w:val="000000"/>
                <w:sz w:val="22"/>
                <w:szCs w:val="22"/>
                <w:lang w:val="en-GB" w:eastAsia="en-GB"/>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1E232C9D"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5</w:t>
            </w:r>
          </w:p>
        </w:tc>
        <w:tc>
          <w:tcPr>
            <w:tcW w:w="1019" w:type="dxa"/>
            <w:tcBorders>
              <w:top w:val="nil"/>
              <w:left w:val="nil"/>
              <w:bottom w:val="single" w:sz="4" w:space="0" w:color="auto"/>
              <w:right w:val="single" w:sz="4" w:space="0" w:color="auto"/>
            </w:tcBorders>
            <w:shd w:val="clear" w:color="000000" w:fill="FFFFFF"/>
            <w:noWrap/>
            <w:vAlign w:val="bottom"/>
            <w:hideMark/>
          </w:tcPr>
          <w:p w14:paraId="46733D08"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DF92603"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A340D3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69EBE5CC"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19DBB5C1"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1CD85D25"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337A187A"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4D7BA6C"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0A9BAD3A"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151382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Microwave </w:t>
            </w:r>
          </w:p>
        </w:tc>
        <w:tc>
          <w:tcPr>
            <w:tcW w:w="850" w:type="dxa"/>
            <w:tcBorders>
              <w:top w:val="nil"/>
              <w:left w:val="nil"/>
              <w:bottom w:val="single" w:sz="4" w:space="0" w:color="auto"/>
              <w:right w:val="single" w:sz="4" w:space="0" w:color="auto"/>
            </w:tcBorders>
            <w:shd w:val="clear" w:color="000000" w:fill="FFFFFF"/>
            <w:noWrap/>
            <w:vAlign w:val="center"/>
            <w:hideMark/>
          </w:tcPr>
          <w:p w14:paraId="73E3FED7"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2</w:t>
            </w:r>
          </w:p>
        </w:tc>
        <w:tc>
          <w:tcPr>
            <w:tcW w:w="1019" w:type="dxa"/>
            <w:tcBorders>
              <w:top w:val="nil"/>
              <w:left w:val="nil"/>
              <w:bottom w:val="single" w:sz="4" w:space="0" w:color="auto"/>
              <w:right w:val="single" w:sz="4" w:space="0" w:color="auto"/>
            </w:tcBorders>
            <w:shd w:val="clear" w:color="000000" w:fill="FFFFFF"/>
            <w:noWrap/>
            <w:vAlign w:val="bottom"/>
            <w:hideMark/>
          </w:tcPr>
          <w:p w14:paraId="0CB473AC"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1C640D0"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DB12F4D"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0170583F"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4DF62700"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77431B1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647342D4"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772CA24"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5317A14B"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C938ED7" w14:textId="341223E9"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w:t>
            </w:r>
            <w:r w:rsidR="00E30375" w:rsidRPr="00AB22B4">
              <w:rPr>
                <w:rFonts w:ascii="Arial Narrow" w:hAnsi="Arial Narrow" w:cs="Calibri"/>
                <w:color w:val="000000"/>
                <w:sz w:val="22"/>
                <w:szCs w:val="22"/>
                <w:lang w:val="en-GB" w:eastAsia="en-GB"/>
              </w:rPr>
              <w:t>Refrigerator</w:t>
            </w:r>
            <w:r w:rsidRPr="00AB22B4">
              <w:rPr>
                <w:rFonts w:ascii="Arial Narrow" w:hAnsi="Arial Narrow" w:cs="Calibri"/>
                <w:color w:val="000000"/>
                <w:sz w:val="22"/>
                <w:szCs w:val="22"/>
                <w:lang w:val="en-GB" w:eastAsia="en-GB"/>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53DBAAB7"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2D311BCD"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00461D6"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32A2AD4"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13B9E9ED"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5E4FD395"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3774D498"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180CA06A"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4871765"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49C1936E"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241C05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UPS with Batteries </w:t>
            </w:r>
          </w:p>
        </w:tc>
        <w:tc>
          <w:tcPr>
            <w:tcW w:w="850" w:type="dxa"/>
            <w:tcBorders>
              <w:top w:val="nil"/>
              <w:left w:val="nil"/>
              <w:bottom w:val="single" w:sz="4" w:space="0" w:color="auto"/>
              <w:right w:val="single" w:sz="4" w:space="0" w:color="auto"/>
            </w:tcBorders>
            <w:shd w:val="clear" w:color="000000" w:fill="FFFFFF"/>
            <w:noWrap/>
            <w:vAlign w:val="center"/>
            <w:hideMark/>
          </w:tcPr>
          <w:p w14:paraId="4F7BF011"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60B593B1"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30EFCD23"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A9D7767"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05FA9365"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78F54F99"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75FB8C7A" w14:textId="77777777" w:rsidR="00123F8A" w:rsidRPr="00AB22B4" w:rsidRDefault="00123F8A" w:rsidP="003B7CDE">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4E4913BD"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36CC62E6" w14:textId="77777777" w:rsidTr="00753EF6">
        <w:trPr>
          <w:trHeight w:val="28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D996073"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Sub Total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7015DEB0"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120CE7A6"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13,296,940 </w:t>
            </w:r>
          </w:p>
        </w:tc>
        <w:tc>
          <w:tcPr>
            <w:tcW w:w="1220" w:type="dxa"/>
            <w:tcBorders>
              <w:top w:val="nil"/>
              <w:left w:val="nil"/>
              <w:bottom w:val="single" w:sz="4" w:space="0" w:color="auto"/>
              <w:right w:val="single" w:sz="4" w:space="0" w:color="auto"/>
            </w:tcBorders>
            <w:shd w:val="clear" w:color="000000" w:fill="FFD966"/>
            <w:noWrap/>
            <w:vAlign w:val="bottom"/>
            <w:hideMark/>
          </w:tcPr>
          <w:p w14:paraId="141F7963"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168099A4"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5E92F7C7"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D966"/>
            <w:noWrap/>
            <w:vAlign w:val="bottom"/>
            <w:hideMark/>
          </w:tcPr>
          <w:p w14:paraId="473866E8"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59D0B569"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p>
        </w:tc>
      </w:tr>
      <w:tr w:rsidR="003B7CDE" w:rsidRPr="00AB22B4" w14:paraId="3B351A6D" w14:textId="77777777" w:rsidTr="003B7CDE">
        <w:trPr>
          <w:trHeight w:val="340"/>
        </w:trPr>
        <w:tc>
          <w:tcPr>
            <w:tcW w:w="1266" w:type="dxa"/>
            <w:tcBorders>
              <w:top w:val="nil"/>
              <w:left w:val="single" w:sz="4" w:space="0" w:color="auto"/>
              <w:bottom w:val="single" w:sz="4" w:space="0" w:color="auto"/>
              <w:right w:val="single" w:sz="4" w:space="0" w:color="auto"/>
            </w:tcBorders>
            <w:shd w:val="clear" w:color="000000" w:fill="FFFFFF"/>
            <w:noWrap/>
            <w:vAlign w:val="center"/>
            <w:hideMark/>
          </w:tcPr>
          <w:p w14:paraId="59FADEA8"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3.2.3 </w:t>
            </w:r>
          </w:p>
        </w:tc>
        <w:tc>
          <w:tcPr>
            <w:tcW w:w="340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3CA95A"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xml:space="preserve"> Furniture &amp; Fixtures </w:t>
            </w:r>
          </w:p>
        </w:tc>
        <w:tc>
          <w:tcPr>
            <w:tcW w:w="7283"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1A399EC4"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2F8C7A1B"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p>
        </w:tc>
      </w:tr>
      <w:tr w:rsidR="00753EF6" w:rsidRPr="00AB22B4" w14:paraId="22105468" w14:textId="77777777" w:rsidTr="003B7CDE">
        <w:trPr>
          <w:trHeight w:val="280"/>
        </w:trPr>
        <w:tc>
          <w:tcPr>
            <w:tcW w:w="1266"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7F439F69"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Goods </w:t>
            </w:r>
          </w:p>
        </w:tc>
        <w:tc>
          <w:tcPr>
            <w:tcW w:w="2552" w:type="dxa"/>
            <w:tcBorders>
              <w:top w:val="nil"/>
              <w:left w:val="nil"/>
              <w:bottom w:val="single" w:sz="4" w:space="0" w:color="auto"/>
              <w:right w:val="single" w:sz="4" w:space="0" w:color="auto"/>
            </w:tcBorders>
            <w:shd w:val="clear" w:color="000000" w:fill="FFFFFF"/>
            <w:noWrap/>
            <w:vAlign w:val="bottom"/>
            <w:hideMark/>
          </w:tcPr>
          <w:p w14:paraId="60477AD9"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Office Table </w:t>
            </w:r>
          </w:p>
        </w:tc>
        <w:tc>
          <w:tcPr>
            <w:tcW w:w="850" w:type="dxa"/>
            <w:tcBorders>
              <w:top w:val="nil"/>
              <w:left w:val="nil"/>
              <w:bottom w:val="single" w:sz="4" w:space="0" w:color="auto"/>
              <w:right w:val="single" w:sz="4" w:space="0" w:color="auto"/>
            </w:tcBorders>
            <w:shd w:val="clear" w:color="000000" w:fill="FFFFFF"/>
            <w:noWrap/>
            <w:vAlign w:val="center"/>
            <w:hideMark/>
          </w:tcPr>
          <w:p w14:paraId="3140D2D7"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EE54D3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DCEDE1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429EB6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37395F6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2F0D019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21024F7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70AFC47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46367E2"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6782F185"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578700E"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Office Chairs </w:t>
            </w:r>
          </w:p>
        </w:tc>
        <w:tc>
          <w:tcPr>
            <w:tcW w:w="850" w:type="dxa"/>
            <w:tcBorders>
              <w:top w:val="nil"/>
              <w:left w:val="nil"/>
              <w:bottom w:val="single" w:sz="4" w:space="0" w:color="auto"/>
              <w:right w:val="single" w:sz="4" w:space="0" w:color="auto"/>
            </w:tcBorders>
            <w:shd w:val="clear" w:color="000000" w:fill="FFFFFF"/>
            <w:noWrap/>
            <w:vAlign w:val="center"/>
            <w:hideMark/>
          </w:tcPr>
          <w:p w14:paraId="186FA2C7"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0DC4700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40A9E2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662F1D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7CE3FE7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51A5509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4E12011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23C0540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801996B"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14950173"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3365630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Visiting Chairs </w:t>
            </w:r>
          </w:p>
        </w:tc>
        <w:tc>
          <w:tcPr>
            <w:tcW w:w="850" w:type="dxa"/>
            <w:tcBorders>
              <w:top w:val="nil"/>
              <w:left w:val="nil"/>
              <w:bottom w:val="single" w:sz="4" w:space="0" w:color="auto"/>
              <w:right w:val="single" w:sz="4" w:space="0" w:color="auto"/>
            </w:tcBorders>
            <w:shd w:val="clear" w:color="000000" w:fill="FFFFFF"/>
            <w:noWrap/>
            <w:vAlign w:val="center"/>
            <w:hideMark/>
          </w:tcPr>
          <w:p w14:paraId="539503F8"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6C627A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AECBE8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75576F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24C0BCB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111579B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7FEA961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658D479F"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EA29660"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706784F8"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E651BE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Conference Tables </w:t>
            </w:r>
          </w:p>
        </w:tc>
        <w:tc>
          <w:tcPr>
            <w:tcW w:w="850" w:type="dxa"/>
            <w:tcBorders>
              <w:top w:val="nil"/>
              <w:left w:val="nil"/>
              <w:bottom w:val="single" w:sz="4" w:space="0" w:color="auto"/>
              <w:right w:val="single" w:sz="4" w:space="0" w:color="auto"/>
            </w:tcBorders>
            <w:shd w:val="clear" w:color="000000" w:fill="FFFFFF"/>
            <w:noWrap/>
            <w:vAlign w:val="center"/>
            <w:hideMark/>
          </w:tcPr>
          <w:p w14:paraId="17EC1F7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588115E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6B32967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0EC4032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10B94BB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2F9AFBA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67B4404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0911E59E"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65D97C2"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0E6F884A"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67CC473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Conference Chairs </w:t>
            </w:r>
          </w:p>
        </w:tc>
        <w:tc>
          <w:tcPr>
            <w:tcW w:w="850" w:type="dxa"/>
            <w:tcBorders>
              <w:top w:val="nil"/>
              <w:left w:val="nil"/>
              <w:bottom w:val="single" w:sz="4" w:space="0" w:color="auto"/>
              <w:right w:val="single" w:sz="4" w:space="0" w:color="auto"/>
            </w:tcBorders>
            <w:shd w:val="clear" w:color="000000" w:fill="FFFFFF"/>
            <w:noWrap/>
            <w:vAlign w:val="center"/>
            <w:hideMark/>
          </w:tcPr>
          <w:p w14:paraId="22D3E125"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357100B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B352FC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276506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1FF6CC2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FFFF"/>
            <w:noWrap/>
            <w:vAlign w:val="bottom"/>
            <w:hideMark/>
          </w:tcPr>
          <w:p w14:paraId="5A035E2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nil"/>
              <w:left w:val="nil"/>
              <w:bottom w:val="single" w:sz="4" w:space="0" w:color="auto"/>
              <w:right w:val="single" w:sz="4" w:space="0" w:color="auto"/>
            </w:tcBorders>
            <w:shd w:val="clear" w:color="000000" w:fill="FFFFFF"/>
            <w:noWrap/>
            <w:vAlign w:val="bottom"/>
            <w:hideMark/>
          </w:tcPr>
          <w:p w14:paraId="4E407B9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267" w:type="dxa"/>
            <w:tcBorders>
              <w:top w:val="nil"/>
              <w:left w:val="nil"/>
              <w:bottom w:val="nil"/>
              <w:right w:val="nil"/>
            </w:tcBorders>
            <w:shd w:val="clear" w:color="auto" w:fill="auto"/>
            <w:noWrap/>
            <w:vAlign w:val="bottom"/>
            <w:hideMark/>
          </w:tcPr>
          <w:p w14:paraId="1AD19C1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5A75AE6E"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7F93EE4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6928FCE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Cupboards </w:t>
            </w:r>
          </w:p>
        </w:tc>
        <w:tc>
          <w:tcPr>
            <w:tcW w:w="850" w:type="dxa"/>
            <w:tcBorders>
              <w:top w:val="nil"/>
              <w:left w:val="nil"/>
              <w:bottom w:val="single" w:sz="4" w:space="0" w:color="auto"/>
              <w:right w:val="single" w:sz="4" w:space="0" w:color="auto"/>
            </w:tcBorders>
            <w:shd w:val="clear" w:color="000000" w:fill="FFFFFF"/>
            <w:noWrap/>
            <w:vAlign w:val="center"/>
            <w:hideMark/>
          </w:tcPr>
          <w:p w14:paraId="647BCF8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CD69B6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013D0C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33E05F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1D78999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36AA330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375" w:type="dxa"/>
            <w:tcBorders>
              <w:top w:val="nil"/>
              <w:left w:val="nil"/>
              <w:bottom w:val="single" w:sz="4" w:space="0" w:color="auto"/>
              <w:right w:val="single" w:sz="4" w:space="0" w:color="auto"/>
            </w:tcBorders>
            <w:shd w:val="clear" w:color="000000" w:fill="FFFFFF"/>
            <w:noWrap/>
            <w:vAlign w:val="bottom"/>
            <w:hideMark/>
          </w:tcPr>
          <w:p w14:paraId="3A73FA8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0E5E8089"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B84AB00" w14:textId="77777777" w:rsidTr="003B7CDE">
        <w:trPr>
          <w:trHeight w:val="280"/>
        </w:trPr>
        <w:tc>
          <w:tcPr>
            <w:tcW w:w="1266" w:type="dxa"/>
            <w:vMerge/>
            <w:tcBorders>
              <w:top w:val="nil"/>
              <w:left w:val="single" w:sz="4" w:space="0" w:color="auto"/>
              <w:bottom w:val="single" w:sz="4" w:space="0" w:color="000000"/>
              <w:right w:val="single" w:sz="4" w:space="0" w:color="auto"/>
            </w:tcBorders>
            <w:vAlign w:val="center"/>
            <w:hideMark/>
          </w:tcPr>
          <w:p w14:paraId="6FB1A7AC"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0D7A590A" w14:textId="74E57E61"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Partitions/ </w:t>
            </w:r>
            <w:r w:rsidR="00E30375" w:rsidRPr="00AB22B4">
              <w:rPr>
                <w:rFonts w:ascii="Arial Narrow" w:hAnsi="Arial Narrow" w:cs="Calibri"/>
                <w:color w:val="000000"/>
                <w:sz w:val="22"/>
                <w:szCs w:val="22"/>
                <w:lang w:val="en-GB" w:eastAsia="en-GB"/>
              </w:rPr>
              <w:t>Renovations</w:t>
            </w:r>
            <w:r w:rsidRPr="00AB22B4">
              <w:rPr>
                <w:rFonts w:ascii="Arial Narrow" w:hAnsi="Arial Narrow" w:cs="Calibri"/>
                <w:color w:val="000000"/>
                <w:sz w:val="22"/>
                <w:szCs w:val="22"/>
                <w:lang w:val="en-GB" w:eastAsia="en-GB"/>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29B6894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5ABE69C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5ECB51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7,500,000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4ECC76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0" w:type="dxa"/>
            <w:tcBorders>
              <w:top w:val="nil"/>
              <w:left w:val="nil"/>
              <w:bottom w:val="single" w:sz="4" w:space="0" w:color="auto"/>
              <w:right w:val="single" w:sz="4" w:space="0" w:color="auto"/>
            </w:tcBorders>
            <w:shd w:val="clear" w:color="000000" w:fill="FFFFFF"/>
            <w:noWrap/>
            <w:vAlign w:val="bottom"/>
            <w:hideMark/>
          </w:tcPr>
          <w:p w14:paraId="3AAA277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CB8B58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375" w:type="dxa"/>
            <w:tcBorders>
              <w:top w:val="nil"/>
              <w:left w:val="nil"/>
              <w:bottom w:val="single" w:sz="4" w:space="0" w:color="auto"/>
              <w:right w:val="single" w:sz="4" w:space="0" w:color="auto"/>
            </w:tcBorders>
            <w:shd w:val="clear" w:color="000000" w:fill="FFFFFF"/>
            <w:noWrap/>
            <w:vAlign w:val="bottom"/>
            <w:hideMark/>
          </w:tcPr>
          <w:p w14:paraId="4517F55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267" w:type="dxa"/>
            <w:tcBorders>
              <w:top w:val="nil"/>
              <w:left w:val="nil"/>
              <w:bottom w:val="nil"/>
              <w:right w:val="nil"/>
            </w:tcBorders>
            <w:shd w:val="clear" w:color="auto" w:fill="auto"/>
            <w:noWrap/>
            <w:vAlign w:val="bottom"/>
            <w:hideMark/>
          </w:tcPr>
          <w:p w14:paraId="432B345D"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26E0D416" w14:textId="77777777" w:rsidTr="00753EF6">
        <w:trPr>
          <w:trHeight w:val="28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BA10952"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lastRenderedPageBreak/>
              <w:t xml:space="preserve"> Sub Total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4BEF8566"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3EDD8880"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14,300,000 </w:t>
            </w:r>
          </w:p>
        </w:tc>
        <w:tc>
          <w:tcPr>
            <w:tcW w:w="1220" w:type="dxa"/>
            <w:tcBorders>
              <w:top w:val="nil"/>
              <w:left w:val="nil"/>
              <w:bottom w:val="single" w:sz="4" w:space="0" w:color="auto"/>
              <w:right w:val="single" w:sz="4" w:space="0" w:color="auto"/>
            </w:tcBorders>
            <w:shd w:val="clear" w:color="000000" w:fill="FFD966"/>
            <w:noWrap/>
            <w:vAlign w:val="bottom"/>
            <w:hideMark/>
          </w:tcPr>
          <w:p w14:paraId="53CA664C"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500,000 </w:t>
            </w:r>
          </w:p>
        </w:tc>
        <w:tc>
          <w:tcPr>
            <w:tcW w:w="1220" w:type="dxa"/>
            <w:tcBorders>
              <w:top w:val="nil"/>
              <w:left w:val="nil"/>
              <w:bottom w:val="single" w:sz="4" w:space="0" w:color="auto"/>
              <w:right w:val="single" w:sz="4" w:space="0" w:color="auto"/>
            </w:tcBorders>
            <w:shd w:val="clear" w:color="000000" w:fill="FFD966"/>
            <w:noWrap/>
            <w:vAlign w:val="bottom"/>
            <w:hideMark/>
          </w:tcPr>
          <w:p w14:paraId="16C35C9C"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500,000 </w:t>
            </w:r>
          </w:p>
        </w:tc>
        <w:tc>
          <w:tcPr>
            <w:tcW w:w="1220" w:type="dxa"/>
            <w:tcBorders>
              <w:top w:val="nil"/>
              <w:left w:val="nil"/>
              <w:bottom w:val="single" w:sz="4" w:space="0" w:color="auto"/>
              <w:right w:val="single" w:sz="4" w:space="0" w:color="auto"/>
            </w:tcBorders>
            <w:shd w:val="clear" w:color="000000" w:fill="FFD966"/>
            <w:noWrap/>
            <w:vAlign w:val="bottom"/>
            <w:hideMark/>
          </w:tcPr>
          <w:p w14:paraId="5FC48ED5"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500,000 </w:t>
            </w:r>
          </w:p>
        </w:tc>
        <w:tc>
          <w:tcPr>
            <w:tcW w:w="1375" w:type="dxa"/>
            <w:tcBorders>
              <w:top w:val="nil"/>
              <w:left w:val="nil"/>
              <w:bottom w:val="single" w:sz="4" w:space="0" w:color="auto"/>
              <w:right w:val="single" w:sz="4" w:space="0" w:color="auto"/>
            </w:tcBorders>
            <w:shd w:val="clear" w:color="000000" w:fill="FFD966"/>
            <w:noWrap/>
            <w:vAlign w:val="bottom"/>
            <w:hideMark/>
          </w:tcPr>
          <w:p w14:paraId="12A86A22"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500,000 </w:t>
            </w:r>
          </w:p>
        </w:tc>
        <w:tc>
          <w:tcPr>
            <w:tcW w:w="267" w:type="dxa"/>
            <w:tcBorders>
              <w:top w:val="nil"/>
              <w:left w:val="nil"/>
              <w:bottom w:val="nil"/>
              <w:right w:val="nil"/>
            </w:tcBorders>
            <w:shd w:val="clear" w:color="auto" w:fill="auto"/>
            <w:noWrap/>
            <w:vAlign w:val="bottom"/>
            <w:hideMark/>
          </w:tcPr>
          <w:p w14:paraId="61FC4B47"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p>
        </w:tc>
      </w:tr>
      <w:tr w:rsidR="00123F8A" w:rsidRPr="00AB22B4" w14:paraId="431573B3" w14:textId="77777777" w:rsidTr="003B7CDE">
        <w:trPr>
          <w:trHeight w:val="340"/>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A351C0C"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3.2.4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81B9DA" w14:textId="77777777" w:rsidR="00123F8A" w:rsidRPr="00AB22B4" w:rsidRDefault="00123F8A" w:rsidP="00123F8A">
            <w:pPr>
              <w:widowControl/>
              <w:autoSpaceDE/>
              <w:autoSpaceDN/>
              <w:adjustRightInd/>
              <w:rPr>
                <w:rFonts w:ascii="Arial Narrow" w:hAnsi="Arial Narrow" w:cs="Calibri"/>
                <w:b/>
                <w:bCs/>
                <w:color w:val="000000"/>
                <w:sz w:val="22"/>
                <w:szCs w:val="22"/>
                <w:u w:val="single"/>
                <w:lang w:val="en-GB" w:eastAsia="en-GB"/>
              </w:rPr>
            </w:pPr>
            <w:r w:rsidRPr="00AB22B4">
              <w:rPr>
                <w:rFonts w:ascii="Arial Narrow" w:hAnsi="Arial Narrow" w:cs="Calibri"/>
                <w:b/>
                <w:bCs/>
                <w:color w:val="000000"/>
                <w:sz w:val="22"/>
                <w:szCs w:val="22"/>
                <w:u w:val="single"/>
                <w:lang w:val="en-GB" w:eastAsia="en-GB"/>
              </w:rPr>
              <w:t xml:space="preserve"> Other Assets </w:t>
            </w:r>
          </w:p>
        </w:tc>
        <w:tc>
          <w:tcPr>
            <w:tcW w:w="7283" w:type="dxa"/>
            <w:gridSpan w:val="7"/>
            <w:tcBorders>
              <w:top w:val="single" w:sz="4" w:space="0" w:color="auto"/>
              <w:left w:val="nil"/>
              <w:bottom w:val="single" w:sz="4" w:space="0" w:color="auto"/>
              <w:right w:val="single" w:sz="4" w:space="0" w:color="auto"/>
            </w:tcBorders>
            <w:shd w:val="clear" w:color="auto" w:fill="auto"/>
            <w:noWrap/>
            <w:vAlign w:val="bottom"/>
            <w:hideMark/>
          </w:tcPr>
          <w:p w14:paraId="45C38A3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799ACF73"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p>
        </w:tc>
      </w:tr>
      <w:tr w:rsidR="00753EF6" w:rsidRPr="00AB22B4" w14:paraId="475443A1" w14:textId="77777777" w:rsidTr="003B7CDE">
        <w:trPr>
          <w:trHeight w:val="280"/>
        </w:trPr>
        <w:tc>
          <w:tcPr>
            <w:tcW w:w="1266" w:type="dxa"/>
            <w:tcBorders>
              <w:top w:val="nil"/>
              <w:left w:val="single" w:sz="4" w:space="0" w:color="auto"/>
              <w:bottom w:val="single" w:sz="4" w:space="0" w:color="auto"/>
              <w:right w:val="single" w:sz="4" w:space="0" w:color="auto"/>
            </w:tcBorders>
            <w:shd w:val="clear" w:color="000000" w:fill="FFD966"/>
            <w:noWrap/>
            <w:vAlign w:val="center"/>
            <w:hideMark/>
          </w:tcPr>
          <w:p w14:paraId="29047CD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552" w:type="dxa"/>
            <w:tcBorders>
              <w:top w:val="nil"/>
              <w:left w:val="nil"/>
              <w:bottom w:val="single" w:sz="4" w:space="0" w:color="auto"/>
              <w:right w:val="single" w:sz="4" w:space="0" w:color="auto"/>
            </w:tcBorders>
            <w:shd w:val="clear" w:color="000000" w:fill="FFD966"/>
            <w:noWrap/>
            <w:vAlign w:val="bottom"/>
            <w:hideMark/>
          </w:tcPr>
          <w:p w14:paraId="2C36CDCD"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Other Assets </w:t>
            </w:r>
          </w:p>
        </w:tc>
        <w:tc>
          <w:tcPr>
            <w:tcW w:w="850" w:type="dxa"/>
            <w:tcBorders>
              <w:top w:val="nil"/>
              <w:left w:val="nil"/>
              <w:bottom w:val="single" w:sz="4" w:space="0" w:color="auto"/>
              <w:right w:val="single" w:sz="4" w:space="0" w:color="auto"/>
            </w:tcBorders>
            <w:shd w:val="clear" w:color="000000" w:fill="FFD966"/>
            <w:noWrap/>
            <w:vAlign w:val="center"/>
            <w:hideMark/>
          </w:tcPr>
          <w:p w14:paraId="4D820F0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D966"/>
            <w:noWrap/>
            <w:vAlign w:val="bottom"/>
            <w:hideMark/>
          </w:tcPr>
          <w:p w14:paraId="1188874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D966"/>
            <w:noWrap/>
            <w:vAlign w:val="bottom"/>
            <w:hideMark/>
          </w:tcPr>
          <w:p w14:paraId="3DBA2D3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2A659E4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1776CB7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43683F6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375" w:type="dxa"/>
            <w:tcBorders>
              <w:top w:val="nil"/>
              <w:left w:val="nil"/>
              <w:bottom w:val="single" w:sz="4" w:space="0" w:color="auto"/>
              <w:right w:val="single" w:sz="4" w:space="0" w:color="auto"/>
            </w:tcBorders>
            <w:shd w:val="clear" w:color="000000" w:fill="FFD966"/>
            <w:noWrap/>
            <w:vAlign w:val="bottom"/>
            <w:hideMark/>
          </w:tcPr>
          <w:p w14:paraId="1154AAC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267" w:type="dxa"/>
            <w:tcBorders>
              <w:top w:val="nil"/>
              <w:left w:val="nil"/>
              <w:bottom w:val="nil"/>
              <w:right w:val="nil"/>
            </w:tcBorders>
            <w:shd w:val="clear" w:color="auto" w:fill="auto"/>
            <w:noWrap/>
            <w:vAlign w:val="bottom"/>
            <w:hideMark/>
          </w:tcPr>
          <w:p w14:paraId="7828911F"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52FB0099" w14:textId="77777777" w:rsidTr="00753EF6">
        <w:trPr>
          <w:trHeight w:val="29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6B34A96"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Total Goods Cost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274120D4"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   </w:t>
            </w:r>
          </w:p>
        </w:tc>
        <w:tc>
          <w:tcPr>
            <w:tcW w:w="1220" w:type="dxa"/>
            <w:tcBorders>
              <w:top w:val="nil"/>
              <w:left w:val="nil"/>
              <w:bottom w:val="single" w:sz="4" w:space="0" w:color="auto"/>
              <w:right w:val="single" w:sz="4" w:space="0" w:color="auto"/>
            </w:tcBorders>
            <w:shd w:val="clear" w:color="000000" w:fill="FFD966"/>
            <w:noWrap/>
            <w:vAlign w:val="bottom"/>
            <w:hideMark/>
          </w:tcPr>
          <w:p w14:paraId="089531AC"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40,446,940 </w:t>
            </w:r>
          </w:p>
        </w:tc>
        <w:tc>
          <w:tcPr>
            <w:tcW w:w="1220" w:type="dxa"/>
            <w:tcBorders>
              <w:top w:val="nil"/>
              <w:left w:val="nil"/>
              <w:bottom w:val="single" w:sz="4" w:space="0" w:color="auto"/>
              <w:right w:val="single" w:sz="4" w:space="0" w:color="auto"/>
            </w:tcBorders>
            <w:shd w:val="clear" w:color="000000" w:fill="FFD966"/>
            <w:noWrap/>
            <w:vAlign w:val="bottom"/>
            <w:hideMark/>
          </w:tcPr>
          <w:p w14:paraId="5E9F3FFE"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1,500,000 </w:t>
            </w:r>
          </w:p>
        </w:tc>
        <w:tc>
          <w:tcPr>
            <w:tcW w:w="1220" w:type="dxa"/>
            <w:tcBorders>
              <w:top w:val="nil"/>
              <w:left w:val="nil"/>
              <w:bottom w:val="single" w:sz="4" w:space="0" w:color="auto"/>
              <w:right w:val="single" w:sz="4" w:space="0" w:color="auto"/>
            </w:tcBorders>
            <w:shd w:val="clear" w:color="000000" w:fill="FFD966"/>
            <w:noWrap/>
            <w:vAlign w:val="bottom"/>
            <w:hideMark/>
          </w:tcPr>
          <w:p w14:paraId="1E66C912"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1,500,000 </w:t>
            </w:r>
          </w:p>
        </w:tc>
        <w:tc>
          <w:tcPr>
            <w:tcW w:w="1220" w:type="dxa"/>
            <w:tcBorders>
              <w:top w:val="nil"/>
              <w:left w:val="nil"/>
              <w:bottom w:val="single" w:sz="4" w:space="0" w:color="auto"/>
              <w:right w:val="single" w:sz="4" w:space="0" w:color="auto"/>
            </w:tcBorders>
            <w:shd w:val="clear" w:color="000000" w:fill="FFD966"/>
            <w:noWrap/>
            <w:vAlign w:val="bottom"/>
            <w:hideMark/>
          </w:tcPr>
          <w:p w14:paraId="683C6A30"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1,500,000 </w:t>
            </w:r>
          </w:p>
        </w:tc>
        <w:tc>
          <w:tcPr>
            <w:tcW w:w="1375" w:type="dxa"/>
            <w:tcBorders>
              <w:top w:val="nil"/>
              <w:left w:val="nil"/>
              <w:bottom w:val="single" w:sz="4" w:space="0" w:color="auto"/>
              <w:right w:val="single" w:sz="4" w:space="0" w:color="auto"/>
            </w:tcBorders>
            <w:shd w:val="clear" w:color="000000" w:fill="FFD966"/>
            <w:noWrap/>
            <w:vAlign w:val="bottom"/>
            <w:hideMark/>
          </w:tcPr>
          <w:p w14:paraId="70C2AB8B"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1,000,000 </w:t>
            </w:r>
          </w:p>
        </w:tc>
        <w:tc>
          <w:tcPr>
            <w:tcW w:w="267" w:type="dxa"/>
            <w:tcBorders>
              <w:top w:val="nil"/>
              <w:left w:val="nil"/>
              <w:bottom w:val="single" w:sz="4" w:space="0" w:color="auto"/>
              <w:right w:val="nil"/>
            </w:tcBorders>
            <w:shd w:val="clear" w:color="auto" w:fill="auto"/>
            <w:noWrap/>
            <w:vAlign w:val="bottom"/>
            <w:hideMark/>
          </w:tcPr>
          <w:p w14:paraId="773BFA37"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p>
        </w:tc>
      </w:tr>
      <w:tr w:rsidR="00123F8A" w:rsidRPr="00AB22B4" w14:paraId="08CCD887" w14:textId="77777777" w:rsidTr="003B7CDE">
        <w:trPr>
          <w:gridAfter w:val="1"/>
          <w:wAfter w:w="267" w:type="dxa"/>
          <w:trHeight w:val="280"/>
        </w:trPr>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2C7BA"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4CB64"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Incremental Overhead Cost</w:t>
            </w:r>
          </w:p>
        </w:tc>
        <w:tc>
          <w:tcPr>
            <w:tcW w:w="728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843C"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r>
      <w:tr w:rsidR="00123F8A" w:rsidRPr="00AB22B4" w14:paraId="3765D73D" w14:textId="77777777" w:rsidTr="003B7CDE">
        <w:trPr>
          <w:gridAfter w:val="1"/>
          <w:wAfter w:w="267" w:type="dxa"/>
          <w:trHeight w:val="280"/>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B67A5"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3.3.1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3EC0D"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Project Support Staff:</w:t>
            </w:r>
          </w:p>
        </w:tc>
        <w:tc>
          <w:tcPr>
            <w:tcW w:w="728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370A9"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r>
      <w:tr w:rsidR="00753EF6" w:rsidRPr="00AB22B4" w14:paraId="6FE6EF02" w14:textId="77777777" w:rsidTr="003B7CDE">
        <w:trPr>
          <w:trHeight w:val="280"/>
        </w:trPr>
        <w:tc>
          <w:tcPr>
            <w:tcW w:w="1266"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8FF22D0"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IOC</w:t>
            </w: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4EE775B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Senior M&amp;E Officer (Health)</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09C5D8E"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29BDC32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 </w:t>
            </w:r>
          </w:p>
        </w:tc>
        <w:tc>
          <w:tcPr>
            <w:tcW w:w="122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F4ED0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2,400,000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223656C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2,640,000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19AACD8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2,904,000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489C973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3,194,400 </w:t>
            </w:r>
          </w:p>
        </w:tc>
        <w:tc>
          <w:tcPr>
            <w:tcW w:w="1375" w:type="dxa"/>
            <w:tcBorders>
              <w:top w:val="single" w:sz="4" w:space="0" w:color="auto"/>
              <w:left w:val="nil"/>
              <w:bottom w:val="single" w:sz="4" w:space="0" w:color="auto"/>
              <w:right w:val="single" w:sz="4" w:space="0" w:color="auto"/>
            </w:tcBorders>
            <w:shd w:val="clear" w:color="000000" w:fill="FFFFFF"/>
            <w:noWrap/>
            <w:vAlign w:val="bottom"/>
            <w:hideMark/>
          </w:tcPr>
          <w:p w14:paraId="3A617ED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3,513,840 </w:t>
            </w:r>
          </w:p>
        </w:tc>
        <w:tc>
          <w:tcPr>
            <w:tcW w:w="267" w:type="dxa"/>
            <w:tcBorders>
              <w:top w:val="single" w:sz="4" w:space="0" w:color="auto"/>
              <w:left w:val="nil"/>
              <w:bottom w:val="nil"/>
              <w:right w:val="nil"/>
            </w:tcBorders>
            <w:shd w:val="clear" w:color="auto" w:fill="auto"/>
            <w:noWrap/>
            <w:vAlign w:val="bottom"/>
            <w:hideMark/>
          </w:tcPr>
          <w:p w14:paraId="494B7C2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77B8D23"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096C0FD3"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1A7BAF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Senior M&amp;E Officer (Education)</w:t>
            </w:r>
          </w:p>
        </w:tc>
        <w:tc>
          <w:tcPr>
            <w:tcW w:w="850" w:type="dxa"/>
            <w:tcBorders>
              <w:top w:val="nil"/>
              <w:left w:val="nil"/>
              <w:bottom w:val="single" w:sz="4" w:space="0" w:color="auto"/>
              <w:right w:val="single" w:sz="4" w:space="0" w:color="auto"/>
            </w:tcBorders>
            <w:shd w:val="clear" w:color="000000" w:fill="FFFFFF"/>
            <w:noWrap/>
            <w:vAlign w:val="bottom"/>
            <w:hideMark/>
          </w:tcPr>
          <w:p w14:paraId="6ABB663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324E6FA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61E41A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1CA1B7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2,640,000 </w:t>
            </w:r>
          </w:p>
        </w:tc>
        <w:tc>
          <w:tcPr>
            <w:tcW w:w="1220" w:type="dxa"/>
            <w:tcBorders>
              <w:top w:val="nil"/>
              <w:left w:val="nil"/>
              <w:bottom w:val="single" w:sz="4" w:space="0" w:color="auto"/>
              <w:right w:val="single" w:sz="4" w:space="0" w:color="auto"/>
            </w:tcBorders>
            <w:shd w:val="clear" w:color="000000" w:fill="FFFFFF"/>
            <w:noWrap/>
            <w:vAlign w:val="bottom"/>
            <w:hideMark/>
          </w:tcPr>
          <w:p w14:paraId="518C254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2,904,000 </w:t>
            </w:r>
          </w:p>
        </w:tc>
        <w:tc>
          <w:tcPr>
            <w:tcW w:w="1220" w:type="dxa"/>
            <w:tcBorders>
              <w:top w:val="nil"/>
              <w:left w:val="nil"/>
              <w:bottom w:val="single" w:sz="4" w:space="0" w:color="auto"/>
              <w:right w:val="single" w:sz="4" w:space="0" w:color="auto"/>
            </w:tcBorders>
            <w:shd w:val="clear" w:color="000000" w:fill="FFFFFF"/>
            <w:noWrap/>
            <w:vAlign w:val="bottom"/>
            <w:hideMark/>
          </w:tcPr>
          <w:p w14:paraId="087F037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3,194,400 </w:t>
            </w:r>
          </w:p>
        </w:tc>
        <w:tc>
          <w:tcPr>
            <w:tcW w:w="1375" w:type="dxa"/>
            <w:tcBorders>
              <w:top w:val="nil"/>
              <w:left w:val="nil"/>
              <w:bottom w:val="single" w:sz="4" w:space="0" w:color="auto"/>
              <w:right w:val="single" w:sz="4" w:space="0" w:color="auto"/>
            </w:tcBorders>
            <w:shd w:val="clear" w:color="000000" w:fill="FFFFFF"/>
            <w:noWrap/>
            <w:vAlign w:val="bottom"/>
            <w:hideMark/>
          </w:tcPr>
          <w:p w14:paraId="0BB4AA9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3,513,840 </w:t>
            </w:r>
          </w:p>
        </w:tc>
        <w:tc>
          <w:tcPr>
            <w:tcW w:w="267" w:type="dxa"/>
            <w:tcBorders>
              <w:top w:val="nil"/>
              <w:left w:val="nil"/>
              <w:bottom w:val="nil"/>
              <w:right w:val="nil"/>
            </w:tcBorders>
            <w:shd w:val="clear" w:color="auto" w:fill="auto"/>
            <w:noWrap/>
            <w:vAlign w:val="bottom"/>
            <w:hideMark/>
          </w:tcPr>
          <w:p w14:paraId="2D0081AD"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F8CB1F1"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29E22F8A"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654680F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Finance Officer</w:t>
            </w:r>
          </w:p>
        </w:tc>
        <w:tc>
          <w:tcPr>
            <w:tcW w:w="850" w:type="dxa"/>
            <w:tcBorders>
              <w:top w:val="nil"/>
              <w:left w:val="nil"/>
              <w:bottom w:val="single" w:sz="4" w:space="0" w:color="auto"/>
              <w:right w:val="single" w:sz="4" w:space="0" w:color="auto"/>
            </w:tcBorders>
            <w:shd w:val="clear" w:color="000000" w:fill="FFFFFF"/>
            <w:noWrap/>
            <w:vAlign w:val="bottom"/>
            <w:hideMark/>
          </w:tcPr>
          <w:p w14:paraId="5CCEA101"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7E03875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686B141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1,680,000 </w:t>
            </w:r>
          </w:p>
        </w:tc>
        <w:tc>
          <w:tcPr>
            <w:tcW w:w="1220" w:type="dxa"/>
            <w:tcBorders>
              <w:top w:val="nil"/>
              <w:left w:val="nil"/>
              <w:bottom w:val="single" w:sz="4" w:space="0" w:color="auto"/>
              <w:right w:val="single" w:sz="4" w:space="0" w:color="auto"/>
            </w:tcBorders>
            <w:shd w:val="clear" w:color="000000" w:fill="FFFFFF"/>
            <w:noWrap/>
            <w:vAlign w:val="bottom"/>
            <w:hideMark/>
          </w:tcPr>
          <w:p w14:paraId="6EEF160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1,848,000 </w:t>
            </w:r>
          </w:p>
        </w:tc>
        <w:tc>
          <w:tcPr>
            <w:tcW w:w="1220" w:type="dxa"/>
            <w:tcBorders>
              <w:top w:val="nil"/>
              <w:left w:val="nil"/>
              <w:bottom w:val="single" w:sz="4" w:space="0" w:color="auto"/>
              <w:right w:val="single" w:sz="4" w:space="0" w:color="auto"/>
            </w:tcBorders>
            <w:shd w:val="clear" w:color="000000" w:fill="FFFFFF"/>
            <w:noWrap/>
            <w:vAlign w:val="bottom"/>
            <w:hideMark/>
          </w:tcPr>
          <w:p w14:paraId="652C78D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2,032,800 </w:t>
            </w:r>
          </w:p>
        </w:tc>
        <w:tc>
          <w:tcPr>
            <w:tcW w:w="1220" w:type="dxa"/>
            <w:tcBorders>
              <w:top w:val="nil"/>
              <w:left w:val="nil"/>
              <w:bottom w:val="single" w:sz="4" w:space="0" w:color="auto"/>
              <w:right w:val="single" w:sz="4" w:space="0" w:color="auto"/>
            </w:tcBorders>
            <w:shd w:val="clear" w:color="000000" w:fill="FFFFFF"/>
            <w:noWrap/>
            <w:vAlign w:val="bottom"/>
            <w:hideMark/>
          </w:tcPr>
          <w:p w14:paraId="76256ED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2,236,080 </w:t>
            </w:r>
          </w:p>
        </w:tc>
        <w:tc>
          <w:tcPr>
            <w:tcW w:w="1375" w:type="dxa"/>
            <w:tcBorders>
              <w:top w:val="nil"/>
              <w:left w:val="nil"/>
              <w:bottom w:val="single" w:sz="4" w:space="0" w:color="auto"/>
              <w:right w:val="single" w:sz="4" w:space="0" w:color="auto"/>
            </w:tcBorders>
            <w:shd w:val="clear" w:color="000000" w:fill="FFFFFF"/>
            <w:noWrap/>
            <w:vAlign w:val="bottom"/>
            <w:hideMark/>
          </w:tcPr>
          <w:p w14:paraId="151AA6B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2,459,688 </w:t>
            </w:r>
          </w:p>
        </w:tc>
        <w:tc>
          <w:tcPr>
            <w:tcW w:w="267" w:type="dxa"/>
            <w:tcBorders>
              <w:top w:val="nil"/>
              <w:left w:val="nil"/>
              <w:bottom w:val="nil"/>
              <w:right w:val="nil"/>
            </w:tcBorders>
            <w:shd w:val="clear" w:color="auto" w:fill="auto"/>
            <w:noWrap/>
            <w:vAlign w:val="bottom"/>
            <w:hideMark/>
          </w:tcPr>
          <w:p w14:paraId="3A7AAEB2"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9FCDB77"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239324C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5EF6789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Admin Officer</w:t>
            </w:r>
          </w:p>
        </w:tc>
        <w:tc>
          <w:tcPr>
            <w:tcW w:w="850" w:type="dxa"/>
            <w:tcBorders>
              <w:top w:val="nil"/>
              <w:left w:val="nil"/>
              <w:bottom w:val="single" w:sz="4" w:space="0" w:color="auto"/>
              <w:right w:val="single" w:sz="4" w:space="0" w:color="auto"/>
            </w:tcBorders>
            <w:shd w:val="clear" w:color="000000" w:fill="FFFFFF"/>
            <w:noWrap/>
            <w:vAlign w:val="bottom"/>
            <w:hideMark/>
          </w:tcPr>
          <w:p w14:paraId="307C8588"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341B7BF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D705AA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1,680,000 </w:t>
            </w:r>
          </w:p>
        </w:tc>
        <w:tc>
          <w:tcPr>
            <w:tcW w:w="1220" w:type="dxa"/>
            <w:tcBorders>
              <w:top w:val="nil"/>
              <w:left w:val="nil"/>
              <w:bottom w:val="single" w:sz="4" w:space="0" w:color="auto"/>
              <w:right w:val="single" w:sz="4" w:space="0" w:color="auto"/>
            </w:tcBorders>
            <w:shd w:val="clear" w:color="000000" w:fill="FFFFFF"/>
            <w:noWrap/>
            <w:vAlign w:val="bottom"/>
            <w:hideMark/>
          </w:tcPr>
          <w:p w14:paraId="7A516B1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1,848,000 </w:t>
            </w:r>
          </w:p>
        </w:tc>
        <w:tc>
          <w:tcPr>
            <w:tcW w:w="1220" w:type="dxa"/>
            <w:tcBorders>
              <w:top w:val="nil"/>
              <w:left w:val="nil"/>
              <w:bottom w:val="single" w:sz="4" w:space="0" w:color="auto"/>
              <w:right w:val="single" w:sz="4" w:space="0" w:color="auto"/>
            </w:tcBorders>
            <w:shd w:val="clear" w:color="000000" w:fill="FFFFFF"/>
            <w:noWrap/>
            <w:vAlign w:val="bottom"/>
            <w:hideMark/>
          </w:tcPr>
          <w:p w14:paraId="208534D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2,032,800 </w:t>
            </w:r>
          </w:p>
        </w:tc>
        <w:tc>
          <w:tcPr>
            <w:tcW w:w="1220" w:type="dxa"/>
            <w:tcBorders>
              <w:top w:val="nil"/>
              <w:left w:val="nil"/>
              <w:bottom w:val="single" w:sz="4" w:space="0" w:color="auto"/>
              <w:right w:val="single" w:sz="4" w:space="0" w:color="auto"/>
            </w:tcBorders>
            <w:shd w:val="clear" w:color="000000" w:fill="FFFFFF"/>
            <w:noWrap/>
            <w:vAlign w:val="bottom"/>
            <w:hideMark/>
          </w:tcPr>
          <w:p w14:paraId="3148982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2,236,080 </w:t>
            </w:r>
          </w:p>
        </w:tc>
        <w:tc>
          <w:tcPr>
            <w:tcW w:w="1375" w:type="dxa"/>
            <w:tcBorders>
              <w:top w:val="nil"/>
              <w:left w:val="nil"/>
              <w:bottom w:val="single" w:sz="4" w:space="0" w:color="auto"/>
              <w:right w:val="single" w:sz="4" w:space="0" w:color="auto"/>
            </w:tcBorders>
            <w:shd w:val="clear" w:color="000000" w:fill="FFFFFF"/>
            <w:noWrap/>
            <w:vAlign w:val="bottom"/>
            <w:hideMark/>
          </w:tcPr>
          <w:p w14:paraId="4901388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2,459,688 </w:t>
            </w:r>
          </w:p>
        </w:tc>
        <w:tc>
          <w:tcPr>
            <w:tcW w:w="267" w:type="dxa"/>
            <w:tcBorders>
              <w:top w:val="nil"/>
              <w:left w:val="nil"/>
              <w:bottom w:val="nil"/>
              <w:right w:val="nil"/>
            </w:tcBorders>
            <w:shd w:val="clear" w:color="auto" w:fill="auto"/>
            <w:noWrap/>
            <w:vAlign w:val="bottom"/>
            <w:hideMark/>
          </w:tcPr>
          <w:p w14:paraId="4EE172C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E45F4D8"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347C2D49"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AE2272F"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Procurement Officer</w:t>
            </w:r>
          </w:p>
        </w:tc>
        <w:tc>
          <w:tcPr>
            <w:tcW w:w="850" w:type="dxa"/>
            <w:tcBorders>
              <w:top w:val="nil"/>
              <w:left w:val="nil"/>
              <w:bottom w:val="single" w:sz="4" w:space="0" w:color="auto"/>
              <w:right w:val="single" w:sz="4" w:space="0" w:color="auto"/>
            </w:tcBorders>
            <w:shd w:val="clear" w:color="000000" w:fill="FFFFFF"/>
            <w:noWrap/>
            <w:vAlign w:val="bottom"/>
            <w:hideMark/>
          </w:tcPr>
          <w:p w14:paraId="7105EB7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0B28548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253FC6B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1,680,000 </w:t>
            </w:r>
          </w:p>
        </w:tc>
        <w:tc>
          <w:tcPr>
            <w:tcW w:w="1220" w:type="dxa"/>
            <w:tcBorders>
              <w:top w:val="nil"/>
              <w:left w:val="nil"/>
              <w:bottom w:val="single" w:sz="4" w:space="0" w:color="auto"/>
              <w:right w:val="single" w:sz="4" w:space="0" w:color="auto"/>
            </w:tcBorders>
            <w:shd w:val="clear" w:color="000000" w:fill="FFFFFF"/>
            <w:noWrap/>
            <w:vAlign w:val="bottom"/>
            <w:hideMark/>
          </w:tcPr>
          <w:p w14:paraId="1AB818A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1,848,000 </w:t>
            </w:r>
          </w:p>
        </w:tc>
        <w:tc>
          <w:tcPr>
            <w:tcW w:w="1220" w:type="dxa"/>
            <w:tcBorders>
              <w:top w:val="nil"/>
              <w:left w:val="nil"/>
              <w:bottom w:val="single" w:sz="4" w:space="0" w:color="auto"/>
              <w:right w:val="single" w:sz="4" w:space="0" w:color="auto"/>
            </w:tcBorders>
            <w:shd w:val="clear" w:color="000000" w:fill="FFFFFF"/>
            <w:noWrap/>
            <w:vAlign w:val="bottom"/>
            <w:hideMark/>
          </w:tcPr>
          <w:p w14:paraId="2395956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2,032,800 </w:t>
            </w:r>
          </w:p>
        </w:tc>
        <w:tc>
          <w:tcPr>
            <w:tcW w:w="1220" w:type="dxa"/>
            <w:tcBorders>
              <w:top w:val="nil"/>
              <w:left w:val="nil"/>
              <w:bottom w:val="single" w:sz="4" w:space="0" w:color="auto"/>
              <w:right w:val="single" w:sz="4" w:space="0" w:color="auto"/>
            </w:tcBorders>
            <w:shd w:val="clear" w:color="000000" w:fill="FFFFFF"/>
            <w:noWrap/>
            <w:vAlign w:val="bottom"/>
            <w:hideMark/>
          </w:tcPr>
          <w:p w14:paraId="3C91841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2,236,080 </w:t>
            </w:r>
          </w:p>
        </w:tc>
        <w:tc>
          <w:tcPr>
            <w:tcW w:w="1375" w:type="dxa"/>
            <w:tcBorders>
              <w:top w:val="nil"/>
              <w:left w:val="nil"/>
              <w:bottom w:val="single" w:sz="4" w:space="0" w:color="auto"/>
              <w:right w:val="single" w:sz="4" w:space="0" w:color="auto"/>
            </w:tcBorders>
            <w:shd w:val="clear" w:color="000000" w:fill="FFFFFF"/>
            <w:noWrap/>
            <w:vAlign w:val="bottom"/>
            <w:hideMark/>
          </w:tcPr>
          <w:p w14:paraId="3585EB0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2,459,688 </w:t>
            </w:r>
          </w:p>
        </w:tc>
        <w:tc>
          <w:tcPr>
            <w:tcW w:w="267" w:type="dxa"/>
            <w:tcBorders>
              <w:top w:val="nil"/>
              <w:left w:val="nil"/>
              <w:bottom w:val="nil"/>
              <w:right w:val="nil"/>
            </w:tcBorders>
            <w:shd w:val="clear" w:color="auto" w:fill="auto"/>
            <w:noWrap/>
            <w:vAlign w:val="bottom"/>
            <w:hideMark/>
          </w:tcPr>
          <w:p w14:paraId="6D9668F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36A9062"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1CCEDAF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6B2D6B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Communication Officer</w:t>
            </w:r>
          </w:p>
        </w:tc>
        <w:tc>
          <w:tcPr>
            <w:tcW w:w="850" w:type="dxa"/>
            <w:tcBorders>
              <w:top w:val="nil"/>
              <w:left w:val="nil"/>
              <w:bottom w:val="single" w:sz="4" w:space="0" w:color="auto"/>
              <w:right w:val="single" w:sz="4" w:space="0" w:color="auto"/>
            </w:tcBorders>
            <w:shd w:val="clear" w:color="000000" w:fill="FFFFFF"/>
            <w:noWrap/>
            <w:vAlign w:val="bottom"/>
            <w:hideMark/>
          </w:tcPr>
          <w:p w14:paraId="55E367DE"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10149D7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1EACF8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1,680,000 </w:t>
            </w:r>
          </w:p>
        </w:tc>
        <w:tc>
          <w:tcPr>
            <w:tcW w:w="1220" w:type="dxa"/>
            <w:tcBorders>
              <w:top w:val="nil"/>
              <w:left w:val="nil"/>
              <w:bottom w:val="single" w:sz="4" w:space="0" w:color="auto"/>
              <w:right w:val="single" w:sz="4" w:space="0" w:color="auto"/>
            </w:tcBorders>
            <w:shd w:val="clear" w:color="000000" w:fill="FFFFFF"/>
            <w:noWrap/>
            <w:vAlign w:val="bottom"/>
            <w:hideMark/>
          </w:tcPr>
          <w:p w14:paraId="282939D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1,848,000 </w:t>
            </w:r>
          </w:p>
        </w:tc>
        <w:tc>
          <w:tcPr>
            <w:tcW w:w="1220" w:type="dxa"/>
            <w:tcBorders>
              <w:top w:val="nil"/>
              <w:left w:val="nil"/>
              <w:bottom w:val="single" w:sz="4" w:space="0" w:color="auto"/>
              <w:right w:val="single" w:sz="4" w:space="0" w:color="auto"/>
            </w:tcBorders>
            <w:shd w:val="clear" w:color="000000" w:fill="FFFFFF"/>
            <w:noWrap/>
            <w:vAlign w:val="bottom"/>
            <w:hideMark/>
          </w:tcPr>
          <w:p w14:paraId="509C392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2,032,800 </w:t>
            </w:r>
          </w:p>
        </w:tc>
        <w:tc>
          <w:tcPr>
            <w:tcW w:w="1220" w:type="dxa"/>
            <w:tcBorders>
              <w:top w:val="nil"/>
              <w:left w:val="nil"/>
              <w:bottom w:val="single" w:sz="4" w:space="0" w:color="auto"/>
              <w:right w:val="single" w:sz="4" w:space="0" w:color="auto"/>
            </w:tcBorders>
            <w:shd w:val="clear" w:color="000000" w:fill="FFFFFF"/>
            <w:noWrap/>
            <w:vAlign w:val="bottom"/>
            <w:hideMark/>
          </w:tcPr>
          <w:p w14:paraId="144A8F4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2,236,080 </w:t>
            </w:r>
          </w:p>
        </w:tc>
        <w:tc>
          <w:tcPr>
            <w:tcW w:w="1375" w:type="dxa"/>
            <w:tcBorders>
              <w:top w:val="nil"/>
              <w:left w:val="nil"/>
              <w:bottom w:val="single" w:sz="4" w:space="0" w:color="auto"/>
              <w:right w:val="single" w:sz="4" w:space="0" w:color="auto"/>
            </w:tcBorders>
            <w:shd w:val="clear" w:color="000000" w:fill="FFFFFF"/>
            <w:noWrap/>
            <w:vAlign w:val="bottom"/>
            <w:hideMark/>
          </w:tcPr>
          <w:p w14:paraId="0B674A0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2,459,688 </w:t>
            </w:r>
          </w:p>
        </w:tc>
        <w:tc>
          <w:tcPr>
            <w:tcW w:w="267" w:type="dxa"/>
            <w:tcBorders>
              <w:top w:val="nil"/>
              <w:left w:val="nil"/>
              <w:bottom w:val="nil"/>
              <w:right w:val="nil"/>
            </w:tcBorders>
            <w:shd w:val="clear" w:color="auto" w:fill="auto"/>
            <w:noWrap/>
            <w:vAlign w:val="bottom"/>
            <w:hideMark/>
          </w:tcPr>
          <w:p w14:paraId="14906B2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333CE0A"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2A31A657"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DC72DE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IT Officer</w:t>
            </w:r>
          </w:p>
        </w:tc>
        <w:tc>
          <w:tcPr>
            <w:tcW w:w="850" w:type="dxa"/>
            <w:tcBorders>
              <w:top w:val="nil"/>
              <w:left w:val="nil"/>
              <w:bottom w:val="single" w:sz="4" w:space="0" w:color="auto"/>
              <w:right w:val="single" w:sz="4" w:space="0" w:color="auto"/>
            </w:tcBorders>
            <w:shd w:val="clear" w:color="000000" w:fill="FFFFFF"/>
            <w:noWrap/>
            <w:vAlign w:val="bottom"/>
            <w:hideMark/>
          </w:tcPr>
          <w:p w14:paraId="6D399A29"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55DC188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77A5897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1,680,000 </w:t>
            </w:r>
          </w:p>
        </w:tc>
        <w:tc>
          <w:tcPr>
            <w:tcW w:w="1220" w:type="dxa"/>
            <w:tcBorders>
              <w:top w:val="nil"/>
              <w:left w:val="nil"/>
              <w:bottom w:val="single" w:sz="4" w:space="0" w:color="auto"/>
              <w:right w:val="single" w:sz="4" w:space="0" w:color="auto"/>
            </w:tcBorders>
            <w:shd w:val="clear" w:color="000000" w:fill="FFFFFF"/>
            <w:noWrap/>
            <w:vAlign w:val="bottom"/>
            <w:hideMark/>
          </w:tcPr>
          <w:p w14:paraId="2496C02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1,848,000 </w:t>
            </w:r>
          </w:p>
        </w:tc>
        <w:tc>
          <w:tcPr>
            <w:tcW w:w="1220" w:type="dxa"/>
            <w:tcBorders>
              <w:top w:val="nil"/>
              <w:left w:val="nil"/>
              <w:bottom w:val="single" w:sz="4" w:space="0" w:color="auto"/>
              <w:right w:val="single" w:sz="4" w:space="0" w:color="auto"/>
            </w:tcBorders>
            <w:shd w:val="clear" w:color="000000" w:fill="FFFFFF"/>
            <w:noWrap/>
            <w:vAlign w:val="bottom"/>
            <w:hideMark/>
          </w:tcPr>
          <w:p w14:paraId="4656FED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2,032,800 </w:t>
            </w:r>
          </w:p>
        </w:tc>
        <w:tc>
          <w:tcPr>
            <w:tcW w:w="1220" w:type="dxa"/>
            <w:tcBorders>
              <w:top w:val="nil"/>
              <w:left w:val="nil"/>
              <w:bottom w:val="single" w:sz="4" w:space="0" w:color="auto"/>
              <w:right w:val="single" w:sz="4" w:space="0" w:color="auto"/>
            </w:tcBorders>
            <w:shd w:val="clear" w:color="000000" w:fill="FFFFFF"/>
            <w:noWrap/>
            <w:vAlign w:val="bottom"/>
            <w:hideMark/>
          </w:tcPr>
          <w:p w14:paraId="127C954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2,236,080 </w:t>
            </w:r>
          </w:p>
        </w:tc>
        <w:tc>
          <w:tcPr>
            <w:tcW w:w="1375" w:type="dxa"/>
            <w:tcBorders>
              <w:top w:val="nil"/>
              <w:left w:val="nil"/>
              <w:bottom w:val="single" w:sz="4" w:space="0" w:color="auto"/>
              <w:right w:val="single" w:sz="4" w:space="0" w:color="auto"/>
            </w:tcBorders>
            <w:shd w:val="clear" w:color="000000" w:fill="FFFFFF"/>
            <w:noWrap/>
            <w:vAlign w:val="bottom"/>
            <w:hideMark/>
          </w:tcPr>
          <w:p w14:paraId="50772CE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2,459,688 </w:t>
            </w:r>
          </w:p>
        </w:tc>
        <w:tc>
          <w:tcPr>
            <w:tcW w:w="267" w:type="dxa"/>
            <w:tcBorders>
              <w:top w:val="nil"/>
              <w:left w:val="nil"/>
              <w:bottom w:val="nil"/>
              <w:right w:val="nil"/>
            </w:tcBorders>
            <w:shd w:val="clear" w:color="auto" w:fill="auto"/>
            <w:noWrap/>
            <w:vAlign w:val="bottom"/>
            <w:hideMark/>
          </w:tcPr>
          <w:p w14:paraId="070202D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1B7BAC1"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257450F7"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7A52ECF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Graphic Designer</w:t>
            </w:r>
          </w:p>
        </w:tc>
        <w:tc>
          <w:tcPr>
            <w:tcW w:w="850" w:type="dxa"/>
            <w:tcBorders>
              <w:top w:val="nil"/>
              <w:left w:val="nil"/>
              <w:bottom w:val="single" w:sz="4" w:space="0" w:color="auto"/>
              <w:right w:val="single" w:sz="4" w:space="0" w:color="auto"/>
            </w:tcBorders>
            <w:shd w:val="clear" w:color="000000" w:fill="FFFFFF"/>
            <w:noWrap/>
            <w:vAlign w:val="bottom"/>
            <w:hideMark/>
          </w:tcPr>
          <w:p w14:paraId="5A59CCB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42108F8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05F2D9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E6419B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1,320,000 </w:t>
            </w:r>
          </w:p>
        </w:tc>
        <w:tc>
          <w:tcPr>
            <w:tcW w:w="1220" w:type="dxa"/>
            <w:tcBorders>
              <w:top w:val="nil"/>
              <w:left w:val="nil"/>
              <w:bottom w:val="single" w:sz="4" w:space="0" w:color="auto"/>
              <w:right w:val="single" w:sz="4" w:space="0" w:color="auto"/>
            </w:tcBorders>
            <w:shd w:val="clear" w:color="000000" w:fill="FFFFFF"/>
            <w:noWrap/>
            <w:vAlign w:val="bottom"/>
            <w:hideMark/>
          </w:tcPr>
          <w:p w14:paraId="513BA65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1,452,000 </w:t>
            </w:r>
          </w:p>
        </w:tc>
        <w:tc>
          <w:tcPr>
            <w:tcW w:w="1220" w:type="dxa"/>
            <w:tcBorders>
              <w:top w:val="nil"/>
              <w:left w:val="nil"/>
              <w:bottom w:val="single" w:sz="4" w:space="0" w:color="auto"/>
              <w:right w:val="single" w:sz="4" w:space="0" w:color="auto"/>
            </w:tcBorders>
            <w:shd w:val="clear" w:color="000000" w:fill="FFFFFF"/>
            <w:noWrap/>
            <w:vAlign w:val="bottom"/>
            <w:hideMark/>
          </w:tcPr>
          <w:p w14:paraId="7868890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1,597,200 </w:t>
            </w:r>
          </w:p>
        </w:tc>
        <w:tc>
          <w:tcPr>
            <w:tcW w:w="1375" w:type="dxa"/>
            <w:tcBorders>
              <w:top w:val="nil"/>
              <w:left w:val="nil"/>
              <w:bottom w:val="single" w:sz="4" w:space="0" w:color="auto"/>
              <w:right w:val="single" w:sz="4" w:space="0" w:color="auto"/>
            </w:tcBorders>
            <w:shd w:val="clear" w:color="000000" w:fill="FFFFFF"/>
            <w:noWrap/>
            <w:vAlign w:val="bottom"/>
            <w:hideMark/>
          </w:tcPr>
          <w:p w14:paraId="5D5CD6C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1,756,920 </w:t>
            </w:r>
          </w:p>
        </w:tc>
        <w:tc>
          <w:tcPr>
            <w:tcW w:w="267" w:type="dxa"/>
            <w:tcBorders>
              <w:top w:val="nil"/>
              <w:left w:val="nil"/>
              <w:bottom w:val="nil"/>
              <w:right w:val="nil"/>
            </w:tcBorders>
            <w:shd w:val="clear" w:color="auto" w:fill="auto"/>
            <w:noWrap/>
            <w:vAlign w:val="bottom"/>
            <w:hideMark/>
          </w:tcPr>
          <w:p w14:paraId="4DA9AF52"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BB5A3C4"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0084290D"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69278E4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Associates</w:t>
            </w:r>
          </w:p>
        </w:tc>
        <w:tc>
          <w:tcPr>
            <w:tcW w:w="850" w:type="dxa"/>
            <w:tcBorders>
              <w:top w:val="nil"/>
              <w:left w:val="nil"/>
              <w:bottom w:val="single" w:sz="4" w:space="0" w:color="auto"/>
              <w:right w:val="single" w:sz="4" w:space="0" w:color="auto"/>
            </w:tcBorders>
            <w:shd w:val="clear" w:color="000000" w:fill="FFFFFF"/>
            <w:noWrap/>
            <w:vAlign w:val="bottom"/>
            <w:hideMark/>
          </w:tcPr>
          <w:p w14:paraId="2D89E6E5"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10</w:t>
            </w:r>
          </w:p>
        </w:tc>
        <w:tc>
          <w:tcPr>
            <w:tcW w:w="1019" w:type="dxa"/>
            <w:tcBorders>
              <w:top w:val="nil"/>
              <w:left w:val="nil"/>
              <w:bottom w:val="single" w:sz="4" w:space="0" w:color="auto"/>
              <w:right w:val="single" w:sz="4" w:space="0" w:color="auto"/>
            </w:tcBorders>
            <w:shd w:val="clear" w:color="000000" w:fill="FFFFFF"/>
            <w:noWrap/>
            <w:vAlign w:val="bottom"/>
            <w:hideMark/>
          </w:tcPr>
          <w:p w14:paraId="1E6BB34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24C8E38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9CDE29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A79F92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14,520,000 </w:t>
            </w:r>
          </w:p>
        </w:tc>
        <w:tc>
          <w:tcPr>
            <w:tcW w:w="1220" w:type="dxa"/>
            <w:tcBorders>
              <w:top w:val="nil"/>
              <w:left w:val="nil"/>
              <w:bottom w:val="single" w:sz="4" w:space="0" w:color="auto"/>
              <w:right w:val="single" w:sz="4" w:space="0" w:color="auto"/>
            </w:tcBorders>
            <w:shd w:val="clear" w:color="000000" w:fill="FFFFFF"/>
            <w:noWrap/>
            <w:vAlign w:val="bottom"/>
            <w:hideMark/>
          </w:tcPr>
          <w:p w14:paraId="3457CED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15,972,000 </w:t>
            </w:r>
          </w:p>
        </w:tc>
        <w:tc>
          <w:tcPr>
            <w:tcW w:w="1375" w:type="dxa"/>
            <w:tcBorders>
              <w:top w:val="nil"/>
              <w:left w:val="nil"/>
              <w:bottom w:val="single" w:sz="4" w:space="0" w:color="auto"/>
              <w:right w:val="single" w:sz="4" w:space="0" w:color="auto"/>
            </w:tcBorders>
            <w:shd w:val="clear" w:color="000000" w:fill="FFFFFF"/>
            <w:noWrap/>
            <w:vAlign w:val="bottom"/>
            <w:hideMark/>
          </w:tcPr>
          <w:p w14:paraId="27A601C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17,569,200 </w:t>
            </w:r>
          </w:p>
        </w:tc>
        <w:tc>
          <w:tcPr>
            <w:tcW w:w="267" w:type="dxa"/>
            <w:tcBorders>
              <w:top w:val="nil"/>
              <w:left w:val="nil"/>
              <w:bottom w:val="nil"/>
              <w:right w:val="nil"/>
            </w:tcBorders>
            <w:shd w:val="clear" w:color="auto" w:fill="auto"/>
            <w:noWrap/>
            <w:vAlign w:val="bottom"/>
            <w:hideMark/>
          </w:tcPr>
          <w:p w14:paraId="269E8DE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B3B3280"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7258646D"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4119BB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Young Professional Officer</w:t>
            </w:r>
          </w:p>
        </w:tc>
        <w:tc>
          <w:tcPr>
            <w:tcW w:w="850" w:type="dxa"/>
            <w:tcBorders>
              <w:top w:val="nil"/>
              <w:left w:val="nil"/>
              <w:bottom w:val="single" w:sz="4" w:space="0" w:color="auto"/>
              <w:right w:val="single" w:sz="4" w:space="0" w:color="auto"/>
            </w:tcBorders>
            <w:shd w:val="clear" w:color="000000" w:fill="FFFFFF"/>
            <w:noWrap/>
            <w:vAlign w:val="bottom"/>
            <w:hideMark/>
          </w:tcPr>
          <w:p w14:paraId="728F8788"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10</w:t>
            </w:r>
          </w:p>
        </w:tc>
        <w:tc>
          <w:tcPr>
            <w:tcW w:w="1019" w:type="dxa"/>
            <w:tcBorders>
              <w:top w:val="nil"/>
              <w:left w:val="nil"/>
              <w:bottom w:val="single" w:sz="4" w:space="0" w:color="auto"/>
              <w:right w:val="single" w:sz="4" w:space="0" w:color="auto"/>
            </w:tcBorders>
            <w:shd w:val="clear" w:color="000000" w:fill="FFFFFF"/>
            <w:noWrap/>
            <w:vAlign w:val="bottom"/>
            <w:hideMark/>
          </w:tcPr>
          <w:p w14:paraId="074F544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960388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B6550A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08D33C8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3,630,000 </w:t>
            </w:r>
          </w:p>
        </w:tc>
        <w:tc>
          <w:tcPr>
            <w:tcW w:w="1220" w:type="dxa"/>
            <w:tcBorders>
              <w:top w:val="nil"/>
              <w:left w:val="nil"/>
              <w:bottom w:val="single" w:sz="4" w:space="0" w:color="auto"/>
              <w:right w:val="single" w:sz="4" w:space="0" w:color="auto"/>
            </w:tcBorders>
            <w:shd w:val="clear" w:color="000000" w:fill="FFFFFF"/>
            <w:noWrap/>
            <w:vAlign w:val="bottom"/>
            <w:hideMark/>
          </w:tcPr>
          <w:p w14:paraId="2AC5F38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3,993,000 </w:t>
            </w:r>
          </w:p>
        </w:tc>
        <w:tc>
          <w:tcPr>
            <w:tcW w:w="1375" w:type="dxa"/>
            <w:tcBorders>
              <w:top w:val="nil"/>
              <w:left w:val="nil"/>
              <w:bottom w:val="single" w:sz="4" w:space="0" w:color="auto"/>
              <w:right w:val="single" w:sz="4" w:space="0" w:color="auto"/>
            </w:tcBorders>
            <w:shd w:val="clear" w:color="000000" w:fill="FFFFFF"/>
            <w:noWrap/>
            <w:vAlign w:val="bottom"/>
            <w:hideMark/>
          </w:tcPr>
          <w:p w14:paraId="071CCF9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4,392,300 </w:t>
            </w:r>
          </w:p>
        </w:tc>
        <w:tc>
          <w:tcPr>
            <w:tcW w:w="267" w:type="dxa"/>
            <w:tcBorders>
              <w:top w:val="nil"/>
              <w:left w:val="nil"/>
              <w:bottom w:val="nil"/>
              <w:right w:val="nil"/>
            </w:tcBorders>
            <w:shd w:val="clear" w:color="auto" w:fill="auto"/>
            <w:noWrap/>
            <w:vAlign w:val="bottom"/>
            <w:hideMark/>
          </w:tcPr>
          <w:p w14:paraId="7753F71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142DC972"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590D5029"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6EC911E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Receptionist </w:t>
            </w:r>
          </w:p>
        </w:tc>
        <w:tc>
          <w:tcPr>
            <w:tcW w:w="850" w:type="dxa"/>
            <w:tcBorders>
              <w:top w:val="nil"/>
              <w:left w:val="nil"/>
              <w:bottom w:val="single" w:sz="4" w:space="0" w:color="auto"/>
              <w:right w:val="single" w:sz="4" w:space="0" w:color="auto"/>
            </w:tcBorders>
            <w:shd w:val="clear" w:color="000000" w:fill="FFFFFF"/>
            <w:noWrap/>
            <w:vAlign w:val="bottom"/>
            <w:hideMark/>
          </w:tcPr>
          <w:p w14:paraId="32BFCE8A"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036349E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3168DC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34A4FA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330,000 </w:t>
            </w:r>
          </w:p>
        </w:tc>
        <w:tc>
          <w:tcPr>
            <w:tcW w:w="1220" w:type="dxa"/>
            <w:tcBorders>
              <w:top w:val="nil"/>
              <w:left w:val="nil"/>
              <w:bottom w:val="single" w:sz="4" w:space="0" w:color="auto"/>
              <w:right w:val="single" w:sz="4" w:space="0" w:color="auto"/>
            </w:tcBorders>
            <w:shd w:val="clear" w:color="000000" w:fill="FFFFFF"/>
            <w:noWrap/>
            <w:vAlign w:val="bottom"/>
            <w:hideMark/>
          </w:tcPr>
          <w:p w14:paraId="34DFA31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363,000 </w:t>
            </w:r>
          </w:p>
        </w:tc>
        <w:tc>
          <w:tcPr>
            <w:tcW w:w="1220" w:type="dxa"/>
            <w:tcBorders>
              <w:top w:val="nil"/>
              <w:left w:val="nil"/>
              <w:bottom w:val="single" w:sz="4" w:space="0" w:color="auto"/>
              <w:right w:val="single" w:sz="4" w:space="0" w:color="auto"/>
            </w:tcBorders>
            <w:shd w:val="clear" w:color="000000" w:fill="FFFFFF"/>
            <w:noWrap/>
            <w:vAlign w:val="bottom"/>
            <w:hideMark/>
          </w:tcPr>
          <w:p w14:paraId="0281BF1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399,300 </w:t>
            </w:r>
          </w:p>
        </w:tc>
        <w:tc>
          <w:tcPr>
            <w:tcW w:w="1375" w:type="dxa"/>
            <w:tcBorders>
              <w:top w:val="nil"/>
              <w:left w:val="nil"/>
              <w:bottom w:val="single" w:sz="4" w:space="0" w:color="auto"/>
              <w:right w:val="single" w:sz="4" w:space="0" w:color="auto"/>
            </w:tcBorders>
            <w:shd w:val="clear" w:color="000000" w:fill="FFFFFF"/>
            <w:noWrap/>
            <w:vAlign w:val="bottom"/>
            <w:hideMark/>
          </w:tcPr>
          <w:p w14:paraId="468CC59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439,230 </w:t>
            </w:r>
          </w:p>
        </w:tc>
        <w:tc>
          <w:tcPr>
            <w:tcW w:w="267" w:type="dxa"/>
            <w:tcBorders>
              <w:top w:val="nil"/>
              <w:left w:val="nil"/>
              <w:bottom w:val="nil"/>
              <w:right w:val="nil"/>
            </w:tcBorders>
            <w:shd w:val="clear" w:color="auto" w:fill="auto"/>
            <w:noWrap/>
            <w:vAlign w:val="bottom"/>
            <w:hideMark/>
          </w:tcPr>
          <w:p w14:paraId="21855C2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7CD7B5D"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3B95DC80"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7F38FC4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Naib Qasid</w:t>
            </w:r>
          </w:p>
        </w:tc>
        <w:tc>
          <w:tcPr>
            <w:tcW w:w="850" w:type="dxa"/>
            <w:tcBorders>
              <w:top w:val="nil"/>
              <w:left w:val="nil"/>
              <w:bottom w:val="single" w:sz="4" w:space="0" w:color="auto"/>
              <w:right w:val="single" w:sz="4" w:space="0" w:color="auto"/>
            </w:tcBorders>
            <w:shd w:val="clear" w:color="000000" w:fill="FFFFFF"/>
            <w:noWrap/>
            <w:vAlign w:val="bottom"/>
            <w:hideMark/>
          </w:tcPr>
          <w:p w14:paraId="4833319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4</w:t>
            </w:r>
          </w:p>
        </w:tc>
        <w:tc>
          <w:tcPr>
            <w:tcW w:w="1019" w:type="dxa"/>
            <w:tcBorders>
              <w:top w:val="nil"/>
              <w:left w:val="nil"/>
              <w:bottom w:val="single" w:sz="4" w:space="0" w:color="auto"/>
              <w:right w:val="single" w:sz="4" w:space="0" w:color="auto"/>
            </w:tcBorders>
            <w:shd w:val="clear" w:color="000000" w:fill="FFFFFF"/>
            <w:noWrap/>
            <w:vAlign w:val="bottom"/>
            <w:hideMark/>
          </w:tcPr>
          <w:p w14:paraId="6F01789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267C2EC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051BF7F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1,320,000 </w:t>
            </w:r>
          </w:p>
        </w:tc>
        <w:tc>
          <w:tcPr>
            <w:tcW w:w="1220" w:type="dxa"/>
            <w:tcBorders>
              <w:top w:val="nil"/>
              <w:left w:val="nil"/>
              <w:bottom w:val="single" w:sz="4" w:space="0" w:color="auto"/>
              <w:right w:val="single" w:sz="4" w:space="0" w:color="auto"/>
            </w:tcBorders>
            <w:shd w:val="clear" w:color="000000" w:fill="FFFFFF"/>
            <w:noWrap/>
            <w:vAlign w:val="bottom"/>
            <w:hideMark/>
          </w:tcPr>
          <w:p w14:paraId="1D05816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1,452,000 </w:t>
            </w:r>
          </w:p>
        </w:tc>
        <w:tc>
          <w:tcPr>
            <w:tcW w:w="1220" w:type="dxa"/>
            <w:tcBorders>
              <w:top w:val="nil"/>
              <w:left w:val="nil"/>
              <w:bottom w:val="single" w:sz="4" w:space="0" w:color="auto"/>
              <w:right w:val="single" w:sz="4" w:space="0" w:color="auto"/>
            </w:tcBorders>
            <w:shd w:val="clear" w:color="000000" w:fill="FFFFFF"/>
            <w:noWrap/>
            <w:vAlign w:val="bottom"/>
            <w:hideMark/>
          </w:tcPr>
          <w:p w14:paraId="7740F8E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1,597,200 </w:t>
            </w:r>
          </w:p>
        </w:tc>
        <w:tc>
          <w:tcPr>
            <w:tcW w:w="1375" w:type="dxa"/>
            <w:tcBorders>
              <w:top w:val="nil"/>
              <w:left w:val="nil"/>
              <w:bottom w:val="single" w:sz="4" w:space="0" w:color="auto"/>
              <w:right w:val="single" w:sz="4" w:space="0" w:color="auto"/>
            </w:tcBorders>
            <w:shd w:val="clear" w:color="000000" w:fill="FFFFFF"/>
            <w:noWrap/>
            <w:vAlign w:val="bottom"/>
            <w:hideMark/>
          </w:tcPr>
          <w:p w14:paraId="12994BC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1,756,920 </w:t>
            </w:r>
          </w:p>
        </w:tc>
        <w:tc>
          <w:tcPr>
            <w:tcW w:w="267" w:type="dxa"/>
            <w:tcBorders>
              <w:top w:val="nil"/>
              <w:left w:val="nil"/>
              <w:bottom w:val="nil"/>
              <w:right w:val="nil"/>
            </w:tcBorders>
            <w:shd w:val="clear" w:color="auto" w:fill="auto"/>
            <w:noWrap/>
            <w:vAlign w:val="bottom"/>
            <w:hideMark/>
          </w:tcPr>
          <w:p w14:paraId="1DFDAC7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81A64DD" w14:textId="77777777" w:rsidTr="003B7CDE">
        <w:trPr>
          <w:trHeight w:val="280"/>
        </w:trPr>
        <w:tc>
          <w:tcPr>
            <w:tcW w:w="1266" w:type="dxa"/>
            <w:vMerge/>
            <w:tcBorders>
              <w:top w:val="nil"/>
              <w:left w:val="single" w:sz="8" w:space="0" w:color="auto"/>
              <w:bottom w:val="single" w:sz="4" w:space="0" w:color="auto"/>
              <w:right w:val="single" w:sz="4" w:space="0" w:color="auto"/>
            </w:tcBorders>
            <w:vAlign w:val="center"/>
            <w:hideMark/>
          </w:tcPr>
          <w:p w14:paraId="1102727C"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5EEAE6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Cleaner</w:t>
            </w:r>
          </w:p>
        </w:tc>
        <w:tc>
          <w:tcPr>
            <w:tcW w:w="850" w:type="dxa"/>
            <w:tcBorders>
              <w:top w:val="nil"/>
              <w:left w:val="nil"/>
              <w:bottom w:val="single" w:sz="4" w:space="0" w:color="auto"/>
              <w:right w:val="single" w:sz="4" w:space="0" w:color="auto"/>
            </w:tcBorders>
            <w:shd w:val="clear" w:color="000000" w:fill="FFFFFF"/>
            <w:noWrap/>
            <w:vAlign w:val="bottom"/>
            <w:hideMark/>
          </w:tcPr>
          <w:p w14:paraId="50A57777"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1</w:t>
            </w:r>
          </w:p>
        </w:tc>
        <w:tc>
          <w:tcPr>
            <w:tcW w:w="1019" w:type="dxa"/>
            <w:tcBorders>
              <w:top w:val="nil"/>
              <w:left w:val="nil"/>
              <w:bottom w:val="single" w:sz="4" w:space="0" w:color="auto"/>
              <w:right w:val="single" w:sz="4" w:space="0" w:color="auto"/>
            </w:tcBorders>
            <w:shd w:val="clear" w:color="000000" w:fill="FFFFFF"/>
            <w:noWrap/>
            <w:vAlign w:val="bottom"/>
            <w:hideMark/>
          </w:tcPr>
          <w:p w14:paraId="76E4E61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65C2D1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939B2E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330,000 </w:t>
            </w:r>
          </w:p>
        </w:tc>
        <w:tc>
          <w:tcPr>
            <w:tcW w:w="1220" w:type="dxa"/>
            <w:tcBorders>
              <w:top w:val="nil"/>
              <w:left w:val="nil"/>
              <w:bottom w:val="single" w:sz="4" w:space="0" w:color="auto"/>
              <w:right w:val="single" w:sz="4" w:space="0" w:color="auto"/>
            </w:tcBorders>
            <w:shd w:val="clear" w:color="000000" w:fill="FFFFFF"/>
            <w:noWrap/>
            <w:vAlign w:val="bottom"/>
            <w:hideMark/>
          </w:tcPr>
          <w:p w14:paraId="1590231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363,000 </w:t>
            </w:r>
          </w:p>
        </w:tc>
        <w:tc>
          <w:tcPr>
            <w:tcW w:w="1220" w:type="dxa"/>
            <w:tcBorders>
              <w:top w:val="nil"/>
              <w:left w:val="nil"/>
              <w:bottom w:val="single" w:sz="4" w:space="0" w:color="auto"/>
              <w:right w:val="single" w:sz="4" w:space="0" w:color="auto"/>
            </w:tcBorders>
            <w:shd w:val="clear" w:color="000000" w:fill="FFFFFF"/>
            <w:noWrap/>
            <w:vAlign w:val="bottom"/>
            <w:hideMark/>
          </w:tcPr>
          <w:p w14:paraId="559E78B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399,300 </w:t>
            </w:r>
          </w:p>
        </w:tc>
        <w:tc>
          <w:tcPr>
            <w:tcW w:w="1375" w:type="dxa"/>
            <w:tcBorders>
              <w:top w:val="nil"/>
              <w:left w:val="nil"/>
              <w:bottom w:val="single" w:sz="4" w:space="0" w:color="auto"/>
              <w:right w:val="single" w:sz="4" w:space="0" w:color="auto"/>
            </w:tcBorders>
            <w:shd w:val="clear" w:color="000000" w:fill="FFFFFF"/>
            <w:noWrap/>
            <w:vAlign w:val="bottom"/>
            <w:hideMark/>
          </w:tcPr>
          <w:p w14:paraId="3B8A55D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439,230 </w:t>
            </w:r>
          </w:p>
        </w:tc>
        <w:tc>
          <w:tcPr>
            <w:tcW w:w="267" w:type="dxa"/>
            <w:tcBorders>
              <w:top w:val="nil"/>
              <w:left w:val="nil"/>
              <w:bottom w:val="nil"/>
              <w:right w:val="nil"/>
            </w:tcBorders>
            <w:shd w:val="clear" w:color="auto" w:fill="auto"/>
            <w:noWrap/>
            <w:vAlign w:val="bottom"/>
            <w:hideMark/>
          </w:tcPr>
          <w:p w14:paraId="450B933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B15A7D3" w14:textId="77777777" w:rsidTr="000D3636">
        <w:trPr>
          <w:trHeight w:val="280"/>
        </w:trPr>
        <w:tc>
          <w:tcPr>
            <w:tcW w:w="1266" w:type="dxa"/>
            <w:vMerge/>
            <w:tcBorders>
              <w:top w:val="nil"/>
              <w:left w:val="single" w:sz="8" w:space="0" w:color="auto"/>
              <w:bottom w:val="single" w:sz="4" w:space="0" w:color="auto"/>
              <w:right w:val="single" w:sz="4" w:space="0" w:color="auto"/>
            </w:tcBorders>
            <w:vAlign w:val="center"/>
            <w:hideMark/>
          </w:tcPr>
          <w:p w14:paraId="579C569D"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23B3A731"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Salary of KPRMP &amp; SSU Staff</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E21DAB1"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019" w:type="dxa"/>
            <w:tcBorders>
              <w:top w:val="single" w:sz="4" w:space="0" w:color="auto"/>
              <w:left w:val="nil"/>
              <w:bottom w:val="single" w:sz="4" w:space="0" w:color="auto"/>
              <w:right w:val="single" w:sz="4" w:space="0" w:color="auto"/>
            </w:tcBorders>
            <w:shd w:val="clear" w:color="000000" w:fill="FFFFFF"/>
            <w:noWrap/>
            <w:vAlign w:val="bottom"/>
            <w:hideMark/>
          </w:tcPr>
          <w:p w14:paraId="33CF949D"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851C7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36A2858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13E98CFF"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01D2DD4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375" w:type="dxa"/>
            <w:tcBorders>
              <w:top w:val="single" w:sz="4" w:space="0" w:color="auto"/>
              <w:left w:val="nil"/>
              <w:bottom w:val="single" w:sz="4" w:space="0" w:color="auto"/>
              <w:right w:val="single" w:sz="4" w:space="0" w:color="auto"/>
            </w:tcBorders>
            <w:shd w:val="clear" w:color="000000" w:fill="FFFFFF"/>
            <w:noWrap/>
            <w:vAlign w:val="bottom"/>
            <w:hideMark/>
          </w:tcPr>
          <w:p w14:paraId="117F504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145,708,700 </w:t>
            </w:r>
          </w:p>
        </w:tc>
        <w:tc>
          <w:tcPr>
            <w:tcW w:w="267" w:type="dxa"/>
            <w:tcBorders>
              <w:top w:val="single" w:sz="4" w:space="0" w:color="auto"/>
              <w:left w:val="nil"/>
              <w:bottom w:val="nil"/>
              <w:right w:val="nil"/>
            </w:tcBorders>
            <w:shd w:val="clear" w:color="auto" w:fill="auto"/>
            <w:noWrap/>
            <w:vAlign w:val="bottom"/>
            <w:hideMark/>
          </w:tcPr>
          <w:p w14:paraId="5C3652D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469386B9" w14:textId="77777777" w:rsidTr="00753EF6">
        <w:trPr>
          <w:trHeight w:val="28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78D424B0"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Sub Total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7D90685F"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D966"/>
            <w:noWrap/>
            <w:vAlign w:val="bottom"/>
            <w:hideMark/>
          </w:tcPr>
          <w:p w14:paraId="28010F35"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31,200,000 </w:t>
            </w:r>
          </w:p>
        </w:tc>
        <w:tc>
          <w:tcPr>
            <w:tcW w:w="1220" w:type="dxa"/>
            <w:tcBorders>
              <w:top w:val="nil"/>
              <w:left w:val="nil"/>
              <w:bottom w:val="single" w:sz="4" w:space="0" w:color="auto"/>
              <w:right w:val="single" w:sz="4" w:space="0" w:color="auto"/>
            </w:tcBorders>
            <w:shd w:val="clear" w:color="000000" w:fill="FFD966"/>
            <w:noWrap/>
            <w:vAlign w:val="bottom"/>
            <w:hideMark/>
          </w:tcPr>
          <w:p w14:paraId="4BB1201F"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34,320,000 </w:t>
            </w:r>
          </w:p>
        </w:tc>
        <w:tc>
          <w:tcPr>
            <w:tcW w:w="1220" w:type="dxa"/>
            <w:tcBorders>
              <w:top w:val="nil"/>
              <w:left w:val="nil"/>
              <w:bottom w:val="single" w:sz="4" w:space="0" w:color="auto"/>
              <w:right w:val="single" w:sz="4" w:space="0" w:color="auto"/>
            </w:tcBorders>
            <w:shd w:val="clear" w:color="000000" w:fill="FFD966"/>
            <w:noWrap/>
            <w:vAlign w:val="bottom"/>
            <w:hideMark/>
          </w:tcPr>
          <w:p w14:paraId="652A241E"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37,752,000 </w:t>
            </w:r>
          </w:p>
        </w:tc>
        <w:tc>
          <w:tcPr>
            <w:tcW w:w="1220" w:type="dxa"/>
            <w:tcBorders>
              <w:top w:val="nil"/>
              <w:left w:val="nil"/>
              <w:bottom w:val="single" w:sz="4" w:space="0" w:color="auto"/>
              <w:right w:val="single" w:sz="4" w:space="0" w:color="auto"/>
            </w:tcBorders>
            <w:shd w:val="clear" w:color="000000" w:fill="FFD966"/>
            <w:noWrap/>
            <w:vAlign w:val="bottom"/>
            <w:hideMark/>
          </w:tcPr>
          <w:p w14:paraId="1CB89174"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41,527,200 </w:t>
            </w:r>
          </w:p>
        </w:tc>
        <w:tc>
          <w:tcPr>
            <w:tcW w:w="1375" w:type="dxa"/>
            <w:tcBorders>
              <w:top w:val="nil"/>
              <w:left w:val="nil"/>
              <w:bottom w:val="single" w:sz="4" w:space="0" w:color="auto"/>
              <w:right w:val="single" w:sz="4" w:space="0" w:color="auto"/>
            </w:tcBorders>
            <w:shd w:val="clear" w:color="000000" w:fill="FFD966"/>
            <w:noWrap/>
            <w:vAlign w:val="bottom"/>
            <w:hideMark/>
          </w:tcPr>
          <w:p w14:paraId="6FB0E0F6"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191,388,620 </w:t>
            </w:r>
          </w:p>
        </w:tc>
        <w:tc>
          <w:tcPr>
            <w:tcW w:w="267" w:type="dxa"/>
            <w:tcBorders>
              <w:top w:val="nil"/>
              <w:left w:val="nil"/>
              <w:bottom w:val="nil"/>
              <w:right w:val="nil"/>
            </w:tcBorders>
            <w:shd w:val="clear" w:color="000000" w:fill="FFFFFF"/>
            <w:noWrap/>
            <w:vAlign w:val="bottom"/>
            <w:hideMark/>
          </w:tcPr>
          <w:p w14:paraId="6FB324B1"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r>
      <w:tr w:rsidR="00A861DF" w:rsidRPr="00AB22B4" w14:paraId="69CB090C" w14:textId="77777777" w:rsidTr="003B7CDE">
        <w:trPr>
          <w:trHeight w:val="280"/>
        </w:trPr>
        <w:tc>
          <w:tcPr>
            <w:tcW w:w="1266" w:type="dxa"/>
            <w:tcBorders>
              <w:top w:val="nil"/>
              <w:left w:val="single" w:sz="8" w:space="0" w:color="auto"/>
              <w:bottom w:val="single" w:sz="4" w:space="0" w:color="auto"/>
              <w:right w:val="single" w:sz="4" w:space="0" w:color="auto"/>
            </w:tcBorders>
            <w:shd w:val="clear" w:color="000000" w:fill="FFFFFF"/>
            <w:noWrap/>
            <w:vAlign w:val="bottom"/>
            <w:hideMark/>
          </w:tcPr>
          <w:p w14:paraId="24A43AC1"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3.3.2</w:t>
            </w:r>
          </w:p>
        </w:tc>
        <w:tc>
          <w:tcPr>
            <w:tcW w:w="2552" w:type="dxa"/>
            <w:tcBorders>
              <w:top w:val="nil"/>
              <w:left w:val="nil"/>
              <w:bottom w:val="single" w:sz="4" w:space="0" w:color="auto"/>
              <w:right w:val="single" w:sz="4" w:space="0" w:color="auto"/>
            </w:tcBorders>
            <w:shd w:val="clear" w:color="000000" w:fill="FFFFFF"/>
            <w:noWrap/>
            <w:vAlign w:val="bottom"/>
            <w:hideMark/>
          </w:tcPr>
          <w:p w14:paraId="4B6EC5E5"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Allowances</w:t>
            </w:r>
          </w:p>
        </w:tc>
        <w:tc>
          <w:tcPr>
            <w:tcW w:w="850" w:type="dxa"/>
            <w:tcBorders>
              <w:top w:val="nil"/>
              <w:left w:val="nil"/>
              <w:bottom w:val="single" w:sz="4" w:space="0" w:color="auto"/>
              <w:right w:val="single" w:sz="8" w:space="0" w:color="auto"/>
            </w:tcBorders>
            <w:shd w:val="clear" w:color="000000" w:fill="FFFFFF"/>
            <w:noWrap/>
            <w:vAlign w:val="bottom"/>
            <w:hideMark/>
          </w:tcPr>
          <w:p w14:paraId="73AABC7A"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7283" w:type="dxa"/>
            <w:gridSpan w:val="7"/>
            <w:tcBorders>
              <w:top w:val="nil"/>
              <w:left w:val="nil"/>
              <w:bottom w:val="single" w:sz="4" w:space="0" w:color="auto"/>
              <w:right w:val="nil"/>
            </w:tcBorders>
            <w:shd w:val="clear" w:color="000000" w:fill="FFFFFF"/>
            <w:noWrap/>
            <w:vAlign w:val="bottom"/>
            <w:hideMark/>
          </w:tcPr>
          <w:p w14:paraId="780D8FCD"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3B529280"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p>
        </w:tc>
      </w:tr>
      <w:tr w:rsidR="00753EF6" w:rsidRPr="00AB22B4" w14:paraId="20D7F2F4" w14:textId="77777777" w:rsidTr="003B7CDE">
        <w:trPr>
          <w:trHeight w:val="280"/>
        </w:trPr>
        <w:tc>
          <w:tcPr>
            <w:tcW w:w="1266"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D26F551"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IOC</w:t>
            </w:r>
          </w:p>
        </w:tc>
        <w:tc>
          <w:tcPr>
            <w:tcW w:w="2552" w:type="dxa"/>
            <w:tcBorders>
              <w:top w:val="nil"/>
              <w:left w:val="nil"/>
              <w:bottom w:val="single" w:sz="4" w:space="0" w:color="auto"/>
              <w:right w:val="single" w:sz="4" w:space="0" w:color="auto"/>
            </w:tcBorders>
            <w:shd w:val="clear" w:color="000000" w:fill="FFFFFF"/>
            <w:noWrap/>
            <w:vAlign w:val="bottom"/>
            <w:hideMark/>
          </w:tcPr>
          <w:p w14:paraId="4A9DE3BD"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Deputation Allowance</w:t>
            </w:r>
          </w:p>
        </w:tc>
        <w:tc>
          <w:tcPr>
            <w:tcW w:w="850" w:type="dxa"/>
            <w:tcBorders>
              <w:top w:val="nil"/>
              <w:left w:val="nil"/>
              <w:bottom w:val="single" w:sz="4" w:space="0" w:color="auto"/>
              <w:right w:val="single" w:sz="8" w:space="0" w:color="auto"/>
            </w:tcBorders>
            <w:shd w:val="clear" w:color="000000" w:fill="FFFFFF"/>
            <w:noWrap/>
            <w:vAlign w:val="bottom"/>
            <w:hideMark/>
          </w:tcPr>
          <w:p w14:paraId="2636B629"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BF6F6F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6C6D6B2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3CB46F9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129C52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A7D461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375" w:type="dxa"/>
            <w:tcBorders>
              <w:top w:val="nil"/>
              <w:left w:val="nil"/>
              <w:bottom w:val="single" w:sz="4" w:space="0" w:color="auto"/>
              <w:right w:val="single" w:sz="4" w:space="0" w:color="auto"/>
            </w:tcBorders>
            <w:shd w:val="clear" w:color="000000" w:fill="FFFFFF"/>
            <w:noWrap/>
            <w:vAlign w:val="bottom"/>
            <w:hideMark/>
          </w:tcPr>
          <w:p w14:paraId="62F6501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267" w:type="dxa"/>
            <w:tcBorders>
              <w:top w:val="nil"/>
              <w:left w:val="nil"/>
              <w:bottom w:val="nil"/>
              <w:right w:val="nil"/>
            </w:tcBorders>
            <w:shd w:val="clear" w:color="auto" w:fill="auto"/>
            <w:noWrap/>
            <w:vAlign w:val="bottom"/>
            <w:hideMark/>
          </w:tcPr>
          <w:p w14:paraId="1E6B98F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55B32707" w14:textId="77777777" w:rsidTr="003B7CDE">
        <w:trPr>
          <w:trHeight w:val="280"/>
        </w:trPr>
        <w:tc>
          <w:tcPr>
            <w:tcW w:w="1266" w:type="dxa"/>
            <w:vMerge/>
            <w:tcBorders>
              <w:top w:val="nil"/>
              <w:left w:val="single" w:sz="8" w:space="0" w:color="auto"/>
              <w:bottom w:val="single" w:sz="4" w:space="0" w:color="000000"/>
              <w:right w:val="single" w:sz="4" w:space="0" w:color="auto"/>
            </w:tcBorders>
            <w:vAlign w:val="center"/>
            <w:hideMark/>
          </w:tcPr>
          <w:p w14:paraId="17904F7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6452D0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Additional Charges Allowance</w:t>
            </w:r>
          </w:p>
        </w:tc>
        <w:tc>
          <w:tcPr>
            <w:tcW w:w="850" w:type="dxa"/>
            <w:tcBorders>
              <w:top w:val="nil"/>
              <w:left w:val="nil"/>
              <w:bottom w:val="single" w:sz="4" w:space="0" w:color="auto"/>
              <w:right w:val="single" w:sz="8" w:space="0" w:color="auto"/>
            </w:tcBorders>
            <w:shd w:val="clear" w:color="000000" w:fill="FFFFFF"/>
            <w:noWrap/>
            <w:vAlign w:val="bottom"/>
            <w:hideMark/>
          </w:tcPr>
          <w:p w14:paraId="76DCF9C5"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666FC6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7EE667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FDDDC0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D4E57C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18B1ED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375" w:type="dxa"/>
            <w:tcBorders>
              <w:top w:val="nil"/>
              <w:left w:val="nil"/>
              <w:bottom w:val="single" w:sz="4" w:space="0" w:color="auto"/>
              <w:right w:val="single" w:sz="4" w:space="0" w:color="auto"/>
            </w:tcBorders>
            <w:shd w:val="clear" w:color="000000" w:fill="FFFFFF"/>
            <w:noWrap/>
            <w:vAlign w:val="bottom"/>
            <w:hideMark/>
          </w:tcPr>
          <w:p w14:paraId="712B60B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267" w:type="dxa"/>
            <w:tcBorders>
              <w:top w:val="nil"/>
              <w:left w:val="nil"/>
              <w:bottom w:val="nil"/>
              <w:right w:val="nil"/>
            </w:tcBorders>
            <w:shd w:val="clear" w:color="auto" w:fill="auto"/>
            <w:noWrap/>
            <w:vAlign w:val="bottom"/>
            <w:hideMark/>
          </w:tcPr>
          <w:p w14:paraId="28295BCA"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134333F2" w14:textId="77777777" w:rsidTr="003B7CDE">
        <w:trPr>
          <w:trHeight w:val="280"/>
        </w:trPr>
        <w:tc>
          <w:tcPr>
            <w:tcW w:w="1266" w:type="dxa"/>
            <w:vMerge/>
            <w:tcBorders>
              <w:top w:val="nil"/>
              <w:left w:val="single" w:sz="8" w:space="0" w:color="auto"/>
              <w:bottom w:val="single" w:sz="4" w:space="0" w:color="000000"/>
              <w:right w:val="single" w:sz="4" w:space="0" w:color="auto"/>
            </w:tcBorders>
            <w:vAlign w:val="center"/>
            <w:hideMark/>
          </w:tcPr>
          <w:p w14:paraId="54ED1ECB"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7C3372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Honoraria</w:t>
            </w:r>
          </w:p>
        </w:tc>
        <w:tc>
          <w:tcPr>
            <w:tcW w:w="850" w:type="dxa"/>
            <w:tcBorders>
              <w:top w:val="nil"/>
              <w:left w:val="nil"/>
              <w:bottom w:val="single" w:sz="4" w:space="0" w:color="auto"/>
              <w:right w:val="single" w:sz="8" w:space="0" w:color="auto"/>
            </w:tcBorders>
            <w:shd w:val="clear" w:color="000000" w:fill="FFFFFF"/>
            <w:noWrap/>
            <w:vAlign w:val="bottom"/>
            <w:hideMark/>
          </w:tcPr>
          <w:p w14:paraId="07269740"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nil"/>
              <w:right w:val="single" w:sz="4" w:space="0" w:color="auto"/>
            </w:tcBorders>
            <w:shd w:val="clear" w:color="000000" w:fill="FFFFFF"/>
            <w:noWrap/>
            <w:vAlign w:val="bottom"/>
            <w:hideMark/>
          </w:tcPr>
          <w:p w14:paraId="6E8536C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079484C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nil"/>
              <w:right w:val="single" w:sz="4" w:space="0" w:color="auto"/>
            </w:tcBorders>
            <w:shd w:val="clear" w:color="000000" w:fill="FFFFFF"/>
            <w:noWrap/>
            <w:vAlign w:val="bottom"/>
            <w:hideMark/>
          </w:tcPr>
          <w:p w14:paraId="67B5CD2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1,800,000 </w:t>
            </w:r>
          </w:p>
        </w:tc>
        <w:tc>
          <w:tcPr>
            <w:tcW w:w="1220" w:type="dxa"/>
            <w:tcBorders>
              <w:top w:val="nil"/>
              <w:left w:val="nil"/>
              <w:bottom w:val="nil"/>
              <w:right w:val="single" w:sz="4" w:space="0" w:color="auto"/>
            </w:tcBorders>
            <w:shd w:val="clear" w:color="000000" w:fill="FFFFFF"/>
            <w:noWrap/>
            <w:vAlign w:val="bottom"/>
            <w:hideMark/>
          </w:tcPr>
          <w:p w14:paraId="448B763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2,400,000 </w:t>
            </w:r>
          </w:p>
        </w:tc>
        <w:tc>
          <w:tcPr>
            <w:tcW w:w="1220" w:type="dxa"/>
            <w:tcBorders>
              <w:top w:val="nil"/>
              <w:left w:val="nil"/>
              <w:bottom w:val="nil"/>
              <w:right w:val="single" w:sz="4" w:space="0" w:color="auto"/>
            </w:tcBorders>
            <w:shd w:val="clear" w:color="000000" w:fill="FFFFFF"/>
            <w:noWrap/>
            <w:vAlign w:val="bottom"/>
            <w:hideMark/>
          </w:tcPr>
          <w:p w14:paraId="3542957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2,400,000 </w:t>
            </w:r>
          </w:p>
        </w:tc>
        <w:tc>
          <w:tcPr>
            <w:tcW w:w="1375" w:type="dxa"/>
            <w:tcBorders>
              <w:top w:val="nil"/>
              <w:left w:val="nil"/>
              <w:bottom w:val="nil"/>
              <w:right w:val="single" w:sz="4" w:space="0" w:color="auto"/>
            </w:tcBorders>
            <w:shd w:val="clear" w:color="000000" w:fill="FFFFFF"/>
            <w:noWrap/>
            <w:vAlign w:val="bottom"/>
            <w:hideMark/>
          </w:tcPr>
          <w:p w14:paraId="566CB14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1,800,000 </w:t>
            </w:r>
          </w:p>
        </w:tc>
        <w:tc>
          <w:tcPr>
            <w:tcW w:w="267" w:type="dxa"/>
            <w:tcBorders>
              <w:top w:val="nil"/>
              <w:left w:val="nil"/>
              <w:bottom w:val="nil"/>
              <w:right w:val="nil"/>
            </w:tcBorders>
            <w:shd w:val="clear" w:color="auto" w:fill="auto"/>
            <w:noWrap/>
            <w:vAlign w:val="bottom"/>
            <w:hideMark/>
          </w:tcPr>
          <w:p w14:paraId="22D9A95E"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0473AE81" w14:textId="77777777" w:rsidTr="00753EF6">
        <w:trPr>
          <w:trHeight w:val="28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142C989E"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Sub Total </w:t>
            </w:r>
          </w:p>
        </w:tc>
        <w:tc>
          <w:tcPr>
            <w:tcW w:w="1028"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0DE7A6BD"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D966"/>
            <w:noWrap/>
            <w:vAlign w:val="bottom"/>
            <w:hideMark/>
          </w:tcPr>
          <w:p w14:paraId="0AF46320"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1,200,000 </w:t>
            </w:r>
          </w:p>
        </w:tc>
        <w:tc>
          <w:tcPr>
            <w:tcW w:w="1220" w:type="dxa"/>
            <w:tcBorders>
              <w:top w:val="single" w:sz="4" w:space="0" w:color="auto"/>
              <w:left w:val="nil"/>
              <w:bottom w:val="single" w:sz="4" w:space="0" w:color="auto"/>
              <w:right w:val="single" w:sz="4" w:space="0" w:color="auto"/>
            </w:tcBorders>
            <w:shd w:val="clear" w:color="000000" w:fill="FFD966"/>
            <w:noWrap/>
            <w:vAlign w:val="bottom"/>
            <w:hideMark/>
          </w:tcPr>
          <w:p w14:paraId="5C8B7A85"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3,000,000 </w:t>
            </w:r>
          </w:p>
        </w:tc>
        <w:tc>
          <w:tcPr>
            <w:tcW w:w="1220" w:type="dxa"/>
            <w:tcBorders>
              <w:top w:val="single" w:sz="4" w:space="0" w:color="auto"/>
              <w:left w:val="nil"/>
              <w:bottom w:val="single" w:sz="4" w:space="0" w:color="auto"/>
              <w:right w:val="single" w:sz="4" w:space="0" w:color="auto"/>
            </w:tcBorders>
            <w:shd w:val="clear" w:color="000000" w:fill="FFD966"/>
            <w:noWrap/>
            <w:vAlign w:val="bottom"/>
            <w:hideMark/>
          </w:tcPr>
          <w:p w14:paraId="6DE82D7C"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3,600,000 </w:t>
            </w:r>
          </w:p>
        </w:tc>
        <w:tc>
          <w:tcPr>
            <w:tcW w:w="1220" w:type="dxa"/>
            <w:tcBorders>
              <w:top w:val="single" w:sz="4" w:space="0" w:color="auto"/>
              <w:left w:val="nil"/>
              <w:bottom w:val="single" w:sz="4" w:space="0" w:color="auto"/>
              <w:right w:val="single" w:sz="4" w:space="0" w:color="auto"/>
            </w:tcBorders>
            <w:shd w:val="clear" w:color="000000" w:fill="FFD966"/>
            <w:noWrap/>
            <w:vAlign w:val="bottom"/>
            <w:hideMark/>
          </w:tcPr>
          <w:p w14:paraId="7F25E0D5"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3,600,000 </w:t>
            </w:r>
          </w:p>
        </w:tc>
        <w:tc>
          <w:tcPr>
            <w:tcW w:w="1375" w:type="dxa"/>
            <w:tcBorders>
              <w:top w:val="single" w:sz="4" w:space="0" w:color="auto"/>
              <w:left w:val="nil"/>
              <w:bottom w:val="single" w:sz="4" w:space="0" w:color="auto"/>
              <w:right w:val="single" w:sz="4" w:space="0" w:color="auto"/>
            </w:tcBorders>
            <w:shd w:val="clear" w:color="000000" w:fill="FFD966"/>
            <w:noWrap/>
            <w:vAlign w:val="bottom"/>
            <w:hideMark/>
          </w:tcPr>
          <w:p w14:paraId="6B2F5612"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3,000,000 </w:t>
            </w:r>
          </w:p>
        </w:tc>
        <w:tc>
          <w:tcPr>
            <w:tcW w:w="267" w:type="dxa"/>
            <w:tcBorders>
              <w:top w:val="nil"/>
              <w:left w:val="nil"/>
              <w:bottom w:val="nil"/>
              <w:right w:val="nil"/>
            </w:tcBorders>
            <w:shd w:val="clear" w:color="000000" w:fill="FFFFFF"/>
            <w:noWrap/>
            <w:vAlign w:val="bottom"/>
            <w:hideMark/>
          </w:tcPr>
          <w:p w14:paraId="1205D2C6"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r>
      <w:tr w:rsidR="00123F8A" w:rsidRPr="00AB22B4" w14:paraId="34B1EFED" w14:textId="77777777" w:rsidTr="003B7CDE">
        <w:trPr>
          <w:trHeight w:val="280"/>
        </w:trPr>
        <w:tc>
          <w:tcPr>
            <w:tcW w:w="1266" w:type="dxa"/>
            <w:tcBorders>
              <w:top w:val="nil"/>
              <w:left w:val="single" w:sz="8" w:space="0" w:color="auto"/>
              <w:bottom w:val="single" w:sz="4" w:space="0" w:color="auto"/>
              <w:right w:val="single" w:sz="4" w:space="0" w:color="auto"/>
            </w:tcBorders>
            <w:shd w:val="clear" w:color="auto" w:fill="auto"/>
            <w:noWrap/>
            <w:vAlign w:val="bottom"/>
            <w:hideMark/>
          </w:tcPr>
          <w:p w14:paraId="64FA43A8"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3.3.3</w:t>
            </w:r>
          </w:p>
        </w:tc>
        <w:tc>
          <w:tcPr>
            <w:tcW w:w="340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0027818"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Operating Expenses</w:t>
            </w:r>
          </w:p>
        </w:tc>
        <w:tc>
          <w:tcPr>
            <w:tcW w:w="7283" w:type="dxa"/>
            <w:gridSpan w:val="7"/>
            <w:tcBorders>
              <w:top w:val="single" w:sz="4" w:space="0" w:color="auto"/>
              <w:left w:val="nil"/>
              <w:bottom w:val="single" w:sz="4" w:space="0" w:color="auto"/>
              <w:right w:val="nil"/>
            </w:tcBorders>
            <w:shd w:val="clear" w:color="auto" w:fill="auto"/>
            <w:noWrap/>
            <w:vAlign w:val="bottom"/>
            <w:hideMark/>
          </w:tcPr>
          <w:p w14:paraId="29C6186C"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2FA3A9B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p>
        </w:tc>
      </w:tr>
      <w:tr w:rsidR="00753EF6" w:rsidRPr="00AB22B4" w14:paraId="3FB6DDB7" w14:textId="77777777" w:rsidTr="003B7CDE">
        <w:trPr>
          <w:trHeight w:val="280"/>
        </w:trPr>
        <w:tc>
          <w:tcPr>
            <w:tcW w:w="1266" w:type="dxa"/>
            <w:vMerge w:val="restart"/>
            <w:tcBorders>
              <w:top w:val="nil"/>
              <w:left w:val="single" w:sz="8" w:space="0" w:color="auto"/>
              <w:bottom w:val="nil"/>
              <w:right w:val="single" w:sz="4" w:space="0" w:color="auto"/>
            </w:tcBorders>
            <w:shd w:val="clear" w:color="auto" w:fill="auto"/>
            <w:noWrap/>
            <w:vAlign w:val="center"/>
            <w:hideMark/>
          </w:tcPr>
          <w:p w14:paraId="294E1DE8"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IOC</w:t>
            </w:r>
          </w:p>
        </w:tc>
        <w:tc>
          <w:tcPr>
            <w:tcW w:w="2552" w:type="dxa"/>
            <w:tcBorders>
              <w:top w:val="nil"/>
              <w:left w:val="nil"/>
              <w:bottom w:val="single" w:sz="4" w:space="0" w:color="auto"/>
              <w:right w:val="single" w:sz="4" w:space="0" w:color="auto"/>
            </w:tcBorders>
            <w:shd w:val="clear" w:color="000000" w:fill="FFFFFF"/>
            <w:noWrap/>
            <w:vAlign w:val="bottom"/>
            <w:hideMark/>
          </w:tcPr>
          <w:p w14:paraId="34DE19B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Telephone Charges</w:t>
            </w:r>
          </w:p>
        </w:tc>
        <w:tc>
          <w:tcPr>
            <w:tcW w:w="850" w:type="dxa"/>
            <w:tcBorders>
              <w:top w:val="nil"/>
              <w:left w:val="nil"/>
              <w:bottom w:val="single" w:sz="4" w:space="0" w:color="auto"/>
              <w:right w:val="single" w:sz="8" w:space="0" w:color="auto"/>
            </w:tcBorders>
            <w:shd w:val="clear" w:color="000000" w:fill="FFFFFF"/>
            <w:noWrap/>
            <w:vAlign w:val="bottom"/>
            <w:hideMark/>
          </w:tcPr>
          <w:p w14:paraId="478D1915"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0B081CC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14522E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45920F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1,320,000 </w:t>
            </w:r>
          </w:p>
        </w:tc>
        <w:tc>
          <w:tcPr>
            <w:tcW w:w="1220" w:type="dxa"/>
            <w:tcBorders>
              <w:top w:val="nil"/>
              <w:left w:val="nil"/>
              <w:bottom w:val="single" w:sz="4" w:space="0" w:color="auto"/>
              <w:right w:val="single" w:sz="4" w:space="0" w:color="auto"/>
            </w:tcBorders>
            <w:shd w:val="clear" w:color="000000" w:fill="FFFFFF"/>
            <w:noWrap/>
            <w:vAlign w:val="bottom"/>
            <w:hideMark/>
          </w:tcPr>
          <w:p w14:paraId="4A52287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CE6AEA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375" w:type="dxa"/>
            <w:tcBorders>
              <w:top w:val="nil"/>
              <w:left w:val="nil"/>
              <w:bottom w:val="single" w:sz="4" w:space="0" w:color="auto"/>
              <w:right w:val="single" w:sz="4" w:space="0" w:color="auto"/>
            </w:tcBorders>
            <w:shd w:val="clear" w:color="000000" w:fill="FFFFFF"/>
            <w:noWrap/>
            <w:vAlign w:val="bottom"/>
            <w:hideMark/>
          </w:tcPr>
          <w:p w14:paraId="48C60AB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267" w:type="dxa"/>
            <w:tcBorders>
              <w:top w:val="nil"/>
              <w:left w:val="nil"/>
              <w:bottom w:val="nil"/>
              <w:right w:val="nil"/>
            </w:tcBorders>
            <w:shd w:val="clear" w:color="auto" w:fill="auto"/>
            <w:noWrap/>
            <w:vAlign w:val="bottom"/>
            <w:hideMark/>
          </w:tcPr>
          <w:p w14:paraId="7095D91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A43DE7C"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6564878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5CB01BE9" w14:textId="19913781"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Electronic Communication (licen</w:t>
            </w:r>
            <w:r w:rsidR="003B7CDE">
              <w:rPr>
                <w:rFonts w:ascii="Arial Narrow" w:hAnsi="Arial Narrow" w:cs="Calibri"/>
                <w:color w:val="000000"/>
                <w:sz w:val="22"/>
                <w:szCs w:val="22"/>
                <w:lang w:val="en-GB" w:eastAsia="en-GB"/>
              </w:rPr>
              <w:t>s</w:t>
            </w:r>
            <w:r w:rsidRPr="00AB22B4">
              <w:rPr>
                <w:rFonts w:ascii="Arial Narrow" w:hAnsi="Arial Narrow" w:cs="Calibri"/>
                <w:color w:val="000000"/>
                <w:sz w:val="22"/>
                <w:szCs w:val="22"/>
                <w:lang w:val="en-GB" w:eastAsia="en-GB"/>
              </w:rPr>
              <w:t>e fee etc)</w:t>
            </w:r>
          </w:p>
        </w:tc>
        <w:tc>
          <w:tcPr>
            <w:tcW w:w="850" w:type="dxa"/>
            <w:tcBorders>
              <w:top w:val="nil"/>
              <w:left w:val="nil"/>
              <w:bottom w:val="single" w:sz="4" w:space="0" w:color="auto"/>
              <w:right w:val="single" w:sz="8" w:space="0" w:color="auto"/>
            </w:tcBorders>
            <w:shd w:val="clear" w:color="000000" w:fill="FFFFFF"/>
            <w:noWrap/>
            <w:vAlign w:val="bottom"/>
            <w:hideMark/>
          </w:tcPr>
          <w:p w14:paraId="6B2B99A0"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02B1831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6EFFD04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6E5ADA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1,980,000 </w:t>
            </w:r>
          </w:p>
        </w:tc>
        <w:tc>
          <w:tcPr>
            <w:tcW w:w="1220" w:type="dxa"/>
            <w:tcBorders>
              <w:top w:val="nil"/>
              <w:left w:val="nil"/>
              <w:bottom w:val="single" w:sz="4" w:space="0" w:color="auto"/>
              <w:right w:val="single" w:sz="4" w:space="0" w:color="auto"/>
            </w:tcBorders>
            <w:shd w:val="clear" w:color="000000" w:fill="FFFFFF"/>
            <w:noWrap/>
            <w:vAlign w:val="bottom"/>
            <w:hideMark/>
          </w:tcPr>
          <w:p w14:paraId="1443AE4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1,800,000 </w:t>
            </w:r>
          </w:p>
        </w:tc>
        <w:tc>
          <w:tcPr>
            <w:tcW w:w="1220" w:type="dxa"/>
            <w:tcBorders>
              <w:top w:val="nil"/>
              <w:left w:val="nil"/>
              <w:bottom w:val="single" w:sz="4" w:space="0" w:color="auto"/>
              <w:right w:val="single" w:sz="4" w:space="0" w:color="auto"/>
            </w:tcBorders>
            <w:shd w:val="clear" w:color="000000" w:fill="FFFFFF"/>
            <w:noWrap/>
            <w:vAlign w:val="bottom"/>
            <w:hideMark/>
          </w:tcPr>
          <w:p w14:paraId="0381554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1,800,000 </w:t>
            </w:r>
          </w:p>
        </w:tc>
        <w:tc>
          <w:tcPr>
            <w:tcW w:w="1375" w:type="dxa"/>
            <w:tcBorders>
              <w:top w:val="nil"/>
              <w:left w:val="nil"/>
              <w:bottom w:val="single" w:sz="4" w:space="0" w:color="auto"/>
              <w:right w:val="single" w:sz="4" w:space="0" w:color="auto"/>
            </w:tcBorders>
            <w:shd w:val="clear" w:color="000000" w:fill="FFFFFF"/>
            <w:noWrap/>
            <w:vAlign w:val="bottom"/>
            <w:hideMark/>
          </w:tcPr>
          <w:p w14:paraId="13B2225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1,800,000 </w:t>
            </w:r>
          </w:p>
        </w:tc>
        <w:tc>
          <w:tcPr>
            <w:tcW w:w="267" w:type="dxa"/>
            <w:tcBorders>
              <w:top w:val="nil"/>
              <w:left w:val="nil"/>
              <w:bottom w:val="nil"/>
              <w:right w:val="nil"/>
            </w:tcBorders>
            <w:shd w:val="clear" w:color="auto" w:fill="auto"/>
            <w:noWrap/>
            <w:vAlign w:val="bottom"/>
            <w:hideMark/>
          </w:tcPr>
          <w:p w14:paraId="33DC6CBA"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475D021"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08BAF665"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078B2EC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Courier Charges</w:t>
            </w:r>
          </w:p>
        </w:tc>
        <w:tc>
          <w:tcPr>
            <w:tcW w:w="850" w:type="dxa"/>
            <w:tcBorders>
              <w:top w:val="nil"/>
              <w:left w:val="nil"/>
              <w:bottom w:val="single" w:sz="4" w:space="0" w:color="auto"/>
              <w:right w:val="single" w:sz="8" w:space="0" w:color="auto"/>
            </w:tcBorders>
            <w:shd w:val="clear" w:color="000000" w:fill="FFFFFF"/>
            <w:noWrap/>
            <w:vAlign w:val="bottom"/>
            <w:hideMark/>
          </w:tcPr>
          <w:p w14:paraId="018E309C"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46EB798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2A149D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109AABB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nil"/>
              <w:left w:val="nil"/>
              <w:bottom w:val="single" w:sz="4" w:space="0" w:color="auto"/>
              <w:right w:val="single" w:sz="4" w:space="0" w:color="auto"/>
            </w:tcBorders>
            <w:shd w:val="clear" w:color="000000" w:fill="FFFFFF"/>
            <w:noWrap/>
            <w:vAlign w:val="bottom"/>
            <w:hideMark/>
          </w:tcPr>
          <w:p w14:paraId="18B9CFC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B644E9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375" w:type="dxa"/>
            <w:tcBorders>
              <w:top w:val="nil"/>
              <w:left w:val="nil"/>
              <w:bottom w:val="single" w:sz="4" w:space="0" w:color="auto"/>
              <w:right w:val="single" w:sz="4" w:space="0" w:color="auto"/>
            </w:tcBorders>
            <w:shd w:val="clear" w:color="000000" w:fill="FFFFFF"/>
            <w:noWrap/>
            <w:vAlign w:val="bottom"/>
            <w:hideMark/>
          </w:tcPr>
          <w:p w14:paraId="4228067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267" w:type="dxa"/>
            <w:tcBorders>
              <w:top w:val="nil"/>
              <w:left w:val="nil"/>
              <w:bottom w:val="nil"/>
              <w:right w:val="nil"/>
            </w:tcBorders>
            <w:shd w:val="clear" w:color="auto" w:fill="auto"/>
            <w:noWrap/>
            <w:vAlign w:val="bottom"/>
            <w:hideMark/>
          </w:tcPr>
          <w:p w14:paraId="148DF17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CFA3D4E"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56BE50A9"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5E2958F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Rent for Office Building</w:t>
            </w:r>
          </w:p>
        </w:tc>
        <w:tc>
          <w:tcPr>
            <w:tcW w:w="850" w:type="dxa"/>
            <w:tcBorders>
              <w:top w:val="nil"/>
              <w:left w:val="nil"/>
              <w:bottom w:val="single" w:sz="4" w:space="0" w:color="auto"/>
              <w:right w:val="single" w:sz="8" w:space="0" w:color="auto"/>
            </w:tcBorders>
            <w:shd w:val="clear" w:color="000000" w:fill="FFFFFF"/>
            <w:noWrap/>
            <w:vAlign w:val="bottom"/>
            <w:hideMark/>
          </w:tcPr>
          <w:p w14:paraId="7346889E"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3F3F88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719238D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119C972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3,960,000 </w:t>
            </w:r>
          </w:p>
        </w:tc>
        <w:tc>
          <w:tcPr>
            <w:tcW w:w="1220" w:type="dxa"/>
            <w:tcBorders>
              <w:top w:val="nil"/>
              <w:left w:val="nil"/>
              <w:bottom w:val="single" w:sz="4" w:space="0" w:color="auto"/>
              <w:right w:val="single" w:sz="4" w:space="0" w:color="auto"/>
            </w:tcBorders>
            <w:shd w:val="clear" w:color="000000" w:fill="FFFFFF"/>
            <w:noWrap/>
            <w:vAlign w:val="bottom"/>
            <w:hideMark/>
          </w:tcPr>
          <w:p w14:paraId="3F5FB2C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4,356,000 </w:t>
            </w:r>
          </w:p>
        </w:tc>
        <w:tc>
          <w:tcPr>
            <w:tcW w:w="1220" w:type="dxa"/>
            <w:tcBorders>
              <w:top w:val="nil"/>
              <w:left w:val="nil"/>
              <w:bottom w:val="single" w:sz="4" w:space="0" w:color="auto"/>
              <w:right w:val="single" w:sz="4" w:space="0" w:color="auto"/>
            </w:tcBorders>
            <w:shd w:val="clear" w:color="000000" w:fill="FFFFFF"/>
            <w:noWrap/>
            <w:vAlign w:val="bottom"/>
            <w:hideMark/>
          </w:tcPr>
          <w:p w14:paraId="555A163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4,791,600 </w:t>
            </w:r>
          </w:p>
        </w:tc>
        <w:tc>
          <w:tcPr>
            <w:tcW w:w="1375" w:type="dxa"/>
            <w:tcBorders>
              <w:top w:val="nil"/>
              <w:left w:val="nil"/>
              <w:bottom w:val="single" w:sz="4" w:space="0" w:color="auto"/>
              <w:right w:val="single" w:sz="4" w:space="0" w:color="auto"/>
            </w:tcBorders>
            <w:shd w:val="clear" w:color="000000" w:fill="FFFFFF"/>
            <w:noWrap/>
            <w:vAlign w:val="bottom"/>
            <w:hideMark/>
          </w:tcPr>
          <w:p w14:paraId="7C13365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5,270,760 </w:t>
            </w:r>
          </w:p>
        </w:tc>
        <w:tc>
          <w:tcPr>
            <w:tcW w:w="267" w:type="dxa"/>
            <w:tcBorders>
              <w:top w:val="nil"/>
              <w:left w:val="nil"/>
              <w:bottom w:val="nil"/>
              <w:right w:val="nil"/>
            </w:tcBorders>
            <w:shd w:val="clear" w:color="auto" w:fill="auto"/>
            <w:noWrap/>
            <w:vAlign w:val="bottom"/>
            <w:hideMark/>
          </w:tcPr>
          <w:p w14:paraId="081872D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41E7022"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170EB0B5"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99DBB4A"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Electricity</w:t>
            </w:r>
          </w:p>
        </w:tc>
        <w:tc>
          <w:tcPr>
            <w:tcW w:w="850" w:type="dxa"/>
            <w:tcBorders>
              <w:top w:val="nil"/>
              <w:left w:val="nil"/>
              <w:bottom w:val="single" w:sz="4" w:space="0" w:color="auto"/>
              <w:right w:val="single" w:sz="8" w:space="0" w:color="auto"/>
            </w:tcBorders>
            <w:shd w:val="clear" w:color="000000" w:fill="FFFFFF"/>
            <w:noWrap/>
            <w:vAlign w:val="bottom"/>
            <w:hideMark/>
          </w:tcPr>
          <w:p w14:paraId="2326CDD1"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22B28CC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36CFEE4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1,800,000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1F441C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1,980,000 </w:t>
            </w:r>
          </w:p>
        </w:tc>
        <w:tc>
          <w:tcPr>
            <w:tcW w:w="1220" w:type="dxa"/>
            <w:tcBorders>
              <w:top w:val="nil"/>
              <w:left w:val="nil"/>
              <w:bottom w:val="single" w:sz="4" w:space="0" w:color="auto"/>
              <w:right w:val="single" w:sz="4" w:space="0" w:color="auto"/>
            </w:tcBorders>
            <w:shd w:val="clear" w:color="000000" w:fill="FFFFFF"/>
            <w:noWrap/>
            <w:vAlign w:val="bottom"/>
            <w:hideMark/>
          </w:tcPr>
          <w:p w14:paraId="728B528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2,178,000 </w:t>
            </w:r>
          </w:p>
        </w:tc>
        <w:tc>
          <w:tcPr>
            <w:tcW w:w="1220" w:type="dxa"/>
            <w:tcBorders>
              <w:top w:val="nil"/>
              <w:left w:val="nil"/>
              <w:bottom w:val="single" w:sz="4" w:space="0" w:color="auto"/>
              <w:right w:val="single" w:sz="4" w:space="0" w:color="auto"/>
            </w:tcBorders>
            <w:shd w:val="clear" w:color="000000" w:fill="FFFFFF"/>
            <w:noWrap/>
            <w:vAlign w:val="bottom"/>
            <w:hideMark/>
          </w:tcPr>
          <w:p w14:paraId="65EA78A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2,395,800 </w:t>
            </w:r>
          </w:p>
        </w:tc>
        <w:tc>
          <w:tcPr>
            <w:tcW w:w="1375" w:type="dxa"/>
            <w:tcBorders>
              <w:top w:val="nil"/>
              <w:left w:val="nil"/>
              <w:bottom w:val="single" w:sz="4" w:space="0" w:color="auto"/>
              <w:right w:val="single" w:sz="4" w:space="0" w:color="auto"/>
            </w:tcBorders>
            <w:shd w:val="clear" w:color="000000" w:fill="FFFFFF"/>
            <w:noWrap/>
            <w:vAlign w:val="bottom"/>
            <w:hideMark/>
          </w:tcPr>
          <w:p w14:paraId="6F22CC7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2,635,380 </w:t>
            </w:r>
          </w:p>
        </w:tc>
        <w:tc>
          <w:tcPr>
            <w:tcW w:w="267" w:type="dxa"/>
            <w:tcBorders>
              <w:top w:val="nil"/>
              <w:left w:val="nil"/>
              <w:bottom w:val="nil"/>
              <w:right w:val="nil"/>
            </w:tcBorders>
            <w:shd w:val="clear" w:color="auto" w:fill="auto"/>
            <w:noWrap/>
            <w:vAlign w:val="bottom"/>
            <w:hideMark/>
          </w:tcPr>
          <w:p w14:paraId="250B0DD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1DD6BD7"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0EC09455"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0D073B6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Gas Charges</w:t>
            </w:r>
          </w:p>
        </w:tc>
        <w:tc>
          <w:tcPr>
            <w:tcW w:w="850" w:type="dxa"/>
            <w:tcBorders>
              <w:top w:val="nil"/>
              <w:left w:val="nil"/>
              <w:bottom w:val="single" w:sz="4" w:space="0" w:color="auto"/>
              <w:right w:val="single" w:sz="8" w:space="0" w:color="auto"/>
            </w:tcBorders>
            <w:shd w:val="clear" w:color="000000" w:fill="FFFFFF"/>
            <w:noWrap/>
            <w:vAlign w:val="bottom"/>
            <w:hideMark/>
          </w:tcPr>
          <w:p w14:paraId="697E8C9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36E3B90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93ECC7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935BEA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1,320,000 </w:t>
            </w:r>
          </w:p>
        </w:tc>
        <w:tc>
          <w:tcPr>
            <w:tcW w:w="1220" w:type="dxa"/>
            <w:tcBorders>
              <w:top w:val="nil"/>
              <w:left w:val="nil"/>
              <w:bottom w:val="single" w:sz="4" w:space="0" w:color="auto"/>
              <w:right w:val="single" w:sz="4" w:space="0" w:color="auto"/>
            </w:tcBorders>
            <w:shd w:val="clear" w:color="000000" w:fill="FFFFFF"/>
            <w:noWrap/>
            <w:vAlign w:val="bottom"/>
            <w:hideMark/>
          </w:tcPr>
          <w:p w14:paraId="7DE0D27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1,452,000 </w:t>
            </w:r>
          </w:p>
        </w:tc>
        <w:tc>
          <w:tcPr>
            <w:tcW w:w="1220" w:type="dxa"/>
            <w:tcBorders>
              <w:top w:val="nil"/>
              <w:left w:val="nil"/>
              <w:bottom w:val="single" w:sz="4" w:space="0" w:color="auto"/>
              <w:right w:val="single" w:sz="4" w:space="0" w:color="auto"/>
            </w:tcBorders>
            <w:shd w:val="clear" w:color="000000" w:fill="FFFFFF"/>
            <w:noWrap/>
            <w:vAlign w:val="bottom"/>
            <w:hideMark/>
          </w:tcPr>
          <w:p w14:paraId="34F6A3A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1,597,200 </w:t>
            </w:r>
          </w:p>
        </w:tc>
        <w:tc>
          <w:tcPr>
            <w:tcW w:w="1375" w:type="dxa"/>
            <w:tcBorders>
              <w:top w:val="nil"/>
              <w:left w:val="nil"/>
              <w:bottom w:val="single" w:sz="4" w:space="0" w:color="auto"/>
              <w:right w:val="single" w:sz="4" w:space="0" w:color="auto"/>
            </w:tcBorders>
            <w:shd w:val="clear" w:color="000000" w:fill="FFFFFF"/>
            <w:noWrap/>
            <w:vAlign w:val="bottom"/>
            <w:hideMark/>
          </w:tcPr>
          <w:p w14:paraId="74F10CB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1,756,920 </w:t>
            </w:r>
          </w:p>
        </w:tc>
        <w:tc>
          <w:tcPr>
            <w:tcW w:w="267" w:type="dxa"/>
            <w:tcBorders>
              <w:top w:val="nil"/>
              <w:left w:val="nil"/>
              <w:bottom w:val="nil"/>
              <w:right w:val="nil"/>
            </w:tcBorders>
            <w:shd w:val="clear" w:color="auto" w:fill="auto"/>
            <w:noWrap/>
            <w:vAlign w:val="bottom"/>
            <w:hideMark/>
          </w:tcPr>
          <w:p w14:paraId="5E81BA8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3AE0A51"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167EE3AF"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CF17C7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Water Charges</w:t>
            </w:r>
          </w:p>
        </w:tc>
        <w:tc>
          <w:tcPr>
            <w:tcW w:w="850" w:type="dxa"/>
            <w:tcBorders>
              <w:top w:val="nil"/>
              <w:left w:val="nil"/>
              <w:bottom w:val="single" w:sz="4" w:space="0" w:color="auto"/>
              <w:right w:val="single" w:sz="8" w:space="0" w:color="auto"/>
            </w:tcBorders>
            <w:shd w:val="clear" w:color="000000" w:fill="FFFFFF"/>
            <w:noWrap/>
            <w:vAlign w:val="bottom"/>
            <w:hideMark/>
          </w:tcPr>
          <w:p w14:paraId="77412E3B"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A978C7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2F37A0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119D5A7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nil"/>
              <w:left w:val="nil"/>
              <w:bottom w:val="single" w:sz="4" w:space="0" w:color="auto"/>
              <w:right w:val="single" w:sz="4" w:space="0" w:color="auto"/>
            </w:tcBorders>
            <w:shd w:val="clear" w:color="000000" w:fill="FFFFFF"/>
            <w:noWrap/>
            <w:vAlign w:val="bottom"/>
            <w:hideMark/>
          </w:tcPr>
          <w:p w14:paraId="5CA4BE6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 </w:t>
            </w:r>
          </w:p>
        </w:tc>
        <w:tc>
          <w:tcPr>
            <w:tcW w:w="1220" w:type="dxa"/>
            <w:tcBorders>
              <w:top w:val="nil"/>
              <w:left w:val="nil"/>
              <w:bottom w:val="single" w:sz="4" w:space="0" w:color="auto"/>
              <w:right w:val="single" w:sz="4" w:space="0" w:color="auto"/>
            </w:tcBorders>
            <w:shd w:val="clear" w:color="000000" w:fill="FFFFFF"/>
            <w:noWrap/>
            <w:vAlign w:val="bottom"/>
            <w:hideMark/>
          </w:tcPr>
          <w:p w14:paraId="372A601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 </w:t>
            </w:r>
          </w:p>
        </w:tc>
        <w:tc>
          <w:tcPr>
            <w:tcW w:w="1375" w:type="dxa"/>
            <w:tcBorders>
              <w:top w:val="nil"/>
              <w:left w:val="nil"/>
              <w:bottom w:val="single" w:sz="4" w:space="0" w:color="auto"/>
              <w:right w:val="single" w:sz="4" w:space="0" w:color="auto"/>
            </w:tcBorders>
            <w:shd w:val="clear" w:color="000000" w:fill="FFFFFF"/>
            <w:noWrap/>
            <w:vAlign w:val="bottom"/>
            <w:hideMark/>
          </w:tcPr>
          <w:p w14:paraId="6FB471C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 </w:t>
            </w:r>
          </w:p>
        </w:tc>
        <w:tc>
          <w:tcPr>
            <w:tcW w:w="267" w:type="dxa"/>
            <w:tcBorders>
              <w:top w:val="nil"/>
              <w:left w:val="nil"/>
              <w:bottom w:val="nil"/>
              <w:right w:val="nil"/>
            </w:tcBorders>
            <w:shd w:val="clear" w:color="auto" w:fill="auto"/>
            <w:noWrap/>
            <w:vAlign w:val="bottom"/>
            <w:hideMark/>
          </w:tcPr>
          <w:p w14:paraId="787D8D9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93C1AC5"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46CE6FE9"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78A8171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Security charges</w:t>
            </w:r>
          </w:p>
        </w:tc>
        <w:tc>
          <w:tcPr>
            <w:tcW w:w="850" w:type="dxa"/>
            <w:tcBorders>
              <w:top w:val="nil"/>
              <w:left w:val="nil"/>
              <w:bottom w:val="single" w:sz="4" w:space="0" w:color="auto"/>
              <w:right w:val="single" w:sz="8" w:space="0" w:color="auto"/>
            </w:tcBorders>
            <w:shd w:val="clear" w:color="000000" w:fill="FFFFFF"/>
            <w:noWrap/>
            <w:vAlign w:val="bottom"/>
            <w:hideMark/>
          </w:tcPr>
          <w:p w14:paraId="638B625D"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54977D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E87DFE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DA493F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1,320,000 </w:t>
            </w:r>
          </w:p>
        </w:tc>
        <w:tc>
          <w:tcPr>
            <w:tcW w:w="1220" w:type="dxa"/>
            <w:tcBorders>
              <w:top w:val="nil"/>
              <w:left w:val="nil"/>
              <w:bottom w:val="single" w:sz="4" w:space="0" w:color="auto"/>
              <w:right w:val="single" w:sz="4" w:space="0" w:color="auto"/>
            </w:tcBorders>
            <w:shd w:val="clear" w:color="000000" w:fill="FFFFFF"/>
            <w:noWrap/>
            <w:vAlign w:val="bottom"/>
            <w:hideMark/>
          </w:tcPr>
          <w:p w14:paraId="0DCDC47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1,452,000 </w:t>
            </w:r>
          </w:p>
        </w:tc>
        <w:tc>
          <w:tcPr>
            <w:tcW w:w="1220" w:type="dxa"/>
            <w:tcBorders>
              <w:top w:val="nil"/>
              <w:left w:val="nil"/>
              <w:bottom w:val="single" w:sz="4" w:space="0" w:color="auto"/>
              <w:right w:val="single" w:sz="4" w:space="0" w:color="auto"/>
            </w:tcBorders>
            <w:shd w:val="clear" w:color="000000" w:fill="FFFFFF"/>
            <w:noWrap/>
            <w:vAlign w:val="bottom"/>
            <w:hideMark/>
          </w:tcPr>
          <w:p w14:paraId="29F729F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1,597,200 </w:t>
            </w:r>
          </w:p>
        </w:tc>
        <w:tc>
          <w:tcPr>
            <w:tcW w:w="1375" w:type="dxa"/>
            <w:tcBorders>
              <w:top w:val="nil"/>
              <w:left w:val="nil"/>
              <w:bottom w:val="single" w:sz="4" w:space="0" w:color="auto"/>
              <w:right w:val="single" w:sz="4" w:space="0" w:color="auto"/>
            </w:tcBorders>
            <w:shd w:val="clear" w:color="000000" w:fill="FFFFFF"/>
            <w:noWrap/>
            <w:vAlign w:val="bottom"/>
            <w:hideMark/>
          </w:tcPr>
          <w:p w14:paraId="0A1140D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1,756,920 </w:t>
            </w:r>
          </w:p>
        </w:tc>
        <w:tc>
          <w:tcPr>
            <w:tcW w:w="267" w:type="dxa"/>
            <w:tcBorders>
              <w:top w:val="nil"/>
              <w:left w:val="nil"/>
              <w:bottom w:val="nil"/>
              <w:right w:val="nil"/>
            </w:tcBorders>
            <w:shd w:val="clear" w:color="auto" w:fill="auto"/>
            <w:noWrap/>
            <w:vAlign w:val="bottom"/>
            <w:hideMark/>
          </w:tcPr>
          <w:p w14:paraId="52F26C9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1A3CB59A"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51DBC976"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77CCA229"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POL Charges for Official Vehicles</w:t>
            </w:r>
          </w:p>
        </w:tc>
        <w:tc>
          <w:tcPr>
            <w:tcW w:w="850" w:type="dxa"/>
            <w:tcBorders>
              <w:top w:val="nil"/>
              <w:left w:val="nil"/>
              <w:bottom w:val="single" w:sz="4" w:space="0" w:color="auto"/>
              <w:right w:val="single" w:sz="8" w:space="0" w:color="auto"/>
            </w:tcBorders>
            <w:shd w:val="clear" w:color="000000" w:fill="FFFFFF"/>
            <w:noWrap/>
            <w:vAlign w:val="bottom"/>
            <w:hideMark/>
          </w:tcPr>
          <w:p w14:paraId="0075E720"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46305D3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874CF5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2,400,000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443F38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2,640,000 </w:t>
            </w:r>
          </w:p>
        </w:tc>
        <w:tc>
          <w:tcPr>
            <w:tcW w:w="1220" w:type="dxa"/>
            <w:tcBorders>
              <w:top w:val="nil"/>
              <w:left w:val="nil"/>
              <w:bottom w:val="single" w:sz="4" w:space="0" w:color="auto"/>
              <w:right w:val="single" w:sz="4" w:space="0" w:color="auto"/>
            </w:tcBorders>
            <w:shd w:val="clear" w:color="000000" w:fill="FFFFFF"/>
            <w:noWrap/>
            <w:vAlign w:val="bottom"/>
            <w:hideMark/>
          </w:tcPr>
          <w:p w14:paraId="7DE3877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2,904,000 </w:t>
            </w:r>
          </w:p>
        </w:tc>
        <w:tc>
          <w:tcPr>
            <w:tcW w:w="1220" w:type="dxa"/>
            <w:tcBorders>
              <w:top w:val="nil"/>
              <w:left w:val="nil"/>
              <w:bottom w:val="single" w:sz="4" w:space="0" w:color="auto"/>
              <w:right w:val="single" w:sz="4" w:space="0" w:color="auto"/>
            </w:tcBorders>
            <w:shd w:val="clear" w:color="000000" w:fill="FFFFFF"/>
            <w:noWrap/>
            <w:vAlign w:val="bottom"/>
            <w:hideMark/>
          </w:tcPr>
          <w:p w14:paraId="1CCFF9B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3,194,400 </w:t>
            </w:r>
          </w:p>
        </w:tc>
        <w:tc>
          <w:tcPr>
            <w:tcW w:w="1375" w:type="dxa"/>
            <w:tcBorders>
              <w:top w:val="nil"/>
              <w:left w:val="nil"/>
              <w:bottom w:val="single" w:sz="4" w:space="0" w:color="auto"/>
              <w:right w:val="single" w:sz="4" w:space="0" w:color="auto"/>
            </w:tcBorders>
            <w:shd w:val="clear" w:color="000000" w:fill="FFFFFF"/>
            <w:noWrap/>
            <w:vAlign w:val="bottom"/>
            <w:hideMark/>
          </w:tcPr>
          <w:p w14:paraId="71AC423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3,513,840 </w:t>
            </w:r>
          </w:p>
        </w:tc>
        <w:tc>
          <w:tcPr>
            <w:tcW w:w="267" w:type="dxa"/>
            <w:tcBorders>
              <w:top w:val="nil"/>
              <w:left w:val="nil"/>
              <w:bottom w:val="nil"/>
              <w:right w:val="nil"/>
            </w:tcBorders>
            <w:shd w:val="clear" w:color="auto" w:fill="auto"/>
            <w:noWrap/>
            <w:vAlign w:val="bottom"/>
            <w:hideMark/>
          </w:tcPr>
          <w:p w14:paraId="787421A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6DD1100D"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260FA100"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0A03E7D"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POL for Generator</w:t>
            </w:r>
          </w:p>
        </w:tc>
        <w:tc>
          <w:tcPr>
            <w:tcW w:w="850" w:type="dxa"/>
            <w:tcBorders>
              <w:top w:val="nil"/>
              <w:left w:val="nil"/>
              <w:bottom w:val="single" w:sz="4" w:space="0" w:color="auto"/>
              <w:right w:val="single" w:sz="8" w:space="0" w:color="auto"/>
            </w:tcBorders>
            <w:shd w:val="clear" w:color="000000" w:fill="FFFFFF"/>
            <w:noWrap/>
            <w:vAlign w:val="bottom"/>
            <w:hideMark/>
          </w:tcPr>
          <w:p w14:paraId="5E8A11CF"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1DA083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47A13E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A5A4A6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nil"/>
              <w:left w:val="nil"/>
              <w:bottom w:val="single" w:sz="4" w:space="0" w:color="auto"/>
              <w:right w:val="single" w:sz="4" w:space="0" w:color="auto"/>
            </w:tcBorders>
            <w:shd w:val="clear" w:color="000000" w:fill="FFFFFF"/>
            <w:noWrap/>
            <w:vAlign w:val="bottom"/>
            <w:hideMark/>
          </w:tcPr>
          <w:p w14:paraId="24E42D5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 </w:t>
            </w:r>
          </w:p>
        </w:tc>
        <w:tc>
          <w:tcPr>
            <w:tcW w:w="1220" w:type="dxa"/>
            <w:tcBorders>
              <w:top w:val="nil"/>
              <w:left w:val="nil"/>
              <w:bottom w:val="single" w:sz="4" w:space="0" w:color="auto"/>
              <w:right w:val="single" w:sz="4" w:space="0" w:color="auto"/>
            </w:tcBorders>
            <w:shd w:val="clear" w:color="000000" w:fill="FFFFFF"/>
            <w:noWrap/>
            <w:vAlign w:val="bottom"/>
            <w:hideMark/>
          </w:tcPr>
          <w:p w14:paraId="60ABAAE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 </w:t>
            </w:r>
          </w:p>
        </w:tc>
        <w:tc>
          <w:tcPr>
            <w:tcW w:w="1375" w:type="dxa"/>
            <w:tcBorders>
              <w:top w:val="nil"/>
              <w:left w:val="nil"/>
              <w:bottom w:val="single" w:sz="4" w:space="0" w:color="auto"/>
              <w:right w:val="single" w:sz="4" w:space="0" w:color="auto"/>
            </w:tcBorders>
            <w:shd w:val="clear" w:color="000000" w:fill="FFFFFF"/>
            <w:noWrap/>
            <w:vAlign w:val="bottom"/>
            <w:hideMark/>
          </w:tcPr>
          <w:p w14:paraId="34C96E3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 </w:t>
            </w:r>
          </w:p>
        </w:tc>
        <w:tc>
          <w:tcPr>
            <w:tcW w:w="267" w:type="dxa"/>
            <w:tcBorders>
              <w:top w:val="nil"/>
              <w:left w:val="nil"/>
              <w:bottom w:val="nil"/>
              <w:right w:val="nil"/>
            </w:tcBorders>
            <w:shd w:val="clear" w:color="auto" w:fill="auto"/>
            <w:noWrap/>
            <w:vAlign w:val="bottom"/>
            <w:hideMark/>
          </w:tcPr>
          <w:p w14:paraId="2E96E4B7"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53B4C56E" w14:textId="77777777" w:rsidTr="007078D1">
        <w:trPr>
          <w:trHeight w:val="280"/>
        </w:trPr>
        <w:tc>
          <w:tcPr>
            <w:tcW w:w="1266" w:type="dxa"/>
            <w:vMerge/>
            <w:tcBorders>
              <w:top w:val="nil"/>
              <w:left w:val="single" w:sz="8" w:space="0" w:color="auto"/>
              <w:bottom w:val="nil"/>
              <w:right w:val="single" w:sz="4" w:space="0" w:color="auto"/>
            </w:tcBorders>
            <w:vAlign w:val="center"/>
            <w:hideMark/>
          </w:tcPr>
          <w:p w14:paraId="0861BF2F"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8F0165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Travelling Charges</w:t>
            </w:r>
          </w:p>
        </w:tc>
        <w:tc>
          <w:tcPr>
            <w:tcW w:w="850" w:type="dxa"/>
            <w:tcBorders>
              <w:top w:val="nil"/>
              <w:left w:val="nil"/>
              <w:bottom w:val="single" w:sz="4" w:space="0" w:color="auto"/>
              <w:right w:val="single" w:sz="8" w:space="0" w:color="auto"/>
            </w:tcBorders>
            <w:shd w:val="clear" w:color="000000" w:fill="FFFFFF"/>
            <w:noWrap/>
            <w:vAlign w:val="bottom"/>
            <w:hideMark/>
          </w:tcPr>
          <w:p w14:paraId="1D94C34C"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6F14F1F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1940CF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7C13C9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B3F1C5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F2E1BC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3,000,000 </w:t>
            </w:r>
          </w:p>
        </w:tc>
        <w:tc>
          <w:tcPr>
            <w:tcW w:w="1375" w:type="dxa"/>
            <w:tcBorders>
              <w:top w:val="nil"/>
              <w:left w:val="nil"/>
              <w:bottom w:val="single" w:sz="4" w:space="0" w:color="auto"/>
              <w:right w:val="single" w:sz="4" w:space="0" w:color="auto"/>
            </w:tcBorders>
            <w:shd w:val="clear" w:color="000000" w:fill="FFFFFF"/>
            <w:noWrap/>
            <w:vAlign w:val="bottom"/>
            <w:hideMark/>
          </w:tcPr>
          <w:p w14:paraId="36EC7EA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3,000,000 </w:t>
            </w:r>
          </w:p>
        </w:tc>
        <w:tc>
          <w:tcPr>
            <w:tcW w:w="267" w:type="dxa"/>
            <w:tcBorders>
              <w:top w:val="nil"/>
              <w:left w:val="nil"/>
              <w:bottom w:val="nil"/>
              <w:right w:val="nil"/>
            </w:tcBorders>
            <w:shd w:val="clear" w:color="auto" w:fill="auto"/>
            <w:noWrap/>
            <w:vAlign w:val="bottom"/>
            <w:hideMark/>
          </w:tcPr>
          <w:p w14:paraId="29C3B2F2"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874E07F" w14:textId="77777777" w:rsidTr="007078D1">
        <w:trPr>
          <w:trHeight w:val="280"/>
        </w:trPr>
        <w:tc>
          <w:tcPr>
            <w:tcW w:w="1266" w:type="dxa"/>
            <w:vMerge/>
            <w:tcBorders>
              <w:top w:val="nil"/>
              <w:left w:val="single" w:sz="8" w:space="0" w:color="auto"/>
              <w:bottom w:val="nil"/>
              <w:right w:val="single" w:sz="4" w:space="0" w:color="auto"/>
            </w:tcBorders>
            <w:vAlign w:val="center"/>
            <w:hideMark/>
          </w:tcPr>
          <w:p w14:paraId="5906ECCB"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single" w:sz="4" w:space="0" w:color="auto"/>
              <w:left w:val="nil"/>
              <w:bottom w:val="single" w:sz="4" w:space="0" w:color="auto"/>
              <w:right w:val="single" w:sz="4" w:space="0" w:color="auto"/>
            </w:tcBorders>
            <w:shd w:val="clear" w:color="000000" w:fill="FFFFFF"/>
            <w:noWrap/>
            <w:vAlign w:val="bottom"/>
            <w:hideMark/>
          </w:tcPr>
          <w:p w14:paraId="79B70DC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Conveyance Charges</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993415"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FF5E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9648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25F1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95E8B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 </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D90A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 </w:t>
            </w:r>
          </w:p>
        </w:tc>
        <w:tc>
          <w:tcPr>
            <w:tcW w:w="1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2CD7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 </w:t>
            </w:r>
          </w:p>
        </w:tc>
        <w:tc>
          <w:tcPr>
            <w:tcW w:w="267" w:type="dxa"/>
            <w:tcBorders>
              <w:top w:val="nil"/>
              <w:left w:val="nil"/>
              <w:bottom w:val="nil"/>
              <w:right w:val="nil"/>
            </w:tcBorders>
            <w:shd w:val="clear" w:color="auto" w:fill="auto"/>
            <w:noWrap/>
            <w:vAlign w:val="bottom"/>
            <w:hideMark/>
          </w:tcPr>
          <w:p w14:paraId="6140A7DE"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5B57ADD1"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06D50A62"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35FC0574"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Stationery</w:t>
            </w:r>
          </w:p>
        </w:tc>
        <w:tc>
          <w:tcPr>
            <w:tcW w:w="850" w:type="dxa"/>
            <w:tcBorders>
              <w:top w:val="nil"/>
              <w:left w:val="nil"/>
              <w:bottom w:val="single" w:sz="4" w:space="0" w:color="auto"/>
              <w:right w:val="single" w:sz="8" w:space="0" w:color="auto"/>
            </w:tcBorders>
            <w:shd w:val="clear" w:color="000000" w:fill="FFFFFF"/>
            <w:noWrap/>
            <w:vAlign w:val="bottom"/>
            <w:hideMark/>
          </w:tcPr>
          <w:p w14:paraId="206A014B"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DC05F0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780A8600"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6C3B4D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1,320,000 </w:t>
            </w:r>
          </w:p>
        </w:tc>
        <w:tc>
          <w:tcPr>
            <w:tcW w:w="1220" w:type="dxa"/>
            <w:tcBorders>
              <w:top w:val="nil"/>
              <w:left w:val="nil"/>
              <w:bottom w:val="single" w:sz="4" w:space="0" w:color="auto"/>
              <w:right w:val="single" w:sz="4" w:space="0" w:color="auto"/>
            </w:tcBorders>
            <w:shd w:val="clear" w:color="000000" w:fill="FFFFFF"/>
            <w:noWrap/>
            <w:vAlign w:val="bottom"/>
            <w:hideMark/>
          </w:tcPr>
          <w:p w14:paraId="5CFEA70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1,452,000 </w:t>
            </w:r>
          </w:p>
        </w:tc>
        <w:tc>
          <w:tcPr>
            <w:tcW w:w="1220" w:type="dxa"/>
            <w:tcBorders>
              <w:top w:val="nil"/>
              <w:left w:val="nil"/>
              <w:bottom w:val="single" w:sz="4" w:space="0" w:color="auto"/>
              <w:right w:val="single" w:sz="4" w:space="0" w:color="auto"/>
            </w:tcBorders>
            <w:shd w:val="clear" w:color="000000" w:fill="FFFFFF"/>
            <w:noWrap/>
            <w:vAlign w:val="bottom"/>
            <w:hideMark/>
          </w:tcPr>
          <w:p w14:paraId="305B87F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1,597,200 </w:t>
            </w:r>
          </w:p>
        </w:tc>
        <w:tc>
          <w:tcPr>
            <w:tcW w:w="1375" w:type="dxa"/>
            <w:tcBorders>
              <w:top w:val="nil"/>
              <w:left w:val="nil"/>
              <w:bottom w:val="single" w:sz="4" w:space="0" w:color="auto"/>
              <w:right w:val="single" w:sz="4" w:space="0" w:color="auto"/>
            </w:tcBorders>
            <w:shd w:val="clear" w:color="000000" w:fill="FFFFFF"/>
            <w:noWrap/>
            <w:vAlign w:val="bottom"/>
            <w:hideMark/>
          </w:tcPr>
          <w:p w14:paraId="427C24A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1,756,920 </w:t>
            </w:r>
          </w:p>
        </w:tc>
        <w:tc>
          <w:tcPr>
            <w:tcW w:w="267" w:type="dxa"/>
            <w:tcBorders>
              <w:top w:val="nil"/>
              <w:left w:val="nil"/>
              <w:bottom w:val="nil"/>
              <w:right w:val="nil"/>
            </w:tcBorders>
            <w:shd w:val="clear" w:color="auto" w:fill="auto"/>
            <w:noWrap/>
            <w:vAlign w:val="bottom"/>
            <w:hideMark/>
          </w:tcPr>
          <w:p w14:paraId="2F9752FE"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A0104C8"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4DB41912"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132A1D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Printing and Publication</w:t>
            </w:r>
          </w:p>
        </w:tc>
        <w:tc>
          <w:tcPr>
            <w:tcW w:w="850" w:type="dxa"/>
            <w:tcBorders>
              <w:top w:val="nil"/>
              <w:left w:val="nil"/>
              <w:bottom w:val="single" w:sz="4" w:space="0" w:color="auto"/>
              <w:right w:val="single" w:sz="8" w:space="0" w:color="auto"/>
            </w:tcBorders>
            <w:shd w:val="clear" w:color="000000" w:fill="FFFFFF"/>
            <w:noWrap/>
            <w:vAlign w:val="bottom"/>
            <w:hideMark/>
          </w:tcPr>
          <w:p w14:paraId="5E77172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9BF5A6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5CFB0BB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25FD221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B12293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7,260,000 </w:t>
            </w:r>
          </w:p>
        </w:tc>
        <w:tc>
          <w:tcPr>
            <w:tcW w:w="1220" w:type="dxa"/>
            <w:tcBorders>
              <w:top w:val="nil"/>
              <w:left w:val="nil"/>
              <w:bottom w:val="single" w:sz="4" w:space="0" w:color="auto"/>
              <w:right w:val="single" w:sz="4" w:space="0" w:color="auto"/>
            </w:tcBorders>
            <w:shd w:val="clear" w:color="000000" w:fill="FFFFFF"/>
            <w:noWrap/>
            <w:vAlign w:val="bottom"/>
            <w:hideMark/>
          </w:tcPr>
          <w:p w14:paraId="02C51BA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7,986,000 </w:t>
            </w:r>
          </w:p>
        </w:tc>
        <w:tc>
          <w:tcPr>
            <w:tcW w:w="1375" w:type="dxa"/>
            <w:tcBorders>
              <w:top w:val="nil"/>
              <w:left w:val="nil"/>
              <w:bottom w:val="single" w:sz="4" w:space="0" w:color="auto"/>
              <w:right w:val="single" w:sz="4" w:space="0" w:color="auto"/>
            </w:tcBorders>
            <w:shd w:val="clear" w:color="000000" w:fill="FFFFFF"/>
            <w:noWrap/>
            <w:vAlign w:val="bottom"/>
            <w:hideMark/>
          </w:tcPr>
          <w:p w14:paraId="5EC266F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8,784,600 </w:t>
            </w:r>
          </w:p>
        </w:tc>
        <w:tc>
          <w:tcPr>
            <w:tcW w:w="267" w:type="dxa"/>
            <w:tcBorders>
              <w:top w:val="nil"/>
              <w:left w:val="nil"/>
              <w:bottom w:val="nil"/>
              <w:right w:val="nil"/>
            </w:tcBorders>
            <w:shd w:val="clear" w:color="auto" w:fill="auto"/>
            <w:noWrap/>
            <w:vAlign w:val="bottom"/>
            <w:hideMark/>
          </w:tcPr>
          <w:p w14:paraId="62F55D1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FF6F5A4"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14216D29"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6165852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Hire of Vehicles</w:t>
            </w:r>
          </w:p>
        </w:tc>
        <w:tc>
          <w:tcPr>
            <w:tcW w:w="850" w:type="dxa"/>
            <w:tcBorders>
              <w:top w:val="nil"/>
              <w:left w:val="nil"/>
              <w:bottom w:val="single" w:sz="4" w:space="0" w:color="auto"/>
              <w:right w:val="single" w:sz="8" w:space="0" w:color="auto"/>
            </w:tcBorders>
            <w:shd w:val="clear" w:color="000000" w:fill="FFFFFF"/>
            <w:noWrap/>
            <w:vAlign w:val="bottom"/>
            <w:hideMark/>
          </w:tcPr>
          <w:p w14:paraId="0EB1F90B"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5CABE69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9BA5FF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4,800,000 </w:t>
            </w:r>
          </w:p>
        </w:tc>
        <w:tc>
          <w:tcPr>
            <w:tcW w:w="1220" w:type="dxa"/>
            <w:tcBorders>
              <w:top w:val="nil"/>
              <w:left w:val="nil"/>
              <w:bottom w:val="single" w:sz="4" w:space="0" w:color="auto"/>
              <w:right w:val="single" w:sz="4" w:space="0" w:color="auto"/>
            </w:tcBorders>
            <w:shd w:val="clear" w:color="000000" w:fill="FFFFFF"/>
            <w:noWrap/>
            <w:vAlign w:val="bottom"/>
            <w:hideMark/>
          </w:tcPr>
          <w:p w14:paraId="0E012FA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5,280,000 </w:t>
            </w:r>
          </w:p>
        </w:tc>
        <w:tc>
          <w:tcPr>
            <w:tcW w:w="1220" w:type="dxa"/>
            <w:tcBorders>
              <w:top w:val="nil"/>
              <w:left w:val="nil"/>
              <w:bottom w:val="single" w:sz="4" w:space="0" w:color="auto"/>
              <w:right w:val="single" w:sz="4" w:space="0" w:color="auto"/>
            </w:tcBorders>
            <w:shd w:val="clear" w:color="000000" w:fill="FFFFFF"/>
            <w:noWrap/>
            <w:vAlign w:val="bottom"/>
            <w:hideMark/>
          </w:tcPr>
          <w:p w14:paraId="5E8EAD4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5,808,000 </w:t>
            </w:r>
          </w:p>
        </w:tc>
        <w:tc>
          <w:tcPr>
            <w:tcW w:w="1220" w:type="dxa"/>
            <w:tcBorders>
              <w:top w:val="nil"/>
              <w:left w:val="nil"/>
              <w:bottom w:val="single" w:sz="4" w:space="0" w:color="auto"/>
              <w:right w:val="single" w:sz="4" w:space="0" w:color="auto"/>
            </w:tcBorders>
            <w:shd w:val="clear" w:color="000000" w:fill="FFFFFF"/>
            <w:noWrap/>
            <w:vAlign w:val="bottom"/>
            <w:hideMark/>
          </w:tcPr>
          <w:p w14:paraId="2299734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6,388,800 </w:t>
            </w:r>
          </w:p>
        </w:tc>
        <w:tc>
          <w:tcPr>
            <w:tcW w:w="1375" w:type="dxa"/>
            <w:tcBorders>
              <w:top w:val="nil"/>
              <w:left w:val="nil"/>
              <w:bottom w:val="single" w:sz="4" w:space="0" w:color="auto"/>
              <w:right w:val="single" w:sz="4" w:space="0" w:color="auto"/>
            </w:tcBorders>
            <w:shd w:val="clear" w:color="000000" w:fill="FFFFFF"/>
            <w:noWrap/>
            <w:vAlign w:val="bottom"/>
            <w:hideMark/>
          </w:tcPr>
          <w:p w14:paraId="73E91EE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7,027,680 </w:t>
            </w:r>
          </w:p>
        </w:tc>
        <w:tc>
          <w:tcPr>
            <w:tcW w:w="267" w:type="dxa"/>
            <w:tcBorders>
              <w:top w:val="nil"/>
              <w:left w:val="nil"/>
              <w:bottom w:val="nil"/>
              <w:right w:val="nil"/>
            </w:tcBorders>
            <w:shd w:val="clear" w:color="auto" w:fill="auto"/>
            <w:noWrap/>
            <w:vAlign w:val="bottom"/>
            <w:hideMark/>
          </w:tcPr>
          <w:p w14:paraId="515333CC"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8DAD1D7"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403AA14B"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244A98E2"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Newspapers, Periodicals and Books</w:t>
            </w:r>
          </w:p>
        </w:tc>
        <w:tc>
          <w:tcPr>
            <w:tcW w:w="850" w:type="dxa"/>
            <w:tcBorders>
              <w:top w:val="nil"/>
              <w:left w:val="nil"/>
              <w:bottom w:val="single" w:sz="4" w:space="0" w:color="auto"/>
              <w:right w:val="single" w:sz="8" w:space="0" w:color="auto"/>
            </w:tcBorders>
            <w:shd w:val="clear" w:color="000000" w:fill="FFFFFF"/>
            <w:noWrap/>
            <w:vAlign w:val="bottom"/>
            <w:hideMark/>
          </w:tcPr>
          <w:p w14:paraId="5CD7D963"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5FBB8926"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38895D0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08C1E64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nil"/>
              <w:left w:val="nil"/>
              <w:bottom w:val="single" w:sz="4" w:space="0" w:color="auto"/>
              <w:right w:val="single" w:sz="4" w:space="0" w:color="auto"/>
            </w:tcBorders>
            <w:shd w:val="clear" w:color="000000" w:fill="FFFFFF"/>
            <w:noWrap/>
            <w:vAlign w:val="bottom"/>
            <w:hideMark/>
          </w:tcPr>
          <w:p w14:paraId="11ABEF6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 </w:t>
            </w:r>
          </w:p>
        </w:tc>
        <w:tc>
          <w:tcPr>
            <w:tcW w:w="1220" w:type="dxa"/>
            <w:tcBorders>
              <w:top w:val="nil"/>
              <w:left w:val="nil"/>
              <w:bottom w:val="single" w:sz="4" w:space="0" w:color="auto"/>
              <w:right w:val="single" w:sz="4" w:space="0" w:color="auto"/>
            </w:tcBorders>
            <w:shd w:val="clear" w:color="000000" w:fill="FFFFFF"/>
            <w:noWrap/>
            <w:vAlign w:val="bottom"/>
            <w:hideMark/>
          </w:tcPr>
          <w:p w14:paraId="0C0B684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 </w:t>
            </w:r>
          </w:p>
        </w:tc>
        <w:tc>
          <w:tcPr>
            <w:tcW w:w="1375" w:type="dxa"/>
            <w:tcBorders>
              <w:top w:val="nil"/>
              <w:left w:val="nil"/>
              <w:bottom w:val="single" w:sz="4" w:space="0" w:color="auto"/>
              <w:right w:val="single" w:sz="4" w:space="0" w:color="auto"/>
            </w:tcBorders>
            <w:shd w:val="clear" w:color="000000" w:fill="FFFFFF"/>
            <w:noWrap/>
            <w:vAlign w:val="bottom"/>
            <w:hideMark/>
          </w:tcPr>
          <w:p w14:paraId="2CAC584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 </w:t>
            </w:r>
          </w:p>
        </w:tc>
        <w:tc>
          <w:tcPr>
            <w:tcW w:w="267" w:type="dxa"/>
            <w:tcBorders>
              <w:top w:val="nil"/>
              <w:left w:val="nil"/>
              <w:bottom w:val="nil"/>
              <w:right w:val="nil"/>
            </w:tcBorders>
            <w:shd w:val="clear" w:color="auto" w:fill="auto"/>
            <w:noWrap/>
            <w:vAlign w:val="bottom"/>
            <w:hideMark/>
          </w:tcPr>
          <w:p w14:paraId="6AC3E952"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57121D3A"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7DB12A40"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0AED0EA"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Advertising &amp; Publicity</w:t>
            </w:r>
          </w:p>
        </w:tc>
        <w:tc>
          <w:tcPr>
            <w:tcW w:w="850" w:type="dxa"/>
            <w:tcBorders>
              <w:top w:val="nil"/>
              <w:left w:val="nil"/>
              <w:bottom w:val="single" w:sz="4" w:space="0" w:color="auto"/>
              <w:right w:val="single" w:sz="8" w:space="0" w:color="auto"/>
            </w:tcBorders>
            <w:shd w:val="clear" w:color="000000" w:fill="FFFFFF"/>
            <w:noWrap/>
            <w:vAlign w:val="bottom"/>
            <w:hideMark/>
          </w:tcPr>
          <w:p w14:paraId="1D9157A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6BDBA549"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6460CDA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0BDEA9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0DE614D"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7,260,000 </w:t>
            </w:r>
          </w:p>
        </w:tc>
        <w:tc>
          <w:tcPr>
            <w:tcW w:w="1220" w:type="dxa"/>
            <w:tcBorders>
              <w:top w:val="nil"/>
              <w:left w:val="nil"/>
              <w:bottom w:val="single" w:sz="4" w:space="0" w:color="auto"/>
              <w:right w:val="single" w:sz="4" w:space="0" w:color="auto"/>
            </w:tcBorders>
            <w:shd w:val="clear" w:color="000000" w:fill="FFFFFF"/>
            <w:noWrap/>
            <w:vAlign w:val="bottom"/>
            <w:hideMark/>
          </w:tcPr>
          <w:p w14:paraId="2E479FE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7,986,000 </w:t>
            </w:r>
          </w:p>
        </w:tc>
        <w:tc>
          <w:tcPr>
            <w:tcW w:w="1375" w:type="dxa"/>
            <w:tcBorders>
              <w:top w:val="nil"/>
              <w:left w:val="nil"/>
              <w:bottom w:val="single" w:sz="4" w:space="0" w:color="auto"/>
              <w:right w:val="single" w:sz="4" w:space="0" w:color="auto"/>
            </w:tcBorders>
            <w:shd w:val="clear" w:color="000000" w:fill="FFFFFF"/>
            <w:noWrap/>
            <w:vAlign w:val="bottom"/>
            <w:hideMark/>
          </w:tcPr>
          <w:p w14:paraId="0CCE9EC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8,784,600 </w:t>
            </w:r>
          </w:p>
        </w:tc>
        <w:tc>
          <w:tcPr>
            <w:tcW w:w="267" w:type="dxa"/>
            <w:tcBorders>
              <w:top w:val="nil"/>
              <w:left w:val="nil"/>
              <w:bottom w:val="nil"/>
              <w:right w:val="nil"/>
            </w:tcBorders>
            <w:shd w:val="clear" w:color="auto" w:fill="auto"/>
            <w:noWrap/>
            <w:vAlign w:val="bottom"/>
            <w:hideMark/>
          </w:tcPr>
          <w:p w14:paraId="6DAE697F"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772C6936"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6CF83014"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085972B2" w14:textId="29CC7A74"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Repairs of </w:t>
            </w:r>
            <w:r w:rsidR="008400F0" w:rsidRPr="00AB22B4">
              <w:rPr>
                <w:rFonts w:ascii="Arial Narrow" w:hAnsi="Arial Narrow" w:cs="Calibri"/>
                <w:color w:val="000000"/>
                <w:sz w:val="22"/>
                <w:szCs w:val="22"/>
                <w:lang w:val="en-GB" w:eastAsia="en-GB"/>
              </w:rPr>
              <w:t>Machinery</w:t>
            </w:r>
            <w:r w:rsidRPr="00AB22B4">
              <w:rPr>
                <w:rFonts w:ascii="Arial Narrow" w:hAnsi="Arial Narrow" w:cs="Calibri"/>
                <w:color w:val="000000"/>
                <w:sz w:val="22"/>
                <w:szCs w:val="22"/>
                <w:lang w:val="en-GB" w:eastAsia="en-GB"/>
              </w:rPr>
              <w:t xml:space="preserve"> &amp; Equipment</w:t>
            </w:r>
          </w:p>
        </w:tc>
        <w:tc>
          <w:tcPr>
            <w:tcW w:w="850" w:type="dxa"/>
            <w:tcBorders>
              <w:top w:val="nil"/>
              <w:left w:val="nil"/>
              <w:bottom w:val="single" w:sz="4" w:space="0" w:color="auto"/>
              <w:right w:val="single" w:sz="8" w:space="0" w:color="auto"/>
            </w:tcBorders>
            <w:shd w:val="clear" w:color="000000" w:fill="FFFFFF"/>
            <w:noWrap/>
            <w:vAlign w:val="bottom"/>
            <w:hideMark/>
          </w:tcPr>
          <w:p w14:paraId="6A91BADA"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3BA332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4948757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7BCE6503"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nil"/>
              <w:left w:val="nil"/>
              <w:bottom w:val="single" w:sz="4" w:space="0" w:color="auto"/>
              <w:right w:val="single" w:sz="4" w:space="0" w:color="auto"/>
            </w:tcBorders>
            <w:shd w:val="clear" w:color="000000" w:fill="FFFFFF"/>
            <w:noWrap/>
            <w:vAlign w:val="bottom"/>
            <w:hideMark/>
          </w:tcPr>
          <w:p w14:paraId="380612A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 </w:t>
            </w:r>
          </w:p>
        </w:tc>
        <w:tc>
          <w:tcPr>
            <w:tcW w:w="1220" w:type="dxa"/>
            <w:tcBorders>
              <w:top w:val="nil"/>
              <w:left w:val="nil"/>
              <w:bottom w:val="single" w:sz="4" w:space="0" w:color="auto"/>
              <w:right w:val="single" w:sz="4" w:space="0" w:color="auto"/>
            </w:tcBorders>
            <w:shd w:val="clear" w:color="000000" w:fill="FFFFFF"/>
            <w:noWrap/>
            <w:vAlign w:val="bottom"/>
            <w:hideMark/>
          </w:tcPr>
          <w:p w14:paraId="5C07A14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 </w:t>
            </w:r>
          </w:p>
        </w:tc>
        <w:tc>
          <w:tcPr>
            <w:tcW w:w="1375" w:type="dxa"/>
            <w:tcBorders>
              <w:top w:val="nil"/>
              <w:left w:val="nil"/>
              <w:bottom w:val="single" w:sz="4" w:space="0" w:color="auto"/>
              <w:right w:val="single" w:sz="4" w:space="0" w:color="auto"/>
            </w:tcBorders>
            <w:shd w:val="clear" w:color="000000" w:fill="FFFFFF"/>
            <w:noWrap/>
            <w:vAlign w:val="bottom"/>
            <w:hideMark/>
          </w:tcPr>
          <w:p w14:paraId="2BC43675"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 </w:t>
            </w:r>
          </w:p>
        </w:tc>
        <w:tc>
          <w:tcPr>
            <w:tcW w:w="267" w:type="dxa"/>
            <w:tcBorders>
              <w:top w:val="nil"/>
              <w:left w:val="nil"/>
              <w:bottom w:val="nil"/>
              <w:right w:val="nil"/>
            </w:tcBorders>
            <w:shd w:val="clear" w:color="auto" w:fill="auto"/>
            <w:noWrap/>
            <w:vAlign w:val="bottom"/>
            <w:hideMark/>
          </w:tcPr>
          <w:p w14:paraId="2169E96B"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37043CCD"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7DCD376C"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44D41F59"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Repairs of Furniture &amp; Fixtures</w:t>
            </w:r>
          </w:p>
        </w:tc>
        <w:tc>
          <w:tcPr>
            <w:tcW w:w="850" w:type="dxa"/>
            <w:tcBorders>
              <w:top w:val="nil"/>
              <w:left w:val="nil"/>
              <w:bottom w:val="single" w:sz="4" w:space="0" w:color="auto"/>
              <w:right w:val="single" w:sz="8" w:space="0" w:color="auto"/>
            </w:tcBorders>
            <w:shd w:val="clear" w:color="000000" w:fill="FFFFFF"/>
            <w:noWrap/>
            <w:vAlign w:val="bottom"/>
            <w:hideMark/>
          </w:tcPr>
          <w:p w14:paraId="18C36F94"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1C9C36D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2FF19BA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2EDD1B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nil"/>
              <w:left w:val="nil"/>
              <w:bottom w:val="single" w:sz="4" w:space="0" w:color="auto"/>
              <w:right w:val="single" w:sz="4" w:space="0" w:color="auto"/>
            </w:tcBorders>
            <w:shd w:val="clear" w:color="000000" w:fill="FFFFFF"/>
            <w:noWrap/>
            <w:vAlign w:val="bottom"/>
            <w:hideMark/>
          </w:tcPr>
          <w:p w14:paraId="5893A7E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 </w:t>
            </w:r>
          </w:p>
        </w:tc>
        <w:tc>
          <w:tcPr>
            <w:tcW w:w="1220" w:type="dxa"/>
            <w:tcBorders>
              <w:top w:val="nil"/>
              <w:left w:val="nil"/>
              <w:bottom w:val="single" w:sz="4" w:space="0" w:color="auto"/>
              <w:right w:val="single" w:sz="4" w:space="0" w:color="auto"/>
            </w:tcBorders>
            <w:shd w:val="clear" w:color="000000" w:fill="FFFFFF"/>
            <w:noWrap/>
            <w:vAlign w:val="bottom"/>
            <w:hideMark/>
          </w:tcPr>
          <w:p w14:paraId="339D593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 </w:t>
            </w:r>
          </w:p>
        </w:tc>
        <w:tc>
          <w:tcPr>
            <w:tcW w:w="1375" w:type="dxa"/>
            <w:tcBorders>
              <w:top w:val="nil"/>
              <w:left w:val="nil"/>
              <w:bottom w:val="single" w:sz="4" w:space="0" w:color="auto"/>
              <w:right w:val="single" w:sz="4" w:space="0" w:color="auto"/>
            </w:tcBorders>
            <w:shd w:val="clear" w:color="000000" w:fill="FFFFFF"/>
            <w:noWrap/>
            <w:vAlign w:val="bottom"/>
            <w:hideMark/>
          </w:tcPr>
          <w:p w14:paraId="3675002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 </w:t>
            </w:r>
          </w:p>
        </w:tc>
        <w:tc>
          <w:tcPr>
            <w:tcW w:w="267" w:type="dxa"/>
            <w:tcBorders>
              <w:top w:val="nil"/>
              <w:left w:val="nil"/>
              <w:bottom w:val="nil"/>
              <w:right w:val="nil"/>
            </w:tcBorders>
            <w:shd w:val="clear" w:color="auto" w:fill="auto"/>
            <w:noWrap/>
            <w:vAlign w:val="bottom"/>
            <w:hideMark/>
          </w:tcPr>
          <w:p w14:paraId="4192C7B5"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07993C12" w14:textId="77777777" w:rsidTr="003B7CDE">
        <w:trPr>
          <w:trHeight w:val="560"/>
        </w:trPr>
        <w:tc>
          <w:tcPr>
            <w:tcW w:w="1266" w:type="dxa"/>
            <w:vMerge/>
            <w:tcBorders>
              <w:top w:val="nil"/>
              <w:left w:val="single" w:sz="8" w:space="0" w:color="auto"/>
              <w:bottom w:val="nil"/>
              <w:right w:val="single" w:sz="4" w:space="0" w:color="auto"/>
            </w:tcBorders>
            <w:vAlign w:val="center"/>
            <w:hideMark/>
          </w:tcPr>
          <w:p w14:paraId="389D5A57"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vAlign w:val="bottom"/>
            <w:hideMark/>
          </w:tcPr>
          <w:p w14:paraId="079F9B98"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Payments to Government Department for Services rendered</w:t>
            </w:r>
          </w:p>
        </w:tc>
        <w:tc>
          <w:tcPr>
            <w:tcW w:w="850" w:type="dxa"/>
            <w:tcBorders>
              <w:top w:val="nil"/>
              <w:left w:val="nil"/>
              <w:bottom w:val="single" w:sz="4" w:space="0" w:color="auto"/>
              <w:right w:val="single" w:sz="8" w:space="0" w:color="auto"/>
            </w:tcBorders>
            <w:shd w:val="clear" w:color="000000" w:fill="FFFFFF"/>
            <w:noWrap/>
            <w:vAlign w:val="bottom"/>
            <w:hideMark/>
          </w:tcPr>
          <w:p w14:paraId="1120BD7C"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3011F86B"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50,000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3C73E77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5832B07"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660,000 </w:t>
            </w:r>
          </w:p>
        </w:tc>
        <w:tc>
          <w:tcPr>
            <w:tcW w:w="1220" w:type="dxa"/>
            <w:tcBorders>
              <w:top w:val="nil"/>
              <w:left w:val="nil"/>
              <w:bottom w:val="single" w:sz="4" w:space="0" w:color="auto"/>
              <w:right w:val="single" w:sz="4" w:space="0" w:color="auto"/>
            </w:tcBorders>
            <w:shd w:val="clear" w:color="000000" w:fill="FFFFFF"/>
            <w:noWrap/>
            <w:vAlign w:val="bottom"/>
            <w:hideMark/>
          </w:tcPr>
          <w:p w14:paraId="541675D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726,000 </w:t>
            </w:r>
          </w:p>
        </w:tc>
        <w:tc>
          <w:tcPr>
            <w:tcW w:w="1220" w:type="dxa"/>
            <w:tcBorders>
              <w:top w:val="nil"/>
              <w:left w:val="nil"/>
              <w:bottom w:val="single" w:sz="4" w:space="0" w:color="auto"/>
              <w:right w:val="single" w:sz="4" w:space="0" w:color="auto"/>
            </w:tcBorders>
            <w:shd w:val="clear" w:color="000000" w:fill="FFFFFF"/>
            <w:noWrap/>
            <w:vAlign w:val="bottom"/>
            <w:hideMark/>
          </w:tcPr>
          <w:p w14:paraId="7CB4CD0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798,600 </w:t>
            </w:r>
          </w:p>
        </w:tc>
        <w:tc>
          <w:tcPr>
            <w:tcW w:w="1375" w:type="dxa"/>
            <w:tcBorders>
              <w:top w:val="nil"/>
              <w:left w:val="nil"/>
              <w:bottom w:val="single" w:sz="4" w:space="0" w:color="auto"/>
              <w:right w:val="single" w:sz="4" w:space="0" w:color="auto"/>
            </w:tcBorders>
            <w:shd w:val="clear" w:color="000000" w:fill="FFFFFF"/>
            <w:noWrap/>
            <w:vAlign w:val="bottom"/>
            <w:hideMark/>
          </w:tcPr>
          <w:p w14:paraId="3F2B0174"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878,460 </w:t>
            </w:r>
          </w:p>
        </w:tc>
        <w:tc>
          <w:tcPr>
            <w:tcW w:w="267" w:type="dxa"/>
            <w:tcBorders>
              <w:top w:val="nil"/>
              <w:left w:val="nil"/>
              <w:bottom w:val="nil"/>
              <w:right w:val="nil"/>
            </w:tcBorders>
            <w:shd w:val="clear" w:color="auto" w:fill="auto"/>
            <w:noWrap/>
            <w:vAlign w:val="bottom"/>
            <w:hideMark/>
          </w:tcPr>
          <w:p w14:paraId="6FE38CB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4DE4F48F"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1CA22308"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single" w:sz="4" w:space="0" w:color="auto"/>
              <w:right w:val="single" w:sz="4" w:space="0" w:color="auto"/>
            </w:tcBorders>
            <w:shd w:val="clear" w:color="000000" w:fill="FFFFFF"/>
            <w:noWrap/>
            <w:vAlign w:val="bottom"/>
            <w:hideMark/>
          </w:tcPr>
          <w:p w14:paraId="1326AEFE"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Legal Fees</w:t>
            </w:r>
          </w:p>
        </w:tc>
        <w:tc>
          <w:tcPr>
            <w:tcW w:w="850" w:type="dxa"/>
            <w:tcBorders>
              <w:top w:val="nil"/>
              <w:left w:val="nil"/>
              <w:bottom w:val="single" w:sz="4" w:space="0" w:color="auto"/>
              <w:right w:val="single" w:sz="8" w:space="0" w:color="auto"/>
            </w:tcBorders>
            <w:shd w:val="clear" w:color="000000" w:fill="FFFFFF"/>
            <w:noWrap/>
            <w:vAlign w:val="bottom"/>
            <w:hideMark/>
          </w:tcPr>
          <w:p w14:paraId="4E140BE2"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218AD1F"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37B67E2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F12ED7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1,200,000 </w:t>
            </w:r>
          </w:p>
        </w:tc>
        <w:tc>
          <w:tcPr>
            <w:tcW w:w="1220" w:type="dxa"/>
            <w:tcBorders>
              <w:top w:val="nil"/>
              <w:left w:val="nil"/>
              <w:bottom w:val="single" w:sz="4" w:space="0" w:color="auto"/>
              <w:right w:val="single" w:sz="4" w:space="0" w:color="auto"/>
            </w:tcBorders>
            <w:shd w:val="clear" w:color="000000" w:fill="FFFFFF"/>
            <w:noWrap/>
            <w:vAlign w:val="bottom"/>
            <w:hideMark/>
          </w:tcPr>
          <w:p w14:paraId="442DEB9E"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1,400,000 </w:t>
            </w:r>
          </w:p>
        </w:tc>
        <w:tc>
          <w:tcPr>
            <w:tcW w:w="1220" w:type="dxa"/>
            <w:tcBorders>
              <w:top w:val="nil"/>
              <w:left w:val="nil"/>
              <w:bottom w:val="single" w:sz="4" w:space="0" w:color="auto"/>
              <w:right w:val="single" w:sz="4" w:space="0" w:color="auto"/>
            </w:tcBorders>
            <w:shd w:val="clear" w:color="000000" w:fill="FFFFFF"/>
            <w:noWrap/>
            <w:vAlign w:val="bottom"/>
            <w:hideMark/>
          </w:tcPr>
          <w:p w14:paraId="30B4D528"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1,600,000 </w:t>
            </w:r>
          </w:p>
        </w:tc>
        <w:tc>
          <w:tcPr>
            <w:tcW w:w="1375" w:type="dxa"/>
            <w:tcBorders>
              <w:top w:val="nil"/>
              <w:left w:val="nil"/>
              <w:bottom w:val="single" w:sz="4" w:space="0" w:color="auto"/>
              <w:right w:val="single" w:sz="4" w:space="0" w:color="auto"/>
            </w:tcBorders>
            <w:shd w:val="clear" w:color="000000" w:fill="FFFFFF"/>
            <w:noWrap/>
            <w:vAlign w:val="bottom"/>
            <w:hideMark/>
          </w:tcPr>
          <w:p w14:paraId="2462215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1,600,000 </w:t>
            </w:r>
          </w:p>
        </w:tc>
        <w:tc>
          <w:tcPr>
            <w:tcW w:w="267" w:type="dxa"/>
            <w:tcBorders>
              <w:top w:val="nil"/>
              <w:left w:val="nil"/>
              <w:bottom w:val="nil"/>
              <w:right w:val="nil"/>
            </w:tcBorders>
            <w:shd w:val="clear" w:color="auto" w:fill="auto"/>
            <w:noWrap/>
            <w:vAlign w:val="bottom"/>
            <w:hideMark/>
          </w:tcPr>
          <w:p w14:paraId="63A50CB2"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753EF6" w:rsidRPr="00AB22B4" w14:paraId="2A4D62FA" w14:textId="77777777" w:rsidTr="003B7CDE">
        <w:trPr>
          <w:trHeight w:val="280"/>
        </w:trPr>
        <w:tc>
          <w:tcPr>
            <w:tcW w:w="1266" w:type="dxa"/>
            <w:vMerge/>
            <w:tcBorders>
              <w:top w:val="nil"/>
              <w:left w:val="single" w:sz="8" w:space="0" w:color="auto"/>
              <w:bottom w:val="nil"/>
              <w:right w:val="single" w:sz="4" w:space="0" w:color="auto"/>
            </w:tcBorders>
            <w:vAlign w:val="center"/>
            <w:hideMark/>
          </w:tcPr>
          <w:p w14:paraId="6387015E"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p>
        </w:tc>
        <w:tc>
          <w:tcPr>
            <w:tcW w:w="2552" w:type="dxa"/>
            <w:tcBorders>
              <w:top w:val="nil"/>
              <w:left w:val="nil"/>
              <w:bottom w:val="nil"/>
              <w:right w:val="single" w:sz="4" w:space="0" w:color="auto"/>
            </w:tcBorders>
            <w:shd w:val="clear" w:color="000000" w:fill="FFFFFF"/>
            <w:noWrap/>
            <w:vAlign w:val="bottom"/>
            <w:hideMark/>
          </w:tcPr>
          <w:p w14:paraId="4D4C50CF" w14:textId="1D40DA13"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Unforeseen / </w:t>
            </w:r>
            <w:r w:rsidR="008400F0" w:rsidRPr="00AB22B4">
              <w:rPr>
                <w:rFonts w:ascii="Arial Narrow" w:hAnsi="Arial Narrow" w:cs="Calibri"/>
                <w:color w:val="000000"/>
                <w:sz w:val="22"/>
                <w:szCs w:val="22"/>
                <w:lang w:val="en-GB" w:eastAsia="en-GB"/>
              </w:rPr>
              <w:t>Miscellaneous</w:t>
            </w:r>
          </w:p>
        </w:tc>
        <w:tc>
          <w:tcPr>
            <w:tcW w:w="850" w:type="dxa"/>
            <w:tcBorders>
              <w:top w:val="nil"/>
              <w:left w:val="nil"/>
              <w:bottom w:val="nil"/>
              <w:right w:val="single" w:sz="8" w:space="0" w:color="auto"/>
            </w:tcBorders>
            <w:shd w:val="clear" w:color="000000" w:fill="FFFFFF"/>
            <w:noWrap/>
            <w:vAlign w:val="bottom"/>
            <w:hideMark/>
          </w:tcPr>
          <w:p w14:paraId="03C4F0FE"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nil"/>
              <w:right w:val="single" w:sz="4" w:space="0" w:color="auto"/>
            </w:tcBorders>
            <w:shd w:val="clear" w:color="000000" w:fill="FFFFFF"/>
            <w:noWrap/>
            <w:vAlign w:val="bottom"/>
            <w:hideMark/>
          </w:tcPr>
          <w:p w14:paraId="355DE0F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1229" w:type="dxa"/>
            <w:gridSpan w:val="2"/>
            <w:tcBorders>
              <w:top w:val="nil"/>
              <w:left w:val="nil"/>
              <w:bottom w:val="nil"/>
              <w:right w:val="single" w:sz="4" w:space="0" w:color="auto"/>
            </w:tcBorders>
            <w:shd w:val="clear" w:color="000000" w:fill="FFFFFF"/>
            <w:noWrap/>
            <w:vAlign w:val="bottom"/>
            <w:hideMark/>
          </w:tcPr>
          <w:p w14:paraId="6D8B5EE1"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2,000,000 </w:t>
            </w:r>
          </w:p>
        </w:tc>
        <w:tc>
          <w:tcPr>
            <w:tcW w:w="1220" w:type="dxa"/>
            <w:tcBorders>
              <w:top w:val="nil"/>
              <w:left w:val="nil"/>
              <w:bottom w:val="nil"/>
              <w:right w:val="single" w:sz="4" w:space="0" w:color="auto"/>
            </w:tcBorders>
            <w:shd w:val="clear" w:color="000000" w:fill="FFFFFF"/>
            <w:noWrap/>
            <w:vAlign w:val="bottom"/>
            <w:hideMark/>
          </w:tcPr>
          <w:p w14:paraId="16C3DC1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2,000,000 </w:t>
            </w:r>
          </w:p>
        </w:tc>
        <w:tc>
          <w:tcPr>
            <w:tcW w:w="1220" w:type="dxa"/>
            <w:tcBorders>
              <w:top w:val="nil"/>
              <w:left w:val="nil"/>
              <w:bottom w:val="nil"/>
              <w:right w:val="single" w:sz="4" w:space="0" w:color="auto"/>
            </w:tcBorders>
            <w:shd w:val="clear" w:color="000000" w:fill="FFFFFF"/>
            <w:noWrap/>
            <w:vAlign w:val="bottom"/>
            <w:hideMark/>
          </w:tcPr>
          <w:p w14:paraId="72DE5B9A"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2,500,000 </w:t>
            </w:r>
          </w:p>
        </w:tc>
        <w:tc>
          <w:tcPr>
            <w:tcW w:w="1220" w:type="dxa"/>
            <w:tcBorders>
              <w:top w:val="nil"/>
              <w:left w:val="nil"/>
              <w:bottom w:val="nil"/>
              <w:right w:val="single" w:sz="4" w:space="0" w:color="auto"/>
            </w:tcBorders>
            <w:shd w:val="clear" w:color="000000" w:fill="FFFFFF"/>
            <w:noWrap/>
            <w:vAlign w:val="bottom"/>
            <w:hideMark/>
          </w:tcPr>
          <w:p w14:paraId="576D2492"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2,500,000 </w:t>
            </w:r>
          </w:p>
        </w:tc>
        <w:tc>
          <w:tcPr>
            <w:tcW w:w="1375" w:type="dxa"/>
            <w:tcBorders>
              <w:top w:val="nil"/>
              <w:left w:val="nil"/>
              <w:bottom w:val="nil"/>
              <w:right w:val="single" w:sz="4" w:space="0" w:color="auto"/>
            </w:tcBorders>
            <w:shd w:val="clear" w:color="000000" w:fill="FFFFFF"/>
            <w:noWrap/>
            <w:vAlign w:val="bottom"/>
            <w:hideMark/>
          </w:tcPr>
          <w:p w14:paraId="1120D82C" w14:textId="77777777" w:rsidR="00123F8A" w:rsidRPr="00AB22B4" w:rsidRDefault="00123F8A" w:rsidP="00F51A14">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2,500,000 </w:t>
            </w:r>
          </w:p>
        </w:tc>
        <w:tc>
          <w:tcPr>
            <w:tcW w:w="267" w:type="dxa"/>
            <w:tcBorders>
              <w:top w:val="nil"/>
              <w:left w:val="nil"/>
              <w:bottom w:val="nil"/>
              <w:right w:val="nil"/>
            </w:tcBorders>
            <w:shd w:val="clear" w:color="auto" w:fill="auto"/>
            <w:noWrap/>
            <w:vAlign w:val="bottom"/>
            <w:hideMark/>
          </w:tcPr>
          <w:p w14:paraId="3411CF60"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123F8A" w:rsidRPr="00AB22B4" w14:paraId="507E805E" w14:textId="77777777" w:rsidTr="00753EF6">
        <w:trPr>
          <w:trHeight w:val="28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75DAE722"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Sub Total </w:t>
            </w:r>
          </w:p>
        </w:tc>
        <w:tc>
          <w:tcPr>
            <w:tcW w:w="1028"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69E20D24"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c>
          <w:tcPr>
            <w:tcW w:w="1220" w:type="dxa"/>
            <w:tcBorders>
              <w:top w:val="single" w:sz="4" w:space="0" w:color="auto"/>
              <w:left w:val="nil"/>
              <w:bottom w:val="single" w:sz="4" w:space="0" w:color="auto"/>
              <w:right w:val="single" w:sz="4" w:space="0" w:color="auto"/>
            </w:tcBorders>
            <w:shd w:val="clear" w:color="000000" w:fill="FFD966"/>
            <w:noWrap/>
            <w:vAlign w:val="bottom"/>
            <w:hideMark/>
          </w:tcPr>
          <w:p w14:paraId="201F1FC8"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42,000,000 </w:t>
            </w:r>
          </w:p>
        </w:tc>
        <w:tc>
          <w:tcPr>
            <w:tcW w:w="1220" w:type="dxa"/>
            <w:tcBorders>
              <w:top w:val="single" w:sz="4" w:space="0" w:color="auto"/>
              <w:left w:val="nil"/>
              <w:bottom w:val="single" w:sz="4" w:space="0" w:color="auto"/>
              <w:right w:val="single" w:sz="4" w:space="0" w:color="auto"/>
            </w:tcBorders>
            <w:shd w:val="clear" w:color="000000" w:fill="FFD966"/>
            <w:noWrap/>
            <w:vAlign w:val="bottom"/>
            <w:hideMark/>
          </w:tcPr>
          <w:p w14:paraId="6512FF3D"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45,800,000 </w:t>
            </w:r>
          </w:p>
        </w:tc>
        <w:tc>
          <w:tcPr>
            <w:tcW w:w="1220" w:type="dxa"/>
            <w:tcBorders>
              <w:top w:val="single" w:sz="4" w:space="0" w:color="auto"/>
              <w:left w:val="nil"/>
              <w:bottom w:val="single" w:sz="4" w:space="0" w:color="auto"/>
              <w:right w:val="single" w:sz="4" w:space="0" w:color="auto"/>
            </w:tcBorders>
            <w:shd w:val="clear" w:color="000000" w:fill="FFD966"/>
            <w:noWrap/>
            <w:vAlign w:val="bottom"/>
            <w:hideMark/>
          </w:tcPr>
          <w:p w14:paraId="24D6C138"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49,704,000 </w:t>
            </w:r>
          </w:p>
        </w:tc>
        <w:tc>
          <w:tcPr>
            <w:tcW w:w="1220" w:type="dxa"/>
            <w:tcBorders>
              <w:top w:val="single" w:sz="4" w:space="0" w:color="auto"/>
              <w:left w:val="nil"/>
              <w:bottom w:val="single" w:sz="4" w:space="0" w:color="auto"/>
              <w:right w:val="single" w:sz="4" w:space="0" w:color="auto"/>
            </w:tcBorders>
            <w:shd w:val="clear" w:color="000000" w:fill="FFD966"/>
            <w:noWrap/>
            <w:vAlign w:val="bottom"/>
            <w:hideMark/>
          </w:tcPr>
          <w:p w14:paraId="5DBF570F"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53,824,400 </w:t>
            </w:r>
          </w:p>
        </w:tc>
        <w:tc>
          <w:tcPr>
            <w:tcW w:w="1375" w:type="dxa"/>
            <w:tcBorders>
              <w:top w:val="single" w:sz="4" w:space="0" w:color="auto"/>
              <w:left w:val="nil"/>
              <w:bottom w:val="single" w:sz="4" w:space="0" w:color="auto"/>
              <w:right w:val="single" w:sz="4" w:space="0" w:color="auto"/>
            </w:tcBorders>
            <w:shd w:val="clear" w:color="000000" w:fill="FFD966"/>
            <w:noWrap/>
            <w:vAlign w:val="bottom"/>
            <w:hideMark/>
          </w:tcPr>
          <w:p w14:paraId="107BD2DD"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58,136,840 </w:t>
            </w:r>
          </w:p>
        </w:tc>
        <w:tc>
          <w:tcPr>
            <w:tcW w:w="267" w:type="dxa"/>
            <w:tcBorders>
              <w:top w:val="nil"/>
              <w:left w:val="nil"/>
              <w:bottom w:val="nil"/>
              <w:right w:val="nil"/>
            </w:tcBorders>
            <w:shd w:val="clear" w:color="auto" w:fill="auto"/>
            <w:noWrap/>
            <w:vAlign w:val="bottom"/>
            <w:hideMark/>
          </w:tcPr>
          <w:p w14:paraId="795517C9"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p>
        </w:tc>
      </w:tr>
      <w:tr w:rsidR="00123F8A" w:rsidRPr="00AB22B4" w14:paraId="456C1F29" w14:textId="77777777" w:rsidTr="00753EF6">
        <w:trPr>
          <w:trHeight w:val="280"/>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00F63DA"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Total IOC Cost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09766389"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D966"/>
            <w:noWrap/>
            <w:vAlign w:val="bottom"/>
            <w:hideMark/>
          </w:tcPr>
          <w:p w14:paraId="1DD5413C"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74,400,000 </w:t>
            </w:r>
          </w:p>
        </w:tc>
        <w:tc>
          <w:tcPr>
            <w:tcW w:w="1220" w:type="dxa"/>
            <w:tcBorders>
              <w:top w:val="nil"/>
              <w:left w:val="nil"/>
              <w:bottom w:val="single" w:sz="4" w:space="0" w:color="auto"/>
              <w:right w:val="single" w:sz="4" w:space="0" w:color="auto"/>
            </w:tcBorders>
            <w:shd w:val="clear" w:color="000000" w:fill="FFD966"/>
            <w:noWrap/>
            <w:vAlign w:val="bottom"/>
            <w:hideMark/>
          </w:tcPr>
          <w:p w14:paraId="193452B2"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83,120,000 </w:t>
            </w:r>
          </w:p>
        </w:tc>
        <w:tc>
          <w:tcPr>
            <w:tcW w:w="1220" w:type="dxa"/>
            <w:tcBorders>
              <w:top w:val="nil"/>
              <w:left w:val="nil"/>
              <w:bottom w:val="single" w:sz="4" w:space="0" w:color="auto"/>
              <w:right w:val="single" w:sz="4" w:space="0" w:color="auto"/>
            </w:tcBorders>
            <w:shd w:val="clear" w:color="000000" w:fill="FFD966"/>
            <w:noWrap/>
            <w:vAlign w:val="bottom"/>
            <w:hideMark/>
          </w:tcPr>
          <w:p w14:paraId="07553D7A"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91,056,000 </w:t>
            </w:r>
          </w:p>
        </w:tc>
        <w:tc>
          <w:tcPr>
            <w:tcW w:w="1220" w:type="dxa"/>
            <w:tcBorders>
              <w:top w:val="nil"/>
              <w:left w:val="nil"/>
              <w:bottom w:val="single" w:sz="4" w:space="0" w:color="auto"/>
              <w:right w:val="single" w:sz="4" w:space="0" w:color="auto"/>
            </w:tcBorders>
            <w:shd w:val="clear" w:color="000000" w:fill="FFD966"/>
            <w:noWrap/>
            <w:vAlign w:val="bottom"/>
            <w:hideMark/>
          </w:tcPr>
          <w:p w14:paraId="6C241762"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98,951,600 </w:t>
            </w:r>
          </w:p>
        </w:tc>
        <w:tc>
          <w:tcPr>
            <w:tcW w:w="1375" w:type="dxa"/>
            <w:tcBorders>
              <w:top w:val="nil"/>
              <w:left w:val="nil"/>
              <w:bottom w:val="single" w:sz="4" w:space="0" w:color="auto"/>
              <w:right w:val="single" w:sz="4" w:space="0" w:color="auto"/>
            </w:tcBorders>
            <w:shd w:val="clear" w:color="000000" w:fill="FFD966"/>
            <w:noWrap/>
            <w:vAlign w:val="bottom"/>
            <w:hideMark/>
          </w:tcPr>
          <w:p w14:paraId="3FA1EEEE" w14:textId="77777777" w:rsidR="00123F8A" w:rsidRPr="00AB22B4" w:rsidRDefault="00123F8A" w:rsidP="00F51A14">
            <w:pPr>
              <w:widowControl/>
              <w:autoSpaceDE/>
              <w:autoSpaceDN/>
              <w:adjustRightInd/>
              <w:jc w:val="right"/>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252,525,460 </w:t>
            </w:r>
          </w:p>
        </w:tc>
        <w:tc>
          <w:tcPr>
            <w:tcW w:w="267" w:type="dxa"/>
            <w:tcBorders>
              <w:top w:val="nil"/>
              <w:left w:val="nil"/>
              <w:bottom w:val="nil"/>
              <w:right w:val="nil"/>
            </w:tcBorders>
            <w:shd w:val="clear" w:color="auto" w:fill="auto"/>
            <w:noWrap/>
            <w:vAlign w:val="bottom"/>
            <w:hideMark/>
          </w:tcPr>
          <w:p w14:paraId="425802B1"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p>
        </w:tc>
      </w:tr>
      <w:tr w:rsidR="00A861DF" w:rsidRPr="00AB22B4" w14:paraId="43C1201C" w14:textId="77777777" w:rsidTr="003B7CDE">
        <w:trPr>
          <w:trHeight w:val="280"/>
        </w:trPr>
        <w:tc>
          <w:tcPr>
            <w:tcW w:w="1266" w:type="dxa"/>
            <w:tcBorders>
              <w:top w:val="nil"/>
              <w:left w:val="single" w:sz="4" w:space="0" w:color="auto"/>
              <w:bottom w:val="single" w:sz="4" w:space="0" w:color="auto"/>
              <w:right w:val="single" w:sz="4" w:space="0" w:color="auto"/>
            </w:tcBorders>
            <w:shd w:val="clear" w:color="000000" w:fill="FFFFFF"/>
            <w:noWrap/>
            <w:vAlign w:val="bottom"/>
            <w:hideMark/>
          </w:tcPr>
          <w:p w14:paraId="5FF44015" w14:textId="357C61B1" w:rsidR="00123F8A" w:rsidRPr="00AB22B4" w:rsidRDefault="00BD774D" w:rsidP="00123F8A">
            <w:pPr>
              <w:widowControl/>
              <w:autoSpaceDE/>
              <w:autoSpaceDN/>
              <w:adjustRightInd/>
              <w:jc w:val="center"/>
              <w:rPr>
                <w:rFonts w:ascii="Arial Narrow" w:hAnsi="Arial Narrow" w:cs="Calibri"/>
                <w:b/>
                <w:bCs/>
                <w:color w:val="000000"/>
                <w:sz w:val="22"/>
                <w:szCs w:val="22"/>
                <w:lang w:val="en-GB" w:eastAsia="en-GB"/>
              </w:rPr>
            </w:pPr>
            <w:r>
              <w:rPr>
                <w:rFonts w:ascii="Arial Narrow" w:hAnsi="Arial Narrow" w:cs="Calibri"/>
                <w:b/>
                <w:bCs/>
                <w:color w:val="000000"/>
                <w:sz w:val="22"/>
                <w:szCs w:val="22"/>
                <w:lang w:val="en-GB" w:eastAsia="en-GB"/>
              </w:rPr>
              <w:t>3</w:t>
            </w:r>
            <w:r w:rsidR="00123F8A" w:rsidRPr="00AB22B4">
              <w:rPr>
                <w:rFonts w:ascii="Arial Narrow" w:hAnsi="Arial Narrow" w:cs="Calibri"/>
                <w:b/>
                <w:bCs/>
                <w:color w:val="000000"/>
                <w:sz w:val="22"/>
                <w:szCs w:val="22"/>
                <w:lang w:val="en-GB" w:eastAsia="en-GB"/>
              </w:rPr>
              <w:t>.</w:t>
            </w:r>
            <w:r>
              <w:rPr>
                <w:rFonts w:ascii="Arial Narrow" w:hAnsi="Arial Narrow" w:cs="Calibri"/>
                <w:b/>
                <w:bCs/>
                <w:color w:val="000000"/>
                <w:sz w:val="22"/>
                <w:szCs w:val="22"/>
                <w:lang w:val="en-GB" w:eastAsia="en-GB"/>
              </w:rPr>
              <w:t>4</w:t>
            </w:r>
            <w:r w:rsidR="00123F8A" w:rsidRPr="00AB22B4">
              <w:rPr>
                <w:rFonts w:ascii="Arial Narrow" w:hAnsi="Arial Narrow" w:cs="Calibri"/>
                <w:b/>
                <w:bCs/>
                <w:color w:val="000000"/>
                <w:sz w:val="22"/>
                <w:szCs w:val="22"/>
                <w:lang w:val="en-GB" w:eastAsia="en-GB"/>
              </w:rPr>
              <w:t>.1</w:t>
            </w:r>
          </w:p>
        </w:tc>
        <w:tc>
          <w:tcPr>
            <w:tcW w:w="2552" w:type="dxa"/>
            <w:tcBorders>
              <w:top w:val="nil"/>
              <w:left w:val="nil"/>
              <w:bottom w:val="single" w:sz="4" w:space="0" w:color="auto"/>
              <w:right w:val="single" w:sz="4" w:space="0" w:color="auto"/>
            </w:tcBorders>
            <w:shd w:val="clear" w:color="000000" w:fill="FFFFFF"/>
            <w:noWrap/>
            <w:vAlign w:val="bottom"/>
            <w:hideMark/>
          </w:tcPr>
          <w:p w14:paraId="384B5DD1"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Training &amp; Workshop</w:t>
            </w:r>
          </w:p>
        </w:tc>
        <w:tc>
          <w:tcPr>
            <w:tcW w:w="850" w:type="dxa"/>
            <w:tcBorders>
              <w:top w:val="nil"/>
              <w:left w:val="nil"/>
              <w:bottom w:val="single" w:sz="4" w:space="0" w:color="auto"/>
              <w:right w:val="single" w:sz="4" w:space="0" w:color="auto"/>
            </w:tcBorders>
            <w:shd w:val="clear" w:color="000000" w:fill="FFFFFF"/>
            <w:noWrap/>
            <w:vAlign w:val="bottom"/>
            <w:hideMark/>
          </w:tcPr>
          <w:p w14:paraId="3E5ADBE4"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7283"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3EB27FD0"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67" w:type="dxa"/>
            <w:tcBorders>
              <w:top w:val="nil"/>
              <w:left w:val="nil"/>
              <w:bottom w:val="nil"/>
              <w:right w:val="nil"/>
            </w:tcBorders>
            <w:shd w:val="clear" w:color="auto" w:fill="auto"/>
            <w:noWrap/>
            <w:vAlign w:val="bottom"/>
            <w:hideMark/>
          </w:tcPr>
          <w:p w14:paraId="60DE1B10"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p>
        </w:tc>
      </w:tr>
      <w:tr w:rsidR="00753EF6" w:rsidRPr="00AB22B4" w14:paraId="15BB6C52" w14:textId="77777777" w:rsidTr="00851931">
        <w:trPr>
          <w:trHeight w:val="423"/>
        </w:trPr>
        <w:tc>
          <w:tcPr>
            <w:tcW w:w="1266" w:type="dxa"/>
            <w:tcBorders>
              <w:top w:val="nil"/>
              <w:left w:val="single" w:sz="4" w:space="0" w:color="auto"/>
              <w:bottom w:val="single" w:sz="4" w:space="0" w:color="auto"/>
              <w:right w:val="single" w:sz="4" w:space="0" w:color="auto"/>
            </w:tcBorders>
            <w:shd w:val="clear" w:color="000000" w:fill="FFFFFF"/>
            <w:noWrap/>
            <w:vAlign w:val="bottom"/>
            <w:hideMark/>
          </w:tcPr>
          <w:p w14:paraId="62F9B034"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c>
          <w:tcPr>
            <w:tcW w:w="2552" w:type="dxa"/>
            <w:tcBorders>
              <w:top w:val="nil"/>
              <w:left w:val="nil"/>
              <w:bottom w:val="single" w:sz="4" w:space="0" w:color="auto"/>
              <w:right w:val="single" w:sz="4" w:space="0" w:color="auto"/>
            </w:tcBorders>
            <w:shd w:val="clear" w:color="000000" w:fill="FFFFFF"/>
            <w:noWrap/>
            <w:vAlign w:val="bottom"/>
            <w:hideMark/>
          </w:tcPr>
          <w:p w14:paraId="1FE9B986"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Training &amp; Workshop</w:t>
            </w:r>
          </w:p>
        </w:tc>
        <w:tc>
          <w:tcPr>
            <w:tcW w:w="850" w:type="dxa"/>
            <w:tcBorders>
              <w:top w:val="nil"/>
              <w:left w:val="nil"/>
              <w:bottom w:val="single" w:sz="4" w:space="0" w:color="auto"/>
              <w:right w:val="single" w:sz="4" w:space="0" w:color="auto"/>
            </w:tcBorders>
            <w:shd w:val="clear" w:color="000000" w:fill="FFFFFF"/>
            <w:noWrap/>
            <w:vAlign w:val="bottom"/>
            <w:hideMark/>
          </w:tcPr>
          <w:p w14:paraId="647EFC1B" w14:textId="77777777" w:rsidR="00123F8A" w:rsidRPr="00AB22B4" w:rsidRDefault="00123F8A" w:rsidP="00123F8A">
            <w:pPr>
              <w:widowControl/>
              <w:autoSpaceDE/>
              <w:autoSpaceDN/>
              <w:adjustRightInd/>
              <w:jc w:val="center"/>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LS</w:t>
            </w:r>
          </w:p>
        </w:tc>
        <w:tc>
          <w:tcPr>
            <w:tcW w:w="1019" w:type="dxa"/>
            <w:tcBorders>
              <w:top w:val="nil"/>
              <w:left w:val="nil"/>
              <w:bottom w:val="single" w:sz="4" w:space="0" w:color="auto"/>
              <w:right w:val="single" w:sz="4" w:space="0" w:color="auto"/>
            </w:tcBorders>
            <w:shd w:val="clear" w:color="000000" w:fill="FFFFFF"/>
            <w:noWrap/>
            <w:vAlign w:val="bottom"/>
            <w:hideMark/>
          </w:tcPr>
          <w:p w14:paraId="769A7B0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   </w:t>
            </w:r>
          </w:p>
        </w:tc>
        <w:tc>
          <w:tcPr>
            <w:tcW w:w="1229" w:type="dxa"/>
            <w:gridSpan w:val="2"/>
            <w:tcBorders>
              <w:top w:val="nil"/>
              <w:left w:val="nil"/>
              <w:bottom w:val="single" w:sz="4" w:space="0" w:color="auto"/>
              <w:right w:val="single" w:sz="4" w:space="0" w:color="auto"/>
            </w:tcBorders>
            <w:shd w:val="clear" w:color="000000" w:fill="FFFFFF"/>
            <w:noWrap/>
            <w:vAlign w:val="bottom"/>
            <w:hideMark/>
          </w:tcPr>
          <w:p w14:paraId="1F6E0ED0" w14:textId="77777777" w:rsidR="00123F8A" w:rsidRPr="00AB22B4" w:rsidRDefault="00123F8A" w:rsidP="007F562F">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8,000,000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C3B0A9E" w14:textId="77777777" w:rsidR="00123F8A" w:rsidRPr="00AB22B4" w:rsidRDefault="00123F8A" w:rsidP="007F562F">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60132D0F" w14:textId="77777777" w:rsidR="00123F8A" w:rsidRPr="00AB22B4" w:rsidRDefault="00123F8A" w:rsidP="007F562F">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10,000,000 </w:t>
            </w:r>
          </w:p>
        </w:tc>
        <w:tc>
          <w:tcPr>
            <w:tcW w:w="1220" w:type="dxa"/>
            <w:tcBorders>
              <w:top w:val="nil"/>
              <w:left w:val="nil"/>
              <w:bottom w:val="single" w:sz="4" w:space="0" w:color="auto"/>
              <w:right w:val="single" w:sz="4" w:space="0" w:color="auto"/>
            </w:tcBorders>
            <w:shd w:val="clear" w:color="000000" w:fill="FFFFFF"/>
            <w:noWrap/>
            <w:vAlign w:val="bottom"/>
            <w:hideMark/>
          </w:tcPr>
          <w:p w14:paraId="5AB4743C" w14:textId="77777777" w:rsidR="00123F8A" w:rsidRPr="00AB22B4" w:rsidRDefault="00123F8A" w:rsidP="007F562F">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10,000,000 </w:t>
            </w:r>
          </w:p>
        </w:tc>
        <w:tc>
          <w:tcPr>
            <w:tcW w:w="1375" w:type="dxa"/>
            <w:tcBorders>
              <w:top w:val="nil"/>
              <w:left w:val="nil"/>
              <w:bottom w:val="single" w:sz="4" w:space="0" w:color="auto"/>
              <w:right w:val="single" w:sz="4" w:space="0" w:color="auto"/>
            </w:tcBorders>
            <w:shd w:val="clear" w:color="000000" w:fill="FFFFFF"/>
            <w:noWrap/>
            <w:vAlign w:val="bottom"/>
            <w:hideMark/>
          </w:tcPr>
          <w:p w14:paraId="57DC0F31" w14:textId="77777777" w:rsidR="00123F8A" w:rsidRPr="00AB22B4" w:rsidRDefault="00123F8A" w:rsidP="007F562F">
            <w:pPr>
              <w:widowControl/>
              <w:autoSpaceDE/>
              <w:autoSpaceDN/>
              <w:adjustRightInd/>
              <w:jc w:val="right"/>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xml:space="preserve">     10,000,000 </w:t>
            </w:r>
          </w:p>
        </w:tc>
        <w:tc>
          <w:tcPr>
            <w:tcW w:w="267" w:type="dxa"/>
            <w:tcBorders>
              <w:top w:val="nil"/>
              <w:left w:val="nil"/>
              <w:bottom w:val="nil"/>
              <w:right w:val="nil"/>
            </w:tcBorders>
            <w:shd w:val="clear" w:color="auto" w:fill="auto"/>
            <w:noWrap/>
            <w:vAlign w:val="bottom"/>
            <w:hideMark/>
          </w:tcPr>
          <w:p w14:paraId="303FAC22"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p>
        </w:tc>
      </w:tr>
      <w:tr w:rsidR="00851931" w:rsidRPr="00AB22B4" w14:paraId="6AB5F174" w14:textId="77777777" w:rsidTr="00851931">
        <w:trPr>
          <w:trHeight w:val="473"/>
        </w:trPr>
        <w:tc>
          <w:tcPr>
            <w:tcW w:w="4668" w:type="dxa"/>
            <w:gridSpan w:val="3"/>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23742B4"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Sub Total </w:t>
            </w:r>
          </w:p>
        </w:tc>
        <w:tc>
          <w:tcPr>
            <w:tcW w:w="1028" w:type="dxa"/>
            <w:gridSpan w:val="2"/>
            <w:tcBorders>
              <w:top w:val="nil"/>
              <w:left w:val="nil"/>
              <w:bottom w:val="single" w:sz="4" w:space="0" w:color="auto"/>
              <w:right w:val="single" w:sz="4" w:space="0" w:color="auto"/>
            </w:tcBorders>
            <w:shd w:val="clear" w:color="000000" w:fill="FFD966"/>
            <w:noWrap/>
            <w:vAlign w:val="bottom"/>
            <w:hideMark/>
          </w:tcPr>
          <w:p w14:paraId="2D06E715"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FFD966"/>
            <w:noWrap/>
            <w:vAlign w:val="bottom"/>
            <w:hideMark/>
          </w:tcPr>
          <w:p w14:paraId="7CDBD57C"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8,000,000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1899F37B"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10,000,000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651E6BDB"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10,000,000 </w:t>
            </w:r>
          </w:p>
        </w:tc>
        <w:tc>
          <w:tcPr>
            <w:tcW w:w="1220" w:type="dxa"/>
            <w:tcBorders>
              <w:top w:val="nil"/>
              <w:left w:val="nil"/>
              <w:bottom w:val="single" w:sz="4" w:space="0" w:color="auto"/>
              <w:right w:val="single" w:sz="4" w:space="0" w:color="auto"/>
            </w:tcBorders>
            <w:shd w:val="clear" w:color="000000" w:fill="FFD966"/>
            <w:noWrap/>
            <w:vAlign w:val="bottom"/>
            <w:hideMark/>
          </w:tcPr>
          <w:p w14:paraId="5B1C96E9"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10,000,000 </w:t>
            </w:r>
          </w:p>
        </w:tc>
        <w:tc>
          <w:tcPr>
            <w:tcW w:w="1375" w:type="dxa"/>
            <w:tcBorders>
              <w:top w:val="nil"/>
              <w:left w:val="nil"/>
              <w:bottom w:val="single" w:sz="4" w:space="0" w:color="auto"/>
              <w:right w:val="single" w:sz="4" w:space="0" w:color="auto"/>
            </w:tcBorders>
            <w:shd w:val="clear" w:color="000000" w:fill="FFD966"/>
            <w:noWrap/>
            <w:vAlign w:val="bottom"/>
            <w:hideMark/>
          </w:tcPr>
          <w:p w14:paraId="72D64720" w14:textId="77777777" w:rsidR="00123F8A" w:rsidRPr="00AB22B4" w:rsidRDefault="00123F8A" w:rsidP="00123F8A">
            <w:pPr>
              <w:widowControl/>
              <w:autoSpaceDE/>
              <w:autoSpaceDN/>
              <w:adjustRightInd/>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xml:space="preserve">     10,000,000 </w:t>
            </w:r>
          </w:p>
        </w:tc>
        <w:tc>
          <w:tcPr>
            <w:tcW w:w="267" w:type="dxa"/>
            <w:tcBorders>
              <w:top w:val="nil"/>
              <w:left w:val="nil"/>
              <w:bottom w:val="nil"/>
              <w:right w:val="nil"/>
            </w:tcBorders>
            <w:shd w:val="clear" w:color="000000" w:fill="FFFFFF"/>
            <w:noWrap/>
            <w:vAlign w:val="bottom"/>
            <w:hideMark/>
          </w:tcPr>
          <w:p w14:paraId="217398B4" w14:textId="77777777" w:rsidR="00123F8A" w:rsidRPr="00AB22B4" w:rsidRDefault="00123F8A" w:rsidP="00123F8A">
            <w:pPr>
              <w:widowControl/>
              <w:autoSpaceDE/>
              <w:autoSpaceDN/>
              <w:adjustRightInd/>
              <w:jc w:val="center"/>
              <w:rPr>
                <w:rFonts w:ascii="Arial Narrow" w:hAnsi="Arial Narrow" w:cs="Calibri"/>
                <w:b/>
                <w:bCs/>
                <w:i/>
                <w:iCs/>
                <w:color w:val="000000"/>
                <w:sz w:val="22"/>
                <w:szCs w:val="22"/>
                <w:lang w:val="en-GB" w:eastAsia="en-GB"/>
              </w:rPr>
            </w:pPr>
            <w:r w:rsidRPr="00AB22B4">
              <w:rPr>
                <w:rFonts w:ascii="Arial Narrow" w:hAnsi="Arial Narrow" w:cs="Calibri"/>
                <w:b/>
                <w:bCs/>
                <w:i/>
                <w:iCs/>
                <w:color w:val="000000"/>
                <w:sz w:val="22"/>
                <w:szCs w:val="22"/>
                <w:lang w:val="en-GB" w:eastAsia="en-GB"/>
              </w:rPr>
              <w:t> </w:t>
            </w:r>
          </w:p>
        </w:tc>
      </w:tr>
      <w:tr w:rsidR="00851931" w:rsidRPr="00AB22B4" w14:paraId="3B1B1505" w14:textId="77777777" w:rsidTr="00851931">
        <w:trPr>
          <w:trHeight w:val="381"/>
        </w:trPr>
        <w:tc>
          <w:tcPr>
            <w:tcW w:w="4668" w:type="dxa"/>
            <w:gridSpan w:val="3"/>
            <w:tcBorders>
              <w:top w:val="single" w:sz="4" w:space="0" w:color="auto"/>
              <w:left w:val="single" w:sz="4" w:space="0" w:color="auto"/>
              <w:bottom w:val="single" w:sz="4" w:space="0" w:color="auto"/>
              <w:right w:val="single" w:sz="4" w:space="0" w:color="auto"/>
            </w:tcBorders>
            <w:shd w:val="clear" w:color="000000" w:fill="ED7D31"/>
            <w:noWrap/>
            <w:vAlign w:val="bottom"/>
            <w:hideMark/>
          </w:tcPr>
          <w:p w14:paraId="60FCD498" w14:textId="77777777" w:rsidR="00123F8A" w:rsidRPr="00AB22B4" w:rsidRDefault="00123F8A" w:rsidP="00123F8A">
            <w:pPr>
              <w:widowControl/>
              <w:autoSpaceDE/>
              <w:autoSpaceDN/>
              <w:adjustRightInd/>
              <w:jc w:val="center"/>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GRAND TOTAL</w:t>
            </w:r>
          </w:p>
        </w:tc>
        <w:tc>
          <w:tcPr>
            <w:tcW w:w="1028" w:type="dxa"/>
            <w:gridSpan w:val="2"/>
            <w:tcBorders>
              <w:top w:val="nil"/>
              <w:left w:val="nil"/>
              <w:bottom w:val="single" w:sz="4" w:space="0" w:color="auto"/>
              <w:right w:val="single" w:sz="4" w:space="0" w:color="auto"/>
            </w:tcBorders>
            <w:shd w:val="clear" w:color="000000" w:fill="ED7D31"/>
            <w:noWrap/>
            <w:vAlign w:val="bottom"/>
            <w:hideMark/>
          </w:tcPr>
          <w:p w14:paraId="5E74A2CF" w14:textId="77777777" w:rsidR="00123F8A" w:rsidRPr="00AB22B4" w:rsidRDefault="00123F8A" w:rsidP="00123F8A">
            <w:pPr>
              <w:widowControl/>
              <w:autoSpaceDE/>
              <w:autoSpaceDN/>
              <w:adjustRightInd/>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w:t>
            </w:r>
          </w:p>
        </w:tc>
        <w:tc>
          <w:tcPr>
            <w:tcW w:w="1220" w:type="dxa"/>
            <w:tcBorders>
              <w:top w:val="nil"/>
              <w:left w:val="nil"/>
              <w:bottom w:val="single" w:sz="4" w:space="0" w:color="auto"/>
              <w:right w:val="single" w:sz="4" w:space="0" w:color="auto"/>
            </w:tcBorders>
            <w:shd w:val="clear" w:color="000000" w:fill="ED7D31"/>
            <w:noWrap/>
            <w:vAlign w:val="bottom"/>
            <w:hideMark/>
          </w:tcPr>
          <w:p w14:paraId="3B96C600" w14:textId="77777777" w:rsidR="00123F8A" w:rsidRPr="00AB22B4" w:rsidRDefault="00123F8A" w:rsidP="00483FD2">
            <w:pPr>
              <w:widowControl/>
              <w:autoSpaceDE/>
              <w:autoSpaceDN/>
              <w:adjustRightInd/>
              <w:jc w:val="right"/>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142,846,940 </w:t>
            </w:r>
          </w:p>
        </w:tc>
        <w:tc>
          <w:tcPr>
            <w:tcW w:w="1220" w:type="dxa"/>
            <w:tcBorders>
              <w:top w:val="nil"/>
              <w:left w:val="nil"/>
              <w:bottom w:val="single" w:sz="4" w:space="0" w:color="auto"/>
              <w:right w:val="single" w:sz="4" w:space="0" w:color="auto"/>
            </w:tcBorders>
            <w:shd w:val="clear" w:color="000000" w:fill="ED7D31"/>
            <w:noWrap/>
            <w:vAlign w:val="bottom"/>
            <w:hideMark/>
          </w:tcPr>
          <w:p w14:paraId="2236CFEF" w14:textId="77777777" w:rsidR="00123F8A" w:rsidRPr="00AB22B4" w:rsidRDefault="00123F8A" w:rsidP="00483FD2">
            <w:pPr>
              <w:widowControl/>
              <w:autoSpaceDE/>
              <w:autoSpaceDN/>
              <w:adjustRightInd/>
              <w:jc w:val="right"/>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114,620,000 </w:t>
            </w:r>
          </w:p>
        </w:tc>
        <w:tc>
          <w:tcPr>
            <w:tcW w:w="1220" w:type="dxa"/>
            <w:tcBorders>
              <w:top w:val="nil"/>
              <w:left w:val="nil"/>
              <w:bottom w:val="single" w:sz="4" w:space="0" w:color="auto"/>
              <w:right w:val="single" w:sz="4" w:space="0" w:color="auto"/>
            </w:tcBorders>
            <w:shd w:val="clear" w:color="000000" w:fill="ED7D31"/>
            <w:noWrap/>
            <w:vAlign w:val="bottom"/>
            <w:hideMark/>
          </w:tcPr>
          <w:p w14:paraId="2BD3C6D0" w14:textId="77777777" w:rsidR="00123F8A" w:rsidRPr="00AB22B4" w:rsidRDefault="00123F8A" w:rsidP="00483FD2">
            <w:pPr>
              <w:widowControl/>
              <w:autoSpaceDE/>
              <w:autoSpaceDN/>
              <w:adjustRightInd/>
              <w:jc w:val="right"/>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122,556,000 </w:t>
            </w:r>
          </w:p>
        </w:tc>
        <w:tc>
          <w:tcPr>
            <w:tcW w:w="1220" w:type="dxa"/>
            <w:tcBorders>
              <w:top w:val="nil"/>
              <w:left w:val="nil"/>
              <w:bottom w:val="single" w:sz="4" w:space="0" w:color="auto"/>
              <w:right w:val="single" w:sz="4" w:space="0" w:color="auto"/>
            </w:tcBorders>
            <w:shd w:val="clear" w:color="000000" w:fill="ED7D31"/>
            <w:noWrap/>
            <w:vAlign w:val="bottom"/>
            <w:hideMark/>
          </w:tcPr>
          <w:p w14:paraId="767EDBDF" w14:textId="77777777" w:rsidR="00123F8A" w:rsidRPr="00AB22B4" w:rsidRDefault="00123F8A" w:rsidP="00483FD2">
            <w:pPr>
              <w:widowControl/>
              <w:autoSpaceDE/>
              <w:autoSpaceDN/>
              <w:adjustRightInd/>
              <w:jc w:val="right"/>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130,451,600 </w:t>
            </w:r>
          </w:p>
        </w:tc>
        <w:tc>
          <w:tcPr>
            <w:tcW w:w="1375" w:type="dxa"/>
            <w:tcBorders>
              <w:top w:val="nil"/>
              <w:left w:val="nil"/>
              <w:bottom w:val="single" w:sz="4" w:space="0" w:color="auto"/>
              <w:right w:val="single" w:sz="4" w:space="0" w:color="auto"/>
            </w:tcBorders>
            <w:shd w:val="clear" w:color="000000" w:fill="ED7D31"/>
            <w:noWrap/>
            <w:vAlign w:val="bottom"/>
            <w:hideMark/>
          </w:tcPr>
          <w:p w14:paraId="7BC5F0B2" w14:textId="77777777" w:rsidR="00123F8A" w:rsidRPr="00AB22B4" w:rsidRDefault="00123F8A" w:rsidP="00483FD2">
            <w:pPr>
              <w:widowControl/>
              <w:autoSpaceDE/>
              <w:autoSpaceDN/>
              <w:adjustRightInd/>
              <w:jc w:val="right"/>
              <w:rPr>
                <w:rFonts w:ascii="Arial Narrow" w:hAnsi="Arial Narrow" w:cs="Calibri"/>
                <w:b/>
                <w:bCs/>
                <w:color w:val="000000"/>
                <w:sz w:val="22"/>
                <w:szCs w:val="22"/>
                <w:lang w:val="en-GB" w:eastAsia="en-GB"/>
              </w:rPr>
            </w:pPr>
            <w:r w:rsidRPr="00AB22B4">
              <w:rPr>
                <w:rFonts w:ascii="Arial Narrow" w:hAnsi="Arial Narrow" w:cs="Calibri"/>
                <w:b/>
                <w:bCs/>
                <w:color w:val="000000"/>
                <w:sz w:val="22"/>
                <w:szCs w:val="22"/>
                <w:lang w:val="en-GB" w:eastAsia="en-GB"/>
              </w:rPr>
              <w:t xml:space="preserve">   278,525,460 </w:t>
            </w:r>
          </w:p>
        </w:tc>
        <w:tc>
          <w:tcPr>
            <w:tcW w:w="267" w:type="dxa"/>
            <w:tcBorders>
              <w:top w:val="nil"/>
              <w:left w:val="nil"/>
              <w:bottom w:val="nil"/>
              <w:right w:val="nil"/>
            </w:tcBorders>
            <w:shd w:val="clear" w:color="000000" w:fill="FFFFFF"/>
            <w:noWrap/>
            <w:vAlign w:val="bottom"/>
            <w:hideMark/>
          </w:tcPr>
          <w:p w14:paraId="73AFD213" w14:textId="77777777" w:rsidR="00123F8A" w:rsidRPr="00AB22B4" w:rsidRDefault="00123F8A" w:rsidP="00123F8A">
            <w:pPr>
              <w:widowControl/>
              <w:autoSpaceDE/>
              <w:autoSpaceDN/>
              <w:adjustRightInd/>
              <w:rPr>
                <w:rFonts w:ascii="Arial Narrow" w:hAnsi="Arial Narrow" w:cs="Calibri"/>
                <w:color w:val="000000"/>
                <w:sz w:val="22"/>
                <w:szCs w:val="22"/>
                <w:lang w:val="en-GB" w:eastAsia="en-GB"/>
              </w:rPr>
            </w:pPr>
            <w:r w:rsidRPr="00AB22B4">
              <w:rPr>
                <w:rFonts w:ascii="Arial Narrow" w:hAnsi="Arial Narrow" w:cs="Calibri"/>
                <w:color w:val="000000"/>
                <w:sz w:val="22"/>
                <w:szCs w:val="22"/>
                <w:lang w:val="en-GB" w:eastAsia="en-GB"/>
              </w:rPr>
              <w:t> </w:t>
            </w:r>
          </w:p>
        </w:tc>
      </w:tr>
    </w:tbl>
    <w:p w14:paraId="1A0158EF" w14:textId="77777777" w:rsidR="00B220DE" w:rsidRDefault="00B220DE" w:rsidP="006A3B27">
      <w:pPr>
        <w:suppressAutoHyphens/>
        <w:rPr>
          <w:rFonts w:ascii="Times New Roman" w:hAnsi="Times New Roman"/>
          <w:spacing w:val="-3"/>
          <w:sz w:val="24"/>
        </w:rPr>
      </w:pPr>
    </w:p>
    <w:p w14:paraId="60885BC6" w14:textId="6A66F820" w:rsidR="007D1700" w:rsidRDefault="00BD6B0A" w:rsidP="004174C9">
      <w:pPr>
        <w:suppressAutoHyphens/>
        <w:jc w:val="center"/>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14:paraId="296763E3" w14:textId="7E6FD5C0" w:rsidR="007D1700" w:rsidRDefault="007D1700" w:rsidP="00896A8C">
      <w:pPr>
        <w:suppressAutoHyphens/>
        <w:rPr>
          <w:rFonts w:ascii="Times New Roman" w:hAnsi="Times New Roman"/>
          <w:spacing w:val="-3"/>
          <w:sz w:val="24"/>
        </w:rPr>
      </w:pPr>
    </w:p>
    <w:p w14:paraId="2368223C" w14:textId="618D3E80" w:rsidR="007D1700" w:rsidRDefault="009E4369" w:rsidP="00487E86">
      <w:pPr>
        <w:suppressAutoHyphens/>
        <w:rPr>
          <w:rFonts w:ascii="Times New Roman" w:hAnsi="Times New Roman"/>
          <w:spacing w:val="-3"/>
          <w:sz w:val="24"/>
        </w:rPr>
      </w:pPr>
      <w:r>
        <w:rPr>
          <w:rFonts w:ascii="Arial Narrow" w:hAnsi="Arial Narrow" w:cs="Calibri"/>
          <w:i/>
          <w:iCs/>
          <w:color w:val="000000"/>
          <w:sz w:val="22"/>
          <w:szCs w:val="22"/>
        </w:rPr>
        <w:t xml:space="preserve">                                 </w:t>
      </w:r>
      <w:r w:rsidR="00487E86">
        <w:rPr>
          <w:rFonts w:ascii="Arial Narrow" w:hAnsi="Arial Narrow" w:cs="Calibri"/>
          <w:i/>
          <w:iCs/>
          <w:color w:val="000000"/>
          <w:sz w:val="22"/>
          <w:szCs w:val="22"/>
        </w:rPr>
        <w:t xml:space="preserve">                                 </w:t>
      </w:r>
    </w:p>
    <w:p w14:paraId="5C107DCE" w14:textId="77777777" w:rsidR="007D1700" w:rsidRDefault="007D1700" w:rsidP="009E4369">
      <w:pPr>
        <w:suppressAutoHyphens/>
        <w:rPr>
          <w:rFonts w:ascii="Arial Narrow" w:hAnsi="Arial Narrow" w:cs="Calibri"/>
          <w:i/>
          <w:iCs/>
          <w:color w:val="000000"/>
          <w:sz w:val="22"/>
          <w:szCs w:val="22"/>
        </w:rPr>
      </w:pPr>
    </w:p>
    <w:p w14:paraId="30ECC301" w14:textId="77777777" w:rsidR="00487E86" w:rsidRPr="00487E86" w:rsidRDefault="00487E86" w:rsidP="00487E86">
      <w:pPr>
        <w:rPr>
          <w:rFonts w:ascii="Times New Roman" w:hAnsi="Times New Roman"/>
          <w:sz w:val="24"/>
        </w:rPr>
      </w:pPr>
    </w:p>
    <w:p w14:paraId="0EE0809E" w14:textId="77777777" w:rsidR="00487E86" w:rsidRPr="00487E86" w:rsidRDefault="00487E86" w:rsidP="00487E86">
      <w:pPr>
        <w:rPr>
          <w:rFonts w:ascii="Times New Roman" w:hAnsi="Times New Roman"/>
          <w:sz w:val="24"/>
        </w:rPr>
      </w:pPr>
    </w:p>
    <w:p w14:paraId="4D55216C" w14:textId="77777777" w:rsidR="00487E86" w:rsidRPr="00487E86" w:rsidRDefault="00487E86" w:rsidP="00487E86">
      <w:pPr>
        <w:rPr>
          <w:rFonts w:ascii="Times New Roman" w:hAnsi="Times New Roman"/>
          <w:sz w:val="24"/>
        </w:rPr>
      </w:pPr>
    </w:p>
    <w:p w14:paraId="747C14B1" w14:textId="77777777" w:rsidR="00487E86" w:rsidRPr="00487E86" w:rsidRDefault="00487E86" w:rsidP="00487E86">
      <w:pPr>
        <w:rPr>
          <w:rFonts w:ascii="Times New Roman" w:hAnsi="Times New Roman"/>
          <w:sz w:val="24"/>
        </w:rPr>
      </w:pPr>
    </w:p>
    <w:p w14:paraId="5F77A506" w14:textId="149F5F28" w:rsidR="00487E86" w:rsidRDefault="00487E86" w:rsidP="00851931">
      <w:pPr>
        <w:suppressAutoHyphens/>
        <w:rPr>
          <w:rFonts w:ascii="Times New Roman" w:hAnsi="Times New Roman"/>
          <w:spacing w:val="-3"/>
          <w:sz w:val="24"/>
        </w:rPr>
      </w:pPr>
      <w:r>
        <w:rPr>
          <w:rFonts w:ascii="Arial Narrow" w:hAnsi="Arial Narrow" w:cs="Calibri"/>
          <w:i/>
          <w:iCs/>
          <w:color w:val="000000"/>
          <w:sz w:val="22"/>
          <w:szCs w:val="22"/>
        </w:rPr>
        <w:tab/>
        <w:t xml:space="preserve">        </w:t>
      </w:r>
    </w:p>
    <w:p w14:paraId="51369821" w14:textId="0C02CF38" w:rsidR="00487E86" w:rsidRDefault="00487E86" w:rsidP="00487E86">
      <w:pPr>
        <w:tabs>
          <w:tab w:val="left" w:pos="1418"/>
        </w:tabs>
        <w:rPr>
          <w:rFonts w:ascii="Arial Narrow" w:hAnsi="Arial Narrow" w:cs="Calibri"/>
          <w:i/>
          <w:iCs/>
          <w:color w:val="000000"/>
          <w:sz w:val="22"/>
          <w:szCs w:val="22"/>
        </w:rPr>
      </w:pPr>
    </w:p>
    <w:p w14:paraId="2AC415E2" w14:textId="77777777" w:rsidR="00487E86" w:rsidRDefault="00487E86" w:rsidP="00487E86">
      <w:pPr>
        <w:tabs>
          <w:tab w:val="left" w:pos="1418"/>
        </w:tabs>
        <w:rPr>
          <w:rFonts w:ascii="Times New Roman" w:hAnsi="Times New Roman"/>
          <w:sz w:val="24"/>
        </w:rPr>
      </w:pPr>
      <w:r>
        <w:rPr>
          <w:rFonts w:ascii="Times New Roman" w:hAnsi="Times New Roman"/>
          <w:sz w:val="24"/>
        </w:rPr>
        <w:tab/>
      </w:r>
    </w:p>
    <w:p w14:paraId="69EBFF34" w14:textId="77777777" w:rsidR="00851931" w:rsidRPr="00851931" w:rsidRDefault="00851931" w:rsidP="00851931">
      <w:pPr>
        <w:rPr>
          <w:rFonts w:ascii="Times New Roman" w:hAnsi="Times New Roman"/>
          <w:sz w:val="24"/>
        </w:rPr>
      </w:pPr>
    </w:p>
    <w:p w14:paraId="29635909" w14:textId="77777777" w:rsidR="00851931" w:rsidRPr="00851931" w:rsidRDefault="00851931" w:rsidP="00851931">
      <w:pPr>
        <w:rPr>
          <w:rFonts w:ascii="Times New Roman" w:hAnsi="Times New Roman"/>
          <w:sz w:val="24"/>
        </w:rPr>
      </w:pPr>
    </w:p>
    <w:p w14:paraId="49BAE942" w14:textId="77777777" w:rsidR="00851931" w:rsidRPr="00851931" w:rsidRDefault="00851931" w:rsidP="00851931">
      <w:pPr>
        <w:rPr>
          <w:rFonts w:ascii="Times New Roman" w:hAnsi="Times New Roman"/>
          <w:sz w:val="24"/>
        </w:rPr>
      </w:pPr>
    </w:p>
    <w:p w14:paraId="0A570835" w14:textId="77777777" w:rsidR="00851931" w:rsidRPr="00851931" w:rsidRDefault="00851931" w:rsidP="00851931">
      <w:pPr>
        <w:rPr>
          <w:rFonts w:ascii="Times New Roman" w:hAnsi="Times New Roman"/>
          <w:sz w:val="24"/>
        </w:rPr>
      </w:pPr>
    </w:p>
    <w:p w14:paraId="5812C10E" w14:textId="77777777" w:rsidR="00851931" w:rsidRPr="00851931" w:rsidRDefault="00851931" w:rsidP="00851931">
      <w:pPr>
        <w:rPr>
          <w:rFonts w:ascii="Times New Roman" w:hAnsi="Times New Roman"/>
          <w:sz w:val="24"/>
        </w:rPr>
      </w:pPr>
    </w:p>
    <w:p w14:paraId="26AC7E2B" w14:textId="77777777" w:rsidR="00851931" w:rsidRPr="00851931" w:rsidRDefault="00851931" w:rsidP="00851931">
      <w:pPr>
        <w:rPr>
          <w:rFonts w:ascii="Times New Roman" w:hAnsi="Times New Roman"/>
          <w:sz w:val="24"/>
        </w:rPr>
      </w:pPr>
    </w:p>
    <w:p w14:paraId="020063DC" w14:textId="77777777" w:rsidR="00851931" w:rsidRPr="00851931" w:rsidRDefault="00851931" w:rsidP="00851931">
      <w:pPr>
        <w:rPr>
          <w:rFonts w:ascii="Times New Roman" w:hAnsi="Times New Roman"/>
          <w:sz w:val="24"/>
        </w:rPr>
      </w:pPr>
    </w:p>
    <w:p w14:paraId="7B152DBE" w14:textId="77777777" w:rsidR="00851931" w:rsidRPr="00851931" w:rsidRDefault="00851931" w:rsidP="00851931">
      <w:pPr>
        <w:rPr>
          <w:rFonts w:ascii="Times New Roman" w:hAnsi="Times New Roman"/>
          <w:sz w:val="24"/>
        </w:rPr>
      </w:pPr>
    </w:p>
    <w:p w14:paraId="78BC7AFC" w14:textId="77777777" w:rsidR="00851931" w:rsidRPr="00851931" w:rsidRDefault="00851931" w:rsidP="00851931">
      <w:pPr>
        <w:rPr>
          <w:rFonts w:ascii="Times New Roman" w:hAnsi="Times New Roman"/>
          <w:sz w:val="24"/>
        </w:rPr>
      </w:pPr>
    </w:p>
    <w:p w14:paraId="7DF6345B" w14:textId="77777777" w:rsidR="00851931" w:rsidRPr="00851931" w:rsidRDefault="00851931" w:rsidP="00851931">
      <w:pPr>
        <w:rPr>
          <w:rFonts w:ascii="Times New Roman" w:hAnsi="Times New Roman"/>
          <w:sz w:val="24"/>
        </w:rPr>
      </w:pPr>
    </w:p>
    <w:p w14:paraId="5D21F8AC" w14:textId="77777777" w:rsidR="00851931" w:rsidRPr="00851931" w:rsidRDefault="00851931" w:rsidP="00851931">
      <w:pPr>
        <w:rPr>
          <w:rFonts w:ascii="Times New Roman" w:hAnsi="Times New Roman"/>
          <w:sz w:val="24"/>
        </w:rPr>
      </w:pPr>
    </w:p>
    <w:p w14:paraId="74200638" w14:textId="77777777" w:rsidR="00851931" w:rsidRPr="00851931" w:rsidRDefault="00851931" w:rsidP="00851931">
      <w:pPr>
        <w:rPr>
          <w:rFonts w:ascii="Times New Roman" w:hAnsi="Times New Roman"/>
          <w:sz w:val="24"/>
        </w:rPr>
      </w:pPr>
    </w:p>
    <w:p w14:paraId="6B0F8E11" w14:textId="77777777" w:rsidR="00851931" w:rsidRPr="00851931" w:rsidRDefault="00851931" w:rsidP="00851931">
      <w:pPr>
        <w:rPr>
          <w:rFonts w:ascii="Times New Roman" w:hAnsi="Times New Roman"/>
          <w:sz w:val="24"/>
        </w:rPr>
      </w:pPr>
    </w:p>
    <w:p w14:paraId="3C0B8F9C" w14:textId="77777777" w:rsidR="00851931" w:rsidRPr="00851931" w:rsidRDefault="00851931" w:rsidP="00851931">
      <w:pPr>
        <w:rPr>
          <w:rFonts w:ascii="Times New Roman" w:hAnsi="Times New Roman"/>
          <w:sz w:val="24"/>
        </w:rPr>
      </w:pPr>
    </w:p>
    <w:p w14:paraId="342787CF" w14:textId="77777777" w:rsidR="00851931" w:rsidRPr="00851931" w:rsidRDefault="00851931" w:rsidP="00851931">
      <w:pPr>
        <w:rPr>
          <w:rFonts w:ascii="Times New Roman" w:hAnsi="Times New Roman"/>
          <w:sz w:val="24"/>
        </w:rPr>
      </w:pPr>
    </w:p>
    <w:p w14:paraId="570BBBF8" w14:textId="77777777" w:rsidR="00851931" w:rsidRDefault="00851931" w:rsidP="00851931">
      <w:pPr>
        <w:rPr>
          <w:rFonts w:ascii="Times New Roman" w:hAnsi="Times New Roman"/>
          <w:sz w:val="24"/>
        </w:rPr>
      </w:pPr>
    </w:p>
    <w:p w14:paraId="70268014" w14:textId="77777777" w:rsidR="00851931" w:rsidRPr="00851931" w:rsidRDefault="00851931" w:rsidP="00851931">
      <w:pPr>
        <w:rPr>
          <w:rFonts w:ascii="Times New Roman" w:hAnsi="Times New Roman"/>
          <w:sz w:val="24"/>
        </w:rPr>
      </w:pPr>
    </w:p>
    <w:p w14:paraId="3A6714B4" w14:textId="3C72FEE6" w:rsidR="00565B8D" w:rsidRPr="00565B8D" w:rsidRDefault="00851931" w:rsidP="00565B8D">
      <w:pPr>
        <w:suppressAutoHyphens/>
        <w:rPr>
          <w:rFonts w:ascii="Times New Roman" w:hAnsi="Times New Roman"/>
          <w:sz w:val="12"/>
          <w:szCs w:val="12"/>
        </w:rPr>
      </w:pPr>
      <w:r>
        <w:rPr>
          <w:rFonts w:ascii="Times New Roman" w:hAnsi="Times New Roman"/>
          <w:sz w:val="24"/>
        </w:rPr>
        <w:tab/>
      </w:r>
    </w:p>
    <w:p w14:paraId="3D930442" w14:textId="762844C2" w:rsidR="00851931" w:rsidRPr="00565B8D" w:rsidRDefault="00851931" w:rsidP="00565B8D">
      <w:pPr>
        <w:suppressAutoHyphens/>
        <w:ind w:firstLine="720"/>
        <w:rPr>
          <w:rFonts w:ascii="Arial Narrow" w:hAnsi="Arial Narrow" w:cs="Calibri"/>
          <w:i/>
          <w:iCs/>
          <w:color w:val="000000"/>
          <w:sz w:val="22"/>
          <w:szCs w:val="22"/>
        </w:rPr>
        <w:sectPr w:rsidR="00851931" w:rsidRPr="00565B8D" w:rsidSect="007078D1">
          <w:endnotePr>
            <w:numFmt w:val="decimal"/>
          </w:endnotePr>
          <w:pgSz w:w="15840" w:h="12240" w:orient="landscape" w:code="1"/>
          <w:pgMar w:top="1296" w:right="567" w:bottom="1008" w:left="864" w:header="1440" w:footer="864" w:gutter="0"/>
          <w:cols w:space="720"/>
          <w:noEndnote/>
          <w:titlePg/>
          <w:docGrid w:linePitch="272"/>
        </w:sectPr>
      </w:pPr>
      <w:r w:rsidRPr="000C1FF0">
        <w:rPr>
          <w:rFonts w:ascii="Arial Narrow" w:hAnsi="Arial Narrow" w:cs="Calibri"/>
          <w:i/>
          <w:iCs/>
          <w:color w:val="000000"/>
          <w:sz w:val="22"/>
          <w:szCs w:val="22"/>
        </w:rPr>
        <w:t xml:space="preserve">Note: The annual allocations of subsequent fiscal years include 5% annual increment and 5% performance incentive based on the appraisal of an </w:t>
      </w:r>
      <w:r w:rsidR="00DE33BB" w:rsidRPr="000C1FF0">
        <w:rPr>
          <w:rFonts w:ascii="Arial Narrow" w:hAnsi="Arial Narrow" w:cs="Calibri"/>
          <w:i/>
          <w:iCs/>
          <w:color w:val="000000"/>
          <w:sz w:val="22"/>
          <w:szCs w:val="22"/>
        </w:rPr>
        <w:t>individua</w:t>
      </w:r>
      <w:r w:rsidR="009443DD">
        <w:rPr>
          <w:rFonts w:ascii="Arial Narrow" w:hAnsi="Arial Narrow" w:cs="Calibri"/>
          <w:i/>
          <w:iCs/>
          <w:color w:val="000000"/>
          <w:sz w:val="22"/>
          <w:szCs w:val="22"/>
        </w:rPr>
        <w:t>l</w:t>
      </w:r>
      <w:r w:rsidR="00B66F0F">
        <w:rPr>
          <w:rFonts w:ascii="Arial Narrow" w:hAnsi="Arial Narrow" w:cs="Calibri"/>
          <w:i/>
          <w:iCs/>
          <w:color w:val="000000"/>
          <w:sz w:val="22"/>
          <w:szCs w:val="22"/>
        </w:rPr>
        <w:t>.</w:t>
      </w:r>
    </w:p>
    <w:p w14:paraId="7F2B4CA1" w14:textId="2F3C8900" w:rsidR="005F14E5" w:rsidRDefault="009443DD" w:rsidP="009443DD">
      <w:pPr>
        <w:tabs>
          <w:tab w:val="left" w:pos="6103"/>
        </w:tabs>
        <w:rPr>
          <w:rFonts w:ascii="Times New Roman" w:hAnsi="Times New Roman"/>
          <w:b/>
          <w:color w:val="000000"/>
          <w:sz w:val="24"/>
          <w:shd w:val="clear" w:color="auto" w:fill="FFFFFF"/>
        </w:rPr>
      </w:pPr>
      <w:r>
        <w:rPr>
          <w:rFonts w:ascii="Times New Roman" w:hAnsi="Times New Roman"/>
          <w:sz w:val="24"/>
        </w:rPr>
        <w:lastRenderedPageBreak/>
        <w:tab/>
      </w:r>
    </w:p>
    <w:p w14:paraId="588841A8" w14:textId="3581273F" w:rsidR="005D5D14" w:rsidRDefault="005D5D14" w:rsidP="005D5D14">
      <w:pPr>
        <w:pBdr>
          <w:top w:val="single" w:sz="4" w:space="0" w:color="auto"/>
        </w:pBdr>
        <w:tabs>
          <w:tab w:val="left" w:pos="1875"/>
          <w:tab w:val="center" w:pos="5040"/>
        </w:tabs>
        <w:ind w:left="720"/>
        <w:jc w:val="center"/>
        <w:rPr>
          <w:rFonts w:ascii="Times New Roman" w:hAnsi="Times New Roman"/>
          <w:b/>
          <w:bCs/>
          <w:sz w:val="32"/>
          <w:szCs w:val="32"/>
        </w:rPr>
      </w:pPr>
      <w:r>
        <w:rPr>
          <w:rFonts w:ascii="Times New Roman" w:hAnsi="Times New Roman"/>
          <w:b/>
          <w:bCs/>
          <w:sz w:val="32"/>
          <w:szCs w:val="32"/>
        </w:rPr>
        <w:t>TERMS OF REFERENCE</w:t>
      </w:r>
    </w:p>
    <w:p w14:paraId="7E4BB58D"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 xml:space="preserve">“Sr. M&amp;E Officer (Education)” </w:t>
      </w:r>
    </w:p>
    <w:p w14:paraId="3980D52A"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 xml:space="preserve">Khyber Pakhtunkhwa Spending Effectively for Enhanced Development </w:t>
      </w:r>
    </w:p>
    <w:p w14:paraId="1E7E7850"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74DA568C"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77372F9E" w14:textId="77777777" w:rsidR="005D5D14" w:rsidRDefault="005D5D14" w:rsidP="005D5D14">
      <w:pPr>
        <w:rPr>
          <w:rFonts w:ascii="Times New Roman" w:hAnsi="Times New Roman"/>
          <w:b/>
          <w:i/>
          <w:iCs/>
          <w:sz w:val="24"/>
        </w:rPr>
      </w:pPr>
    </w:p>
    <w:p w14:paraId="1B2ABCDB" w14:textId="77777777" w:rsidR="005D5D14" w:rsidRPr="00F90ABB" w:rsidRDefault="005D5D14" w:rsidP="005D5D14">
      <w:pPr>
        <w:rPr>
          <w:rFonts w:ascii="Times New Roman" w:hAnsi="Times New Roman"/>
          <w:b/>
          <w:sz w:val="28"/>
          <w:szCs w:val="28"/>
        </w:rPr>
      </w:pPr>
      <w:r w:rsidRPr="00F90ABB">
        <w:rPr>
          <w:rFonts w:ascii="Times New Roman" w:hAnsi="Times New Roman"/>
          <w:b/>
          <w:sz w:val="28"/>
          <w:szCs w:val="28"/>
        </w:rPr>
        <w:t>Background</w:t>
      </w:r>
    </w:p>
    <w:p w14:paraId="519BEC28" w14:textId="77777777" w:rsidR="005D5D14" w:rsidRPr="00375EDD" w:rsidRDefault="005D5D14" w:rsidP="00383095">
      <w:pPr>
        <w:pStyle w:val="Default"/>
        <w:spacing w:line="276" w:lineRule="auto"/>
        <w:jc w:val="both"/>
        <w:rPr>
          <w:rFonts w:ascii="Times New Roman" w:hAnsi="Times New Roman" w:cs="Times New Roman"/>
          <w:color w:val="auto"/>
        </w:rPr>
      </w:pPr>
      <w:r w:rsidRPr="00375EDD">
        <w:rPr>
          <w:rFonts w:ascii="Times New Roman" w:hAnsi="Times New Roman" w:cs="Times New Roman"/>
          <w:iCs/>
          <w:color w:val="auto"/>
        </w:rPr>
        <w:t xml:space="preserve">The Khyber Pakhtunkhwa </w:t>
      </w:r>
      <w:r w:rsidRPr="00375EDD">
        <w:rPr>
          <w:rFonts w:ascii="Times New Roman" w:hAnsi="Times New Roman" w:cs="Times New Roman"/>
          <w:b/>
          <w:bCs/>
          <w:color w:val="auto"/>
        </w:rPr>
        <w:t xml:space="preserve">Spending Effectively for Enhanced Development project </w:t>
      </w:r>
      <w:r w:rsidRPr="00375EDD">
        <w:rPr>
          <w:rFonts w:ascii="Times New Roman" w:hAnsi="Times New Roman" w:cs="Times New Roman"/>
          <w:iCs/>
          <w:color w:val="auto"/>
        </w:rPr>
        <w:t xml:space="preserve">approved by the World Bank Board in April 2021 to </w:t>
      </w:r>
      <w:r w:rsidRPr="00375EDD">
        <w:rPr>
          <w:rFonts w:ascii="Times New Roman" w:hAnsi="Times New Roman" w:cs="Times New Roman"/>
          <w:color w:val="auto"/>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65BFA920" w14:textId="77777777" w:rsidR="005D5D14" w:rsidRDefault="005D5D14" w:rsidP="005D5D14">
      <w:pPr>
        <w:spacing w:after="120"/>
        <w:rPr>
          <w:rFonts w:ascii="Times New Roman" w:hAnsi="Times New Roman"/>
          <w:sz w:val="24"/>
        </w:rPr>
      </w:pPr>
    </w:p>
    <w:p w14:paraId="04C80E5D" w14:textId="77777777" w:rsidR="005D5D14" w:rsidRPr="00F90ABB" w:rsidRDefault="005D5D14" w:rsidP="00383095">
      <w:pPr>
        <w:spacing w:after="120" w:line="276" w:lineRule="auto"/>
        <w:jc w:val="both"/>
        <w:rPr>
          <w:rFonts w:ascii="Times New Roman" w:hAnsi="Times New Roman"/>
          <w:b/>
          <w:bCs/>
          <w:sz w:val="28"/>
          <w:szCs w:val="28"/>
        </w:rPr>
      </w:pPr>
      <w:r w:rsidRPr="00F90ABB">
        <w:rPr>
          <w:rFonts w:ascii="Times New Roman" w:hAnsi="Times New Roman"/>
          <w:b/>
          <w:bCs/>
          <w:sz w:val="28"/>
          <w:szCs w:val="28"/>
        </w:rPr>
        <w:t xml:space="preserve">The Project includes three components: </w:t>
      </w:r>
    </w:p>
    <w:p w14:paraId="09DBC22E" w14:textId="77777777" w:rsidR="005D5D14" w:rsidRDefault="005D5D14" w:rsidP="001E1226">
      <w:pPr>
        <w:pStyle w:val="ListParagraph"/>
        <w:numPr>
          <w:ilvl w:val="0"/>
          <w:numId w:val="21"/>
        </w:numPr>
        <w:spacing w:after="120" w:line="276" w:lineRule="auto"/>
        <w:ind w:left="709"/>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p>
    <w:p w14:paraId="4EB5219F" w14:textId="057D00AE"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 xml:space="preserve">Improving PFM for delivery of education and health </w:t>
      </w:r>
      <w:r w:rsidR="000623A7">
        <w:rPr>
          <w:rFonts w:ascii="Times New Roman" w:hAnsi="Times New Roman"/>
          <w:sz w:val="24"/>
          <w:szCs w:val="24"/>
        </w:rPr>
        <w:t>services.</w:t>
      </w:r>
    </w:p>
    <w:p w14:paraId="15D7B279" w14:textId="77777777"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p>
    <w:p w14:paraId="7099F9E4" w14:textId="0ABE2D41" w:rsidR="00191F34" w:rsidRPr="00191F34" w:rsidRDefault="005D5D14" w:rsidP="00383095">
      <w:pPr>
        <w:spacing w:after="120" w:line="276" w:lineRule="auto"/>
        <w:jc w:val="both"/>
        <w:rPr>
          <w:rFonts w:ascii="Times New Roman" w:hAnsi="Times New Roman"/>
          <w:iCs/>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409E3384" w14:textId="23EA61CF" w:rsidR="00202711" w:rsidRPr="00F90ABB" w:rsidRDefault="005D5D14" w:rsidP="007C3C6F">
      <w:pPr>
        <w:spacing w:line="276" w:lineRule="auto"/>
        <w:rPr>
          <w:rFonts w:ascii="Times New Roman" w:hAnsi="Times New Roman"/>
          <w:b/>
          <w:sz w:val="28"/>
          <w:szCs w:val="28"/>
        </w:rPr>
      </w:pPr>
      <w:r w:rsidRPr="00F90ABB">
        <w:rPr>
          <w:rFonts w:ascii="Times New Roman" w:hAnsi="Times New Roman"/>
          <w:b/>
          <w:sz w:val="28"/>
          <w:szCs w:val="28"/>
        </w:rPr>
        <w:t>Project Development Objective</w:t>
      </w:r>
      <w:r w:rsidR="00202711" w:rsidRPr="00F90ABB">
        <w:rPr>
          <w:rFonts w:ascii="Times New Roman" w:hAnsi="Times New Roman"/>
          <w:b/>
          <w:sz w:val="28"/>
          <w:szCs w:val="28"/>
        </w:rPr>
        <w:t>:</w:t>
      </w:r>
    </w:p>
    <w:p w14:paraId="6FE6C5E5" w14:textId="77777777" w:rsidR="005D5D14" w:rsidRDefault="005D5D14" w:rsidP="007C3C6F">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The objective of the Project is to improve the availability and management of public resources for delivery of primary, middle, and high school education and primary health care services. </w:t>
      </w:r>
    </w:p>
    <w:p w14:paraId="0342E22C" w14:textId="77777777" w:rsidR="005D5D14" w:rsidRDefault="005D5D14" w:rsidP="005D5D14">
      <w:pPr>
        <w:rPr>
          <w:rFonts w:ascii="Times New Roman" w:hAnsi="Times New Roman"/>
          <w:b/>
          <w:sz w:val="24"/>
        </w:rPr>
      </w:pPr>
    </w:p>
    <w:p w14:paraId="37EB6EC1" w14:textId="29EDAF72" w:rsidR="005D5D14" w:rsidRPr="00F90ABB" w:rsidRDefault="005D5D14" w:rsidP="002112F8">
      <w:pPr>
        <w:spacing w:line="276" w:lineRule="auto"/>
        <w:ind w:firstLine="567"/>
        <w:rPr>
          <w:rFonts w:ascii="Times New Roman" w:hAnsi="Times New Roman"/>
          <w:b/>
          <w:sz w:val="28"/>
          <w:szCs w:val="28"/>
        </w:rPr>
      </w:pPr>
      <w:r w:rsidRPr="00F90ABB">
        <w:rPr>
          <w:rFonts w:ascii="Times New Roman" w:hAnsi="Times New Roman"/>
          <w:b/>
          <w:sz w:val="28"/>
          <w:szCs w:val="28"/>
        </w:rPr>
        <w:t>Scope of Work</w:t>
      </w:r>
      <w:r w:rsidR="007C3C6F" w:rsidRPr="00F90ABB">
        <w:rPr>
          <w:rFonts w:ascii="Times New Roman" w:hAnsi="Times New Roman"/>
          <w:b/>
          <w:sz w:val="28"/>
          <w:szCs w:val="28"/>
        </w:rPr>
        <w:t>:</w:t>
      </w:r>
      <w:r w:rsidRPr="00F90ABB">
        <w:rPr>
          <w:rFonts w:ascii="Times New Roman" w:hAnsi="Times New Roman"/>
          <w:b/>
          <w:sz w:val="28"/>
          <w:szCs w:val="28"/>
        </w:rPr>
        <w:t xml:space="preserve">  </w:t>
      </w:r>
    </w:p>
    <w:p w14:paraId="5E04A181" w14:textId="77777777" w:rsidR="005D5D14" w:rsidRDefault="005D5D14" w:rsidP="00383095">
      <w:pPr>
        <w:spacing w:after="120" w:line="276" w:lineRule="auto"/>
        <w:jc w:val="both"/>
        <w:rPr>
          <w:rFonts w:ascii="Times New Roman" w:hAnsi="Times New Roman"/>
          <w:bCs/>
          <w:sz w:val="24"/>
        </w:rPr>
      </w:pPr>
      <w:r>
        <w:rPr>
          <w:rFonts w:ascii="Times New Roman" w:hAnsi="Times New Roman"/>
          <w:bCs/>
          <w:sz w:val="24"/>
        </w:rPr>
        <w:t>The Sr. M&amp;E Officer Education shall be responsible for the related component of the project on the related aspects but not limiting to the following which are directly related with related activities:</w:t>
      </w:r>
    </w:p>
    <w:p w14:paraId="72B4B5F7" w14:textId="77777777" w:rsidR="005D5D14" w:rsidRDefault="005D5D14" w:rsidP="00383095">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Sr. M&amp;E Officer would include to:</w:t>
      </w:r>
    </w:p>
    <w:p w14:paraId="19B5B859" w14:textId="7A2E66AD" w:rsidR="005D5D14" w:rsidRDefault="005D5D14" w:rsidP="001E1226">
      <w:pPr>
        <w:pStyle w:val="ListParagraph"/>
        <w:numPr>
          <w:ilvl w:val="0"/>
          <w:numId w:val="22"/>
        </w:numPr>
        <w:spacing w:after="200" w:line="276" w:lineRule="auto"/>
        <w:ind w:left="709" w:hanging="142"/>
        <w:contextualSpacing/>
        <w:jc w:val="both"/>
        <w:rPr>
          <w:rFonts w:ascii="Times New Roman" w:eastAsiaTheme="minorEastAsia" w:hAnsi="Times New Roman"/>
          <w:bCs/>
          <w:sz w:val="24"/>
          <w:szCs w:val="24"/>
          <w:lang w:val="en-US" w:bidi="en-US"/>
        </w:rPr>
      </w:pPr>
      <w:r>
        <w:rPr>
          <w:rFonts w:ascii="Times New Roman" w:hAnsi="Times New Roman"/>
          <w:bCs/>
          <w:sz w:val="24"/>
          <w:szCs w:val="24"/>
        </w:rPr>
        <w:t xml:space="preserve">Assist M&amp;E Specialist establishing an effective data collection system and reporting forms </w:t>
      </w:r>
      <w:r w:rsidR="00834461">
        <w:rPr>
          <w:rFonts w:ascii="Times New Roman" w:hAnsi="Times New Roman"/>
          <w:bCs/>
          <w:sz w:val="24"/>
          <w:szCs w:val="24"/>
        </w:rPr>
        <w:t>for capturing</w:t>
      </w:r>
      <w:r>
        <w:rPr>
          <w:rFonts w:ascii="Times New Roman" w:hAnsi="Times New Roman"/>
          <w:bCs/>
          <w:sz w:val="24"/>
          <w:szCs w:val="24"/>
        </w:rPr>
        <w:t xml:space="preserve"> quantitative and qualitative information,</w:t>
      </w:r>
    </w:p>
    <w:p w14:paraId="4ED8AA42" w14:textId="5174AA19" w:rsidR="00834461" w:rsidRDefault="005D5D14" w:rsidP="001E1226">
      <w:pPr>
        <w:pStyle w:val="ListParagraph"/>
        <w:numPr>
          <w:ilvl w:val="0"/>
          <w:numId w:val="22"/>
        </w:numPr>
        <w:autoSpaceDE w:val="0"/>
        <w:autoSpaceDN w:val="0"/>
        <w:adjustRightInd w:val="0"/>
        <w:spacing w:line="276" w:lineRule="auto"/>
        <w:ind w:left="426" w:firstLine="141"/>
        <w:contextualSpacing/>
        <w:jc w:val="both"/>
        <w:rPr>
          <w:rFonts w:ascii="Times New Roman" w:hAnsi="Times New Roman"/>
          <w:sz w:val="24"/>
          <w:szCs w:val="24"/>
        </w:rPr>
      </w:pPr>
      <w:r>
        <w:rPr>
          <w:rFonts w:ascii="Times New Roman" w:hAnsi="Times New Roman"/>
          <w:sz w:val="24"/>
          <w:szCs w:val="24"/>
        </w:rPr>
        <w:t>Review the M&amp;E needs and plans of the project, and extract relevant indicators to monitor</w:t>
      </w:r>
      <w:r w:rsidR="00834461">
        <w:rPr>
          <w:rFonts w:ascii="Times New Roman" w:hAnsi="Times New Roman"/>
          <w:sz w:val="24"/>
          <w:szCs w:val="24"/>
        </w:rPr>
        <w:t xml:space="preserve"> </w:t>
      </w:r>
      <w:r>
        <w:rPr>
          <w:rFonts w:ascii="Times New Roman" w:hAnsi="Times New Roman"/>
          <w:sz w:val="24"/>
          <w:szCs w:val="24"/>
        </w:rPr>
        <w:t xml:space="preserve">the </w:t>
      </w:r>
      <w:r w:rsidR="00834461">
        <w:rPr>
          <w:rFonts w:ascii="Times New Roman" w:hAnsi="Times New Roman"/>
          <w:sz w:val="24"/>
          <w:szCs w:val="24"/>
        </w:rPr>
        <w:t xml:space="preserve">          </w:t>
      </w:r>
    </w:p>
    <w:p w14:paraId="6B6DEC4C" w14:textId="54A68509" w:rsidR="005D5D14" w:rsidRDefault="00834461" w:rsidP="006D4C2C">
      <w:pPr>
        <w:pStyle w:val="ListParagraph"/>
        <w:autoSpaceDE w:val="0"/>
        <w:autoSpaceDN w:val="0"/>
        <w:adjustRightInd w:val="0"/>
        <w:spacing w:line="276" w:lineRule="auto"/>
        <w:ind w:left="426" w:hanging="142"/>
        <w:contextualSpacing/>
        <w:jc w:val="both"/>
        <w:rPr>
          <w:rFonts w:ascii="Times New Roman" w:hAnsi="Times New Roman"/>
          <w:sz w:val="24"/>
          <w:szCs w:val="24"/>
        </w:rPr>
      </w:pPr>
      <w:r>
        <w:rPr>
          <w:rFonts w:ascii="Times New Roman" w:hAnsi="Times New Roman"/>
          <w:sz w:val="24"/>
          <w:szCs w:val="24"/>
        </w:rPr>
        <w:t xml:space="preserve">      </w:t>
      </w:r>
      <w:r w:rsidR="003E361D">
        <w:rPr>
          <w:rFonts w:ascii="Times New Roman" w:hAnsi="Times New Roman"/>
          <w:sz w:val="24"/>
          <w:szCs w:val="24"/>
        </w:rPr>
        <w:t xml:space="preserve"> </w:t>
      </w:r>
      <w:r w:rsidR="005D5D14">
        <w:rPr>
          <w:rFonts w:ascii="Times New Roman" w:hAnsi="Times New Roman"/>
          <w:sz w:val="24"/>
          <w:szCs w:val="24"/>
        </w:rPr>
        <w:t xml:space="preserve">project outcomes and outputs, </w:t>
      </w:r>
    </w:p>
    <w:p w14:paraId="730F01C3" w14:textId="77777777" w:rsidR="005D5D14" w:rsidRDefault="005D5D14" w:rsidP="001E1226">
      <w:pPr>
        <w:pStyle w:val="ListParagraph"/>
        <w:numPr>
          <w:ilvl w:val="0"/>
          <w:numId w:val="22"/>
        </w:numPr>
        <w:autoSpaceDE w:val="0"/>
        <w:autoSpaceDN w:val="0"/>
        <w:adjustRightInd w:val="0"/>
        <w:spacing w:line="276" w:lineRule="auto"/>
        <w:ind w:left="709" w:hanging="142"/>
        <w:contextualSpacing/>
        <w:jc w:val="both"/>
        <w:rPr>
          <w:rFonts w:ascii="Times New Roman" w:hAnsi="Times New Roman"/>
          <w:sz w:val="24"/>
          <w:szCs w:val="24"/>
        </w:rPr>
      </w:pPr>
      <w:r>
        <w:rPr>
          <w:rFonts w:ascii="Times New Roman" w:hAnsi="Times New Roman"/>
          <w:sz w:val="24"/>
          <w:szCs w:val="24"/>
        </w:rPr>
        <w:t>Train relevant government officials and PMU staff in data collection procedures as required during project implementation,</w:t>
      </w:r>
    </w:p>
    <w:p w14:paraId="671AF8D8" w14:textId="34E61C39" w:rsidR="005D5D14" w:rsidRPr="00027D4B" w:rsidRDefault="005D5D14" w:rsidP="001E1226">
      <w:pPr>
        <w:pStyle w:val="ListParagraph"/>
        <w:numPr>
          <w:ilvl w:val="0"/>
          <w:numId w:val="22"/>
        </w:numPr>
        <w:autoSpaceDE w:val="0"/>
        <w:autoSpaceDN w:val="0"/>
        <w:adjustRightInd w:val="0"/>
        <w:spacing w:line="276" w:lineRule="auto"/>
        <w:ind w:left="709" w:hanging="142"/>
        <w:contextualSpacing/>
        <w:jc w:val="both"/>
        <w:rPr>
          <w:rFonts w:ascii="Times New Roman" w:hAnsi="Times New Roman"/>
          <w:sz w:val="24"/>
          <w:szCs w:val="24"/>
        </w:rPr>
      </w:pPr>
      <w:r>
        <w:rPr>
          <w:rFonts w:ascii="Times New Roman" w:hAnsi="Times New Roman"/>
          <w:sz w:val="24"/>
          <w:szCs w:val="24"/>
        </w:rPr>
        <w:t>To establish an operational manual of M&amp;E system that includes the above and guides the project team in processing and evaluating the information,</w:t>
      </w:r>
    </w:p>
    <w:p w14:paraId="10C96D02" w14:textId="77777777" w:rsidR="005D5D14" w:rsidRDefault="005D5D14" w:rsidP="001E1226">
      <w:pPr>
        <w:pStyle w:val="ListParagraph"/>
        <w:numPr>
          <w:ilvl w:val="0"/>
          <w:numId w:val="22"/>
        </w:numPr>
        <w:autoSpaceDE w:val="0"/>
        <w:autoSpaceDN w:val="0"/>
        <w:adjustRightInd w:val="0"/>
        <w:spacing w:line="276" w:lineRule="auto"/>
        <w:ind w:left="709" w:hanging="142"/>
        <w:contextualSpacing/>
        <w:jc w:val="both"/>
        <w:rPr>
          <w:rFonts w:ascii="Times New Roman" w:hAnsi="Times New Roman"/>
          <w:sz w:val="24"/>
          <w:szCs w:val="24"/>
        </w:rPr>
      </w:pPr>
      <w:r>
        <w:rPr>
          <w:rFonts w:ascii="Times New Roman" w:hAnsi="Times New Roman"/>
          <w:sz w:val="24"/>
          <w:szCs w:val="24"/>
        </w:rPr>
        <w:t xml:space="preserve">Submission of monthly progress report including: </w:t>
      </w:r>
    </w:p>
    <w:p w14:paraId="4BE32F1B" w14:textId="1326E2EC" w:rsidR="007C3C6F" w:rsidRPr="00027D4B" w:rsidRDefault="005D5D14" w:rsidP="001E1226">
      <w:pPr>
        <w:pStyle w:val="ListParagraph"/>
        <w:numPr>
          <w:ilvl w:val="1"/>
          <w:numId w:val="22"/>
        </w:numPr>
        <w:autoSpaceDE w:val="0"/>
        <w:autoSpaceDN w:val="0"/>
        <w:adjustRightInd w:val="0"/>
        <w:spacing w:line="276" w:lineRule="auto"/>
        <w:ind w:left="1134" w:hanging="142"/>
        <w:contextualSpacing/>
        <w:jc w:val="both"/>
        <w:rPr>
          <w:rFonts w:ascii="Times New Roman" w:hAnsi="Times New Roman"/>
          <w:sz w:val="24"/>
          <w:szCs w:val="24"/>
        </w:rPr>
      </w:pPr>
      <w:r>
        <w:rPr>
          <w:rFonts w:ascii="Times New Roman" w:hAnsi="Times New Roman"/>
          <w:sz w:val="24"/>
          <w:szCs w:val="24"/>
        </w:rPr>
        <w:t xml:space="preserve">Monthly narrative report of the activities </w:t>
      </w:r>
      <w:r w:rsidR="00287ACA">
        <w:rPr>
          <w:rFonts w:ascii="Times New Roman" w:hAnsi="Times New Roman"/>
          <w:sz w:val="24"/>
          <w:szCs w:val="24"/>
        </w:rPr>
        <w:t>conducted.</w:t>
      </w:r>
      <w:r>
        <w:rPr>
          <w:rFonts w:ascii="Times New Roman" w:hAnsi="Times New Roman"/>
          <w:sz w:val="24"/>
          <w:szCs w:val="24"/>
        </w:rPr>
        <w:t xml:space="preserve"> </w:t>
      </w:r>
    </w:p>
    <w:p w14:paraId="15785A07" w14:textId="553B05FB" w:rsidR="005D5D14" w:rsidRDefault="005D5D14" w:rsidP="001E1226">
      <w:pPr>
        <w:pStyle w:val="ListParagraph"/>
        <w:numPr>
          <w:ilvl w:val="1"/>
          <w:numId w:val="22"/>
        </w:numPr>
        <w:autoSpaceDE w:val="0"/>
        <w:autoSpaceDN w:val="0"/>
        <w:adjustRightInd w:val="0"/>
        <w:spacing w:line="276" w:lineRule="auto"/>
        <w:ind w:left="1134" w:hanging="142"/>
        <w:contextualSpacing/>
        <w:jc w:val="both"/>
        <w:rPr>
          <w:rFonts w:ascii="Times New Roman" w:hAnsi="Times New Roman"/>
          <w:sz w:val="24"/>
          <w:szCs w:val="24"/>
        </w:rPr>
      </w:pPr>
      <w:r>
        <w:rPr>
          <w:rFonts w:ascii="Times New Roman" w:hAnsi="Times New Roman"/>
          <w:sz w:val="24"/>
          <w:szCs w:val="24"/>
        </w:rPr>
        <w:lastRenderedPageBreak/>
        <w:t xml:space="preserve">Progress in achieving the set milestone for reporting </w:t>
      </w:r>
      <w:r w:rsidR="00287ACA">
        <w:rPr>
          <w:rFonts w:ascii="Times New Roman" w:hAnsi="Times New Roman"/>
          <w:sz w:val="24"/>
          <w:szCs w:val="24"/>
        </w:rPr>
        <w:t>period.</w:t>
      </w:r>
      <w:r>
        <w:rPr>
          <w:rFonts w:ascii="Times New Roman" w:hAnsi="Times New Roman"/>
          <w:sz w:val="24"/>
          <w:szCs w:val="24"/>
        </w:rPr>
        <w:t xml:space="preserve"> </w:t>
      </w:r>
    </w:p>
    <w:p w14:paraId="452282CD" w14:textId="6CABE90B" w:rsidR="005D5D14" w:rsidRDefault="005D5D14" w:rsidP="001E1226">
      <w:pPr>
        <w:pStyle w:val="ListParagraph"/>
        <w:numPr>
          <w:ilvl w:val="1"/>
          <w:numId w:val="22"/>
        </w:numPr>
        <w:autoSpaceDE w:val="0"/>
        <w:autoSpaceDN w:val="0"/>
        <w:adjustRightInd w:val="0"/>
        <w:spacing w:line="276" w:lineRule="auto"/>
        <w:ind w:left="1134" w:hanging="142"/>
        <w:contextualSpacing/>
        <w:jc w:val="both"/>
        <w:rPr>
          <w:rFonts w:ascii="Times New Roman" w:hAnsi="Times New Roman"/>
          <w:sz w:val="24"/>
          <w:szCs w:val="24"/>
        </w:rPr>
      </w:pPr>
      <w:r>
        <w:rPr>
          <w:rFonts w:ascii="Times New Roman" w:hAnsi="Times New Roman"/>
          <w:sz w:val="24"/>
          <w:szCs w:val="24"/>
        </w:rPr>
        <w:t xml:space="preserve">Status report including challenges, deviation, alternate solution, new </w:t>
      </w:r>
      <w:r w:rsidR="00287ACA">
        <w:rPr>
          <w:rFonts w:ascii="Times New Roman" w:hAnsi="Times New Roman"/>
          <w:sz w:val="24"/>
          <w:szCs w:val="24"/>
        </w:rPr>
        <w:t>initiatives.</w:t>
      </w:r>
      <w:r>
        <w:rPr>
          <w:rFonts w:ascii="Times New Roman" w:hAnsi="Times New Roman"/>
          <w:sz w:val="24"/>
          <w:szCs w:val="24"/>
        </w:rPr>
        <w:t xml:space="preserve"> </w:t>
      </w:r>
    </w:p>
    <w:p w14:paraId="5800DE85" w14:textId="77777777" w:rsidR="005D5D14" w:rsidRDefault="005D5D14" w:rsidP="001E1226">
      <w:pPr>
        <w:pStyle w:val="ListParagraph"/>
        <w:numPr>
          <w:ilvl w:val="0"/>
          <w:numId w:val="22"/>
        </w:numPr>
        <w:spacing w:after="240" w:line="276" w:lineRule="auto"/>
        <w:ind w:left="709" w:hanging="142"/>
        <w:contextualSpacing/>
        <w:jc w:val="both"/>
        <w:rPr>
          <w:rFonts w:ascii="Times New Roman" w:hAnsi="Times New Roman"/>
          <w:bCs/>
          <w:sz w:val="24"/>
          <w:szCs w:val="24"/>
        </w:rPr>
      </w:pPr>
      <w:r>
        <w:rPr>
          <w:rFonts w:ascii="Times New Roman" w:hAnsi="Times New Roman"/>
          <w:bCs/>
          <w:sz w:val="24"/>
          <w:szCs w:val="24"/>
        </w:rPr>
        <w:t xml:space="preserve">Manage M&amp;E related consulting services to track progress of the related component, </w:t>
      </w:r>
    </w:p>
    <w:p w14:paraId="34656B4F" w14:textId="77777777" w:rsidR="005D5D14" w:rsidRDefault="005D5D14" w:rsidP="001E1226">
      <w:pPr>
        <w:pStyle w:val="ListParagraph"/>
        <w:numPr>
          <w:ilvl w:val="0"/>
          <w:numId w:val="22"/>
        </w:numPr>
        <w:spacing w:after="240" w:line="276" w:lineRule="auto"/>
        <w:ind w:left="709" w:hanging="142"/>
        <w:contextualSpacing/>
        <w:jc w:val="both"/>
        <w:rPr>
          <w:rFonts w:ascii="Times New Roman" w:hAnsi="Times New Roman"/>
          <w:bCs/>
          <w:sz w:val="24"/>
          <w:szCs w:val="24"/>
        </w:rPr>
      </w:pPr>
      <w:r>
        <w:rPr>
          <w:rFonts w:ascii="Times New Roman" w:hAnsi="Times New Roman"/>
          <w:bCs/>
          <w:sz w:val="24"/>
          <w:szCs w:val="24"/>
        </w:rPr>
        <w:t>Development of innovative dashboards, which may be able to produce periodic reports as required by the management and decision makers,</w:t>
      </w:r>
    </w:p>
    <w:p w14:paraId="31D28B1E" w14:textId="77777777" w:rsidR="005D5D14" w:rsidRDefault="005D5D14" w:rsidP="001E1226">
      <w:pPr>
        <w:pStyle w:val="ListParagraph"/>
        <w:numPr>
          <w:ilvl w:val="0"/>
          <w:numId w:val="22"/>
        </w:numPr>
        <w:spacing w:after="240" w:line="276" w:lineRule="auto"/>
        <w:ind w:left="709" w:hanging="142"/>
        <w:contextualSpacing/>
        <w:jc w:val="both"/>
        <w:rPr>
          <w:rFonts w:ascii="Times New Roman" w:hAnsi="Times New Roman"/>
          <w:bCs/>
          <w:sz w:val="24"/>
          <w:szCs w:val="24"/>
        </w:rPr>
      </w:pPr>
      <w:r>
        <w:rPr>
          <w:rFonts w:ascii="Times New Roman" w:hAnsi="Times New Roman"/>
          <w:bCs/>
          <w:sz w:val="24"/>
          <w:szCs w:val="24"/>
        </w:rPr>
        <w:t>Assist preparation for portfolio reviews, ISRs, mid-term reviews, and project completion reports,</w:t>
      </w:r>
    </w:p>
    <w:p w14:paraId="752FDA6F" w14:textId="77777777" w:rsidR="005D5D14" w:rsidRDefault="005D5D14" w:rsidP="001E1226">
      <w:pPr>
        <w:pStyle w:val="ListParagraph"/>
        <w:numPr>
          <w:ilvl w:val="0"/>
          <w:numId w:val="22"/>
        </w:numPr>
        <w:spacing w:after="200" w:line="276" w:lineRule="auto"/>
        <w:ind w:left="709" w:hanging="142"/>
        <w:contextualSpacing/>
        <w:jc w:val="both"/>
        <w:rPr>
          <w:rFonts w:ascii="Times New Roman" w:hAnsi="Times New Roman"/>
          <w:sz w:val="24"/>
          <w:szCs w:val="24"/>
        </w:rPr>
      </w:pPr>
      <w:r>
        <w:rPr>
          <w:rFonts w:ascii="Times New Roman" w:hAnsi="Times New Roman"/>
          <w:sz w:val="24"/>
          <w:szCs w:val="24"/>
        </w:rPr>
        <w:t>Other duties to be performed as per the requirements.</w:t>
      </w:r>
    </w:p>
    <w:p w14:paraId="47DBBAAD" w14:textId="77777777" w:rsidR="005D5D14" w:rsidRPr="00D97429" w:rsidRDefault="005D5D14" w:rsidP="005D5D14">
      <w:pPr>
        <w:tabs>
          <w:tab w:val="left" w:pos="6257"/>
        </w:tabs>
        <w:rPr>
          <w:rFonts w:ascii="Times New Roman" w:hAnsi="Times New Roman"/>
          <w:b/>
          <w:sz w:val="4"/>
          <w:szCs w:val="4"/>
          <w:lang w:val="en-GB"/>
        </w:rPr>
      </w:pPr>
    </w:p>
    <w:p w14:paraId="53955D7B" w14:textId="41AA53DF" w:rsidR="005D5D14" w:rsidRPr="00F90ABB" w:rsidRDefault="005D5D14" w:rsidP="005D5D14">
      <w:pPr>
        <w:tabs>
          <w:tab w:val="left" w:pos="6257"/>
        </w:tabs>
        <w:rPr>
          <w:rFonts w:ascii="Times New Roman" w:hAnsi="Times New Roman"/>
          <w:b/>
          <w:sz w:val="28"/>
          <w:szCs w:val="28"/>
          <w:lang w:val="en-GB"/>
        </w:rPr>
      </w:pPr>
      <w:r w:rsidRPr="00F90ABB">
        <w:rPr>
          <w:rFonts w:ascii="Times New Roman" w:hAnsi="Times New Roman"/>
          <w:b/>
          <w:sz w:val="28"/>
          <w:szCs w:val="28"/>
          <w:lang w:val="en-GB"/>
        </w:rPr>
        <w:t>Qualifications and Experience</w:t>
      </w:r>
      <w:r w:rsidR="00202711" w:rsidRPr="00F90ABB">
        <w:rPr>
          <w:rFonts w:ascii="Times New Roman" w:hAnsi="Times New Roman"/>
          <w:b/>
          <w:sz w:val="28"/>
          <w:szCs w:val="28"/>
          <w:lang w:val="en-GB"/>
        </w:rPr>
        <w:t>:</w:t>
      </w:r>
    </w:p>
    <w:p w14:paraId="24302156" w14:textId="77777777" w:rsidR="005D5D14" w:rsidRPr="00202711" w:rsidRDefault="005D5D14" w:rsidP="005D5D14">
      <w:pPr>
        <w:tabs>
          <w:tab w:val="left" w:pos="6257"/>
        </w:tabs>
        <w:rPr>
          <w:rFonts w:ascii="Times New Roman" w:hAnsi="Times New Roman"/>
          <w:b/>
          <w:sz w:val="14"/>
          <w:szCs w:val="14"/>
          <w:lang w:val="en-GB"/>
        </w:rPr>
      </w:pPr>
    </w:p>
    <w:p w14:paraId="13B56DC7" w14:textId="7BAD14BE" w:rsidR="004653CC" w:rsidRPr="004653CC" w:rsidRDefault="005D5D14" w:rsidP="001E1226">
      <w:pPr>
        <w:pStyle w:val="ListParagraph"/>
        <w:numPr>
          <w:ilvl w:val="0"/>
          <w:numId w:val="27"/>
        </w:numPr>
        <w:spacing w:line="276" w:lineRule="auto"/>
        <w:ind w:hanging="153"/>
        <w:contextualSpacing/>
        <w:rPr>
          <w:rFonts w:ascii="Times New Roman" w:hAnsi="Times New Roman"/>
          <w:sz w:val="24"/>
          <w:szCs w:val="24"/>
          <w:lang w:val="en-US"/>
        </w:rPr>
      </w:pPr>
      <w:r>
        <w:rPr>
          <w:rFonts w:ascii="Times New Roman" w:hAnsi="Times New Roman"/>
          <w:sz w:val="24"/>
          <w:szCs w:val="24"/>
        </w:rPr>
        <w:t>Master’s Degree in Management Sciences, Social Sciences, and Computer Science (sixteen</w:t>
      </w:r>
    </w:p>
    <w:p w14:paraId="657B9810" w14:textId="3A01A7DF" w:rsidR="005D5D14" w:rsidRPr="00B4300B" w:rsidRDefault="005D5D14" w:rsidP="00B4300B">
      <w:pPr>
        <w:spacing w:line="276" w:lineRule="auto"/>
        <w:ind w:left="709"/>
        <w:contextualSpacing/>
        <w:rPr>
          <w:rFonts w:ascii="Times New Roman" w:hAnsi="Times New Roman"/>
          <w:sz w:val="24"/>
        </w:rPr>
      </w:pPr>
      <w:r w:rsidRPr="00B4300B">
        <w:rPr>
          <w:rFonts w:ascii="Times New Roman" w:hAnsi="Times New Roman"/>
          <w:sz w:val="24"/>
        </w:rPr>
        <w:t>years of education).</w:t>
      </w:r>
    </w:p>
    <w:p w14:paraId="53ADF7ED" w14:textId="35CDCE51" w:rsidR="004653CC" w:rsidRDefault="005D5D14" w:rsidP="001E1226">
      <w:pPr>
        <w:pStyle w:val="ListParagraph"/>
        <w:widowControl w:val="0"/>
        <w:numPr>
          <w:ilvl w:val="0"/>
          <w:numId w:val="27"/>
        </w:numPr>
        <w:tabs>
          <w:tab w:val="left" w:pos="829"/>
        </w:tabs>
        <w:autoSpaceDE w:val="0"/>
        <w:autoSpaceDN w:val="0"/>
        <w:spacing w:before="1" w:line="276" w:lineRule="auto"/>
        <w:ind w:hanging="153"/>
        <w:contextualSpacing/>
        <w:rPr>
          <w:rFonts w:ascii="Times New Roman" w:hAnsi="Times New Roman"/>
          <w:sz w:val="24"/>
          <w:szCs w:val="24"/>
        </w:rPr>
      </w:pPr>
      <w:r>
        <w:rPr>
          <w:rFonts w:ascii="Times New Roman" w:hAnsi="Times New Roman"/>
          <w:sz w:val="24"/>
          <w:szCs w:val="24"/>
        </w:rPr>
        <w:t>At least 05 years of relevant experience; after acquiring stipulated qualification at the</w:t>
      </w:r>
    </w:p>
    <w:p w14:paraId="51858404" w14:textId="3370C7E0" w:rsidR="005D5D14" w:rsidRPr="00B4300B" w:rsidRDefault="005D5D14" w:rsidP="00B4300B">
      <w:pPr>
        <w:tabs>
          <w:tab w:val="left" w:pos="829"/>
        </w:tabs>
        <w:spacing w:before="1" w:line="276" w:lineRule="auto"/>
        <w:ind w:firstLine="709"/>
        <w:contextualSpacing/>
        <w:rPr>
          <w:rFonts w:ascii="Times New Roman" w:hAnsi="Times New Roman"/>
          <w:sz w:val="24"/>
        </w:rPr>
      </w:pPr>
      <w:r w:rsidRPr="00B4300B">
        <w:rPr>
          <w:rFonts w:ascii="Times New Roman" w:hAnsi="Times New Roman"/>
          <w:sz w:val="24"/>
        </w:rPr>
        <w:t>national level or with the International Organizations / Donor projects.</w:t>
      </w:r>
    </w:p>
    <w:p w14:paraId="0A265E01" w14:textId="08B0BD09" w:rsidR="005D5D14" w:rsidRDefault="005D5D14" w:rsidP="001E1226">
      <w:pPr>
        <w:pStyle w:val="ListParagraph"/>
        <w:widowControl w:val="0"/>
        <w:numPr>
          <w:ilvl w:val="0"/>
          <w:numId w:val="27"/>
        </w:numPr>
        <w:tabs>
          <w:tab w:val="left" w:pos="829"/>
        </w:tabs>
        <w:autoSpaceDE w:val="0"/>
        <w:autoSpaceDN w:val="0"/>
        <w:spacing w:line="276" w:lineRule="auto"/>
        <w:ind w:hanging="153"/>
        <w:contextualSpacing/>
        <w:rPr>
          <w:rFonts w:ascii="Times New Roman" w:hAnsi="Times New Roman"/>
          <w:sz w:val="24"/>
          <w:szCs w:val="24"/>
        </w:rPr>
      </w:pPr>
      <w:r>
        <w:rPr>
          <w:rFonts w:ascii="Times New Roman" w:hAnsi="Times New Roman"/>
          <w:sz w:val="24"/>
          <w:szCs w:val="24"/>
        </w:rPr>
        <w:t>Experience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development</w:t>
      </w:r>
      <w:r>
        <w:rPr>
          <w:rFonts w:ascii="Times New Roman" w:hAnsi="Times New Roman"/>
          <w:spacing w:val="-4"/>
          <w:sz w:val="24"/>
          <w:szCs w:val="24"/>
        </w:rPr>
        <w:t xml:space="preserve"> </w:t>
      </w:r>
      <w:r>
        <w:rPr>
          <w:rFonts w:ascii="Times New Roman" w:hAnsi="Times New Roman"/>
          <w:sz w:val="24"/>
          <w:szCs w:val="24"/>
        </w:rPr>
        <w:t>sector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5"/>
          <w:sz w:val="24"/>
          <w:szCs w:val="24"/>
        </w:rPr>
        <w:t xml:space="preserve"> </w:t>
      </w:r>
      <w:r>
        <w:rPr>
          <w:rFonts w:ascii="Times New Roman" w:hAnsi="Times New Roman"/>
          <w:sz w:val="24"/>
          <w:szCs w:val="24"/>
        </w:rPr>
        <w:t>preferable.</w:t>
      </w:r>
    </w:p>
    <w:p w14:paraId="495AB799" w14:textId="582ADD1B" w:rsidR="004653CC" w:rsidRPr="004653CC" w:rsidRDefault="005D5D14" w:rsidP="001E1226">
      <w:pPr>
        <w:pStyle w:val="ListParagraph"/>
        <w:widowControl w:val="0"/>
        <w:numPr>
          <w:ilvl w:val="0"/>
          <w:numId w:val="27"/>
        </w:numPr>
        <w:tabs>
          <w:tab w:val="left" w:pos="829"/>
        </w:tabs>
        <w:autoSpaceDE w:val="0"/>
        <w:autoSpaceDN w:val="0"/>
        <w:spacing w:line="276" w:lineRule="auto"/>
        <w:ind w:right="119" w:hanging="153"/>
        <w:contextualSpacing/>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sidR="004653CC">
        <w:rPr>
          <w:rFonts w:ascii="Times New Roman" w:hAnsi="Times New Roman"/>
          <w:sz w:val="24"/>
          <w:szCs w:val="24"/>
        </w:rPr>
        <w:t>command.</w:t>
      </w:r>
    </w:p>
    <w:p w14:paraId="7CF109F3" w14:textId="7F71451F" w:rsidR="005D5D14" w:rsidRPr="00B4300B" w:rsidRDefault="005D5D14" w:rsidP="00B4300B">
      <w:pPr>
        <w:tabs>
          <w:tab w:val="left" w:pos="829"/>
        </w:tabs>
        <w:spacing w:line="276" w:lineRule="auto"/>
        <w:ind w:right="119" w:firstLine="709"/>
        <w:contextualSpacing/>
        <w:rPr>
          <w:rFonts w:ascii="Times New Roman" w:hAnsi="Times New Roman"/>
          <w:sz w:val="24"/>
        </w:rPr>
      </w:pPr>
      <w:r w:rsidRPr="00B4300B">
        <w:rPr>
          <w:rFonts w:ascii="Times New Roman" w:hAnsi="Times New Roman"/>
          <w:sz w:val="24"/>
        </w:rPr>
        <w:t>over</w:t>
      </w:r>
      <w:r w:rsidRPr="00B4300B">
        <w:rPr>
          <w:rFonts w:ascii="Times New Roman" w:hAnsi="Times New Roman"/>
          <w:spacing w:val="-52"/>
          <w:sz w:val="24"/>
        </w:rPr>
        <w:t xml:space="preserve"> </w:t>
      </w:r>
      <w:r w:rsidRPr="00B4300B">
        <w:rPr>
          <w:rFonts w:ascii="Times New Roman" w:hAnsi="Times New Roman"/>
          <w:sz w:val="24"/>
        </w:rPr>
        <w:t>communication,</w:t>
      </w:r>
      <w:r w:rsidRPr="00B4300B">
        <w:rPr>
          <w:rFonts w:ascii="Times New Roman" w:hAnsi="Times New Roman"/>
          <w:spacing w:val="-3"/>
          <w:sz w:val="24"/>
        </w:rPr>
        <w:t xml:space="preserve"> </w:t>
      </w:r>
      <w:r w:rsidRPr="00B4300B">
        <w:rPr>
          <w:rFonts w:ascii="Times New Roman" w:hAnsi="Times New Roman"/>
          <w:sz w:val="24"/>
        </w:rPr>
        <w:t>report writing and analytical skills.</w:t>
      </w:r>
    </w:p>
    <w:p w14:paraId="4617BB51" w14:textId="3775C12E" w:rsidR="005D5D14" w:rsidRDefault="005D5D14" w:rsidP="001E1226">
      <w:pPr>
        <w:pStyle w:val="ListParagraph"/>
        <w:widowControl w:val="0"/>
        <w:numPr>
          <w:ilvl w:val="0"/>
          <w:numId w:val="27"/>
        </w:numPr>
        <w:tabs>
          <w:tab w:val="left" w:pos="829"/>
        </w:tabs>
        <w:autoSpaceDE w:val="0"/>
        <w:autoSpaceDN w:val="0"/>
        <w:spacing w:line="276" w:lineRule="auto"/>
        <w:ind w:hanging="153"/>
        <w:contextualSpacing/>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3E385E0B" w14:textId="761B4B54" w:rsidR="005D5D14" w:rsidRPr="002E60AA" w:rsidRDefault="005D5D14" w:rsidP="001E1226">
      <w:pPr>
        <w:pStyle w:val="ListParagraph"/>
        <w:widowControl w:val="0"/>
        <w:numPr>
          <w:ilvl w:val="0"/>
          <w:numId w:val="27"/>
        </w:numPr>
        <w:tabs>
          <w:tab w:val="left" w:pos="829"/>
        </w:tabs>
        <w:autoSpaceDE w:val="0"/>
        <w:autoSpaceDN w:val="0"/>
        <w:spacing w:line="276" w:lineRule="auto"/>
        <w:ind w:hanging="153"/>
        <w:contextualSpacing/>
        <w:rPr>
          <w:rFonts w:ascii="Times New Roman" w:hAnsi="Times New Roman"/>
          <w:sz w:val="24"/>
          <w:szCs w:val="24"/>
        </w:rPr>
      </w:pPr>
      <w:r>
        <w:rPr>
          <w:rFonts w:ascii="Times New Roman" w:hAnsi="Times New Roman"/>
          <w:sz w:val="24"/>
          <w:szCs w:val="24"/>
        </w:rPr>
        <w:t>Public</w:t>
      </w:r>
      <w:r>
        <w:rPr>
          <w:rFonts w:ascii="Times New Roman" w:hAnsi="Times New Roman"/>
          <w:spacing w:val="-3"/>
          <w:sz w:val="24"/>
          <w:szCs w:val="24"/>
        </w:rPr>
        <w:t xml:space="preserve"> </w:t>
      </w:r>
      <w:r>
        <w:rPr>
          <w:rFonts w:ascii="Times New Roman" w:hAnsi="Times New Roman"/>
          <w:sz w:val="24"/>
          <w:szCs w:val="24"/>
        </w:rPr>
        <w:t>education</w:t>
      </w:r>
      <w:r>
        <w:rPr>
          <w:rFonts w:ascii="Times New Roman" w:hAnsi="Times New Roman"/>
          <w:spacing w:val="-2"/>
          <w:sz w:val="24"/>
          <w:szCs w:val="24"/>
        </w:rPr>
        <w:t xml:space="preserve"> </w:t>
      </w:r>
      <w:r>
        <w:rPr>
          <w:rFonts w:ascii="Times New Roman" w:hAnsi="Times New Roman"/>
          <w:sz w:val="24"/>
          <w:szCs w:val="24"/>
        </w:rPr>
        <w:t>Programs</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2"/>
          <w:sz w:val="24"/>
          <w:szCs w:val="24"/>
        </w:rPr>
        <w:t xml:space="preserve"> </w:t>
      </w:r>
      <w:r>
        <w:rPr>
          <w:rFonts w:ascii="Times New Roman" w:hAnsi="Times New Roman"/>
          <w:sz w:val="24"/>
          <w:szCs w:val="24"/>
        </w:rPr>
        <w:t>projects</w:t>
      </w:r>
      <w:r>
        <w:rPr>
          <w:rFonts w:ascii="Times New Roman" w:hAnsi="Times New Roman"/>
          <w:spacing w:val="-1"/>
          <w:sz w:val="24"/>
          <w:szCs w:val="24"/>
        </w:rPr>
        <w:t xml:space="preserve"> </w:t>
      </w:r>
      <w:r>
        <w:rPr>
          <w:rFonts w:ascii="Times New Roman" w:hAnsi="Times New Roman"/>
          <w:sz w:val="24"/>
          <w:szCs w:val="24"/>
        </w:rPr>
        <w:t>would</w:t>
      </w:r>
      <w:r>
        <w:rPr>
          <w:rFonts w:ascii="Times New Roman" w:hAnsi="Times New Roman"/>
          <w:spacing w:val="-3"/>
          <w:sz w:val="24"/>
          <w:szCs w:val="24"/>
        </w:rPr>
        <w:t xml:space="preserve"> also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given</w:t>
      </w:r>
      <w:r>
        <w:rPr>
          <w:rFonts w:ascii="Times New Roman" w:hAnsi="Times New Roman"/>
          <w:spacing w:val="-2"/>
          <w:sz w:val="24"/>
          <w:szCs w:val="24"/>
        </w:rPr>
        <w:t xml:space="preserve"> </w:t>
      </w:r>
      <w:r>
        <w:rPr>
          <w:rFonts w:ascii="Times New Roman" w:hAnsi="Times New Roman"/>
          <w:sz w:val="24"/>
          <w:szCs w:val="24"/>
        </w:rPr>
        <w:t>preference.</w:t>
      </w:r>
    </w:p>
    <w:p w14:paraId="137CAAEF" w14:textId="77777777" w:rsidR="005D5D14" w:rsidRDefault="005D5D14" w:rsidP="005D5D14">
      <w:pPr>
        <w:pStyle w:val="ListParagraph"/>
        <w:rPr>
          <w:rFonts w:ascii="Times New Roman" w:hAnsi="Times New Roman"/>
          <w:sz w:val="24"/>
          <w:szCs w:val="24"/>
        </w:rPr>
      </w:pPr>
    </w:p>
    <w:p w14:paraId="30B64B9F" w14:textId="332C2D93" w:rsidR="005D5D14" w:rsidRPr="00F90ABB" w:rsidRDefault="005D5D14" w:rsidP="005D5D14">
      <w:pPr>
        <w:tabs>
          <w:tab w:val="center" w:pos="4680"/>
        </w:tabs>
        <w:rPr>
          <w:rFonts w:ascii="Times New Roman" w:hAnsi="Times New Roman"/>
          <w:b/>
          <w:sz w:val="28"/>
          <w:szCs w:val="28"/>
        </w:rPr>
      </w:pPr>
      <w:r w:rsidRPr="00F90ABB">
        <w:rPr>
          <w:rFonts w:ascii="Times New Roman" w:hAnsi="Times New Roman"/>
          <w:b/>
          <w:sz w:val="28"/>
          <w:szCs w:val="28"/>
        </w:rPr>
        <w:t>Reporting</w:t>
      </w:r>
      <w:r w:rsidR="00534457" w:rsidRPr="00F90ABB">
        <w:rPr>
          <w:rFonts w:ascii="Times New Roman" w:hAnsi="Times New Roman"/>
          <w:b/>
          <w:sz w:val="28"/>
          <w:szCs w:val="28"/>
        </w:rPr>
        <w:t>:</w:t>
      </w:r>
    </w:p>
    <w:p w14:paraId="5C7FE076" w14:textId="77777777" w:rsidR="005D5D14" w:rsidRDefault="005D5D14" w:rsidP="00E24917">
      <w:pPr>
        <w:pStyle w:val="NoSpacing"/>
        <w:spacing w:line="360" w:lineRule="auto"/>
        <w:rPr>
          <w:rFonts w:ascii="Times New Roman" w:hAnsi="Times New Roman"/>
          <w:sz w:val="24"/>
          <w:szCs w:val="24"/>
        </w:rPr>
      </w:pPr>
      <w:r>
        <w:rPr>
          <w:rFonts w:ascii="Times New Roman" w:hAnsi="Times New Roman"/>
          <w:sz w:val="24"/>
          <w:szCs w:val="24"/>
        </w:rPr>
        <w:t>The Program Manager will work in PCU to perform the assigned tasks and will report to the Director, SSU.</w:t>
      </w:r>
    </w:p>
    <w:p w14:paraId="30D2F692" w14:textId="77777777" w:rsidR="005D5D14" w:rsidRPr="00E24917" w:rsidRDefault="005D5D14" w:rsidP="005D5D14">
      <w:pPr>
        <w:pStyle w:val="NoSpacing"/>
        <w:rPr>
          <w:rFonts w:ascii="Times New Roman" w:hAnsi="Times New Roman"/>
          <w:sz w:val="8"/>
          <w:szCs w:val="8"/>
        </w:rPr>
      </w:pPr>
    </w:p>
    <w:p w14:paraId="284A0181" w14:textId="70EBFBA6" w:rsidR="005D5D14" w:rsidRPr="00F90ABB" w:rsidRDefault="005D5D14" w:rsidP="005D5D14">
      <w:pPr>
        <w:pStyle w:val="NoSpacing"/>
        <w:rPr>
          <w:rFonts w:ascii="Times New Roman" w:hAnsi="Times New Roman"/>
          <w:b/>
          <w:sz w:val="28"/>
          <w:szCs w:val="28"/>
        </w:rPr>
      </w:pPr>
      <w:r w:rsidRPr="00F90ABB">
        <w:rPr>
          <w:rFonts w:ascii="Times New Roman" w:hAnsi="Times New Roman"/>
          <w:b/>
          <w:sz w:val="28"/>
          <w:szCs w:val="28"/>
        </w:rPr>
        <w:t>Duration of Assignment</w:t>
      </w:r>
      <w:r w:rsidR="00E24917" w:rsidRPr="00F90ABB">
        <w:rPr>
          <w:rFonts w:ascii="Times New Roman" w:hAnsi="Times New Roman"/>
          <w:b/>
          <w:sz w:val="28"/>
          <w:szCs w:val="28"/>
        </w:rPr>
        <w:t>:</w:t>
      </w:r>
    </w:p>
    <w:p w14:paraId="3A2869C3" w14:textId="77777777" w:rsidR="005D5D14" w:rsidRDefault="005D5D14" w:rsidP="00E24917">
      <w:pPr>
        <w:pStyle w:val="NoSpacing"/>
        <w:spacing w:line="360" w:lineRule="auto"/>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3B6E24A6" w14:textId="77777777" w:rsidR="005D5D14" w:rsidRDefault="005D5D14" w:rsidP="005D5D14">
      <w:pPr>
        <w:pStyle w:val="NoSpacing"/>
        <w:rPr>
          <w:rFonts w:ascii="Times New Roman" w:hAnsi="Times New Roman"/>
          <w:sz w:val="24"/>
          <w:szCs w:val="24"/>
        </w:rPr>
      </w:pPr>
    </w:p>
    <w:p w14:paraId="0B80C0BC" w14:textId="77777777" w:rsidR="005D5D14" w:rsidRDefault="005D5D14" w:rsidP="005D5D14">
      <w:pPr>
        <w:spacing w:before="120" w:after="120"/>
        <w:rPr>
          <w:rFonts w:ascii="Times New Roman" w:hAnsi="Times New Roman"/>
          <w:sz w:val="24"/>
        </w:rPr>
      </w:pPr>
    </w:p>
    <w:p w14:paraId="656EAA43" w14:textId="77777777" w:rsidR="005D5D14" w:rsidRDefault="005D5D14" w:rsidP="005D5D14">
      <w:pPr>
        <w:spacing w:before="120" w:after="120"/>
        <w:rPr>
          <w:rFonts w:ascii="Times New Roman" w:hAnsi="Times New Roman"/>
          <w:sz w:val="24"/>
        </w:rPr>
      </w:pPr>
    </w:p>
    <w:p w14:paraId="449FAF4C" w14:textId="591A9962" w:rsidR="005D5D14" w:rsidRDefault="005D5D14" w:rsidP="005D5D14">
      <w:pPr>
        <w:spacing w:before="120" w:after="120"/>
        <w:rPr>
          <w:rFonts w:ascii="Times New Roman" w:hAnsi="Times New Roman"/>
          <w:sz w:val="24"/>
        </w:rPr>
      </w:pPr>
    </w:p>
    <w:p w14:paraId="6C7B22DC" w14:textId="4AF53F18" w:rsidR="00FB5140" w:rsidRDefault="00FB5140" w:rsidP="005D5D14">
      <w:pPr>
        <w:spacing w:before="120" w:after="120"/>
        <w:rPr>
          <w:rFonts w:ascii="Times New Roman" w:hAnsi="Times New Roman"/>
          <w:sz w:val="24"/>
        </w:rPr>
      </w:pPr>
    </w:p>
    <w:p w14:paraId="3D824839" w14:textId="4A1977A4" w:rsidR="00FB5140" w:rsidRDefault="00FB5140" w:rsidP="005D5D14">
      <w:pPr>
        <w:spacing w:before="120" w:after="120"/>
        <w:rPr>
          <w:rFonts w:ascii="Times New Roman" w:hAnsi="Times New Roman"/>
          <w:sz w:val="24"/>
        </w:rPr>
      </w:pPr>
    </w:p>
    <w:p w14:paraId="4E0FAC9D" w14:textId="4A5DDB4D" w:rsidR="00FB5140" w:rsidRDefault="00FB5140" w:rsidP="005D5D14">
      <w:pPr>
        <w:spacing w:before="120" w:after="120"/>
        <w:rPr>
          <w:rFonts w:ascii="Times New Roman" w:hAnsi="Times New Roman"/>
          <w:sz w:val="24"/>
        </w:rPr>
      </w:pPr>
    </w:p>
    <w:p w14:paraId="0DB2F1C4" w14:textId="593BA4D5" w:rsidR="00FB5140" w:rsidRDefault="00FB5140" w:rsidP="005D5D14">
      <w:pPr>
        <w:spacing w:before="120" w:after="120"/>
        <w:rPr>
          <w:rFonts w:ascii="Times New Roman" w:hAnsi="Times New Roman"/>
          <w:sz w:val="24"/>
        </w:rPr>
      </w:pPr>
    </w:p>
    <w:p w14:paraId="602F6A73" w14:textId="1613AD46" w:rsidR="00CE49E2" w:rsidRDefault="00CE49E2" w:rsidP="005D5D14">
      <w:pPr>
        <w:spacing w:before="120" w:after="120"/>
        <w:rPr>
          <w:rFonts w:ascii="Times New Roman" w:hAnsi="Times New Roman"/>
          <w:sz w:val="24"/>
        </w:rPr>
      </w:pPr>
    </w:p>
    <w:p w14:paraId="0BEB14B3" w14:textId="77777777" w:rsidR="00CE49E2" w:rsidRDefault="00CE49E2" w:rsidP="005D5D14">
      <w:pPr>
        <w:spacing w:before="120" w:after="120"/>
        <w:rPr>
          <w:rFonts w:ascii="Times New Roman" w:hAnsi="Times New Roman"/>
          <w:sz w:val="24"/>
        </w:rPr>
      </w:pPr>
    </w:p>
    <w:p w14:paraId="65EEF7B7" w14:textId="1BA216D4" w:rsidR="00FB5140" w:rsidRDefault="00FB5140" w:rsidP="005D5D14">
      <w:pPr>
        <w:spacing w:before="120" w:after="120"/>
        <w:rPr>
          <w:rFonts w:ascii="Times New Roman" w:hAnsi="Times New Roman"/>
          <w:sz w:val="24"/>
        </w:rPr>
      </w:pPr>
    </w:p>
    <w:p w14:paraId="3D14C55C" w14:textId="77777777" w:rsidR="005D5D14" w:rsidRDefault="005D5D14" w:rsidP="005D5D14">
      <w:pPr>
        <w:spacing w:before="120" w:after="120"/>
        <w:rPr>
          <w:rFonts w:ascii="Times New Roman" w:hAnsi="Times New Roman"/>
          <w:sz w:val="24"/>
        </w:rPr>
      </w:pPr>
    </w:p>
    <w:p w14:paraId="60E43096" w14:textId="77777777" w:rsidR="005D5D14" w:rsidRDefault="005D5D14" w:rsidP="005D5D14">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2D28E65A"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 xml:space="preserve">“Sr. M&amp;E Officer (Health)” </w:t>
      </w:r>
    </w:p>
    <w:p w14:paraId="1519C7D7"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 xml:space="preserve">Khyber Pakhtunkhwa Spending Effectively for Enhanced Development </w:t>
      </w:r>
    </w:p>
    <w:p w14:paraId="19143EFA"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38C0B551"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53F8BC9E" w14:textId="77777777" w:rsidR="005D5D14" w:rsidRDefault="005D5D14" w:rsidP="005D5D14">
      <w:pPr>
        <w:rPr>
          <w:rFonts w:ascii="Times New Roman" w:hAnsi="Times New Roman"/>
          <w:b/>
          <w:i/>
          <w:iCs/>
          <w:sz w:val="24"/>
        </w:rPr>
      </w:pPr>
    </w:p>
    <w:p w14:paraId="0868CB39" w14:textId="77777777" w:rsidR="005D5D14" w:rsidRPr="00A54DB7" w:rsidRDefault="005D5D14" w:rsidP="005D5D14">
      <w:pPr>
        <w:rPr>
          <w:rFonts w:ascii="Times New Roman" w:hAnsi="Times New Roman"/>
          <w:b/>
          <w:sz w:val="28"/>
          <w:szCs w:val="28"/>
        </w:rPr>
      </w:pPr>
      <w:r w:rsidRPr="00A54DB7">
        <w:rPr>
          <w:rFonts w:ascii="Times New Roman" w:hAnsi="Times New Roman"/>
          <w:b/>
          <w:sz w:val="28"/>
          <w:szCs w:val="28"/>
        </w:rPr>
        <w:t>Background</w:t>
      </w:r>
    </w:p>
    <w:p w14:paraId="37490AAC" w14:textId="77777777" w:rsidR="005D5D14" w:rsidRDefault="005D5D14" w:rsidP="005F14E5">
      <w:pPr>
        <w:pStyle w:val="Default"/>
        <w:spacing w:line="276" w:lineRule="auto"/>
        <w:jc w:val="both"/>
        <w:rPr>
          <w:rFonts w:ascii="Times New Roman" w:hAnsi="Times New Roman" w:cs="Times New Roman"/>
          <w:color w:val="auto"/>
        </w:rPr>
      </w:pPr>
      <w:r>
        <w:rPr>
          <w:rFonts w:ascii="Times New Roman" w:hAnsi="Times New Roman" w:cs="Times New Roman"/>
          <w:iCs/>
          <w:color w:val="auto"/>
        </w:rPr>
        <w:t xml:space="preserve">The Khyber Pakhtunkhwa </w:t>
      </w:r>
      <w:r>
        <w:rPr>
          <w:rFonts w:ascii="Times New Roman" w:hAnsi="Times New Roman" w:cs="Times New Roman"/>
          <w:b/>
          <w:bCs/>
          <w:color w:val="auto"/>
        </w:rPr>
        <w:t xml:space="preserve">Spending Effectively for Enhanced Development project </w:t>
      </w:r>
      <w:r>
        <w:rPr>
          <w:rFonts w:ascii="Times New Roman" w:hAnsi="Times New Roman" w:cs="Times New Roman"/>
          <w:iCs/>
          <w:color w:val="auto"/>
        </w:rPr>
        <w:t xml:space="preserve">approved by the World Bank Board in April 2021 to </w:t>
      </w:r>
      <w:r>
        <w:rPr>
          <w:rFonts w:ascii="Times New Roman" w:hAnsi="Times New Roman" w:cs="Times New Roman"/>
          <w:color w:val="auto"/>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082B2E79" w14:textId="77777777" w:rsidR="005D5D14" w:rsidRDefault="005D5D14" w:rsidP="005D5D14">
      <w:pPr>
        <w:spacing w:after="120"/>
        <w:rPr>
          <w:rFonts w:ascii="Times New Roman" w:hAnsi="Times New Roman"/>
          <w:sz w:val="24"/>
        </w:rPr>
      </w:pPr>
    </w:p>
    <w:p w14:paraId="7BA27E18" w14:textId="77777777" w:rsidR="005D5D14" w:rsidRPr="00A54DB7" w:rsidRDefault="005D5D14" w:rsidP="005D5D14">
      <w:pPr>
        <w:spacing w:after="120"/>
        <w:rPr>
          <w:rFonts w:ascii="Times New Roman" w:hAnsi="Times New Roman"/>
          <w:b/>
          <w:bCs/>
          <w:sz w:val="28"/>
          <w:szCs w:val="28"/>
        </w:rPr>
      </w:pPr>
      <w:r w:rsidRPr="00A54DB7">
        <w:rPr>
          <w:rFonts w:ascii="Times New Roman" w:hAnsi="Times New Roman"/>
          <w:b/>
          <w:bCs/>
          <w:sz w:val="28"/>
          <w:szCs w:val="28"/>
        </w:rPr>
        <w:t xml:space="preserve">The Project includes three components: </w:t>
      </w:r>
    </w:p>
    <w:p w14:paraId="23CC4A05" w14:textId="64BB3E65" w:rsidR="005D5D14" w:rsidRDefault="005D5D14" w:rsidP="001E1226">
      <w:pPr>
        <w:pStyle w:val="ListParagraph"/>
        <w:numPr>
          <w:ilvl w:val="0"/>
          <w:numId w:val="21"/>
        </w:numPr>
        <w:spacing w:after="120" w:line="276" w:lineRule="auto"/>
        <w:ind w:hanging="294"/>
        <w:contextualSpacing/>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227E20">
        <w:rPr>
          <w:rFonts w:ascii="Times New Roman" w:hAnsi="Times New Roman"/>
          <w:sz w:val="24"/>
          <w:szCs w:val="24"/>
        </w:rPr>
        <w:t>.</w:t>
      </w:r>
    </w:p>
    <w:p w14:paraId="6F40597C" w14:textId="257B9F9D" w:rsidR="005D5D14" w:rsidRDefault="005D5D14" w:rsidP="001E1226">
      <w:pPr>
        <w:pStyle w:val="ListParagraph"/>
        <w:numPr>
          <w:ilvl w:val="0"/>
          <w:numId w:val="21"/>
        </w:numPr>
        <w:spacing w:after="120" w:line="276" w:lineRule="auto"/>
        <w:ind w:hanging="294"/>
        <w:contextualSpacing/>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 xml:space="preserve">Improving PFM for delivery of education and health </w:t>
      </w:r>
      <w:r w:rsidR="00317842">
        <w:rPr>
          <w:rFonts w:ascii="Times New Roman" w:hAnsi="Times New Roman"/>
          <w:sz w:val="24"/>
          <w:szCs w:val="24"/>
        </w:rPr>
        <w:t>services.</w:t>
      </w:r>
    </w:p>
    <w:p w14:paraId="12B5E8AE" w14:textId="7E5588D2" w:rsidR="005D5D14" w:rsidRDefault="005D5D14" w:rsidP="001E1226">
      <w:pPr>
        <w:pStyle w:val="ListParagraph"/>
        <w:numPr>
          <w:ilvl w:val="0"/>
          <w:numId w:val="21"/>
        </w:numPr>
        <w:spacing w:after="120" w:line="276" w:lineRule="auto"/>
        <w:ind w:hanging="294"/>
        <w:contextualSpacing/>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227E20">
        <w:rPr>
          <w:rFonts w:ascii="Times New Roman" w:hAnsi="Times New Roman"/>
          <w:sz w:val="24"/>
          <w:szCs w:val="24"/>
        </w:rPr>
        <w:t>.</w:t>
      </w:r>
    </w:p>
    <w:p w14:paraId="67AC0DC9" w14:textId="77777777" w:rsidR="005D5D14" w:rsidRDefault="005D5D14" w:rsidP="00FB5140">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4E99C929" w14:textId="2AA524D8" w:rsidR="005D5D14" w:rsidRPr="00A54DB7" w:rsidRDefault="005D5D14" w:rsidP="005D5D14">
      <w:pPr>
        <w:rPr>
          <w:rFonts w:ascii="Times New Roman" w:hAnsi="Times New Roman"/>
          <w:b/>
          <w:sz w:val="28"/>
          <w:szCs w:val="28"/>
        </w:rPr>
      </w:pPr>
      <w:r w:rsidRPr="00A54DB7">
        <w:rPr>
          <w:rFonts w:ascii="Times New Roman" w:hAnsi="Times New Roman"/>
          <w:b/>
          <w:sz w:val="28"/>
          <w:szCs w:val="28"/>
        </w:rPr>
        <w:t>Project Development Objective</w:t>
      </w:r>
      <w:r w:rsidR="00202711" w:rsidRPr="00A54DB7">
        <w:rPr>
          <w:rFonts w:ascii="Times New Roman" w:hAnsi="Times New Roman"/>
          <w:b/>
          <w:sz w:val="28"/>
          <w:szCs w:val="28"/>
        </w:rPr>
        <w:t>:</w:t>
      </w:r>
    </w:p>
    <w:p w14:paraId="7CC70E5F" w14:textId="77777777" w:rsidR="005D5D14" w:rsidRDefault="005D5D14" w:rsidP="00FB5140">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The objective of the Project is to improve the availability and management of public resources for delivery of primary, middle, and high school education and primary health care services. </w:t>
      </w:r>
    </w:p>
    <w:p w14:paraId="7B7F429A" w14:textId="77777777" w:rsidR="005D5D14" w:rsidRDefault="005D5D14" w:rsidP="005D5D14">
      <w:pPr>
        <w:rPr>
          <w:rFonts w:ascii="Times New Roman" w:hAnsi="Times New Roman"/>
          <w:b/>
          <w:sz w:val="24"/>
        </w:rPr>
      </w:pPr>
    </w:p>
    <w:p w14:paraId="5C2B03F5" w14:textId="52A86BC1" w:rsidR="005D5D14" w:rsidRPr="00A54DB7" w:rsidRDefault="005D5D14" w:rsidP="005D5D14">
      <w:pPr>
        <w:rPr>
          <w:rFonts w:ascii="Times New Roman" w:hAnsi="Times New Roman"/>
          <w:b/>
          <w:sz w:val="28"/>
          <w:szCs w:val="28"/>
        </w:rPr>
      </w:pPr>
      <w:r w:rsidRPr="00A54DB7">
        <w:rPr>
          <w:rFonts w:ascii="Times New Roman" w:hAnsi="Times New Roman"/>
          <w:b/>
          <w:sz w:val="28"/>
          <w:szCs w:val="28"/>
        </w:rPr>
        <w:t>Scope of Work</w:t>
      </w:r>
      <w:r w:rsidR="0011098F" w:rsidRPr="00A54DB7">
        <w:rPr>
          <w:rFonts w:ascii="Times New Roman" w:hAnsi="Times New Roman"/>
          <w:b/>
          <w:sz w:val="28"/>
          <w:szCs w:val="28"/>
        </w:rPr>
        <w:t>:</w:t>
      </w:r>
      <w:r w:rsidRPr="00A54DB7">
        <w:rPr>
          <w:rFonts w:ascii="Times New Roman" w:hAnsi="Times New Roman"/>
          <w:b/>
          <w:sz w:val="28"/>
          <w:szCs w:val="28"/>
        </w:rPr>
        <w:t xml:space="preserve">  </w:t>
      </w:r>
    </w:p>
    <w:p w14:paraId="7943AB23" w14:textId="77777777" w:rsidR="005D5D14" w:rsidRDefault="005D5D14" w:rsidP="00FB5140">
      <w:pPr>
        <w:spacing w:after="120" w:line="276" w:lineRule="auto"/>
        <w:jc w:val="both"/>
        <w:rPr>
          <w:rFonts w:ascii="Times New Roman" w:hAnsi="Times New Roman"/>
          <w:bCs/>
          <w:sz w:val="24"/>
        </w:rPr>
      </w:pPr>
      <w:r>
        <w:rPr>
          <w:rFonts w:ascii="Times New Roman" w:hAnsi="Times New Roman"/>
          <w:bCs/>
          <w:sz w:val="24"/>
        </w:rPr>
        <w:t>The Sr. M&amp;E Officer Health shall be responsible for the related component of the project on the related aspects but not limiting to the following which are directly related with related activities:</w:t>
      </w:r>
    </w:p>
    <w:p w14:paraId="34095574" w14:textId="77777777" w:rsidR="005D5D14" w:rsidRDefault="005D5D14" w:rsidP="00FB5140">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Sr. M&amp;E Officer would include to:</w:t>
      </w:r>
    </w:p>
    <w:p w14:paraId="652000CE" w14:textId="77777777" w:rsidR="005D5D14" w:rsidRDefault="005D5D14" w:rsidP="001E1226">
      <w:pPr>
        <w:pStyle w:val="ListParagraph"/>
        <w:numPr>
          <w:ilvl w:val="0"/>
          <w:numId w:val="22"/>
        </w:numPr>
        <w:spacing w:after="200" w:line="276" w:lineRule="auto"/>
        <w:ind w:left="709" w:hanging="142"/>
        <w:contextualSpacing/>
        <w:jc w:val="both"/>
        <w:rPr>
          <w:rFonts w:ascii="Times New Roman" w:eastAsiaTheme="minorEastAsia" w:hAnsi="Times New Roman"/>
          <w:bCs/>
          <w:sz w:val="24"/>
          <w:szCs w:val="24"/>
          <w:lang w:val="en-US" w:bidi="en-US"/>
        </w:rPr>
      </w:pPr>
      <w:r>
        <w:rPr>
          <w:rFonts w:ascii="Times New Roman" w:hAnsi="Times New Roman"/>
          <w:bCs/>
          <w:sz w:val="24"/>
          <w:szCs w:val="24"/>
        </w:rPr>
        <w:t>Assist M&amp;E Specialist establishing an effective data collection system and reporting forms for capturing quantitative and qualitative information,</w:t>
      </w:r>
    </w:p>
    <w:p w14:paraId="17CBCB7C" w14:textId="77777777" w:rsidR="005D5D14" w:rsidRDefault="005D5D14" w:rsidP="001E1226">
      <w:pPr>
        <w:pStyle w:val="ListParagraph"/>
        <w:numPr>
          <w:ilvl w:val="0"/>
          <w:numId w:val="22"/>
        </w:numPr>
        <w:autoSpaceDE w:val="0"/>
        <w:autoSpaceDN w:val="0"/>
        <w:adjustRightInd w:val="0"/>
        <w:spacing w:line="276" w:lineRule="auto"/>
        <w:ind w:left="709" w:hanging="142"/>
        <w:contextualSpacing/>
        <w:jc w:val="both"/>
        <w:rPr>
          <w:rFonts w:ascii="Times New Roman" w:hAnsi="Times New Roman"/>
          <w:sz w:val="24"/>
          <w:szCs w:val="24"/>
        </w:rPr>
      </w:pPr>
      <w:r>
        <w:rPr>
          <w:rFonts w:ascii="Times New Roman" w:hAnsi="Times New Roman"/>
          <w:sz w:val="24"/>
          <w:szCs w:val="24"/>
        </w:rPr>
        <w:t xml:space="preserve">Review the M&amp;E needs and plans of the project, and extract relevant indicators to monitor the project outcomes and outputs, </w:t>
      </w:r>
    </w:p>
    <w:p w14:paraId="004A1610" w14:textId="77777777" w:rsidR="005D5D14" w:rsidRDefault="005D5D14" w:rsidP="001E1226">
      <w:pPr>
        <w:pStyle w:val="ListParagraph"/>
        <w:numPr>
          <w:ilvl w:val="0"/>
          <w:numId w:val="22"/>
        </w:numPr>
        <w:autoSpaceDE w:val="0"/>
        <w:autoSpaceDN w:val="0"/>
        <w:adjustRightInd w:val="0"/>
        <w:spacing w:line="276" w:lineRule="auto"/>
        <w:ind w:left="709" w:hanging="142"/>
        <w:contextualSpacing/>
        <w:jc w:val="both"/>
        <w:rPr>
          <w:rFonts w:ascii="Times New Roman" w:hAnsi="Times New Roman"/>
          <w:sz w:val="24"/>
          <w:szCs w:val="24"/>
        </w:rPr>
      </w:pPr>
      <w:r>
        <w:rPr>
          <w:rFonts w:ascii="Times New Roman" w:hAnsi="Times New Roman"/>
          <w:sz w:val="24"/>
          <w:szCs w:val="24"/>
        </w:rPr>
        <w:t>Train relevant government officials and PMU staff in data collection procedures as required during project implementation,</w:t>
      </w:r>
    </w:p>
    <w:p w14:paraId="353D1843" w14:textId="77777777" w:rsidR="005D5D14" w:rsidRDefault="005D5D14" w:rsidP="001E1226">
      <w:pPr>
        <w:pStyle w:val="ListParagraph"/>
        <w:numPr>
          <w:ilvl w:val="0"/>
          <w:numId w:val="22"/>
        </w:numPr>
        <w:autoSpaceDE w:val="0"/>
        <w:autoSpaceDN w:val="0"/>
        <w:adjustRightInd w:val="0"/>
        <w:spacing w:line="276" w:lineRule="auto"/>
        <w:ind w:left="709" w:hanging="142"/>
        <w:contextualSpacing/>
        <w:jc w:val="both"/>
        <w:rPr>
          <w:rFonts w:ascii="Times New Roman" w:hAnsi="Times New Roman"/>
          <w:sz w:val="24"/>
          <w:szCs w:val="24"/>
        </w:rPr>
      </w:pPr>
      <w:r>
        <w:rPr>
          <w:rFonts w:ascii="Times New Roman" w:hAnsi="Times New Roman"/>
          <w:sz w:val="24"/>
          <w:szCs w:val="24"/>
        </w:rPr>
        <w:t>To establish an operational manual of M&amp;E system that includes the above and guides the project team in processing and evaluating the information,</w:t>
      </w:r>
    </w:p>
    <w:p w14:paraId="03D8A1E1" w14:textId="77777777" w:rsidR="005D5D14" w:rsidRDefault="005D5D14" w:rsidP="007B415F">
      <w:pPr>
        <w:pStyle w:val="ListParagraph"/>
        <w:autoSpaceDE w:val="0"/>
        <w:autoSpaceDN w:val="0"/>
        <w:adjustRightInd w:val="0"/>
        <w:spacing w:line="276" w:lineRule="auto"/>
        <w:ind w:left="1080" w:hanging="142"/>
        <w:jc w:val="both"/>
        <w:rPr>
          <w:rFonts w:ascii="Times New Roman" w:hAnsi="Times New Roman"/>
          <w:sz w:val="24"/>
          <w:szCs w:val="24"/>
        </w:rPr>
      </w:pPr>
    </w:p>
    <w:p w14:paraId="28C6E6F1" w14:textId="77777777" w:rsidR="005D5D14" w:rsidRDefault="005D5D14" w:rsidP="001E1226">
      <w:pPr>
        <w:pStyle w:val="ListParagraph"/>
        <w:numPr>
          <w:ilvl w:val="0"/>
          <w:numId w:val="22"/>
        </w:numPr>
        <w:autoSpaceDE w:val="0"/>
        <w:autoSpaceDN w:val="0"/>
        <w:adjustRightInd w:val="0"/>
        <w:spacing w:line="276" w:lineRule="auto"/>
        <w:ind w:left="851" w:hanging="142"/>
        <w:contextualSpacing/>
        <w:jc w:val="both"/>
        <w:rPr>
          <w:rFonts w:ascii="Times New Roman" w:hAnsi="Times New Roman"/>
          <w:sz w:val="24"/>
          <w:szCs w:val="24"/>
        </w:rPr>
      </w:pPr>
      <w:r>
        <w:rPr>
          <w:rFonts w:ascii="Times New Roman" w:hAnsi="Times New Roman"/>
          <w:sz w:val="24"/>
          <w:szCs w:val="24"/>
        </w:rPr>
        <w:lastRenderedPageBreak/>
        <w:t xml:space="preserve">Submission of monthly progress report including: </w:t>
      </w:r>
    </w:p>
    <w:p w14:paraId="719679D9" w14:textId="6A02C91F" w:rsidR="005D5D14" w:rsidRDefault="005D5D14" w:rsidP="001E1226">
      <w:pPr>
        <w:pStyle w:val="ListParagraph"/>
        <w:numPr>
          <w:ilvl w:val="1"/>
          <w:numId w:val="22"/>
        </w:numPr>
        <w:autoSpaceDE w:val="0"/>
        <w:autoSpaceDN w:val="0"/>
        <w:adjustRightInd w:val="0"/>
        <w:spacing w:line="276" w:lineRule="auto"/>
        <w:ind w:left="1418" w:hanging="142"/>
        <w:contextualSpacing/>
        <w:jc w:val="both"/>
        <w:rPr>
          <w:rFonts w:ascii="Times New Roman" w:hAnsi="Times New Roman"/>
          <w:sz w:val="24"/>
          <w:szCs w:val="24"/>
        </w:rPr>
      </w:pPr>
      <w:r>
        <w:rPr>
          <w:rFonts w:ascii="Times New Roman" w:hAnsi="Times New Roman"/>
          <w:sz w:val="24"/>
          <w:szCs w:val="24"/>
        </w:rPr>
        <w:t xml:space="preserve">Monthly narrative report of the activities </w:t>
      </w:r>
      <w:r w:rsidR="009D1BEA">
        <w:rPr>
          <w:rFonts w:ascii="Times New Roman" w:hAnsi="Times New Roman"/>
          <w:sz w:val="24"/>
          <w:szCs w:val="24"/>
        </w:rPr>
        <w:t>conducted.</w:t>
      </w:r>
      <w:r>
        <w:rPr>
          <w:rFonts w:ascii="Times New Roman" w:hAnsi="Times New Roman"/>
          <w:sz w:val="24"/>
          <w:szCs w:val="24"/>
        </w:rPr>
        <w:t xml:space="preserve"> </w:t>
      </w:r>
    </w:p>
    <w:p w14:paraId="34CD72EB" w14:textId="3251FDC1" w:rsidR="005D5D14" w:rsidRDefault="005D5D14" w:rsidP="001E1226">
      <w:pPr>
        <w:pStyle w:val="ListParagraph"/>
        <w:numPr>
          <w:ilvl w:val="1"/>
          <w:numId w:val="22"/>
        </w:numPr>
        <w:autoSpaceDE w:val="0"/>
        <w:autoSpaceDN w:val="0"/>
        <w:adjustRightInd w:val="0"/>
        <w:spacing w:line="276" w:lineRule="auto"/>
        <w:ind w:left="1418" w:hanging="142"/>
        <w:contextualSpacing/>
        <w:jc w:val="both"/>
        <w:rPr>
          <w:rFonts w:ascii="Times New Roman" w:hAnsi="Times New Roman"/>
          <w:sz w:val="24"/>
          <w:szCs w:val="24"/>
        </w:rPr>
      </w:pPr>
      <w:r>
        <w:rPr>
          <w:rFonts w:ascii="Times New Roman" w:hAnsi="Times New Roman"/>
          <w:sz w:val="24"/>
          <w:szCs w:val="24"/>
        </w:rPr>
        <w:t xml:space="preserve">Progress in achieving the set milestone for reporting </w:t>
      </w:r>
      <w:r w:rsidR="009D1BEA">
        <w:rPr>
          <w:rFonts w:ascii="Times New Roman" w:hAnsi="Times New Roman"/>
          <w:sz w:val="24"/>
          <w:szCs w:val="24"/>
        </w:rPr>
        <w:t>period.</w:t>
      </w:r>
      <w:r>
        <w:rPr>
          <w:rFonts w:ascii="Times New Roman" w:hAnsi="Times New Roman"/>
          <w:sz w:val="24"/>
          <w:szCs w:val="24"/>
        </w:rPr>
        <w:t xml:space="preserve"> </w:t>
      </w:r>
    </w:p>
    <w:p w14:paraId="48BE693A" w14:textId="6A6FBE29" w:rsidR="005D5D14" w:rsidRDefault="005D5D14" w:rsidP="001E1226">
      <w:pPr>
        <w:pStyle w:val="ListParagraph"/>
        <w:numPr>
          <w:ilvl w:val="1"/>
          <w:numId w:val="22"/>
        </w:numPr>
        <w:autoSpaceDE w:val="0"/>
        <w:autoSpaceDN w:val="0"/>
        <w:adjustRightInd w:val="0"/>
        <w:spacing w:line="276" w:lineRule="auto"/>
        <w:ind w:left="1418" w:hanging="142"/>
        <w:contextualSpacing/>
        <w:jc w:val="both"/>
        <w:rPr>
          <w:rFonts w:ascii="Times New Roman" w:hAnsi="Times New Roman"/>
          <w:sz w:val="24"/>
          <w:szCs w:val="24"/>
        </w:rPr>
      </w:pPr>
      <w:r>
        <w:rPr>
          <w:rFonts w:ascii="Times New Roman" w:hAnsi="Times New Roman"/>
          <w:sz w:val="24"/>
          <w:szCs w:val="24"/>
        </w:rPr>
        <w:t xml:space="preserve">Status report including challenges, deviation, alternate solution, new </w:t>
      </w:r>
      <w:r w:rsidR="009D1BEA">
        <w:rPr>
          <w:rFonts w:ascii="Times New Roman" w:hAnsi="Times New Roman"/>
          <w:sz w:val="24"/>
          <w:szCs w:val="24"/>
        </w:rPr>
        <w:t>initiatives.</w:t>
      </w:r>
      <w:r>
        <w:rPr>
          <w:rFonts w:ascii="Times New Roman" w:hAnsi="Times New Roman"/>
          <w:sz w:val="24"/>
          <w:szCs w:val="24"/>
        </w:rPr>
        <w:t xml:space="preserve"> </w:t>
      </w:r>
    </w:p>
    <w:p w14:paraId="4BD7B754" w14:textId="77777777" w:rsidR="005D5D14" w:rsidRDefault="005D5D14" w:rsidP="001E1226">
      <w:pPr>
        <w:pStyle w:val="ListParagraph"/>
        <w:numPr>
          <w:ilvl w:val="0"/>
          <w:numId w:val="22"/>
        </w:numPr>
        <w:spacing w:after="240" w:line="276" w:lineRule="auto"/>
        <w:ind w:left="851" w:hanging="142"/>
        <w:contextualSpacing/>
        <w:jc w:val="both"/>
        <w:rPr>
          <w:rFonts w:ascii="Times New Roman" w:hAnsi="Times New Roman"/>
          <w:bCs/>
          <w:sz w:val="24"/>
          <w:szCs w:val="24"/>
        </w:rPr>
      </w:pPr>
      <w:r>
        <w:rPr>
          <w:rFonts w:ascii="Times New Roman" w:hAnsi="Times New Roman"/>
          <w:bCs/>
          <w:sz w:val="24"/>
          <w:szCs w:val="24"/>
        </w:rPr>
        <w:t xml:space="preserve">Manage M&amp;E related consulting services to track progress of the related component, </w:t>
      </w:r>
    </w:p>
    <w:p w14:paraId="5031EB54" w14:textId="77777777" w:rsidR="004F6887" w:rsidRDefault="005D5D14" w:rsidP="001E1226">
      <w:pPr>
        <w:pStyle w:val="ListParagraph"/>
        <w:numPr>
          <w:ilvl w:val="0"/>
          <w:numId w:val="22"/>
        </w:numPr>
        <w:spacing w:after="240" w:line="276" w:lineRule="auto"/>
        <w:ind w:left="851" w:hanging="142"/>
        <w:contextualSpacing/>
        <w:jc w:val="both"/>
        <w:rPr>
          <w:rFonts w:ascii="Times New Roman" w:hAnsi="Times New Roman"/>
          <w:bCs/>
          <w:sz w:val="24"/>
          <w:szCs w:val="24"/>
        </w:rPr>
      </w:pPr>
      <w:r>
        <w:rPr>
          <w:rFonts w:ascii="Times New Roman" w:hAnsi="Times New Roman"/>
          <w:bCs/>
          <w:sz w:val="24"/>
          <w:szCs w:val="24"/>
        </w:rPr>
        <w:t>Deve</w:t>
      </w:r>
    </w:p>
    <w:p w14:paraId="2DA0E284" w14:textId="5D02D1A7" w:rsidR="005D5D14" w:rsidRDefault="005D5D14" w:rsidP="001E1226">
      <w:pPr>
        <w:pStyle w:val="ListParagraph"/>
        <w:numPr>
          <w:ilvl w:val="0"/>
          <w:numId w:val="22"/>
        </w:numPr>
        <w:spacing w:after="240" w:line="276" w:lineRule="auto"/>
        <w:ind w:left="851" w:hanging="142"/>
        <w:contextualSpacing/>
        <w:jc w:val="both"/>
        <w:rPr>
          <w:rFonts w:ascii="Times New Roman" w:hAnsi="Times New Roman"/>
          <w:bCs/>
          <w:sz w:val="24"/>
          <w:szCs w:val="24"/>
        </w:rPr>
      </w:pPr>
      <w:proofErr w:type="spellStart"/>
      <w:r>
        <w:rPr>
          <w:rFonts w:ascii="Times New Roman" w:hAnsi="Times New Roman"/>
          <w:bCs/>
          <w:sz w:val="24"/>
          <w:szCs w:val="24"/>
        </w:rPr>
        <w:t>lopment</w:t>
      </w:r>
      <w:proofErr w:type="spellEnd"/>
      <w:r>
        <w:rPr>
          <w:rFonts w:ascii="Times New Roman" w:hAnsi="Times New Roman"/>
          <w:bCs/>
          <w:sz w:val="24"/>
          <w:szCs w:val="24"/>
        </w:rPr>
        <w:t xml:space="preserve"> of innovative dashboards, which may be able to produce periodic reports as required by the management and decision makers,</w:t>
      </w:r>
    </w:p>
    <w:p w14:paraId="101EA2FE" w14:textId="77777777" w:rsidR="005D5D14" w:rsidRDefault="005D5D14" w:rsidP="001E1226">
      <w:pPr>
        <w:pStyle w:val="ListParagraph"/>
        <w:numPr>
          <w:ilvl w:val="0"/>
          <w:numId w:val="22"/>
        </w:numPr>
        <w:spacing w:after="240" w:line="276" w:lineRule="auto"/>
        <w:ind w:left="851" w:hanging="142"/>
        <w:contextualSpacing/>
        <w:jc w:val="both"/>
        <w:rPr>
          <w:rFonts w:ascii="Times New Roman" w:hAnsi="Times New Roman"/>
          <w:bCs/>
          <w:sz w:val="24"/>
          <w:szCs w:val="24"/>
        </w:rPr>
      </w:pPr>
      <w:r>
        <w:rPr>
          <w:rFonts w:ascii="Times New Roman" w:hAnsi="Times New Roman"/>
          <w:bCs/>
          <w:sz w:val="24"/>
          <w:szCs w:val="24"/>
        </w:rPr>
        <w:t>Assist preparation for portfolio reviews, ISRs, mid-term reviews, and project completion reports,</w:t>
      </w:r>
    </w:p>
    <w:p w14:paraId="025FB73B" w14:textId="77777777" w:rsidR="005D5D14" w:rsidRDefault="005D5D14" w:rsidP="001E1226">
      <w:pPr>
        <w:pStyle w:val="ListParagraph"/>
        <w:numPr>
          <w:ilvl w:val="0"/>
          <w:numId w:val="22"/>
        </w:numPr>
        <w:spacing w:after="200" w:line="276" w:lineRule="auto"/>
        <w:ind w:left="851" w:hanging="142"/>
        <w:contextualSpacing/>
        <w:jc w:val="both"/>
        <w:rPr>
          <w:rFonts w:ascii="Times New Roman" w:hAnsi="Times New Roman"/>
          <w:sz w:val="24"/>
          <w:szCs w:val="24"/>
        </w:rPr>
      </w:pPr>
      <w:r>
        <w:rPr>
          <w:rFonts w:ascii="Times New Roman" w:hAnsi="Times New Roman"/>
          <w:sz w:val="24"/>
          <w:szCs w:val="24"/>
        </w:rPr>
        <w:t>Other duties to be performed as per the requirements.</w:t>
      </w:r>
    </w:p>
    <w:p w14:paraId="2D04F474" w14:textId="77777777" w:rsidR="005D5D14" w:rsidRDefault="005D5D14" w:rsidP="005D5D14">
      <w:pPr>
        <w:tabs>
          <w:tab w:val="left" w:pos="6257"/>
        </w:tabs>
        <w:rPr>
          <w:rFonts w:ascii="Times New Roman" w:hAnsi="Times New Roman"/>
          <w:b/>
          <w:sz w:val="24"/>
          <w:lang w:val="en-GB"/>
        </w:rPr>
      </w:pPr>
    </w:p>
    <w:p w14:paraId="3222CB74" w14:textId="0AE0A439" w:rsidR="005D5D14" w:rsidRPr="00A54DB7" w:rsidRDefault="005D5D14" w:rsidP="005D5D14">
      <w:pPr>
        <w:tabs>
          <w:tab w:val="left" w:pos="6257"/>
        </w:tabs>
        <w:rPr>
          <w:rFonts w:ascii="Times New Roman" w:hAnsi="Times New Roman"/>
          <w:b/>
          <w:sz w:val="28"/>
          <w:szCs w:val="28"/>
          <w:lang w:val="en-GB"/>
        </w:rPr>
      </w:pPr>
      <w:r w:rsidRPr="00A54DB7">
        <w:rPr>
          <w:rFonts w:ascii="Times New Roman" w:hAnsi="Times New Roman"/>
          <w:b/>
          <w:sz w:val="28"/>
          <w:szCs w:val="28"/>
          <w:lang w:val="en-GB"/>
        </w:rPr>
        <w:t>Qualifications and Experience</w:t>
      </w:r>
      <w:r w:rsidR="0011098F" w:rsidRPr="00A54DB7">
        <w:rPr>
          <w:rFonts w:ascii="Times New Roman" w:hAnsi="Times New Roman"/>
          <w:b/>
          <w:sz w:val="28"/>
          <w:szCs w:val="28"/>
          <w:lang w:val="en-GB"/>
        </w:rPr>
        <w:t>:</w:t>
      </w:r>
    </w:p>
    <w:p w14:paraId="7BE3EC4A" w14:textId="77777777" w:rsidR="005D5D14" w:rsidRPr="0011098F" w:rsidRDefault="005D5D14" w:rsidP="005D5D14">
      <w:pPr>
        <w:tabs>
          <w:tab w:val="left" w:pos="6257"/>
        </w:tabs>
        <w:rPr>
          <w:rFonts w:ascii="Times New Roman" w:hAnsi="Times New Roman"/>
          <w:b/>
          <w:sz w:val="16"/>
          <w:szCs w:val="16"/>
          <w:lang w:val="en-GB"/>
        </w:rPr>
      </w:pPr>
    </w:p>
    <w:p w14:paraId="71ECDA33" w14:textId="66F688F9" w:rsidR="005D5D14" w:rsidRPr="00FB380E" w:rsidRDefault="005D5D14" w:rsidP="001E1226">
      <w:pPr>
        <w:pStyle w:val="ListParagraph"/>
        <w:numPr>
          <w:ilvl w:val="0"/>
          <w:numId w:val="29"/>
        </w:numPr>
        <w:spacing w:line="276" w:lineRule="auto"/>
        <w:ind w:left="851" w:hanging="284"/>
        <w:contextualSpacing/>
        <w:rPr>
          <w:rFonts w:ascii="Times New Roman" w:hAnsi="Times New Roman"/>
          <w:sz w:val="24"/>
          <w:szCs w:val="24"/>
          <w:lang w:val="en-US"/>
        </w:rPr>
      </w:pPr>
      <w:r>
        <w:rPr>
          <w:rFonts w:ascii="Times New Roman" w:hAnsi="Times New Roman"/>
          <w:sz w:val="24"/>
          <w:szCs w:val="24"/>
        </w:rPr>
        <w:t xml:space="preserve">Master’s Degree in Management Sciences, Social Sciences, and Computer </w:t>
      </w:r>
      <w:r w:rsidR="00FB380E">
        <w:rPr>
          <w:rFonts w:ascii="Times New Roman" w:hAnsi="Times New Roman"/>
          <w:sz w:val="24"/>
          <w:szCs w:val="24"/>
        </w:rPr>
        <w:t>Science</w:t>
      </w:r>
      <w:r w:rsidR="00FB380E" w:rsidRPr="00FB380E">
        <w:rPr>
          <w:rFonts w:ascii="Times New Roman" w:hAnsi="Times New Roman"/>
          <w:sz w:val="24"/>
        </w:rPr>
        <w:t xml:space="preserve"> (</w:t>
      </w:r>
      <w:r w:rsidR="00FB5140" w:rsidRPr="00FB380E">
        <w:rPr>
          <w:rFonts w:ascii="Times New Roman" w:hAnsi="Times New Roman"/>
          <w:sz w:val="24"/>
        </w:rPr>
        <w:t>Sixteen</w:t>
      </w:r>
      <w:r w:rsidRPr="00FB380E">
        <w:rPr>
          <w:rFonts w:ascii="Times New Roman" w:hAnsi="Times New Roman"/>
          <w:sz w:val="24"/>
        </w:rPr>
        <w:t xml:space="preserve"> years of education).</w:t>
      </w:r>
    </w:p>
    <w:p w14:paraId="53BC5C12" w14:textId="7ABD34A5" w:rsidR="004B2B56" w:rsidRDefault="005D5D14" w:rsidP="001E1226">
      <w:pPr>
        <w:pStyle w:val="ListParagraph"/>
        <w:widowControl w:val="0"/>
        <w:numPr>
          <w:ilvl w:val="0"/>
          <w:numId w:val="29"/>
        </w:numPr>
        <w:tabs>
          <w:tab w:val="left" w:pos="1134"/>
        </w:tabs>
        <w:autoSpaceDE w:val="0"/>
        <w:autoSpaceDN w:val="0"/>
        <w:spacing w:before="1" w:line="276" w:lineRule="auto"/>
        <w:ind w:left="851" w:hanging="284"/>
        <w:contextualSpacing/>
        <w:jc w:val="both"/>
        <w:rPr>
          <w:rFonts w:ascii="Times New Roman" w:hAnsi="Times New Roman"/>
          <w:sz w:val="24"/>
          <w:szCs w:val="24"/>
        </w:rPr>
      </w:pPr>
      <w:r>
        <w:rPr>
          <w:rFonts w:ascii="Times New Roman" w:hAnsi="Times New Roman"/>
          <w:sz w:val="24"/>
          <w:szCs w:val="24"/>
        </w:rPr>
        <w:t>At least 05 years of relevant experience; after acquiring stipulated qualification at the</w:t>
      </w:r>
    </w:p>
    <w:p w14:paraId="267BD888" w14:textId="7262F0A6" w:rsidR="005D5D14" w:rsidRDefault="005D5D14" w:rsidP="001E1226">
      <w:pPr>
        <w:pStyle w:val="ListParagraph"/>
        <w:widowControl w:val="0"/>
        <w:numPr>
          <w:ilvl w:val="1"/>
          <w:numId w:val="22"/>
        </w:numPr>
        <w:autoSpaceDE w:val="0"/>
        <w:autoSpaceDN w:val="0"/>
        <w:spacing w:before="1" w:line="276" w:lineRule="auto"/>
        <w:ind w:left="851" w:firstLine="142"/>
        <w:contextualSpacing/>
        <w:jc w:val="both"/>
        <w:rPr>
          <w:rFonts w:ascii="Times New Roman" w:hAnsi="Times New Roman"/>
          <w:sz w:val="24"/>
          <w:szCs w:val="24"/>
        </w:rPr>
      </w:pPr>
      <w:r>
        <w:rPr>
          <w:rFonts w:ascii="Times New Roman" w:hAnsi="Times New Roman"/>
          <w:sz w:val="24"/>
          <w:szCs w:val="24"/>
        </w:rPr>
        <w:t>national level or with the International Organizations / Donor projects.</w:t>
      </w:r>
    </w:p>
    <w:p w14:paraId="782E9293" w14:textId="77777777" w:rsidR="005D5D14" w:rsidRDefault="005D5D14" w:rsidP="001E1226">
      <w:pPr>
        <w:pStyle w:val="ListParagraph"/>
        <w:widowControl w:val="0"/>
        <w:numPr>
          <w:ilvl w:val="0"/>
          <w:numId w:val="22"/>
        </w:numPr>
        <w:tabs>
          <w:tab w:val="left" w:pos="1134"/>
        </w:tabs>
        <w:autoSpaceDE w:val="0"/>
        <w:autoSpaceDN w:val="0"/>
        <w:spacing w:line="276" w:lineRule="auto"/>
        <w:ind w:left="851" w:hanging="284"/>
        <w:contextualSpacing/>
        <w:jc w:val="both"/>
        <w:rPr>
          <w:rFonts w:ascii="Times New Roman" w:hAnsi="Times New Roman"/>
          <w:sz w:val="24"/>
          <w:szCs w:val="24"/>
        </w:rPr>
      </w:pPr>
      <w:r>
        <w:rPr>
          <w:rFonts w:ascii="Times New Roman" w:hAnsi="Times New Roman"/>
          <w:sz w:val="24"/>
          <w:szCs w:val="24"/>
        </w:rPr>
        <w:t>Experience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development</w:t>
      </w:r>
      <w:r>
        <w:rPr>
          <w:rFonts w:ascii="Times New Roman" w:hAnsi="Times New Roman"/>
          <w:spacing w:val="-4"/>
          <w:sz w:val="24"/>
          <w:szCs w:val="24"/>
        </w:rPr>
        <w:t xml:space="preserve"> </w:t>
      </w:r>
      <w:r>
        <w:rPr>
          <w:rFonts w:ascii="Times New Roman" w:hAnsi="Times New Roman"/>
          <w:sz w:val="24"/>
          <w:szCs w:val="24"/>
        </w:rPr>
        <w:t>sector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5"/>
          <w:sz w:val="24"/>
          <w:szCs w:val="24"/>
        </w:rPr>
        <w:t xml:space="preserve"> </w:t>
      </w:r>
      <w:r>
        <w:rPr>
          <w:rFonts w:ascii="Times New Roman" w:hAnsi="Times New Roman"/>
          <w:sz w:val="24"/>
          <w:szCs w:val="24"/>
        </w:rPr>
        <w:t>preferable.</w:t>
      </w:r>
    </w:p>
    <w:p w14:paraId="2DBA01F2" w14:textId="520773E9" w:rsidR="005D5D14" w:rsidRPr="00701C3E" w:rsidRDefault="005D5D14" w:rsidP="001E1226">
      <w:pPr>
        <w:pStyle w:val="ListParagraph"/>
        <w:widowControl w:val="0"/>
        <w:numPr>
          <w:ilvl w:val="0"/>
          <w:numId w:val="22"/>
        </w:numPr>
        <w:tabs>
          <w:tab w:val="left" w:pos="1134"/>
        </w:tabs>
        <w:autoSpaceDE w:val="0"/>
        <w:autoSpaceDN w:val="0"/>
        <w:spacing w:line="276" w:lineRule="auto"/>
        <w:ind w:left="851" w:right="119" w:hanging="284"/>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sidR="00FB5140">
        <w:rPr>
          <w:rFonts w:ascii="Times New Roman" w:hAnsi="Times New Roman"/>
          <w:sz w:val="24"/>
          <w:szCs w:val="24"/>
        </w:rPr>
        <w:t>good</w:t>
      </w:r>
      <w:r w:rsidR="00701C3E">
        <w:rPr>
          <w:rFonts w:ascii="Times New Roman" w:hAnsi="Times New Roman"/>
          <w:sz w:val="24"/>
          <w:szCs w:val="24"/>
        </w:rPr>
        <w:t xml:space="preserve"> </w:t>
      </w:r>
      <w:r w:rsidR="0085065E" w:rsidRPr="00701C3E">
        <w:rPr>
          <w:rFonts w:ascii="Times New Roman" w:hAnsi="Times New Roman"/>
          <w:sz w:val="24"/>
        </w:rPr>
        <w:t>command</w:t>
      </w:r>
      <w:r w:rsidR="0085065E" w:rsidRPr="00701C3E">
        <w:rPr>
          <w:rFonts w:ascii="Times New Roman" w:hAnsi="Times New Roman"/>
          <w:spacing w:val="46"/>
          <w:sz w:val="24"/>
        </w:rPr>
        <w:t xml:space="preserve"> </w:t>
      </w:r>
      <w:r w:rsidR="0085065E">
        <w:rPr>
          <w:rFonts w:ascii="Times New Roman" w:hAnsi="Times New Roman"/>
          <w:spacing w:val="46"/>
          <w:sz w:val="24"/>
        </w:rPr>
        <w:t>over</w:t>
      </w:r>
      <w:r w:rsidRPr="00701C3E">
        <w:rPr>
          <w:rFonts w:ascii="Times New Roman" w:hAnsi="Times New Roman"/>
          <w:spacing w:val="-52"/>
          <w:sz w:val="24"/>
        </w:rPr>
        <w:t xml:space="preserve"> </w:t>
      </w:r>
      <w:r w:rsidRPr="00701C3E">
        <w:rPr>
          <w:rFonts w:ascii="Times New Roman" w:hAnsi="Times New Roman"/>
          <w:sz w:val="24"/>
        </w:rPr>
        <w:t>communication,</w:t>
      </w:r>
      <w:r w:rsidRPr="00701C3E">
        <w:rPr>
          <w:rFonts w:ascii="Times New Roman" w:hAnsi="Times New Roman"/>
          <w:spacing w:val="-3"/>
          <w:sz w:val="24"/>
        </w:rPr>
        <w:t xml:space="preserve"> </w:t>
      </w:r>
      <w:r w:rsidRPr="00701C3E">
        <w:rPr>
          <w:rFonts w:ascii="Times New Roman" w:hAnsi="Times New Roman"/>
          <w:sz w:val="24"/>
        </w:rPr>
        <w:t>report writing and analytical skills.</w:t>
      </w:r>
    </w:p>
    <w:p w14:paraId="53E97429" w14:textId="77777777" w:rsidR="005D5D14" w:rsidRDefault="005D5D14" w:rsidP="001E1226">
      <w:pPr>
        <w:pStyle w:val="ListParagraph"/>
        <w:widowControl w:val="0"/>
        <w:numPr>
          <w:ilvl w:val="0"/>
          <w:numId w:val="22"/>
        </w:numPr>
        <w:autoSpaceDE w:val="0"/>
        <w:autoSpaceDN w:val="0"/>
        <w:spacing w:line="276" w:lineRule="auto"/>
        <w:ind w:left="851" w:hanging="284"/>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3E1A1B2B" w14:textId="77777777" w:rsidR="005D5D14" w:rsidRDefault="005D5D14" w:rsidP="001E1226">
      <w:pPr>
        <w:pStyle w:val="ListParagraph"/>
        <w:widowControl w:val="0"/>
        <w:numPr>
          <w:ilvl w:val="0"/>
          <w:numId w:val="22"/>
        </w:numPr>
        <w:tabs>
          <w:tab w:val="left" w:pos="1134"/>
        </w:tabs>
        <w:autoSpaceDE w:val="0"/>
        <w:autoSpaceDN w:val="0"/>
        <w:spacing w:line="276" w:lineRule="auto"/>
        <w:ind w:left="851" w:hanging="284"/>
        <w:contextualSpacing/>
        <w:jc w:val="both"/>
        <w:rPr>
          <w:rFonts w:ascii="Times New Roman" w:hAnsi="Times New Roman"/>
          <w:sz w:val="24"/>
          <w:szCs w:val="24"/>
        </w:rPr>
      </w:pPr>
      <w:r>
        <w:rPr>
          <w:rFonts w:ascii="Times New Roman" w:hAnsi="Times New Roman"/>
          <w:sz w:val="24"/>
          <w:szCs w:val="24"/>
        </w:rPr>
        <w:t>Public</w:t>
      </w:r>
      <w:r>
        <w:rPr>
          <w:rFonts w:ascii="Times New Roman" w:hAnsi="Times New Roman"/>
          <w:spacing w:val="-3"/>
          <w:sz w:val="24"/>
          <w:szCs w:val="24"/>
        </w:rPr>
        <w:t xml:space="preserve"> </w:t>
      </w:r>
      <w:r>
        <w:rPr>
          <w:rFonts w:ascii="Times New Roman" w:hAnsi="Times New Roman"/>
          <w:sz w:val="24"/>
          <w:szCs w:val="24"/>
        </w:rPr>
        <w:t>education</w:t>
      </w:r>
      <w:r>
        <w:rPr>
          <w:rFonts w:ascii="Times New Roman" w:hAnsi="Times New Roman"/>
          <w:spacing w:val="-2"/>
          <w:sz w:val="24"/>
          <w:szCs w:val="24"/>
        </w:rPr>
        <w:t xml:space="preserve"> </w:t>
      </w:r>
      <w:r>
        <w:rPr>
          <w:rFonts w:ascii="Times New Roman" w:hAnsi="Times New Roman"/>
          <w:sz w:val="24"/>
          <w:szCs w:val="24"/>
        </w:rPr>
        <w:t>Programs</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2"/>
          <w:sz w:val="24"/>
          <w:szCs w:val="24"/>
        </w:rPr>
        <w:t xml:space="preserve"> </w:t>
      </w:r>
      <w:r>
        <w:rPr>
          <w:rFonts w:ascii="Times New Roman" w:hAnsi="Times New Roman"/>
          <w:sz w:val="24"/>
          <w:szCs w:val="24"/>
        </w:rPr>
        <w:t>projects</w:t>
      </w:r>
      <w:r>
        <w:rPr>
          <w:rFonts w:ascii="Times New Roman" w:hAnsi="Times New Roman"/>
          <w:spacing w:val="-1"/>
          <w:sz w:val="24"/>
          <w:szCs w:val="24"/>
        </w:rPr>
        <w:t xml:space="preserve"> </w:t>
      </w:r>
      <w:r>
        <w:rPr>
          <w:rFonts w:ascii="Times New Roman" w:hAnsi="Times New Roman"/>
          <w:sz w:val="24"/>
          <w:szCs w:val="24"/>
        </w:rPr>
        <w:t>would</w:t>
      </w:r>
      <w:r>
        <w:rPr>
          <w:rFonts w:ascii="Times New Roman" w:hAnsi="Times New Roman"/>
          <w:spacing w:val="-3"/>
          <w:sz w:val="24"/>
          <w:szCs w:val="24"/>
        </w:rPr>
        <w:t xml:space="preserve"> also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given</w:t>
      </w:r>
      <w:r>
        <w:rPr>
          <w:rFonts w:ascii="Times New Roman" w:hAnsi="Times New Roman"/>
          <w:spacing w:val="-2"/>
          <w:sz w:val="24"/>
          <w:szCs w:val="24"/>
        </w:rPr>
        <w:t xml:space="preserve"> </w:t>
      </w:r>
      <w:r>
        <w:rPr>
          <w:rFonts w:ascii="Times New Roman" w:hAnsi="Times New Roman"/>
          <w:sz w:val="24"/>
          <w:szCs w:val="24"/>
        </w:rPr>
        <w:t>preference.</w:t>
      </w:r>
    </w:p>
    <w:p w14:paraId="787AD786" w14:textId="77777777" w:rsidR="005D5D14" w:rsidRPr="00701C3E" w:rsidRDefault="005D5D14" w:rsidP="00701C3E">
      <w:pPr>
        <w:rPr>
          <w:rFonts w:ascii="Times New Roman" w:hAnsi="Times New Roman"/>
          <w:sz w:val="24"/>
        </w:rPr>
      </w:pPr>
    </w:p>
    <w:p w14:paraId="1BAB24CC" w14:textId="6EF7678B" w:rsidR="005D5D14" w:rsidRPr="00A54DB7" w:rsidRDefault="00B54DEF" w:rsidP="00701C3E">
      <w:pPr>
        <w:tabs>
          <w:tab w:val="center" w:pos="4680"/>
        </w:tabs>
        <w:spacing w:line="276" w:lineRule="auto"/>
        <w:rPr>
          <w:rFonts w:ascii="Times New Roman" w:hAnsi="Times New Roman"/>
          <w:b/>
          <w:sz w:val="28"/>
          <w:szCs w:val="28"/>
        </w:rPr>
      </w:pPr>
      <w:r>
        <w:rPr>
          <w:rFonts w:ascii="Times New Roman" w:hAnsi="Times New Roman"/>
          <w:b/>
          <w:sz w:val="28"/>
          <w:szCs w:val="28"/>
        </w:rPr>
        <w:t xml:space="preserve">  </w:t>
      </w:r>
      <w:r w:rsidR="005D5D14" w:rsidRPr="00A54DB7">
        <w:rPr>
          <w:rFonts w:ascii="Times New Roman" w:hAnsi="Times New Roman"/>
          <w:b/>
          <w:sz w:val="28"/>
          <w:szCs w:val="28"/>
        </w:rPr>
        <w:t>Reporting</w:t>
      </w:r>
      <w:r w:rsidR="0011098F" w:rsidRPr="00A54DB7">
        <w:rPr>
          <w:rFonts w:ascii="Times New Roman" w:hAnsi="Times New Roman"/>
          <w:b/>
          <w:sz w:val="28"/>
          <w:szCs w:val="28"/>
        </w:rPr>
        <w:t>:</w:t>
      </w:r>
    </w:p>
    <w:p w14:paraId="0FAF55FE" w14:textId="77777777" w:rsidR="005D5D14" w:rsidRDefault="005D5D14" w:rsidP="006333C7">
      <w:pPr>
        <w:pStyle w:val="NoSpacing"/>
        <w:spacing w:line="276" w:lineRule="auto"/>
        <w:ind w:left="851"/>
        <w:rPr>
          <w:rFonts w:ascii="Times New Roman" w:hAnsi="Times New Roman"/>
          <w:sz w:val="24"/>
          <w:szCs w:val="24"/>
        </w:rPr>
      </w:pPr>
      <w:r>
        <w:rPr>
          <w:rFonts w:ascii="Times New Roman" w:hAnsi="Times New Roman"/>
          <w:sz w:val="24"/>
          <w:szCs w:val="24"/>
        </w:rPr>
        <w:t>The Sr. M&amp;E Officer will work in PCU to perform the assigned tasks and will report to the Director, SSU.</w:t>
      </w:r>
    </w:p>
    <w:p w14:paraId="5482A75F" w14:textId="77777777" w:rsidR="005D5D14" w:rsidRPr="00701C3E" w:rsidRDefault="005D5D14" w:rsidP="005D5D14">
      <w:pPr>
        <w:pStyle w:val="NoSpacing"/>
        <w:rPr>
          <w:rFonts w:ascii="Times New Roman" w:hAnsi="Times New Roman"/>
          <w:sz w:val="14"/>
          <w:szCs w:val="14"/>
        </w:rPr>
      </w:pPr>
    </w:p>
    <w:p w14:paraId="335BC6E6" w14:textId="2B49CC3D" w:rsidR="005D5D14" w:rsidRPr="00A54DB7" w:rsidRDefault="005D5D14" w:rsidP="006333C7">
      <w:pPr>
        <w:pStyle w:val="NoSpacing"/>
        <w:ind w:firstLine="142"/>
        <w:rPr>
          <w:rFonts w:ascii="Times New Roman" w:hAnsi="Times New Roman"/>
          <w:b/>
          <w:sz w:val="28"/>
          <w:szCs w:val="28"/>
        </w:rPr>
      </w:pPr>
      <w:r w:rsidRPr="00A54DB7">
        <w:rPr>
          <w:rFonts w:ascii="Times New Roman" w:hAnsi="Times New Roman"/>
          <w:b/>
          <w:sz w:val="28"/>
          <w:szCs w:val="28"/>
        </w:rPr>
        <w:t>Duration of Assignment</w:t>
      </w:r>
      <w:r w:rsidR="0011098F" w:rsidRPr="00A54DB7">
        <w:rPr>
          <w:rFonts w:ascii="Times New Roman" w:hAnsi="Times New Roman"/>
          <w:b/>
          <w:sz w:val="28"/>
          <w:szCs w:val="28"/>
        </w:rPr>
        <w:t>:</w:t>
      </w:r>
    </w:p>
    <w:p w14:paraId="62EA21CC" w14:textId="77777777" w:rsidR="005D5D14" w:rsidRDefault="005D5D14" w:rsidP="006333C7">
      <w:pPr>
        <w:pStyle w:val="NoSpacing"/>
        <w:spacing w:line="276" w:lineRule="auto"/>
        <w:ind w:left="851"/>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4B1F6A72" w14:textId="77777777" w:rsidR="005D5D14" w:rsidRDefault="005D5D14" w:rsidP="005D5D14">
      <w:pPr>
        <w:spacing w:before="120" w:after="120"/>
        <w:rPr>
          <w:rFonts w:ascii="Times New Roman" w:hAnsi="Times New Roman"/>
          <w:sz w:val="24"/>
        </w:rPr>
      </w:pPr>
    </w:p>
    <w:p w14:paraId="0F43815E" w14:textId="77777777" w:rsidR="005D5D14" w:rsidRDefault="005D5D14" w:rsidP="005D5D14">
      <w:pPr>
        <w:spacing w:before="120" w:after="120"/>
        <w:rPr>
          <w:rFonts w:ascii="Times New Roman" w:hAnsi="Times New Roman"/>
          <w:sz w:val="24"/>
        </w:rPr>
      </w:pPr>
    </w:p>
    <w:p w14:paraId="2BC6A07B" w14:textId="77777777" w:rsidR="005D5D14" w:rsidRDefault="005D5D14" w:rsidP="005D5D14">
      <w:pPr>
        <w:spacing w:before="120" w:after="120"/>
        <w:rPr>
          <w:rFonts w:ascii="Times New Roman" w:hAnsi="Times New Roman"/>
          <w:sz w:val="24"/>
        </w:rPr>
      </w:pPr>
    </w:p>
    <w:p w14:paraId="64E99290" w14:textId="261DD26E" w:rsidR="005D5D14" w:rsidRDefault="005D5D14" w:rsidP="005D5D14">
      <w:pPr>
        <w:spacing w:before="120" w:after="120"/>
        <w:rPr>
          <w:rFonts w:ascii="Times New Roman" w:hAnsi="Times New Roman"/>
          <w:sz w:val="24"/>
        </w:rPr>
      </w:pPr>
    </w:p>
    <w:p w14:paraId="611E826D" w14:textId="77777777" w:rsidR="004F6887" w:rsidRDefault="004F6887" w:rsidP="005D5D14">
      <w:pPr>
        <w:spacing w:before="120" w:after="120"/>
        <w:rPr>
          <w:rFonts w:ascii="Times New Roman" w:hAnsi="Times New Roman"/>
          <w:sz w:val="24"/>
        </w:rPr>
      </w:pPr>
    </w:p>
    <w:p w14:paraId="58C814C2" w14:textId="0ED13FA4" w:rsidR="003B67BF" w:rsidRDefault="003B67BF" w:rsidP="005D5D14">
      <w:pPr>
        <w:spacing w:before="120" w:after="120"/>
        <w:rPr>
          <w:rFonts w:ascii="Times New Roman" w:hAnsi="Times New Roman"/>
          <w:sz w:val="24"/>
        </w:rPr>
      </w:pPr>
    </w:p>
    <w:p w14:paraId="0C833A9E" w14:textId="216C702E" w:rsidR="003B67BF" w:rsidRDefault="003B67BF" w:rsidP="005D5D14">
      <w:pPr>
        <w:spacing w:before="120" w:after="120"/>
        <w:rPr>
          <w:rFonts w:ascii="Times New Roman" w:hAnsi="Times New Roman"/>
          <w:sz w:val="24"/>
        </w:rPr>
      </w:pPr>
    </w:p>
    <w:p w14:paraId="581851B4" w14:textId="77777777" w:rsidR="003B67BF" w:rsidRDefault="003B67BF" w:rsidP="005D5D14">
      <w:pPr>
        <w:spacing w:before="120" w:after="120"/>
        <w:rPr>
          <w:rFonts w:ascii="Times New Roman" w:hAnsi="Times New Roman"/>
          <w:sz w:val="24"/>
        </w:rPr>
      </w:pPr>
    </w:p>
    <w:p w14:paraId="67F96D09" w14:textId="77777777" w:rsidR="005D5D14" w:rsidRDefault="005D5D14" w:rsidP="005D5D14">
      <w:pPr>
        <w:spacing w:before="120" w:after="120"/>
        <w:rPr>
          <w:rFonts w:ascii="Times New Roman" w:hAnsi="Times New Roman"/>
          <w:sz w:val="24"/>
        </w:rPr>
      </w:pPr>
    </w:p>
    <w:p w14:paraId="66D8CF2E" w14:textId="4A66BC5A" w:rsidR="005D5D14" w:rsidRDefault="005D5D14" w:rsidP="005D5D14">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2690FA8B"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 xml:space="preserve">“ADMIN OFFICER” </w:t>
      </w:r>
    </w:p>
    <w:p w14:paraId="22E87061"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 xml:space="preserve">Khyber Pakhtunkhwa Spending Effectively for Enhanced Development </w:t>
      </w:r>
    </w:p>
    <w:p w14:paraId="4A2BF076"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12B4B3B0"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395E3217" w14:textId="77777777" w:rsidR="005D5D14" w:rsidRDefault="005D5D14" w:rsidP="005D5D14">
      <w:pPr>
        <w:rPr>
          <w:rFonts w:ascii="Times New Roman" w:hAnsi="Times New Roman"/>
          <w:b/>
          <w:i/>
          <w:iCs/>
          <w:sz w:val="24"/>
        </w:rPr>
      </w:pPr>
    </w:p>
    <w:p w14:paraId="6DB47D4F" w14:textId="77777777" w:rsidR="005D5D14" w:rsidRPr="00A54DB7" w:rsidRDefault="005D5D14" w:rsidP="005D5D14">
      <w:pPr>
        <w:rPr>
          <w:rFonts w:ascii="Times New Roman" w:hAnsi="Times New Roman"/>
          <w:b/>
          <w:sz w:val="28"/>
          <w:szCs w:val="28"/>
        </w:rPr>
      </w:pPr>
      <w:r w:rsidRPr="00A54DB7">
        <w:rPr>
          <w:rFonts w:ascii="Times New Roman" w:hAnsi="Times New Roman"/>
          <w:b/>
          <w:sz w:val="28"/>
          <w:szCs w:val="28"/>
        </w:rPr>
        <w:t>Background</w:t>
      </w:r>
    </w:p>
    <w:p w14:paraId="4038418D" w14:textId="77777777" w:rsidR="005D5D14" w:rsidRDefault="005D5D14" w:rsidP="0011098F">
      <w:pPr>
        <w:pStyle w:val="Default"/>
        <w:spacing w:line="276" w:lineRule="auto"/>
        <w:jc w:val="both"/>
        <w:rPr>
          <w:rFonts w:ascii="Times New Roman" w:hAnsi="Times New Roman" w:cs="Times New Roman"/>
        </w:rPr>
      </w:pPr>
      <w:r>
        <w:rPr>
          <w:rFonts w:ascii="Times New Roman" w:hAnsi="Times New Roman" w:cs="Times New Roman"/>
          <w:iCs/>
        </w:rPr>
        <w:t xml:space="preserve">The Khyber Pakhtunkhwa </w:t>
      </w:r>
      <w:r>
        <w:rPr>
          <w:rFonts w:ascii="Times New Roman" w:hAnsi="Times New Roman" w:cs="Times New Roman"/>
          <w:b/>
          <w:bCs/>
        </w:rPr>
        <w:t xml:space="preserve">Spending Effectively for Enhanced Development project </w:t>
      </w:r>
      <w:r>
        <w:rPr>
          <w:rFonts w:ascii="Times New Roman" w:hAnsi="Times New Roman" w:cs="Times New Roman"/>
          <w:iCs/>
        </w:rPr>
        <w:t xml:space="preserve">approved by the World Bank Board in April 2021 to </w:t>
      </w:r>
      <w:r>
        <w:rPr>
          <w:rFonts w:ascii="Times New Roman" w:hAnsi="Times New Roman" w:cs="Times New Roman"/>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584BE86A" w14:textId="77777777" w:rsidR="00202711" w:rsidRPr="00A54DB7" w:rsidRDefault="00202711" w:rsidP="0011098F">
      <w:pPr>
        <w:spacing w:after="120" w:line="276" w:lineRule="auto"/>
        <w:jc w:val="both"/>
        <w:rPr>
          <w:rFonts w:ascii="Times New Roman" w:hAnsi="Times New Roman"/>
          <w:sz w:val="10"/>
          <w:szCs w:val="10"/>
        </w:rPr>
      </w:pPr>
    </w:p>
    <w:p w14:paraId="73953DB5" w14:textId="77777777" w:rsidR="005D5D14" w:rsidRPr="00A54DB7" w:rsidRDefault="005D5D14" w:rsidP="0011098F">
      <w:pPr>
        <w:spacing w:after="120" w:line="276" w:lineRule="auto"/>
        <w:jc w:val="both"/>
        <w:rPr>
          <w:rFonts w:ascii="Times New Roman" w:hAnsi="Times New Roman"/>
          <w:b/>
          <w:bCs/>
          <w:sz w:val="28"/>
          <w:szCs w:val="28"/>
        </w:rPr>
      </w:pPr>
      <w:r w:rsidRPr="00A54DB7">
        <w:rPr>
          <w:rFonts w:ascii="Times New Roman" w:hAnsi="Times New Roman"/>
          <w:b/>
          <w:bCs/>
          <w:sz w:val="28"/>
          <w:szCs w:val="28"/>
        </w:rPr>
        <w:t xml:space="preserve">The Project includes three components: </w:t>
      </w:r>
    </w:p>
    <w:p w14:paraId="3F6D4177" w14:textId="77777777"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p>
    <w:p w14:paraId="5D753DAF" w14:textId="712E9997"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 xml:space="preserve">Improving PFM for delivery of education and health </w:t>
      </w:r>
      <w:r w:rsidR="00BF7255">
        <w:rPr>
          <w:rFonts w:ascii="Times New Roman" w:hAnsi="Times New Roman"/>
          <w:sz w:val="24"/>
          <w:szCs w:val="24"/>
        </w:rPr>
        <w:t>services.</w:t>
      </w:r>
    </w:p>
    <w:p w14:paraId="75CC390A" w14:textId="77777777"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p>
    <w:p w14:paraId="36B52600" w14:textId="77777777" w:rsidR="005D5D14" w:rsidRDefault="005D5D14" w:rsidP="0011098F">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5E7FA118" w14:textId="54A4539E" w:rsidR="005D5D14" w:rsidRPr="00A54DB7" w:rsidRDefault="005D5D14" w:rsidP="0011098F">
      <w:pPr>
        <w:spacing w:line="276" w:lineRule="auto"/>
        <w:jc w:val="both"/>
        <w:rPr>
          <w:rFonts w:ascii="Times New Roman" w:hAnsi="Times New Roman"/>
          <w:b/>
          <w:sz w:val="28"/>
          <w:szCs w:val="28"/>
        </w:rPr>
      </w:pPr>
      <w:r w:rsidRPr="00A54DB7">
        <w:rPr>
          <w:rFonts w:ascii="Times New Roman" w:hAnsi="Times New Roman"/>
          <w:b/>
          <w:sz w:val="28"/>
          <w:szCs w:val="28"/>
        </w:rPr>
        <w:t>Project Development Objective</w:t>
      </w:r>
      <w:r w:rsidR="0011098F" w:rsidRPr="00A54DB7">
        <w:rPr>
          <w:rFonts w:ascii="Times New Roman" w:hAnsi="Times New Roman"/>
          <w:b/>
          <w:sz w:val="28"/>
          <w:szCs w:val="28"/>
        </w:rPr>
        <w:t>:</w:t>
      </w:r>
    </w:p>
    <w:p w14:paraId="6154006A" w14:textId="77777777" w:rsidR="005D5D14" w:rsidRDefault="005D5D14" w:rsidP="0011098F">
      <w:pPr>
        <w:pStyle w:val="Default"/>
        <w:spacing w:line="276" w:lineRule="auto"/>
        <w:jc w:val="both"/>
        <w:rPr>
          <w:rFonts w:ascii="Times New Roman" w:hAnsi="Times New Roman" w:cs="Times New Roman"/>
        </w:rPr>
      </w:pPr>
      <w:r>
        <w:rPr>
          <w:rFonts w:ascii="Times New Roman" w:hAnsi="Times New Roman" w:cs="Times New Roman"/>
        </w:rPr>
        <w:t xml:space="preserve">The objective of the Project is to improve the availability and management of public resources for delivery of primary, middle, and high school education and primary health care services. </w:t>
      </w:r>
    </w:p>
    <w:p w14:paraId="6EA0D585" w14:textId="77777777" w:rsidR="005D5D14" w:rsidRDefault="005D5D14" w:rsidP="0011098F">
      <w:pPr>
        <w:spacing w:line="276" w:lineRule="auto"/>
        <w:jc w:val="both"/>
        <w:rPr>
          <w:rFonts w:ascii="Times New Roman" w:hAnsi="Times New Roman"/>
          <w:b/>
          <w:sz w:val="24"/>
        </w:rPr>
      </w:pPr>
    </w:p>
    <w:p w14:paraId="2B2C488D" w14:textId="3F28B163" w:rsidR="005D5D14" w:rsidRPr="00A54DB7" w:rsidRDefault="005D5D14" w:rsidP="0011098F">
      <w:pPr>
        <w:spacing w:line="276" w:lineRule="auto"/>
        <w:jc w:val="both"/>
        <w:rPr>
          <w:rFonts w:ascii="Times New Roman" w:hAnsi="Times New Roman"/>
          <w:b/>
          <w:sz w:val="28"/>
          <w:szCs w:val="28"/>
        </w:rPr>
      </w:pPr>
      <w:r w:rsidRPr="00A54DB7">
        <w:rPr>
          <w:rFonts w:ascii="Times New Roman" w:hAnsi="Times New Roman"/>
          <w:b/>
          <w:sz w:val="28"/>
          <w:szCs w:val="28"/>
        </w:rPr>
        <w:t>Scope of Work</w:t>
      </w:r>
      <w:r w:rsidR="0011098F" w:rsidRPr="00A54DB7">
        <w:rPr>
          <w:rFonts w:ascii="Times New Roman" w:hAnsi="Times New Roman"/>
          <w:b/>
          <w:sz w:val="28"/>
          <w:szCs w:val="28"/>
        </w:rPr>
        <w:t>:</w:t>
      </w:r>
      <w:r w:rsidRPr="00A54DB7">
        <w:rPr>
          <w:rFonts w:ascii="Times New Roman" w:hAnsi="Times New Roman"/>
          <w:b/>
          <w:sz w:val="28"/>
          <w:szCs w:val="28"/>
        </w:rPr>
        <w:t xml:space="preserve">  </w:t>
      </w:r>
    </w:p>
    <w:p w14:paraId="5CE81F2A" w14:textId="77777777" w:rsidR="005D5D14" w:rsidRDefault="005D5D14" w:rsidP="0011098F">
      <w:pPr>
        <w:spacing w:after="120" w:line="276" w:lineRule="auto"/>
        <w:jc w:val="both"/>
        <w:rPr>
          <w:rFonts w:ascii="Times New Roman" w:hAnsi="Times New Roman"/>
          <w:bCs/>
          <w:color w:val="000000"/>
          <w:sz w:val="24"/>
        </w:rPr>
      </w:pPr>
      <w:r>
        <w:rPr>
          <w:rFonts w:ascii="Times New Roman" w:hAnsi="Times New Roman"/>
          <w:bCs/>
          <w:color w:val="000000"/>
          <w:sz w:val="24"/>
        </w:rPr>
        <w:t>The Admin Officer shall be responsible for the project on the related aspects but not limiting to the following which are directly related with related activities:</w:t>
      </w:r>
    </w:p>
    <w:p w14:paraId="50007535" w14:textId="77777777" w:rsidR="005D5D14" w:rsidRDefault="005D5D14" w:rsidP="0011098F">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Admin Officer would include to:</w:t>
      </w:r>
    </w:p>
    <w:p w14:paraId="3C9D621F" w14:textId="77777777" w:rsidR="005D5D14" w:rsidRDefault="005D5D14" w:rsidP="001E1226">
      <w:pPr>
        <w:pStyle w:val="ListParagraph"/>
        <w:numPr>
          <w:ilvl w:val="0"/>
          <w:numId w:val="28"/>
        </w:numPr>
        <w:spacing w:after="200" w:line="276" w:lineRule="auto"/>
        <w:ind w:left="851" w:hanging="229"/>
        <w:contextualSpacing/>
        <w:jc w:val="both"/>
        <w:rPr>
          <w:rFonts w:ascii="Times New Roman" w:eastAsiaTheme="minorEastAsia" w:hAnsi="Times New Roman"/>
          <w:sz w:val="24"/>
          <w:szCs w:val="24"/>
          <w:lang w:val="en-US" w:bidi="en-US"/>
        </w:rPr>
      </w:pPr>
      <w:r>
        <w:rPr>
          <w:rFonts w:ascii="Times New Roman" w:hAnsi="Times New Roman"/>
          <w:sz w:val="24"/>
          <w:szCs w:val="24"/>
        </w:rPr>
        <w:t>Provide administrative support to the Project.</w:t>
      </w:r>
    </w:p>
    <w:p w14:paraId="7CCA205E" w14:textId="77777777" w:rsidR="005D5D14" w:rsidRDefault="005D5D14" w:rsidP="001E1226">
      <w:pPr>
        <w:pStyle w:val="ListParagraph"/>
        <w:numPr>
          <w:ilvl w:val="0"/>
          <w:numId w:val="28"/>
        </w:numPr>
        <w:spacing w:after="200" w:line="276" w:lineRule="auto"/>
        <w:ind w:left="851" w:hanging="229"/>
        <w:contextualSpacing/>
        <w:jc w:val="both"/>
        <w:rPr>
          <w:rFonts w:ascii="Times New Roman" w:hAnsi="Times New Roman"/>
          <w:sz w:val="24"/>
          <w:szCs w:val="24"/>
        </w:rPr>
      </w:pPr>
      <w:r>
        <w:rPr>
          <w:rFonts w:ascii="Times New Roman" w:hAnsi="Times New Roman"/>
          <w:sz w:val="24"/>
          <w:szCs w:val="24"/>
        </w:rPr>
        <w:t xml:space="preserve">Ensure the smooth internal operations and resolve the HR issues including hiring, contracts, Results and Competencies Assessment (RCAs) and other ERP administrative issues.  </w:t>
      </w:r>
    </w:p>
    <w:p w14:paraId="71489F92" w14:textId="77777777" w:rsidR="005D5D14" w:rsidRDefault="005D5D14" w:rsidP="001E1226">
      <w:pPr>
        <w:pStyle w:val="ListParagraph"/>
        <w:numPr>
          <w:ilvl w:val="0"/>
          <w:numId w:val="28"/>
        </w:numPr>
        <w:spacing w:after="200" w:line="276" w:lineRule="auto"/>
        <w:ind w:left="851" w:hanging="229"/>
        <w:contextualSpacing/>
        <w:jc w:val="both"/>
        <w:rPr>
          <w:rFonts w:ascii="Times New Roman" w:hAnsi="Times New Roman"/>
          <w:sz w:val="24"/>
          <w:szCs w:val="24"/>
        </w:rPr>
      </w:pPr>
      <w:r>
        <w:rPr>
          <w:rFonts w:ascii="Times New Roman" w:hAnsi="Times New Roman"/>
          <w:sz w:val="24"/>
          <w:szCs w:val="24"/>
        </w:rPr>
        <w:t>Assist in Identifying the Equipment needs and assist Senior Procurement Officer in developing the Annual Procurement plan.</w:t>
      </w:r>
    </w:p>
    <w:p w14:paraId="0A1E93C3" w14:textId="0ADC84DB" w:rsidR="005D5D14" w:rsidRDefault="005D5D14" w:rsidP="001E1226">
      <w:pPr>
        <w:pStyle w:val="ListParagraph"/>
        <w:numPr>
          <w:ilvl w:val="0"/>
          <w:numId w:val="28"/>
        </w:numPr>
        <w:spacing w:after="200" w:line="276" w:lineRule="auto"/>
        <w:ind w:left="851" w:hanging="229"/>
        <w:contextualSpacing/>
        <w:jc w:val="both"/>
        <w:rPr>
          <w:rFonts w:ascii="Times New Roman" w:hAnsi="Times New Roman"/>
          <w:sz w:val="24"/>
          <w:szCs w:val="24"/>
        </w:rPr>
      </w:pPr>
      <w:r>
        <w:rPr>
          <w:rFonts w:ascii="Times New Roman" w:hAnsi="Times New Roman"/>
          <w:sz w:val="24"/>
          <w:szCs w:val="24"/>
        </w:rPr>
        <w:t xml:space="preserve">Assist all activities related to travel </w:t>
      </w:r>
      <w:r w:rsidR="0011098F">
        <w:rPr>
          <w:rFonts w:ascii="Times New Roman" w:hAnsi="Times New Roman"/>
          <w:sz w:val="24"/>
          <w:szCs w:val="24"/>
        </w:rPr>
        <w:t>e.g.,</w:t>
      </w:r>
      <w:r>
        <w:rPr>
          <w:rFonts w:ascii="Times New Roman" w:hAnsi="Times New Roman"/>
          <w:sz w:val="24"/>
          <w:szCs w:val="24"/>
        </w:rPr>
        <w:t xml:space="preserve"> preparation of Travel Authorizations (TAs), and make travel arrangements. </w:t>
      </w:r>
    </w:p>
    <w:p w14:paraId="52174CB9" w14:textId="77777777" w:rsidR="005D5D14" w:rsidRDefault="005D5D14" w:rsidP="001E1226">
      <w:pPr>
        <w:pStyle w:val="ListParagraph"/>
        <w:numPr>
          <w:ilvl w:val="0"/>
          <w:numId w:val="28"/>
        </w:numPr>
        <w:spacing w:after="200" w:line="276" w:lineRule="auto"/>
        <w:ind w:left="851" w:hanging="229"/>
        <w:contextualSpacing/>
        <w:jc w:val="both"/>
        <w:rPr>
          <w:rFonts w:ascii="Times New Roman" w:hAnsi="Times New Roman"/>
          <w:sz w:val="24"/>
          <w:szCs w:val="24"/>
        </w:rPr>
      </w:pPr>
      <w:r>
        <w:rPr>
          <w:rFonts w:ascii="Times New Roman" w:hAnsi="Times New Roman"/>
          <w:sz w:val="24"/>
          <w:szCs w:val="24"/>
        </w:rPr>
        <w:t>Managing vehicle servicing activities and records.</w:t>
      </w:r>
    </w:p>
    <w:p w14:paraId="62E7277A" w14:textId="77777777" w:rsidR="005D5D14" w:rsidRDefault="005D5D14" w:rsidP="001E1226">
      <w:pPr>
        <w:pStyle w:val="ListParagraph"/>
        <w:numPr>
          <w:ilvl w:val="0"/>
          <w:numId w:val="28"/>
        </w:numPr>
        <w:spacing w:after="200" w:line="276" w:lineRule="auto"/>
        <w:ind w:left="851" w:hanging="229"/>
        <w:contextualSpacing/>
        <w:jc w:val="both"/>
        <w:rPr>
          <w:rFonts w:ascii="Times New Roman" w:hAnsi="Times New Roman"/>
          <w:sz w:val="24"/>
          <w:szCs w:val="24"/>
        </w:rPr>
      </w:pPr>
      <w:r>
        <w:rPr>
          <w:rFonts w:ascii="Times New Roman" w:hAnsi="Times New Roman"/>
          <w:sz w:val="24"/>
          <w:szCs w:val="24"/>
        </w:rPr>
        <w:t xml:space="preserve">Other general administrative tasks like the maintenance of a central petty cash record, maintaining the filing system, the drafting of minutes and support for smooth running of office resources. </w:t>
      </w:r>
    </w:p>
    <w:p w14:paraId="58E25E18" w14:textId="3BCF6FD6" w:rsidR="005D5D14" w:rsidRDefault="005D5D14" w:rsidP="001E1226">
      <w:pPr>
        <w:pStyle w:val="ListParagraph"/>
        <w:numPr>
          <w:ilvl w:val="0"/>
          <w:numId w:val="28"/>
        </w:numPr>
        <w:spacing w:line="276" w:lineRule="auto"/>
        <w:ind w:left="851" w:hanging="229"/>
        <w:contextualSpacing/>
        <w:jc w:val="both"/>
        <w:rPr>
          <w:rFonts w:ascii="Times New Roman" w:eastAsia="Calibri" w:hAnsi="Times New Roman"/>
          <w:sz w:val="24"/>
          <w:szCs w:val="24"/>
        </w:rPr>
      </w:pPr>
      <w:r>
        <w:rPr>
          <w:rFonts w:ascii="Times New Roman" w:hAnsi="Times New Roman"/>
          <w:sz w:val="24"/>
          <w:szCs w:val="24"/>
        </w:rPr>
        <w:lastRenderedPageBreak/>
        <w:t xml:space="preserve">Assist on budget, </w:t>
      </w:r>
      <w:r w:rsidR="00822291">
        <w:rPr>
          <w:rFonts w:ascii="Times New Roman" w:hAnsi="Times New Roman"/>
          <w:sz w:val="24"/>
          <w:szCs w:val="24"/>
        </w:rPr>
        <w:t>procurement,</w:t>
      </w:r>
      <w:r>
        <w:rPr>
          <w:rFonts w:ascii="Times New Roman" w:hAnsi="Times New Roman"/>
          <w:sz w:val="24"/>
          <w:szCs w:val="24"/>
        </w:rPr>
        <w:t xml:space="preserve"> and finance issues.</w:t>
      </w:r>
    </w:p>
    <w:p w14:paraId="7F409256" w14:textId="2B12C8E1" w:rsidR="005D5D14" w:rsidRDefault="005D5D14" w:rsidP="001E1226">
      <w:pPr>
        <w:pStyle w:val="ListParagraph"/>
        <w:numPr>
          <w:ilvl w:val="0"/>
          <w:numId w:val="28"/>
        </w:numPr>
        <w:spacing w:line="276" w:lineRule="auto"/>
        <w:ind w:left="851" w:hanging="229"/>
        <w:contextualSpacing/>
        <w:jc w:val="both"/>
        <w:rPr>
          <w:rFonts w:ascii="Times New Roman" w:eastAsia="Calibri" w:hAnsi="Times New Roman"/>
          <w:sz w:val="24"/>
          <w:szCs w:val="24"/>
        </w:rPr>
      </w:pPr>
      <w:r>
        <w:rPr>
          <w:rFonts w:ascii="Times New Roman" w:eastAsia="Calibri" w:hAnsi="Times New Roman"/>
          <w:sz w:val="24"/>
          <w:szCs w:val="24"/>
        </w:rPr>
        <w:t xml:space="preserve">Improve the operational systems, </w:t>
      </w:r>
      <w:r w:rsidR="00822291">
        <w:rPr>
          <w:rFonts w:ascii="Times New Roman" w:eastAsia="Calibri" w:hAnsi="Times New Roman"/>
          <w:sz w:val="24"/>
          <w:szCs w:val="24"/>
        </w:rPr>
        <w:t>processes,</w:t>
      </w:r>
      <w:r>
        <w:rPr>
          <w:rFonts w:ascii="Times New Roman" w:eastAsia="Calibri" w:hAnsi="Times New Roman"/>
          <w:sz w:val="24"/>
          <w:szCs w:val="24"/>
        </w:rPr>
        <w:t xml:space="preserve"> and policies in support of organizations mission</w:t>
      </w:r>
      <w:r w:rsidR="00376028">
        <w:rPr>
          <w:rFonts w:ascii="Times New Roman" w:eastAsia="Calibri" w:hAnsi="Times New Roman"/>
          <w:sz w:val="24"/>
          <w:szCs w:val="24"/>
        </w:rPr>
        <w:t xml:space="preserve"> </w:t>
      </w:r>
      <w:r>
        <w:rPr>
          <w:rFonts w:ascii="Times New Roman" w:eastAsia="Calibri" w:hAnsi="Times New Roman"/>
          <w:sz w:val="24"/>
          <w:szCs w:val="24"/>
        </w:rPr>
        <w:t>specifically, support better management reporting, information flow and management, business process and organizational planning.</w:t>
      </w:r>
    </w:p>
    <w:p w14:paraId="6B3AE25A" w14:textId="77777777"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Manage and increase the effectiveness and efficiency of Support Services (HR, IT and Finance), through improvements to each function.</w:t>
      </w:r>
    </w:p>
    <w:p w14:paraId="4D0A934D" w14:textId="77777777"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Coordination and communication between project management and line departments.</w:t>
      </w:r>
    </w:p>
    <w:p w14:paraId="29C1CD83" w14:textId="086B5C6B"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 xml:space="preserve">Oversee overall financial management, planning, </w:t>
      </w:r>
      <w:r w:rsidR="00822291">
        <w:rPr>
          <w:rFonts w:ascii="Times New Roman" w:eastAsia="Calibri" w:hAnsi="Times New Roman"/>
          <w:sz w:val="24"/>
        </w:rPr>
        <w:t>systems,</w:t>
      </w:r>
      <w:r>
        <w:rPr>
          <w:rFonts w:ascii="Times New Roman" w:eastAsia="Calibri" w:hAnsi="Times New Roman"/>
          <w:sz w:val="24"/>
        </w:rPr>
        <w:t xml:space="preserve"> and controls.</w:t>
      </w:r>
    </w:p>
    <w:p w14:paraId="0AF5DA95" w14:textId="77777777"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Management of project budget in coordination with the Financial Management Specialist.</w:t>
      </w:r>
    </w:p>
    <w:p w14:paraId="14CF3E41" w14:textId="77777777"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Payroll management, including tabulation of accrued employee benefits.</w:t>
      </w:r>
    </w:p>
    <w:p w14:paraId="6D93F8F6" w14:textId="77777777"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Disbursement of checks for Project expenses.</w:t>
      </w:r>
    </w:p>
    <w:p w14:paraId="60C2DBCB" w14:textId="77777777"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Organization of fiscal documents for facilitation in internal and external audit.</w:t>
      </w:r>
    </w:p>
    <w:p w14:paraId="2E76E046" w14:textId="3AD7D972"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 xml:space="preserve">Supervise and coach office support staff </w:t>
      </w:r>
      <w:r w:rsidR="00822291">
        <w:rPr>
          <w:rFonts w:ascii="Times New Roman" w:eastAsia="Calibri" w:hAnsi="Times New Roman"/>
          <w:sz w:val="24"/>
        </w:rPr>
        <w:t>monthly</w:t>
      </w:r>
      <w:r>
        <w:rPr>
          <w:rFonts w:ascii="Times New Roman" w:eastAsia="Calibri" w:hAnsi="Times New Roman"/>
          <w:sz w:val="24"/>
        </w:rPr>
        <w:t>.</w:t>
      </w:r>
    </w:p>
    <w:p w14:paraId="2186BBFE" w14:textId="77777777" w:rsidR="005D5D14" w:rsidRDefault="005D5D14" w:rsidP="001E1226">
      <w:pPr>
        <w:widowControl/>
        <w:numPr>
          <w:ilvl w:val="0"/>
          <w:numId w:val="28"/>
        </w:numPr>
        <w:autoSpaceDE/>
        <w:autoSpaceDN/>
        <w:adjustRightInd/>
        <w:spacing w:after="200" w:line="276" w:lineRule="auto"/>
        <w:ind w:left="851" w:hanging="229"/>
        <w:contextualSpacing/>
        <w:jc w:val="both"/>
        <w:rPr>
          <w:rFonts w:ascii="Times New Roman" w:eastAsia="Calibri" w:hAnsi="Times New Roman"/>
          <w:sz w:val="24"/>
        </w:rPr>
      </w:pPr>
      <w:r>
        <w:rPr>
          <w:rFonts w:ascii="Times New Roman" w:eastAsia="Calibri" w:hAnsi="Times New Roman"/>
          <w:sz w:val="24"/>
        </w:rPr>
        <w:t>To maintain and record keeping of documents related to project activities in accordance with requirement.</w:t>
      </w:r>
    </w:p>
    <w:p w14:paraId="48E6BB97" w14:textId="77777777" w:rsidR="005D5D14" w:rsidRDefault="005D5D14" w:rsidP="004A2561">
      <w:pPr>
        <w:widowControl/>
        <w:autoSpaceDE/>
        <w:autoSpaceDN/>
        <w:adjustRightInd/>
        <w:spacing w:after="200"/>
        <w:ind w:left="720"/>
        <w:contextualSpacing/>
        <w:rPr>
          <w:rFonts w:ascii="Times New Roman" w:eastAsia="Calibri" w:hAnsi="Times New Roman"/>
          <w:sz w:val="24"/>
        </w:rPr>
      </w:pPr>
    </w:p>
    <w:p w14:paraId="56B77229" w14:textId="10FECB31" w:rsidR="005D5D14" w:rsidRPr="00A54DB7" w:rsidRDefault="005D5D14" w:rsidP="005D5D14">
      <w:pPr>
        <w:tabs>
          <w:tab w:val="left" w:pos="6257"/>
        </w:tabs>
        <w:spacing w:line="23" w:lineRule="atLeast"/>
        <w:rPr>
          <w:rFonts w:ascii="Times New Roman" w:eastAsiaTheme="minorEastAsia" w:hAnsi="Times New Roman"/>
          <w:b/>
          <w:sz w:val="28"/>
          <w:szCs w:val="28"/>
          <w:lang w:val="en-GB"/>
        </w:rPr>
      </w:pPr>
      <w:r w:rsidRPr="00A54DB7">
        <w:rPr>
          <w:rFonts w:ascii="Times New Roman" w:hAnsi="Times New Roman"/>
          <w:b/>
          <w:sz w:val="28"/>
          <w:szCs w:val="28"/>
          <w:lang w:val="en-GB"/>
        </w:rPr>
        <w:t>Qualifications and Experience</w:t>
      </w:r>
      <w:r w:rsidR="004A2561" w:rsidRPr="00A54DB7">
        <w:rPr>
          <w:rFonts w:ascii="Times New Roman" w:hAnsi="Times New Roman"/>
          <w:b/>
          <w:sz w:val="28"/>
          <w:szCs w:val="28"/>
          <w:lang w:val="en-GB"/>
        </w:rPr>
        <w:t>:</w:t>
      </w:r>
    </w:p>
    <w:p w14:paraId="56A374B9" w14:textId="77777777" w:rsidR="005D5D14" w:rsidRDefault="005D5D14" w:rsidP="005D5D14">
      <w:pPr>
        <w:tabs>
          <w:tab w:val="left" w:pos="6257"/>
        </w:tabs>
        <w:spacing w:line="23" w:lineRule="atLeast"/>
        <w:rPr>
          <w:rFonts w:ascii="Times New Roman" w:hAnsi="Times New Roman"/>
          <w:b/>
          <w:sz w:val="24"/>
          <w:lang w:val="en-GB"/>
        </w:rPr>
      </w:pPr>
    </w:p>
    <w:p w14:paraId="57C1B147" w14:textId="2948A46C" w:rsidR="005D5D14" w:rsidRDefault="005D5D14" w:rsidP="001E1226">
      <w:pPr>
        <w:pStyle w:val="ListParagraph"/>
        <w:widowControl w:val="0"/>
        <w:numPr>
          <w:ilvl w:val="0"/>
          <w:numId w:val="30"/>
        </w:numPr>
        <w:tabs>
          <w:tab w:val="left" w:pos="851"/>
        </w:tabs>
        <w:autoSpaceDE w:val="0"/>
        <w:autoSpaceDN w:val="0"/>
        <w:spacing w:before="1" w:line="276" w:lineRule="auto"/>
        <w:ind w:hanging="261"/>
        <w:contextualSpacing/>
        <w:jc w:val="both"/>
        <w:rPr>
          <w:rFonts w:ascii="Times New Roman" w:hAnsi="Times New Roman"/>
          <w:sz w:val="24"/>
          <w:szCs w:val="24"/>
          <w:lang w:val="en-US"/>
        </w:rPr>
      </w:pPr>
      <w:r>
        <w:rPr>
          <w:rFonts w:ascii="Times New Roman" w:hAnsi="Times New Roman"/>
          <w:sz w:val="24"/>
          <w:szCs w:val="24"/>
        </w:rPr>
        <w:t xml:space="preserve">Master’s Degree in Public Administration, Business Administration, Human </w:t>
      </w:r>
      <w:r w:rsidR="00822291">
        <w:rPr>
          <w:rFonts w:ascii="Times New Roman" w:hAnsi="Times New Roman"/>
          <w:sz w:val="24"/>
          <w:szCs w:val="24"/>
        </w:rPr>
        <w:t>Resource,</w:t>
      </w:r>
      <w:r>
        <w:rPr>
          <w:rFonts w:ascii="Times New Roman" w:hAnsi="Times New Roman"/>
          <w:sz w:val="24"/>
          <w:szCs w:val="24"/>
        </w:rPr>
        <w:t xml:space="preserve"> or a related discipline (sixteen years of education).  </w:t>
      </w:r>
    </w:p>
    <w:p w14:paraId="3CBAC2FD" w14:textId="77777777" w:rsidR="005D5D14" w:rsidRDefault="005D5D14" w:rsidP="001E1226">
      <w:pPr>
        <w:pStyle w:val="ListParagraph"/>
        <w:widowControl w:val="0"/>
        <w:numPr>
          <w:ilvl w:val="0"/>
          <w:numId w:val="30"/>
        </w:numPr>
        <w:tabs>
          <w:tab w:val="left" w:pos="851"/>
        </w:tabs>
        <w:autoSpaceDE w:val="0"/>
        <w:autoSpaceDN w:val="0"/>
        <w:spacing w:before="1" w:line="276" w:lineRule="auto"/>
        <w:ind w:hanging="261"/>
        <w:contextualSpacing/>
        <w:jc w:val="both"/>
        <w:rPr>
          <w:rFonts w:ascii="Times New Roman" w:hAnsi="Times New Roman"/>
          <w:sz w:val="24"/>
          <w:szCs w:val="24"/>
        </w:rPr>
      </w:pPr>
      <w:r>
        <w:rPr>
          <w:rFonts w:ascii="Times New Roman" w:hAnsi="Times New Roman"/>
          <w:sz w:val="24"/>
          <w:szCs w:val="24"/>
        </w:rPr>
        <w:t>At least 05 years of experience; after acquiring stipulated qualification, in the field of management, administration at the national level or with the International Organizations / Donor projects.</w:t>
      </w:r>
    </w:p>
    <w:p w14:paraId="63D747B6" w14:textId="77777777" w:rsidR="005D5D14" w:rsidRDefault="005D5D14" w:rsidP="001E1226">
      <w:pPr>
        <w:pStyle w:val="ListParagraph"/>
        <w:widowControl w:val="0"/>
        <w:numPr>
          <w:ilvl w:val="0"/>
          <w:numId w:val="30"/>
        </w:numPr>
        <w:tabs>
          <w:tab w:val="left" w:pos="851"/>
        </w:tabs>
        <w:autoSpaceDE w:val="0"/>
        <w:autoSpaceDN w:val="0"/>
        <w:spacing w:line="276" w:lineRule="auto"/>
        <w:ind w:right="119" w:hanging="261"/>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54E70F38" w14:textId="77777777" w:rsidR="005D5D14" w:rsidRDefault="005D5D14" w:rsidP="001E1226">
      <w:pPr>
        <w:pStyle w:val="ListParagraph"/>
        <w:widowControl w:val="0"/>
        <w:numPr>
          <w:ilvl w:val="0"/>
          <w:numId w:val="30"/>
        </w:numPr>
        <w:tabs>
          <w:tab w:val="left" w:pos="851"/>
        </w:tabs>
        <w:autoSpaceDE w:val="0"/>
        <w:autoSpaceDN w:val="0"/>
        <w:spacing w:line="276" w:lineRule="auto"/>
        <w:ind w:hanging="261"/>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management and administration</w:t>
      </w:r>
      <w:r>
        <w:rPr>
          <w:rFonts w:ascii="Times New Roman" w:hAnsi="Times New Roman"/>
          <w:spacing w:val="-5"/>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3F3FCC15" w14:textId="77777777" w:rsidR="005D5D14" w:rsidRDefault="005D5D14" w:rsidP="001E1226">
      <w:pPr>
        <w:pStyle w:val="ListParagraph"/>
        <w:widowControl w:val="0"/>
        <w:numPr>
          <w:ilvl w:val="0"/>
          <w:numId w:val="30"/>
        </w:numPr>
        <w:tabs>
          <w:tab w:val="left" w:pos="851"/>
        </w:tabs>
        <w:autoSpaceDE w:val="0"/>
        <w:autoSpaceDN w:val="0"/>
        <w:spacing w:line="276" w:lineRule="auto"/>
        <w:ind w:hanging="261"/>
        <w:contextualSpacing/>
        <w:jc w:val="both"/>
        <w:rPr>
          <w:rFonts w:ascii="Times New Roman" w:hAnsi="Times New Roman"/>
          <w:sz w:val="24"/>
          <w:szCs w:val="24"/>
        </w:rPr>
      </w:pPr>
      <w:r>
        <w:rPr>
          <w:rFonts w:ascii="Times New Roman" w:hAnsi="Times New Roman"/>
          <w:sz w:val="24"/>
          <w:szCs w:val="24"/>
        </w:rPr>
        <w:t>Experience</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public</w:t>
      </w:r>
      <w:r>
        <w:rPr>
          <w:rFonts w:ascii="Times New Roman" w:hAnsi="Times New Roman"/>
          <w:spacing w:val="-3"/>
          <w:sz w:val="24"/>
          <w:szCs w:val="24"/>
        </w:rPr>
        <w:t xml:space="preserve"> </w:t>
      </w:r>
      <w:r>
        <w:rPr>
          <w:rFonts w:ascii="Times New Roman" w:hAnsi="Times New Roman"/>
          <w:sz w:val="24"/>
          <w:szCs w:val="24"/>
        </w:rPr>
        <w:t>education</w:t>
      </w:r>
      <w:r>
        <w:rPr>
          <w:rFonts w:ascii="Times New Roman" w:hAnsi="Times New Roman"/>
          <w:spacing w:val="-2"/>
          <w:sz w:val="24"/>
          <w:szCs w:val="24"/>
        </w:rPr>
        <w:t xml:space="preserve"> </w:t>
      </w:r>
      <w:r>
        <w:rPr>
          <w:rFonts w:ascii="Times New Roman" w:hAnsi="Times New Roman"/>
          <w:sz w:val="24"/>
          <w:szCs w:val="24"/>
        </w:rPr>
        <w:t>Programs</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2"/>
          <w:sz w:val="24"/>
          <w:szCs w:val="24"/>
        </w:rPr>
        <w:t xml:space="preserve"> </w:t>
      </w:r>
      <w:r>
        <w:rPr>
          <w:rFonts w:ascii="Times New Roman" w:hAnsi="Times New Roman"/>
          <w:sz w:val="24"/>
          <w:szCs w:val="24"/>
        </w:rPr>
        <w:t>projects</w:t>
      </w:r>
      <w:r>
        <w:rPr>
          <w:rFonts w:ascii="Times New Roman" w:hAnsi="Times New Roman"/>
          <w:spacing w:val="-1"/>
          <w:sz w:val="24"/>
          <w:szCs w:val="24"/>
        </w:rPr>
        <w:t xml:space="preserve"> </w:t>
      </w:r>
      <w:r>
        <w:rPr>
          <w:rFonts w:ascii="Times New Roman" w:hAnsi="Times New Roman"/>
          <w:sz w:val="24"/>
          <w:szCs w:val="24"/>
        </w:rPr>
        <w:t>would</w:t>
      </w:r>
      <w:r>
        <w:rPr>
          <w:rFonts w:ascii="Times New Roman" w:hAnsi="Times New Roman"/>
          <w:spacing w:val="-3"/>
          <w:sz w:val="24"/>
          <w:szCs w:val="24"/>
        </w:rPr>
        <w:t xml:space="preserve"> also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given</w:t>
      </w:r>
      <w:r>
        <w:rPr>
          <w:rFonts w:ascii="Times New Roman" w:hAnsi="Times New Roman"/>
          <w:spacing w:val="-2"/>
          <w:sz w:val="24"/>
          <w:szCs w:val="24"/>
        </w:rPr>
        <w:t xml:space="preserve"> </w:t>
      </w:r>
      <w:r>
        <w:rPr>
          <w:rFonts w:ascii="Times New Roman" w:hAnsi="Times New Roman"/>
          <w:sz w:val="24"/>
          <w:szCs w:val="24"/>
        </w:rPr>
        <w:t>preference.</w:t>
      </w:r>
    </w:p>
    <w:p w14:paraId="4675DC86" w14:textId="77777777" w:rsidR="005D5D14" w:rsidRPr="004A2561" w:rsidRDefault="005D5D14" w:rsidP="004A2561">
      <w:pPr>
        <w:spacing w:line="23" w:lineRule="atLeast"/>
        <w:rPr>
          <w:rFonts w:ascii="Times New Roman" w:hAnsi="Times New Roman"/>
          <w:sz w:val="24"/>
        </w:rPr>
      </w:pPr>
    </w:p>
    <w:p w14:paraId="7948699B" w14:textId="77777777" w:rsidR="00790D58" w:rsidRDefault="00790D58" w:rsidP="004F6887">
      <w:pPr>
        <w:ind w:firstLine="142"/>
        <w:rPr>
          <w:rFonts w:ascii="Times New Roman" w:hAnsi="Times New Roman"/>
          <w:b/>
          <w:sz w:val="28"/>
          <w:szCs w:val="28"/>
        </w:rPr>
      </w:pPr>
    </w:p>
    <w:p w14:paraId="3299E250" w14:textId="26FAA994" w:rsidR="005D5D14" w:rsidRPr="00A54DB7" w:rsidRDefault="005D5D14" w:rsidP="004F6887">
      <w:pPr>
        <w:ind w:firstLine="142"/>
        <w:rPr>
          <w:rFonts w:ascii="Times New Roman" w:hAnsi="Times New Roman"/>
          <w:b/>
          <w:sz w:val="28"/>
          <w:szCs w:val="28"/>
        </w:rPr>
      </w:pPr>
      <w:r w:rsidRPr="00A54DB7">
        <w:rPr>
          <w:rFonts w:ascii="Times New Roman" w:hAnsi="Times New Roman"/>
          <w:b/>
          <w:sz w:val="28"/>
          <w:szCs w:val="28"/>
        </w:rPr>
        <w:t>Reporting</w:t>
      </w:r>
      <w:r w:rsidR="004A2561" w:rsidRPr="00A54DB7">
        <w:rPr>
          <w:rFonts w:ascii="Times New Roman" w:hAnsi="Times New Roman"/>
          <w:b/>
          <w:sz w:val="28"/>
          <w:szCs w:val="28"/>
        </w:rPr>
        <w:t>:</w:t>
      </w:r>
    </w:p>
    <w:p w14:paraId="6F8069EE" w14:textId="21765EC6" w:rsidR="004F6887" w:rsidRDefault="005D5D14" w:rsidP="006333C7">
      <w:pPr>
        <w:pStyle w:val="NoSpacing"/>
        <w:spacing w:line="276" w:lineRule="auto"/>
        <w:ind w:left="851" w:firstLine="142"/>
        <w:jc w:val="both"/>
        <w:rPr>
          <w:rFonts w:ascii="Times New Roman" w:hAnsi="Times New Roman"/>
          <w:sz w:val="24"/>
          <w:szCs w:val="24"/>
        </w:rPr>
      </w:pPr>
      <w:r>
        <w:rPr>
          <w:rFonts w:ascii="Times New Roman" w:hAnsi="Times New Roman"/>
          <w:sz w:val="24"/>
          <w:szCs w:val="24"/>
        </w:rPr>
        <w:t xml:space="preserve">The Admin Officer will work in PCU to perform the assigned tasks and will report to the </w:t>
      </w:r>
      <w:r w:rsidR="004F6887">
        <w:rPr>
          <w:rFonts w:ascii="Times New Roman" w:hAnsi="Times New Roman"/>
          <w:sz w:val="24"/>
          <w:szCs w:val="24"/>
        </w:rPr>
        <w:t xml:space="preserve">Director   </w:t>
      </w:r>
    </w:p>
    <w:p w14:paraId="548BE48A" w14:textId="40C24753" w:rsidR="005D5D14" w:rsidRDefault="004F6887" w:rsidP="006333C7">
      <w:pPr>
        <w:pStyle w:val="NoSpacing"/>
        <w:spacing w:line="276" w:lineRule="auto"/>
        <w:ind w:left="851" w:firstLine="142"/>
        <w:jc w:val="both"/>
        <w:rPr>
          <w:rFonts w:ascii="Times New Roman" w:hAnsi="Times New Roman"/>
          <w:sz w:val="24"/>
          <w:szCs w:val="24"/>
        </w:rPr>
      </w:pPr>
      <w:r>
        <w:rPr>
          <w:rFonts w:ascii="Times New Roman" w:hAnsi="Times New Roman"/>
          <w:sz w:val="24"/>
          <w:szCs w:val="24"/>
        </w:rPr>
        <w:t xml:space="preserve"> </w:t>
      </w:r>
      <w:r w:rsidR="005D5D14">
        <w:rPr>
          <w:rFonts w:ascii="Times New Roman" w:hAnsi="Times New Roman"/>
          <w:sz w:val="24"/>
          <w:szCs w:val="24"/>
        </w:rPr>
        <w:t>SSU.</w:t>
      </w:r>
    </w:p>
    <w:p w14:paraId="15CB54EE" w14:textId="305A6CC7" w:rsidR="005D5D14" w:rsidRDefault="005D5D14" w:rsidP="004F6887">
      <w:pPr>
        <w:pStyle w:val="NoSpacing"/>
        <w:ind w:firstLine="142"/>
        <w:rPr>
          <w:rFonts w:ascii="Times New Roman" w:hAnsi="Times New Roman"/>
          <w:sz w:val="24"/>
          <w:szCs w:val="24"/>
        </w:rPr>
      </w:pPr>
    </w:p>
    <w:p w14:paraId="180BDE05" w14:textId="77777777" w:rsidR="006333C7" w:rsidRDefault="006333C7" w:rsidP="004F6887">
      <w:pPr>
        <w:pStyle w:val="NoSpacing"/>
        <w:ind w:firstLine="142"/>
        <w:rPr>
          <w:rFonts w:ascii="Times New Roman" w:hAnsi="Times New Roman"/>
          <w:sz w:val="24"/>
          <w:szCs w:val="24"/>
        </w:rPr>
      </w:pPr>
    </w:p>
    <w:p w14:paraId="3485FD49" w14:textId="7B7356B9" w:rsidR="005D5D14" w:rsidRPr="00A54DB7" w:rsidRDefault="005D5D14" w:rsidP="004F6887">
      <w:pPr>
        <w:pStyle w:val="NoSpacing"/>
        <w:ind w:firstLine="142"/>
        <w:rPr>
          <w:rFonts w:ascii="Times New Roman" w:hAnsi="Times New Roman"/>
          <w:b/>
          <w:sz w:val="28"/>
          <w:szCs w:val="28"/>
        </w:rPr>
      </w:pPr>
      <w:r w:rsidRPr="00A54DB7">
        <w:rPr>
          <w:rFonts w:ascii="Times New Roman" w:hAnsi="Times New Roman"/>
          <w:b/>
          <w:sz w:val="28"/>
          <w:szCs w:val="28"/>
        </w:rPr>
        <w:t>Duration of Assignment</w:t>
      </w:r>
      <w:r w:rsidR="004A2561" w:rsidRPr="00A54DB7">
        <w:rPr>
          <w:rFonts w:ascii="Times New Roman" w:hAnsi="Times New Roman"/>
          <w:b/>
          <w:sz w:val="28"/>
          <w:szCs w:val="28"/>
        </w:rPr>
        <w:t>:</w:t>
      </w:r>
    </w:p>
    <w:p w14:paraId="32BF1110" w14:textId="649D316A" w:rsidR="005D5D14" w:rsidRPr="00BF68D2" w:rsidRDefault="005D5D14" w:rsidP="004F6887">
      <w:pPr>
        <w:pStyle w:val="NoSpacing"/>
        <w:spacing w:line="276" w:lineRule="auto"/>
        <w:ind w:left="851"/>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w:t>
      </w:r>
      <w:r w:rsidR="004F6887">
        <w:rPr>
          <w:rFonts w:ascii="Times New Roman" w:hAnsi="Times New Roman"/>
          <w:sz w:val="24"/>
          <w:szCs w:val="24"/>
        </w:rPr>
        <w:t>annual performance</w:t>
      </w:r>
      <w:r>
        <w:rPr>
          <w:rFonts w:ascii="Times New Roman" w:hAnsi="Times New Roman"/>
          <w:sz w:val="24"/>
          <w:szCs w:val="24"/>
        </w:rPr>
        <w:t xml:space="preserve"> review. The position is based in Peshawar.  </w:t>
      </w:r>
    </w:p>
    <w:p w14:paraId="66FE5306" w14:textId="1A51237C" w:rsidR="005D5D14" w:rsidRDefault="005D5D14" w:rsidP="005D5D14">
      <w:pPr>
        <w:spacing w:before="120" w:after="120"/>
      </w:pPr>
    </w:p>
    <w:p w14:paraId="35CB1255" w14:textId="4A8B08E4" w:rsidR="006333C7" w:rsidRDefault="006333C7" w:rsidP="005D5D14">
      <w:pPr>
        <w:spacing w:before="120" w:after="120"/>
      </w:pPr>
    </w:p>
    <w:p w14:paraId="52E0EDA4" w14:textId="77777777" w:rsidR="006333C7" w:rsidRDefault="006333C7" w:rsidP="005D5D14">
      <w:pPr>
        <w:spacing w:before="120" w:after="120"/>
      </w:pPr>
    </w:p>
    <w:p w14:paraId="21D81ECE" w14:textId="77777777" w:rsidR="00C866A4" w:rsidRDefault="00C866A4" w:rsidP="005D5D14">
      <w:pPr>
        <w:spacing w:before="120" w:after="120"/>
      </w:pPr>
    </w:p>
    <w:p w14:paraId="6EEF32AC" w14:textId="77777777" w:rsidR="003B67BF" w:rsidRDefault="003B67BF" w:rsidP="005D5D14">
      <w:pPr>
        <w:spacing w:before="120" w:after="120"/>
      </w:pPr>
    </w:p>
    <w:p w14:paraId="45C40092" w14:textId="5240CCB9" w:rsidR="005D5D14" w:rsidRDefault="005D5D14" w:rsidP="005D5D14">
      <w:pPr>
        <w:pBdr>
          <w:top w:val="single" w:sz="4" w:space="0" w:color="auto"/>
        </w:pBdr>
        <w:tabs>
          <w:tab w:val="left" w:pos="1875"/>
          <w:tab w:val="center" w:pos="5040"/>
        </w:tabs>
        <w:ind w:left="720"/>
        <w:jc w:val="center"/>
        <w:rPr>
          <w:rFonts w:ascii="Times New Roman" w:hAnsi="Times New Roman"/>
          <w:b/>
          <w:bCs/>
          <w:sz w:val="32"/>
          <w:szCs w:val="32"/>
        </w:rPr>
      </w:pPr>
      <w:r>
        <w:rPr>
          <w:rFonts w:ascii="Times New Roman" w:hAnsi="Times New Roman"/>
          <w:b/>
          <w:bCs/>
          <w:sz w:val="32"/>
          <w:szCs w:val="32"/>
        </w:rPr>
        <w:lastRenderedPageBreak/>
        <w:t>TERMS OF REFERENCE</w:t>
      </w:r>
    </w:p>
    <w:p w14:paraId="0B56B064"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“FINANCE OFFICER”</w:t>
      </w:r>
    </w:p>
    <w:p w14:paraId="17B9AD85"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 xml:space="preserve">Khyber Pakhtunkhwa Spending Effectively for Enhanced Development </w:t>
      </w:r>
    </w:p>
    <w:p w14:paraId="49427BD7"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1695CD9C"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0BFD9FBC" w14:textId="77777777" w:rsidR="005D5D14" w:rsidRDefault="005D5D14" w:rsidP="005D5D14">
      <w:pPr>
        <w:rPr>
          <w:rFonts w:ascii="Times New Roman" w:hAnsi="Times New Roman"/>
          <w:b/>
          <w:i/>
          <w:iCs/>
          <w:sz w:val="24"/>
        </w:rPr>
      </w:pPr>
    </w:p>
    <w:p w14:paraId="1BE59C68" w14:textId="77777777" w:rsidR="005D5D14" w:rsidRPr="00A54DB7" w:rsidRDefault="005D5D14" w:rsidP="002856E6">
      <w:pPr>
        <w:jc w:val="both"/>
        <w:rPr>
          <w:rFonts w:ascii="Times New Roman" w:hAnsi="Times New Roman"/>
          <w:b/>
          <w:sz w:val="28"/>
          <w:szCs w:val="28"/>
        </w:rPr>
      </w:pPr>
      <w:r w:rsidRPr="00A54DB7">
        <w:rPr>
          <w:rFonts w:ascii="Times New Roman" w:hAnsi="Times New Roman"/>
          <w:b/>
          <w:sz w:val="28"/>
          <w:szCs w:val="28"/>
        </w:rPr>
        <w:t>Background</w:t>
      </w:r>
    </w:p>
    <w:p w14:paraId="52AE0298" w14:textId="77777777" w:rsidR="005D5D14" w:rsidRDefault="005D5D14" w:rsidP="00A54DB7">
      <w:pPr>
        <w:pStyle w:val="Default"/>
        <w:spacing w:line="276" w:lineRule="auto"/>
        <w:jc w:val="both"/>
        <w:rPr>
          <w:rFonts w:ascii="Times New Roman" w:hAnsi="Times New Roman" w:cs="Times New Roman"/>
        </w:rPr>
      </w:pPr>
      <w:r>
        <w:rPr>
          <w:rFonts w:ascii="Times New Roman" w:hAnsi="Times New Roman" w:cs="Times New Roman"/>
          <w:iCs/>
        </w:rPr>
        <w:t xml:space="preserve">The Khyber Pakhtunkhwa </w:t>
      </w:r>
      <w:r>
        <w:rPr>
          <w:rFonts w:ascii="Times New Roman" w:hAnsi="Times New Roman" w:cs="Times New Roman"/>
          <w:b/>
          <w:bCs/>
        </w:rPr>
        <w:t xml:space="preserve">Spending Effectively for Enhanced Development project </w:t>
      </w:r>
      <w:r>
        <w:rPr>
          <w:rFonts w:ascii="Times New Roman" w:hAnsi="Times New Roman" w:cs="Times New Roman"/>
          <w:iCs/>
        </w:rPr>
        <w:t xml:space="preserve">approved by the World Bank Board in April 2021 to </w:t>
      </w:r>
      <w:r>
        <w:rPr>
          <w:rFonts w:ascii="Times New Roman" w:hAnsi="Times New Roman" w:cs="Times New Roman"/>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78A65FA0" w14:textId="77777777" w:rsidR="005D5D14" w:rsidRDefault="005D5D14" w:rsidP="002856E6">
      <w:pPr>
        <w:spacing w:after="120"/>
        <w:jc w:val="both"/>
        <w:rPr>
          <w:rFonts w:ascii="Times New Roman" w:hAnsi="Times New Roman"/>
          <w:sz w:val="24"/>
        </w:rPr>
      </w:pPr>
    </w:p>
    <w:p w14:paraId="21AF783C" w14:textId="77777777" w:rsidR="005D5D14" w:rsidRPr="00F90ABB" w:rsidRDefault="005D5D14" w:rsidP="002856E6">
      <w:pPr>
        <w:spacing w:after="120"/>
        <w:jc w:val="both"/>
        <w:rPr>
          <w:rFonts w:ascii="Times New Roman" w:hAnsi="Times New Roman"/>
          <w:b/>
          <w:bCs/>
          <w:sz w:val="28"/>
          <w:szCs w:val="28"/>
        </w:rPr>
      </w:pPr>
      <w:r w:rsidRPr="00F90ABB">
        <w:rPr>
          <w:rFonts w:ascii="Times New Roman" w:hAnsi="Times New Roman"/>
          <w:b/>
          <w:bCs/>
          <w:sz w:val="28"/>
          <w:szCs w:val="28"/>
        </w:rPr>
        <w:t xml:space="preserve">The Project includes three components: </w:t>
      </w:r>
    </w:p>
    <w:p w14:paraId="63A45A0E" w14:textId="5E439EE0"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D749D1">
        <w:rPr>
          <w:rFonts w:ascii="Times New Roman" w:hAnsi="Times New Roman"/>
          <w:sz w:val="24"/>
          <w:szCs w:val="24"/>
        </w:rPr>
        <w:t>.</w:t>
      </w:r>
    </w:p>
    <w:p w14:paraId="331FB722" w14:textId="254141B7"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D749D1">
        <w:rPr>
          <w:rFonts w:ascii="Times New Roman" w:hAnsi="Times New Roman"/>
          <w:sz w:val="24"/>
          <w:szCs w:val="24"/>
        </w:rPr>
        <w:t>.</w:t>
      </w:r>
    </w:p>
    <w:p w14:paraId="62C16A57" w14:textId="5382DC20"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D749D1">
        <w:rPr>
          <w:rFonts w:ascii="Times New Roman" w:hAnsi="Times New Roman"/>
          <w:sz w:val="24"/>
          <w:szCs w:val="24"/>
        </w:rPr>
        <w:t>.</w:t>
      </w:r>
    </w:p>
    <w:p w14:paraId="31198763" w14:textId="77777777" w:rsidR="005D5D14" w:rsidRDefault="005D5D14" w:rsidP="00D749D1">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3B6BBD80" w14:textId="414A2D38" w:rsidR="005D5D14" w:rsidRPr="00F90ABB" w:rsidRDefault="005D5D14" w:rsidP="002856E6">
      <w:pPr>
        <w:jc w:val="both"/>
        <w:rPr>
          <w:rFonts w:ascii="Times New Roman" w:hAnsi="Times New Roman"/>
          <w:b/>
          <w:sz w:val="28"/>
          <w:szCs w:val="28"/>
        </w:rPr>
      </w:pPr>
      <w:r w:rsidRPr="00F90ABB">
        <w:rPr>
          <w:rFonts w:ascii="Times New Roman" w:hAnsi="Times New Roman"/>
          <w:b/>
          <w:sz w:val="28"/>
          <w:szCs w:val="28"/>
        </w:rPr>
        <w:t>Project Development Objective</w:t>
      </w:r>
      <w:r w:rsidR="00F90ABB">
        <w:rPr>
          <w:rFonts w:ascii="Times New Roman" w:hAnsi="Times New Roman"/>
          <w:b/>
          <w:sz w:val="28"/>
          <w:szCs w:val="28"/>
        </w:rPr>
        <w:t>:</w:t>
      </w:r>
    </w:p>
    <w:p w14:paraId="2F51BDDA" w14:textId="77777777" w:rsidR="005D5D14" w:rsidRDefault="005D5D14" w:rsidP="00D749D1">
      <w:pPr>
        <w:pStyle w:val="Default"/>
        <w:spacing w:line="276" w:lineRule="auto"/>
        <w:jc w:val="both"/>
        <w:rPr>
          <w:rFonts w:ascii="Times New Roman" w:hAnsi="Times New Roman" w:cs="Times New Roman"/>
        </w:rPr>
      </w:pPr>
      <w:r>
        <w:rPr>
          <w:rFonts w:ascii="Times New Roman" w:hAnsi="Times New Roman" w:cs="Times New Roman"/>
        </w:rPr>
        <w:t xml:space="preserve">The objective of the Project is to improve the availability and management of public resources for delivery of primary, middle, and high school education and primary health care services. </w:t>
      </w:r>
    </w:p>
    <w:p w14:paraId="6DED32AD" w14:textId="77777777" w:rsidR="005D5D14" w:rsidRDefault="005D5D14" w:rsidP="002856E6">
      <w:pPr>
        <w:jc w:val="both"/>
        <w:rPr>
          <w:rFonts w:ascii="Times New Roman" w:hAnsi="Times New Roman"/>
          <w:b/>
          <w:sz w:val="24"/>
        </w:rPr>
      </w:pPr>
    </w:p>
    <w:p w14:paraId="3FBE18EC" w14:textId="280777B9" w:rsidR="005D5D14" w:rsidRPr="00F90ABB" w:rsidRDefault="005D5D14" w:rsidP="002856E6">
      <w:pPr>
        <w:jc w:val="both"/>
        <w:rPr>
          <w:rFonts w:ascii="Times New Roman" w:hAnsi="Times New Roman"/>
          <w:b/>
          <w:sz w:val="28"/>
          <w:szCs w:val="28"/>
        </w:rPr>
      </w:pPr>
      <w:r w:rsidRPr="00F90ABB">
        <w:rPr>
          <w:rFonts w:ascii="Times New Roman" w:hAnsi="Times New Roman"/>
          <w:b/>
          <w:sz w:val="28"/>
          <w:szCs w:val="28"/>
        </w:rPr>
        <w:t>Scope of Work</w:t>
      </w:r>
      <w:r w:rsidR="00F90ABB">
        <w:rPr>
          <w:rFonts w:ascii="Times New Roman" w:hAnsi="Times New Roman"/>
          <w:b/>
          <w:sz w:val="28"/>
          <w:szCs w:val="28"/>
        </w:rPr>
        <w:t>:</w:t>
      </w:r>
      <w:r w:rsidRPr="00F90ABB">
        <w:rPr>
          <w:rFonts w:ascii="Times New Roman" w:hAnsi="Times New Roman"/>
          <w:b/>
          <w:sz w:val="28"/>
          <w:szCs w:val="28"/>
        </w:rPr>
        <w:t xml:space="preserve">  </w:t>
      </w:r>
    </w:p>
    <w:p w14:paraId="7ACEFC28" w14:textId="77777777" w:rsidR="005D5D14" w:rsidRDefault="005D5D14" w:rsidP="00D749D1">
      <w:pPr>
        <w:spacing w:after="120" w:line="276" w:lineRule="auto"/>
        <w:jc w:val="both"/>
        <w:rPr>
          <w:rFonts w:ascii="Times New Roman" w:hAnsi="Times New Roman"/>
          <w:bCs/>
          <w:color w:val="000000"/>
          <w:sz w:val="24"/>
        </w:rPr>
      </w:pPr>
      <w:r>
        <w:rPr>
          <w:rFonts w:ascii="Times New Roman" w:hAnsi="Times New Roman"/>
          <w:bCs/>
          <w:color w:val="000000"/>
          <w:sz w:val="24"/>
        </w:rPr>
        <w:t>The Finance Officer shall be responsible for the project on the related aspects but not limiting to the following which are directly related with related activities:</w:t>
      </w:r>
    </w:p>
    <w:p w14:paraId="71AC9658" w14:textId="77777777" w:rsidR="005D5D14" w:rsidRDefault="005D5D14" w:rsidP="00D749D1">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Finance Officer would include to:</w:t>
      </w:r>
    </w:p>
    <w:p w14:paraId="0510AC14"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lang w:val="en-US" w:bidi="en-US"/>
        </w:rPr>
      </w:pPr>
      <w:r>
        <w:rPr>
          <w:rFonts w:ascii="Times New Roman" w:eastAsia="Calibri" w:hAnsi="Times New Roman"/>
          <w:sz w:val="24"/>
          <w:szCs w:val="24"/>
        </w:rPr>
        <w:t>Manage and keep update the Project Financial record under the overall supervision of Financial Management Specialist, SSU.</w:t>
      </w:r>
    </w:p>
    <w:p w14:paraId="6BA6235A"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Keep Designated Accounts of the project in line with the Project Financial Management Manual.</w:t>
      </w:r>
    </w:p>
    <w:p w14:paraId="5FA7145A"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Preparation of Project annual budget, under the overall guidance of Financial Management Specialist, SSU.</w:t>
      </w:r>
    </w:p>
    <w:p w14:paraId="27C4A6D3"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Prepare periodic financial reports on the format agreed with the World Bank and submit to the Financial Management Specialist, SSU.</w:t>
      </w:r>
    </w:p>
    <w:p w14:paraId="3E40B63B"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Reconcile periodically the account with AG Office and National Bank of Pakistan.</w:t>
      </w:r>
    </w:p>
    <w:p w14:paraId="539BDD82"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Submit details of payments from Designated Account on regular basis.</w:t>
      </w:r>
    </w:p>
    <w:p w14:paraId="1D8DA988"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Prepare annual financial statements of the project.</w:t>
      </w:r>
    </w:p>
    <w:p w14:paraId="5EAD900F" w14:textId="591CC9EB"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lastRenderedPageBreak/>
        <w:t xml:space="preserve">Liaison with auditors for annual audit, </w:t>
      </w:r>
      <w:r w:rsidR="00F90ABB">
        <w:rPr>
          <w:rFonts w:ascii="Times New Roman" w:eastAsia="Calibri" w:hAnsi="Times New Roman"/>
          <w:sz w:val="24"/>
          <w:szCs w:val="24"/>
        </w:rPr>
        <w:t>reply to</w:t>
      </w:r>
      <w:r>
        <w:rPr>
          <w:rFonts w:ascii="Times New Roman" w:eastAsia="Calibri" w:hAnsi="Times New Roman"/>
          <w:sz w:val="24"/>
          <w:szCs w:val="24"/>
        </w:rPr>
        <w:t xml:space="preserve"> the observations of auditors and ensure that audited financial statements are submitted within stipulated time.</w:t>
      </w:r>
    </w:p>
    <w:p w14:paraId="437C7E7E"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Ensure that expenditure is timely recorded and reflected in the accounts statement.</w:t>
      </w:r>
    </w:p>
    <w:p w14:paraId="1A0D88F5"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Review all payment vouchers before payment is made to ensure that payment is justified and is according to the approved policies and manuals.</w:t>
      </w:r>
    </w:p>
    <w:p w14:paraId="144BE909"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Ensure that all accounting record including vouchers, ledgers and cash books are up to date and maintained properly.</w:t>
      </w:r>
    </w:p>
    <w:p w14:paraId="3F37C36E"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Ensure that all accounting system of the project is adequately implemented and used to ensure compliance with approved accounting policies/procedures.</w:t>
      </w:r>
    </w:p>
    <w:p w14:paraId="59511F89" w14:textId="1B15417C" w:rsidR="005D5D14" w:rsidRDefault="00D749D1" w:rsidP="001E1226">
      <w:pPr>
        <w:pStyle w:val="ListParagraph"/>
        <w:numPr>
          <w:ilvl w:val="0"/>
          <w:numId w:val="31"/>
        </w:numPr>
        <w:spacing w:after="20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Analyse</w:t>
      </w:r>
      <w:r w:rsidR="005D5D14">
        <w:rPr>
          <w:rFonts w:ascii="Times New Roman" w:eastAsia="Calibri" w:hAnsi="Times New Roman"/>
          <w:sz w:val="24"/>
          <w:szCs w:val="24"/>
        </w:rPr>
        <w:t>, plan, design, implement, and monitor a system to augment internal controls in line with best practices in the process of payment and expenditure management.</w:t>
      </w:r>
    </w:p>
    <w:p w14:paraId="1833BD0A" w14:textId="77777777"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Maintaining an updated record of project inventory and assets.</w:t>
      </w:r>
    </w:p>
    <w:p w14:paraId="13E7DC30" w14:textId="133F8275" w:rsidR="005D5D14" w:rsidRDefault="005D5D14" w:rsidP="001E1226">
      <w:pPr>
        <w:pStyle w:val="ListParagraph"/>
        <w:numPr>
          <w:ilvl w:val="0"/>
          <w:numId w:val="31"/>
        </w:numPr>
        <w:spacing w:after="160" w:line="276" w:lineRule="auto"/>
        <w:ind w:left="851" w:hanging="153"/>
        <w:contextualSpacing/>
        <w:jc w:val="both"/>
        <w:rPr>
          <w:rFonts w:ascii="Times New Roman" w:eastAsia="Calibri" w:hAnsi="Times New Roman"/>
          <w:sz w:val="24"/>
          <w:szCs w:val="24"/>
        </w:rPr>
      </w:pPr>
      <w:r>
        <w:rPr>
          <w:rFonts w:ascii="Times New Roman" w:eastAsia="Calibri" w:hAnsi="Times New Roman"/>
          <w:sz w:val="24"/>
          <w:szCs w:val="24"/>
        </w:rPr>
        <w:t>Prepare and submit periodic financial management reports.</w:t>
      </w:r>
    </w:p>
    <w:p w14:paraId="067C8592" w14:textId="77777777" w:rsidR="00A11ADD" w:rsidRPr="00A11ADD" w:rsidRDefault="00A11ADD" w:rsidP="00A11ADD">
      <w:pPr>
        <w:spacing w:after="160" w:line="276" w:lineRule="auto"/>
        <w:ind w:left="360"/>
        <w:contextualSpacing/>
        <w:rPr>
          <w:rFonts w:ascii="Times New Roman" w:eastAsia="Calibri" w:hAnsi="Times New Roman"/>
          <w:sz w:val="10"/>
          <w:szCs w:val="10"/>
        </w:rPr>
      </w:pPr>
    </w:p>
    <w:p w14:paraId="40F6CFB7" w14:textId="0872D7AB" w:rsidR="005D5D14" w:rsidRPr="00A11ADD" w:rsidRDefault="005D5D14" w:rsidP="002856E6">
      <w:pPr>
        <w:tabs>
          <w:tab w:val="left" w:pos="6257"/>
        </w:tabs>
        <w:spacing w:line="23" w:lineRule="atLeast"/>
        <w:rPr>
          <w:rFonts w:ascii="Times New Roman" w:eastAsiaTheme="minorEastAsia" w:hAnsi="Times New Roman"/>
          <w:b/>
          <w:sz w:val="28"/>
          <w:szCs w:val="28"/>
          <w:lang w:val="en-GB"/>
        </w:rPr>
      </w:pPr>
      <w:r w:rsidRPr="00A11ADD">
        <w:rPr>
          <w:rFonts w:ascii="Times New Roman" w:hAnsi="Times New Roman"/>
          <w:b/>
          <w:sz w:val="28"/>
          <w:szCs w:val="28"/>
          <w:lang w:val="en-GB"/>
        </w:rPr>
        <w:t>Qualifications and Experience</w:t>
      </w:r>
      <w:r w:rsidR="00A11ADD">
        <w:rPr>
          <w:rFonts w:ascii="Times New Roman" w:hAnsi="Times New Roman"/>
          <w:b/>
          <w:sz w:val="28"/>
          <w:szCs w:val="28"/>
          <w:lang w:val="en-GB"/>
        </w:rPr>
        <w:t>:</w:t>
      </w:r>
    </w:p>
    <w:p w14:paraId="578B74BF" w14:textId="77777777" w:rsidR="005D5D14" w:rsidRPr="00A11ADD" w:rsidRDefault="005D5D14" w:rsidP="002856E6">
      <w:pPr>
        <w:tabs>
          <w:tab w:val="left" w:pos="6257"/>
        </w:tabs>
        <w:spacing w:line="23" w:lineRule="atLeast"/>
        <w:rPr>
          <w:rFonts w:ascii="Times New Roman" w:hAnsi="Times New Roman"/>
          <w:b/>
          <w:sz w:val="12"/>
          <w:szCs w:val="12"/>
          <w:lang w:val="en-GB"/>
        </w:rPr>
      </w:pPr>
    </w:p>
    <w:p w14:paraId="1C0AB85A" w14:textId="77777777" w:rsidR="005D5D14" w:rsidRDefault="005D5D14" w:rsidP="001E1226">
      <w:pPr>
        <w:pStyle w:val="ListParagraph"/>
        <w:widowControl w:val="0"/>
        <w:numPr>
          <w:ilvl w:val="0"/>
          <w:numId w:val="32"/>
        </w:numPr>
        <w:tabs>
          <w:tab w:val="left" w:pos="829"/>
        </w:tabs>
        <w:autoSpaceDE w:val="0"/>
        <w:autoSpaceDN w:val="0"/>
        <w:spacing w:before="1" w:line="276" w:lineRule="auto"/>
        <w:ind w:hanging="119"/>
        <w:contextualSpacing/>
        <w:jc w:val="both"/>
        <w:rPr>
          <w:rFonts w:ascii="Times New Roman" w:hAnsi="Times New Roman"/>
          <w:sz w:val="24"/>
          <w:szCs w:val="24"/>
          <w:lang w:val="en-US"/>
        </w:rPr>
      </w:pPr>
      <w:r>
        <w:rPr>
          <w:rFonts w:ascii="Times New Roman" w:hAnsi="Times New Roman"/>
          <w:sz w:val="24"/>
          <w:szCs w:val="24"/>
        </w:rPr>
        <w:t>Master’s Degree in Finance /Accounting/ ACCA / CA (sixteen years of education). Financial management related qualification/certifications will be accorded due weightage.</w:t>
      </w:r>
    </w:p>
    <w:p w14:paraId="624F1CED" w14:textId="03186925" w:rsidR="005D5D14" w:rsidRDefault="005D5D14" w:rsidP="001E1226">
      <w:pPr>
        <w:pStyle w:val="ListParagraph"/>
        <w:widowControl w:val="0"/>
        <w:numPr>
          <w:ilvl w:val="0"/>
          <w:numId w:val="32"/>
        </w:numPr>
        <w:tabs>
          <w:tab w:val="left" w:pos="829"/>
        </w:tabs>
        <w:autoSpaceDE w:val="0"/>
        <w:autoSpaceDN w:val="0"/>
        <w:spacing w:before="1" w:line="276" w:lineRule="auto"/>
        <w:ind w:hanging="119"/>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w:t>
      </w:r>
      <w:r>
        <w:rPr>
          <w:rFonts w:ascii="Times New Roman" w:hAnsi="Times New Roman"/>
          <w:sz w:val="24"/>
          <w:szCs w:val="24"/>
        </w:rPr>
        <w:t>05 years of experience; after acquiring stipulated qualification, in the field of finance &amp; accounting at the national level or with the International Organizations / Donor projects.</w:t>
      </w:r>
    </w:p>
    <w:p w14:paraId="674B923F" w14:textId="77777777" w:rsidR="00595B20" w:rsidRDefault="005D5D14" w:rsidP="001E1226">
      <w:pPr>
        <w:pStyle w:val="ListParagraph"/>
        <w:widowControl w:val="0"/>
        <w:numPr>
          <w:ilvl w:val="0"/>
          <w:numId w:val="32"/>
        </w:numPr>
        <w:tabs>
          <w:tab w:val="left" w:pos="829"/>
        </w:tabs>
        <w:autoSpaceDE w:val="0"/>
        <w:autoSpaceDN w:val="0"/>
        <w:spacing w:before="1" w:line="276" w:lineRule="auto"/>
        <w:ind w:hanging="119"/>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w:t>
      </w:r>
    </w:p>
    <w:p w14:paraId="10158DD6" w14:textId="29135FB6" w:rsidR="005D5D14" w:rsidRDefault="005D5D14" w:rsidP="001E1226">
      <w:pPr>
        <w:pStyle w:val="ListParagraph"/>
        <w:widowControl w:val="0"/>
        <w:numPr>
          <w:ilvl w:val="0"/>
          <w:numId w:val="32"/>
        </w:numPr>
        <w:tabs>
          <w:tab w:val="left" w:pos="829"/>
        </w:tabs>
        <w:autoSpaceDE w:val="0"/>
        <w:autoSpaceDN w:val="0"/>
        <w:spacing w:before="1" w:line="276" w:lineRule="auto"/>
        <w:ind w:hanging="119"/>
        <w:contextualSpacing/>
        <w:jc w:val="both"/>
        <w:rPr>
          <w:rFonts w:ascii="Times New Roman" w:hAnsi="Times New Roman"/>
          <w:sz w:val="24"/>
          <w:szCs w:val="24"/>
        </w:rPr>
      </w:pPr>
      <w:proofErr w:type="spellStart"/>
      <w:r>
        <w:rPr>
          <w:rFonts w:ascii="Times New Roman" w:hAnsi="Times New Roman"/>
          <w:sz w:val="24"/>
          <w:szCs w:val="24"/>
        </w:rPr>
        <w:t>nd</w:t>
      </w:r>
      <w:proofErr w:type="spellEnd"/>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25EF0723" w14:textId="77777777" w:rsidR="005D5D14" w:rsidRDefault="005D5D14" w:rsidP="001E1226">
      <w:pPr>
        <w:pStyle w:val="ListParagraph"/>
        <w:widowControl w:val="0"/>
        <w:numPr>
          <w:ilvl w:val="0"/>
          <w:numId w:val="32"/>
        </w:numPr>
        <w:tabs>
          <w:tab w:val="left" w:pos="829"/>
        </w:tabs>
        <w:autoSpaceDE w:val="0"/>
        <w:autoSpaceDN w:val="0"/>
        <w:spacing w:line="276" w:lineRule="auto"/>
        <w:ind w:hanging="119"/>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5DF18CA0" w14:textId="77777777" w:rsidR="005D5D14" w:rsidRDefault="005D5D14" w:rsidP="002856E6">
      <w:pPr>
        <w:pStyle w:val="ListParagraph"/>
        <w:widowControl w:val="0"/>
        <w:tabs>
          <w:tab w:val="left" w:pos="829"/>
        </w:tabs>
        <w:autoSpaceDE w:val="0"/>
        <w:autoSpaceDN w:val="0"/>
        <w:ind w:left="859" w:right="114"/>
        <w:rPr>
          <w:rFonts w:ascii="Garamond" w:hAnsi="Garamond" w:cstheme="minorBidi"/>
          <w:sz w:val="20"/>
        </w:rPr>
      </w:pPr>
    </w:p>
    <w:p w14:paraId="16ACB7D6" w14:textId="77777777" w:rsidR="005D5D14" w:rsidRPr="00A11ADD" w:rsidRDefault="005D5D14" w:rsidP="002856E6">
      <w:pPr>
        <w:pStyle w:val="ListParagraph"/>
        <w:spacing w:line="23" w:lineRule="atLeast"/>
        <w:rPr>
          <w:rFonts w:ascii="Times New Roman" w:hAnsi="Times New Roman"/>
          <w:sz w:val="12"/>
          <w:szCs w:val="12"/>
        </w:rPr>
      </w:pPr>
    </w:p>
    <w:p w14:paraId="7B153AD2" w14:textId="38C873C5" w:rsidR="005D5D14" w:rsidRPr="00A11ADD" w:rsidRDefault="005D5D14" w:rsidP="00790D58">
      <w:pPr>
        <w:spacing w:line="276" w:lineRule="auto"/>
        <w:ind w:firstLine="142"/>
        <w:rPr>
          <w:rFonts w:ascii="Times New Roman" w:hAnsi="Times New Roman"/>
          <w:b/>
          <w:sz w:val="28"/>
          <w:szCs w:val="28"/>
        </w:rPr>
      </w:pPr>
      <w:r w:rsidRPr="00A11ADD">
        <w:rPr>
          <w:rFonts w:ascii="Times New Roman" w:hAnsi="Times New Roman"/>
          <w:b/>
          <w:sz w:val="28"/>
          <w:szCs w:val="28"/>
        </w:rPr>
        <w:t>Reporting</w:t>
      </w:r>
      <w:r w:rsidR="00A11ADD" w:rsidRPr="00A11ADD">
        <w:rPr>
          <w:rFonts w:ascii="Times New Roman" w:hAnsi="Times New Roman"/>
          <w:b/>
          <w:sz w:val="28"/>
          <w:szCs w:val="28"/>
        </w:rPr>
        <w:t>:</w:t>
      </w:r>
    </w:p>
    <w:p w14:paraId="787E7F53" w14:textId="77777777" w:rsidR="005D5D14" w:rsidRDefault="005D5D14" w:rsidP="00790D58">
      <w:pPr>
        <w:pStyle w:val="NoSpacing"/>
        <w:spacing w:line="276" w:lineRule="auto"/>
        <w:ind w:left="851"/>
        <w:rPr>
          <w:rFonts w:ascii="Times New Roman" w:hAnsi="Times New Roman"/>
          <w:sz w:val="24"/>
          <w:szCs w:val="24"/>
        </w:rPr>
      </w:pPr>
      <w:r>
        <w:rPr>
          <w:rFonts w:ascii="Times New Roman" w:hAnsi="Times New Roman"/>
          <w:sz w:val="24"/>
          <w:szCs w:val="24"/>
        </w:rPr>
        <w:t>The Finance Officer will work in PCU to perform the assigned tasks and will report to the Financial Management Specialist, SSU.</w:t>
      </w:r>
    </w:p>
    <w:p w14:paraId="27E788DE" w14:textId="77777777" w:rsidR="005D5D14" w:rsidRDefault="005D5D14" w:rsidP="002856E6">
      <w:pPr>
        <w:pStyle w:val="NoSpacing"/>
        <w:rPr>
          <w:rFonts w:ascii="Times New Roman" w:hAnsi="Times New Roman"/>
          <w:sz w:val="24"/>
          <w:szCs w:val="24"/>
        </w:rPr>
      </w:pPr>
    </w:p>
    <w:p w14:paraId="787A6DE8" w14:textId="7D0E0C54" w:rsidR="005D5D14" w:rsidRPr="00A11ADD" w:rsidRDefault="005D5D14" w:rsidP="00790D58">
      <w:pPr>
        <w:pStyle w:val="NoSpacing"/>
        <w:spacing w:line="276" w:lineRule="auto"/>
        <w:ind w:firstLine="142"/>
        <w:rPr>
          <w:rFonts w:ascii="Times New Roman" w:hAnsi="Times New Roman"/>
          <w:b/>
          <w:sz w:val="28"/>
          <w:szCs w:val="28"/>
        </w:rPr>
      </w:pPr>
      <w:r w:rsidRPr="00A11ADD">
        <w:rPr>
          <w:rFonts w:ascii="Times New Roman" w:hAnsi="Times New Roman"/>
          <w:b/>
          <w:sz w:val="28"/>
          <w:szCs w:val="28"/>
        </w:rPr>
        <w:t>Duration of Assignment</w:t>
      </w:r>
      <w:r w:rsidR="00A11ADD" w:rsidRPr="00A11ADD">
        <w:rPr>
          <w:rFonts w:ascii="Times New Roman" w:hAnsi="Times New Roman"/>
          <w:b/>
          <w:sz w:val="28"/>
          <w:szCs w:val="28"/>
        </w:rPr>
        <w:t>:</w:t>
      </w:r>
    </w:p>
    <w:p w14:paraId="0BD76581" w14:textId="5A865E72" w:rsidR="005D5D14" w:rsidRDefault="005D5D14" w:rsidP="00790D58">
      <w:pPr>
        <w:pStyle w:val="NoSpacing"/>
        <w:spacing w:line="276" w:lineRule="auto"/>
        <w:ind w:left="851"/>
        <w:rPr>
          <w:rFonts w:ascii="Times New Roman" w:hAnsi="Times New Roman"/>
          <w:sz w:val="24"/>
          <w:szCs w:val="24"/>
        </w:rPr>
      </w:pPr>
      <w:r>
        <w:rPr>
          <w:rFonts w:ascii="Times New Roman" w:hAnsi="Times New Roman"/>
          <w:sz w:val="24"/>
          <w:szCs w:val="24"/>
        </w:rPr>
        <w:t>The initial contract will be given for one (1) year extendable on annual basis subject to annual performance review. The position is based in Peshawar.</w:t>
      </w:r>
    </w:p>
    <w:p w14:paraId="33B4BFB2" w14:textId="77777777" w:rsidR="005D5D14" w:rsidRDefault="005D5D14" w:rsidP="002856E6">
      <w:pPr>
        <w:spacing w:before="120" w:after="120"/>
        <w:rPr>
          <w:rFonts w:ascii="Times New Roman" w:hAnsi="Times New Roman"/>
          <w:b/>
          <w:sz w:val="24"/>
          <w:lang w:val="en-GB"/>
        </w:rPr>
      </w:pPr>
    </w:p>
    <w:p w14:paraId="382AE3A9" w14:textId="59365F84" w:rsidR="005D5D14" w:rsidRDefault="005D5D14" w:rsidP="002856E6">
      <w:pPr>
        <w:spacing w:before="120" w:after="120"/>
        <w:rPr>
          <w:rFonts w:ascii="Times New Roman" w:hAnsi="Times New Roman"/>
          <w:b/>
          <w:sz w:val="24"/>
          <w:lang w:val="en-GB"/>
        </w:rPr>
      </w:pPr>
    </w:p>
    <w:p w14:paraId="15FB229F" w14:textId="77777777" w:rsidR="00595B20" w:rsidRDefault="00595B20" w:rsidP="002856E6">
      <w:pPr>
        <w:spacing w:before="120" w:after="120"/>
        <w:rPr>
          <w:rFonts w:ascii="Times New Roman" w:hAnsi="Times New Roman"/>
          <w:b/>
          <w:sz w:val="24"/>
          <w:lang w:val="en-GB"/>
        </w:rPr>
      </w:pPr>
    </w:p>
    <w:p w14:paraId="2AE9CED2" w14:textId="6A084D27" w:rsidR="00BF68D2" w:rsidRDefault="00BF68D2" w:rsidP="002856E6">
      <w:pPr>
        <w:spacing w:before="120" w:after="120"/>
        <w:rPr>
          <w:rFonts w:ascii="Times New Roman" w:hAnsi="Times New Roman"/>
          <w:b/>
          <w:sz w:val="24"/>
          <w:lang w:val="en-GB"/>
        </w:rPr>
      </w:pPr>
    </w:p>
    <w:p w14:paraId="5B84B618" w14:textId="0D4AAA43" w:rsidR="00790D58" w:rsidRDefault="00790D58" w:rsidP="002856E6">
      <w:pPr>
        <w:spacing w:before="120" w:after="120"/>
        <w:rPr>
          <w:rFonts w:ascii="Times New Roman" w:hAnsi="Times New Roman"/>
          <w:b/>
          <w:sz w:val="24"/>
          <w:lang w:val="en-GB"/>
        </w:rPr>
      </w:pPr>
    </w:p>
    <w:p w14:paraId="04728344" w14:textId="77777777" w:rsidR="00790D58" w:rsidRDefault="00790D58" w:rsidP="002856E6">
      <w:pPr>
        <w:spacing w:before="120" w:after="120"/>
        <w:rPr>
          <w:rFonts w:ascii="Times New Roman" w:hAnsi="Times New Roman"/>
          <w:b/>
          <w:sz w:val="24"/>
          <w:lang w:val="en-GB"/>
        </w:rPr>
      </w:pPr>
    </w:p>
    <w:p w14:paraId="606C959F" w14:textId="77777777" w:rsidR="005D5D14" w:rsidRDefault="005D5D14" w:rsidP="002856E6">
      <w:pPr>
        <w:spacing w:before="120" w:after="120"/>
        <w:rPr>
          <w:rFonts w:asciiTheme="minorHAnsi" w:hAnsiTheme="minorHAnsi" w:cstheme="minorBidi"/>
          <w:szCs w:val="20"/>
        </w:rPr>
      </w:pPr>
    </w:p>
    <w:p w14:paraId="40B4DCB0" w14:textId="773DF261" w:rsidR="005D5D14" w:rsidRDefault="005D5D14" w:rsidP="002856E6">
      <w:pPr>
        <w:pBdr>
          <w:top w:val="single" w:sz="4" w:space="0" w:color="auto"/>
        </w:pBdr>
        <w:tabs>
          <w:tab w:val="left" w:pos="1875"/>
          <w:tab w:val="center" w:pos="5040"/>
        </w:tabs>
        <w:ind w:left="720"/>
        <w:jc w:val="center"/>
        <w:rPr>
          <w:rFonts w:ascii="Times New Roman" w:hAnsi="Times New Roman"/>
          <w:b/>
          <w:bCs/>
          <w:sz w:val="32"/>
          <w:szCs w:val="32"/>
        </w:rPr>
      </w:pPr>
      <w:r>
        <w:rPr>
          <w:rFonts w:ascii="Times New Roman" w:hAnsi="Times New Roman"/>
          <w:b/>
          <w:bCs/>
          <w:sz w:val="32"/>
          <w:szCs w:val="32"/>
        </w:rPr>
        <w:lastRenderedPageBreak/>
        <w:t>TERMS OF REFERENCE</w:t>
      </w:r>
    </w:p>
    <w:p w14:paraId="7583234D" w14:textId="6FE2297C" w:rsidR="005D5D14" w:rsidRDefault="005D5D14" w:rsidP="002856E6">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“PROCUREMENT OFFICER”</w:t>
      </w:r>
    </w:p>
    <w:p w14:paraId="42EE393C" w14:textId="525E645F" w:rsidR="005D5D14" w:rsidRDefault="005D5D14" w:rsidP="002856E6">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Khyber Pakhtunkhwa Spending Effectively for Enhanced Development</w:t>
      </w:r>
    </w:p>
    <w:p w14:paraId="48167ACE" w14:textId="77777777" w:rsidR="005D5D14" w:rsidRDefault="005D5D14" w:rsidP="002856E6">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2171F9AB" w14:textId="77777777" w:rsidR="005D5D14" w:rsidRDefault="005D5D14" w:rsidP="002856E6">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2C83DDE1" w14:textId="77777777" w:rsidR="005D5D14" w:rsidRDefault="005D5D14" w:rsidP="002856E6">
      <w:pPr>
        <w:rPr>
          <w:rFonts w:ascii="Times New Roman" w:hAnsi="Times New Roman"/>
          <w:b/>
          <w:i/>
          <w:iCs/>
          <w:sz w:val="24"/>
        </w:rPr>
      </w:pPr>
    </w:p>
    <w:p w14:paraId="59E3C286" w14:textId="77777777" w:rsidR="005D5D14" w:rsidRPr="00A11ADD" w:rsidRDefault="005D5D14" w:rsidP="002856E6">
      <w:pPr>
        <w:jc w:val="both"/>
        <w:rPr>
          <w:rFonts w:ascii="Times New Roman" w:hAnsi="Times New Roman"/>
          <w:b/>
          <w:sz w:val="28"/>
          <w:szCs w:val="28"/>
        </w:rPr>
      </w:pPr>
      <w:r w:rsidRPr="00A11ADD">
        <w:rPr>
          <w:rFonts w:ascii="Times New Roman" w:hAnsi="Times New Roman"/>
          <w:b/>
          <w:sz w:val="28"/>
          <w:szCs w:val="28"/>
        </w:rPr>
        <w:t>Background</w:t>
      </w:r>
    </w:p>
    <w:p w14:paraId="11AA7AF4" w14:textId="0A3D60C3" w:rsidR="005D5D14" w:rsidRDefault="005D5D14" w:rsidP="00A11ADD">
      <w:pPr>
        <w:pStyle w:val="Default"/>
        <w:spacing w:line="276" w:lineRule="auto"/>
        <w:jc w:val="both"/>
        <w:rPr>
          <w:rFonts w:ascii="Times New Roman" w:hAnsi="Times New Roman" w:cs="Times New Roman"/>
        </w:rPr>
      </w:pPr>
      <w:r>
        <w:rPr>
          <w:rFonts w:ascii="Times New Roman" w:hAnsi="Times New Roman" w:cs="Times New Roman"/>
          <w:iCs/>
        </w:rPr>
        <w:t xml:space="preserve">The Khyber Pakhtunkhwa </w:t>
      </w:r>
      <w:r>
        <w:rPr>
          <w:rFonts w:ascii="Times New Roman" w:hAnsi="Times New Roman" w:cs="Times New Roman"/>
          <w:b/>
          <w:bCs/>
        </w:rPr>
        <w:t xml:space="preserve">Spending Effectively for Enhanced Development project </w:t>
      </w:r>
      <w:r>
        <w:rPr>
          <w:rFonts w:ascii="Times New Roman" w:hAnsi="Times New Roman" w:cs="Times New Roman"/>
          <w:iCs/>
        </w:rPr>
        <w:t xml:space="preserve">approved by the World Bank Board in April 2021 to </w:t>
      </w:r>
      <w:r>
        <w:rPr>
          <w:rFonts w:ascii="Times New Roman" w:hAnsi="Times New Roman" w:cs="Times New Roman"/>
        </w:rPr>
        <w:t>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w:t>
      </w:r>
    </w:p>
    <w:p w14:paraId="543BA82C" w14:textId="77777777" w:rsidR="005D5D14" w:rsidRPr="00635226" w:rsidRDefault="005D5D14" w:rsidP="002856E6">
      <w:pPr>
        <w:spacing w:after="120"/>
        <w:jc w:val="both"/>
        <w:rPr>
          <w:rFonts w:ascii="Times New Roman" w:hAnsi="Times New Roman"/>
          <w:sz w:val="10"/>
          <w:szCs w:val="10"/>
        </w:rPr>
      </w:pPr>
    </w:p>
    <w:p w14:paraId="0FAF8F68" w14:textId="6FB5E0EB" w:rsidR="005D5D14" w:rsidRPr="00A11ADD" w:rsidRDefault="005D5D14" w:rsidP="00635226">
      <w:pPr>
        <w:spacing w:after="120" w:line="276" w:lineRule="auto"/>
        <w:jc w:val="both"/>
        <w:rPr>
          <w:rFonts w:ascii="Times New Roman" w:hAnsi="Times New Roman"/>
          <w:b/>
          <w:bCs/>
          <w:sz w:val="28"/>
          <w:szCs w:val="28"/>
        </w:rPr>
      </w:pPr>
      <w:r w:rsidRPr="00A11ADD">
        <w:rPr>
          <w:rFonts w:ascii="Times New Roman" w:hAnsi="Times New Roman"/>
          <w:b/>
          <w:bCs/>
          <w:sz w:val="28"/>
          <w:szCs w:val="28"/>
        </w:rPr>
        <w:t>The Project includes three components:</w:t>
      </w:r>
    </w:p>
    <w:p w14:paraId="5D1D4014" w14:textId="2D1731C3"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A11ADD">
        <w:rPr>
          <w:rFonts w:ascii="Times New Roman" w:hAnsi="Times New Roman"/>
          <w:sz w:val="24"/>
          <w:szCs w:val="24"/>
        </w:rPr>
        <w:t>.</w:t>
      </w:r>
    </w:p>
    <w:p w14:paraId="46301B0D" w14:textId="6DDCDA48"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Component 2: </w:t>
      </w:r>
      <w:r>
        <w:rPr>
          <w:rFonts w:ascii="Times New Roman" w:hAnsi="Times New Roman"/>
          <w:sz w:val="24"/>
          <w:szCs w:val="24"/>
        </w:rPr>
        <w:t>Improving PFM for delivery of education and health services</w:t>
      </w:r>
      <w:r w:rsidR="00A11ADD">
        <w:rPr>
          <w:rFonts w:ascii="Times New Roman" w:hAnsi="Times New Roman"/>
          <w:sz w:val="24"/>
          <w:szCs w:val="24"/>
        </w:rPr>
        <w:t>.</w:t>
      </w:r>
    </w:p>
    <w:p w14:paraId="3E8AAF1E" w14:textId="4CAEF132"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Component 3: </w:t>
      </w:r>
      <w:r>
        <w:rPr>
          <w:rFonts w:ascii="Times New Roman" w:hAnsi="Times New Roman"/>
          <w:sz w:val="24"/>
          <w:szCs w:val="24"/>
        </w:rPr>
        <w:t>Program implementation and accountability for performance and delivery of services</w:t>
      </w:r>
      <w:r w:rsidR="00A11ADD">
        <w:rPr>
          <w:rFonts w:ascii="Times New Roman" w:hAnsi="Times New Roman"/>
          <w:sz w:val="24"/>
          <w:szCs w:val="24"/>
        </w:rPr>
        <w:t>.</w:t>
      </w:r>
    </w:p>
    <w:p w14:paraId="696CF33A" w14:textId="50A27831" w:rsidR="005D5D14" w:rsidRDefault="005D5D14" w:rsidP="00635226">
      <w:pPr>
        <w:spacing w:after="120" w:line="276" w:lineRule="auto"/>
        <w:jc w:val="both"/>
        <w:rPr>
          <w:rFonts w:ascii="Times New Roman" w:hAnsi="Times New Roman"/>
          <w:b/>
          <w:sz w:val="24"/>
        </w:rPr>
      </w:pPr>
      <w:r>
        <w:rPr>
          <w:rFonts w:ascii="Times New Roman" w:hAnsi="Times New Roman"/>
          <w:iCs/>
          <w:sz w:val="24"/>
        </w:rPr>
        <w:t>To support the implementation of the Program, the Government of Khyber Pakhtunkhwa and World Bank has agreed to designate Shared Services Unit (SSU) in Finance Department as Project Coordination Unit (PCU).</w:t>
      </w:r>
    </w:p>
    <w:p w14:paraId="13BBF667" w14:textId="07193132" w:rsidR="005D5D14" w:rsidRDefault="005D5D14" w:rsidP="002856E6">
      <w:pPr>
        <w:jc w:val="both"/>
        <w:rPr>
          <w:rFonts w:ascii="Times New Roman" w:hAnsi="Times New Roman"/>
          <w:b/>
          <w:sz w:val="24"/>
        </w:rPr>
      </w:pPr>
      <w:r w:rsidRPr="00635226">
        <w:rPr>
          <w:rFonts w:ascii="Times New Roman" w:hAnsi="Times New Roman"/>
          <w:b/>
          <w:sz w:val="28"/>
          <w:szCs w:val="28"/>
        </w:rPr>
        <w:t xml:space="preserve">Project Development </w:t>
      </w:r>
      <w:r w:rsidR="00635226" w:rsidRPr="00635226">
        <w:rPr>
          <w:rFonts w:ascii="Times New Roman" w:hAnsi="Times New Roman"/>
          <w:b/>
          <w:sz w:val="28"/>
          <w:szCs w:val="28"/>
        </w:rPr>
        <w:t>Objective:</w:t>
      </w:r>
    </w:p>
    <w:p w14:paraId="2CE88A56" w14:textId="03E9C779" w:rsidR="005D5D14" w:rsidRDefault="005D5D14" w:rsidP="00635226">
      <w:pPr>
        <w:pStyle w:val="Default"/>
        <w:spacing w:line="276" w:lineRule="auto"/>
        <w:jc w:val="both"/>
        <w:rPr>
          <w:rFonts w:ascii="Times New Roman" w:hAnsi="Times New Roman" w:cs="Times New Roman"/>
        </w:rPr>
      </w:pPr>
      <w:r>
        <w:rPr>
          <w:rFonts w:ascii="Times New Roman" w:hAnsi="Times New Roman" w:cs="Times New Roman"/>
        </w:rPr>
        <w:t>The objective of the Project is to improve the availability and management of public resources for delivery of primary, middle, and high school education and primary health care services.</w:t>
      </w:r>
    </w:p>
    <w:p w14:paraId="700FD291" w14:textId="77777777" w:rsidR="005D5D14" w:rsidRDefault="005D5D14" w:rsidP="002856E6">
      <w:pPr>
        <w:jc w:val="both"/>
        <w:rPr>
          <w:rFonts w:ascii="Times New Roman" w:hAnsi="Times New Roman"/>
          <w:b/>
          <w:sz w:val="24"/>
        </w:rPr>
      </w:pPr>
    </w:p>
    <w:p w14:paraId="2A0DEFE6" w14:textId="486E4C98" w:rsidR="005D5D14" w:rsidRDefault="005D5D14" w:rsidP="002856E6">
      <w:pPr>
        <w:jc w:val="both"/>
        <w:rPr>
          <w:rFonts w:ascii="Times New Roman" w:hAnsi="Times New Roman"/>
          <w:b/>
          <w:sz w:val="24"/>
        </w:rPr>
      </w:pPr>
      <w:r w:rsidRPr="00635226">
        <w:rPr>
          <w:rFonts w:ascii="Times New Roman" w:hAnsi="Times New Roman"/>
          <w:b/>
          <w:sz w:val="28"/>
          <w:szCs w:val="28"/>
        </w:rPr>
        <w:t>Scope of Work</w:t>
      </w:r>
      <w:r w:rsidR="00635226" w:rsidRPr="00635226">
        <w:rPr>
          <w:rFonts w:ascii="Times New Roman" w:hAnsi="Times New Roman"/>
          <w:b/>
          <w:sz w:val="28"/>
          <w:szCs w:val="28"/>
        </w:rPr>
        <w:t>:</w:t>
      </w:r>
    </w:p>
    <w:p w14:paraId="73B921B2" w14:textId="77777777" w:rsidR="005D5D14" w:rsidRDefault="005D5D14" w:rsidP="00635226">
      <w:pPr>
        <w:spacing w:after="120" w:line="276" w:lineRule="auto"/>
        <w:jc w:val="both"/>
        <w:rPr>
          <w:rFonts w:ascii="Times New Roman" w:hAnsi="Times New Roman"/>
          <w:bCs/>
          <w:color w:val="000000"/>
          <w:sz w:val="24"/>
        </w:rPr>
      </w:pPr>
      <w:r>
        <w:rPr>
          <w:rFonts w:ascii="Times New Roman" w:hAnsi="Times New Roman"/>
          <w:bCs/>
          <w:color w:val="000000"/>
          <w:sz w:val="24"/>
        </w:rPr>
        <w:t>The Procurement Officer shall be responsible for the project on the related aspects but not limiting to the following which are directly related with related activities:</w:t>
      </w:r>
    </w:p>
    <w:p w14:paraId="204E8D05" w14:textId="77777777" w:rsidR="005D5D14" w:rsidRDefault="005D5D14" w:rsidP="00635226">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Procurement Officer would include to:</w:t>
      </w:r>
    </w:p>
    <w:p w14:paraId="0084CD44"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lang w:val="en-US" w:bidi="en-US"/>
        </w:rPr>
      </w:pPr>
      <w:r>
        <w:rPr>
          <w:rFonts w:ascii="Times New Roman" w:eastAsia="Calibri" w:hAnsi="Times New Roman"/>
          <w:sz w:val="24"/>
          <w:szCs w:val="24"/>
        </w:rPr>
        <w:t>Prepare and update the procurement work plan under the guidance of the Procurement Specialist, SSU.</w:t>
      </w:r>
    </w:p>
    <w:p w14:paraId="01C35205"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 xml:space="preserve">Develop and update the procurement plan, </w:t>
      </w:r>
      <w:proofErr w:type="gramStart"/>
      <w:r>
        <w:rPr>
          <w:rFonts w:ascii="Times New Roman" w:eastAsia="Calibri" w:hAnsi="Times New Roman"/>
          <w:sz w:val="24"/>
          <w:szCs w:val="24"/>
        </w:rPr>
        <w:t>strategy</w:t>
      </w:r>
      <w:proofErr w:type="gramEnd"/>
      <w:r>
        <w:rPr>
          <w:rFonts w:ascii="Times New Roman" w:eastAsia="Calibri" w:hAnsi="Times New Roman"/>
          <w:sz w:val="24"/>
          <w:szCs w:val="24"/>
        </w:rPr>
        <w:t xml:space="preserve"> and manuals in accordance with World Bank procurement guidelines aligned with the Project Development Objectives.</w:t>
      </w:r>
    </w:p>
    <w:p w14:paraId="3D2E32A7"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Liaise with the sub projects on project procurement and maintain the outlined guidelines governing the procurement process for the project under the guidance of the Procurement Specialist, SSU.</w:t>
      </w:r>
    </w:p>
    <w:p w14:paraId="305A15C8"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Maintain coordination of project activities and will be responsible for achievement of all procurement related targets.</w:t>
      </w:r>
    </w:p>
    <w:p w14:paraId="0B027479"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Must have experience related to Contract Management.</w:t>
      </w:r>
    </w:p>
    <w:p w14:paraId="783AFF20"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lastRenderedPageBreak/>
        <w:t>Assist the Procurement Specialist, SSU in proposing measures to overcome critical delays (if any) to project completion and on compliance with agreed procedures.</w:t>
      </w:r>
    </w:p>
    <w:p w14:paraId="0A5A5F2C" w14:textId="762F53F2"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 xml:space="preserve">The essential duties and responsibilities will be carried out in the context of providing support to the project on a </w:t>
      </w:r>
      <w:r w:rsidR="002856E6">
        <w:rPr>
          <w:rFonts w:ascii="Times New Roman" w:eastAsia="Calibri" w:hAnsi="Times New Roman"/>
          <w:sz w:val="24"/>
          <w:szCs w:val="24"/>
        </w:rPr>
        <w:t>full-time</w:t>
      </w:r>
      <w:r>
        <w:rPr>
          <w:rFonts w:ascii="Times New Roman" w:eastAsia="Calibri" w:hAnsi="Times New Roman"/>
          <w:sz w:val="24"/>
          <w:szCs w:val="24"/>
        </w:rPr>
        <w:t xml:space="preserve"> basis and ensure efficient procurement and vendor management processes.</w:t>
      </w:r>
    </w:p>
    <w:p w14:paraId="4801C7DE"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Render support on project start-up procurement issues as necessary and advice and assist the preparation of procurement packages as appropriate.</w:t>
      </w:r>
    </w:p>
    <w:p w14:paraId="075D61EC" w14:textId="29A3F3D0"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Prepare Bidding documents and prepare Request for Proposals (RFP), contracts and evaluation reports for the project using standard World Bank documents and where appropriate the standard documents approved by Govt. that are acceptable to the Bank.</w:t>
      </w:r>
    </w:p>
    <w:p w14:paraId="24825F25"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Review technical specifications and Terms of Reference (TOR) from procurement perspectives.</w:t>
      </w:r>
    </w:p>
    <w:p w14:paraId="3888E210"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Prepare and execute purchase orders and purchase requisitions.</w:t>
      </w:r>
    </w:p>
    <w:p w14:paraId="76554E8F" w14:textId="11CD35ED"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Execute all the above responsibilities in compliance with the World Bank Procurement Guidelines.</w:t>
      </w:r>
    </w:p>
    <w:p w14:paraId="41B3C07B" w14:textId="77777777" w:rsidR="005D5D14" w:rsidRDefault="005D5D14" w:rsidP="001E1226">
      <w:pPr>
        <w:pStyle w:val="ListParagraph"/>
        <w:numPr>
          <w:ilvl w:val="0"/>
          <w:numId w:val="33"/>
        </w:numPr>
        <w:spacing w:after="200" w:line="276" w:lineRule="auto"/>
        <w:ind w:hanging="294"/>
        <w:contextualSpacing/>
        <w:jc w:val="both"/>
        <w:rPr>
          <w:rFonts w:ascii="Times New Roman" w:eastAsia="Calibri" w:hAnsi="Times New Roman"/>
          <w:sz w:val="24"/>
          <w:szCs w:val="24"/>
        </w:rPr>
      </w:pPr>
      <w:r>
        <w:rPr>
          <w:rFonts w:ascii="Times New Roman" w:eastAsia="Calibri" w:hAnsi="Times New Roman"/>
          <w:sz w:val="24"/>
          <w:szCs w:val="24"/>
        </w:rPr>
        <w:t>Prepare and maintain proper record of all procurement activities and minutes of meeting and contract negotiations.</w:t>
      </w:r>
    </w:p>
    <w:p w14:paraId="27EC0454" w14:textId="3F11669B" w:rsidR="005D5D14" w:rsidRPr="00635226" w:rsidRDefault="005D5D14" w:rsidP="002856E6">
      <w:pPr>
        <w:tabs>
          <w:tab w:val="left" w:pos="6257"/>
        </w:tabs>
        <w:spacing w:line="23" w:lineRule="atLeast"/>
        <w:jc w:val="both"/>
        <w:rPr>
          <w:rFonts w:ascii="Times New Roman" w:eastAsiaTheme="minorEastAsia" w:hAnsi="Times New Roman"/>
          <w:b/>
          <w:sz w:val="28"/>
          <w:szCs w:val="28"/>
          <w:lang w:val="en-GB"/>
        </w:rPr>
      </w:pPr>
      <w:r w:rsidRPr="00635226">
        <w:rPr>
          <w:rFonts w:ascii="Times New Roman" w:hAnsi="Times New Roman"/>
          <w:b/>
          <w:sz w:val="28"/>
          <w:szCs w:val="28"/>
          <w:lang w:val="en-GB"/>
        </w:rPr>
        <w:t>Qualifications and Experience</w:t>
      </w:r>
      <w:r w:rsidR="00635226">
        <w:rPr>
          <w:rFonts w:ascii="Times New Roman" w:hAnsi="Times New Roman"/>
          <w:b/>
          <w:sz w:val="28"/>
          <w:szCs w:val="28"/>
          <w:lang w:val="en-GB"/>
        </w:rPr>
        <w:t>:</w:t>
      </w:r>
    </w:p>
    <w:p w14:paraId="246ED599" w14:textId="77777777" w:rsidR="005D5D14" w:rsidRPr="00635226" w:rsidRDefault="005D5D14" w:rsidP="002856E6">
      <w:pPr>
        <w:tabs>
          <w:tab w:val="left" w:pos="6257"/>
        </w:tabs>
        <w:spacing w:line="23" w:lineRule="atLeast"/>
        <w:jc w:val="both"/>
        <w:rPr>
          <w:rFonts w:ascii="Times New Roman" w:hAnsi="Times New Roman"/>
          <w:b/>
          <w:sz w:val="14"/>
          <w:szCs w:val="14"/>
          <w:lang w:val="en-GB"/>
        </w:rPr>
      </w:pPr>
    </w:p>
    <w:p w14:paraId="4B050235" w14:textId="089A83E4" w:rsidR="005D5D14" w:rsidRDefault="005D5D14" w:rsidP="001E1226">
      <w:pPr>
        <w:pStyle w:val="ListParagraph"/>
        <w:numPr>
          <w:ilvl w:val="0"/>
          <w:numId w:val="34"/>
        </w:numPr>
        <w:spacing w:line="276" w:lineRule="auto"/>
        <w:ind w:left="851" w:hanging="402"/>
        <w:contextualSpacing/>
        <w:jc w:val="both"/>
        <w:rPr>
          <w:rFonts w:ascii="Times New Roman" w:hAnsi="Times New Roman"/>
          <w:sz w:val="24"/>
          <w:szCs w:val="24"/>
          <w:lang w:val="en-US"/>
        </w:rPr>
      </w:pPr>
      <w:r>
        <w:rPr>
          <w:rFonts w:ascii="Times New Roman" w:hAnsi="Times New Roman"/>
          <w:sz w:val="24"/>
          <w:szCs w:val="24"/>
        </w:rPr>
        <w:t>Master’s Degree in Supply Chain, Procurement Management, and Finance (sixteen years of education).</w:t>
      </w:r>
    </w:p>
    <w:p w14:paraId="1A328ADD" w14:textId="2AC27D8C" w:rsidR="005D5D14" w:rsidRDefault="005D5D14" w:rsidP="001E1226">
      <w:pPr>
        <w:pStyle w:val="ListParagraph"/>
        <w:numPr>
          <w:ilvl w:val="0"/>
          <w:numId w:val="34"/>
        </w:numPr>
        <w:spacing w:line="276" w:lineRule="auto"/>
        <w:ind w:left="851" w:hanging="402"/>
        <w:contextualSpacing/>
        <w:jc w:val="both"/>
        <w:rPr>
          <w:rFonts w:ascii="Times New Roman" w:hAnsi="Times New Roman"/>
          <w:sz w:val="24"/>
          <w:szCs w:val="24"/>
        </w:rPr>
      </w:pPr>
      <w:r>
        <w:rPr>
          <w:rFonts w:ascii="Times New Roman" w:hAnsi="Times New Roman"/>
          <w:sz w:val="24"/>
          <w:szCs w:val="24"/>
        </w:rPr>
        <w:t>Procurement related qualification/certifications will be accorded due weightage.</w:t>
      </w:r>
    </w:p>
    <w:p w14:paraId="2006116F" w14:textId="77777777" w:rsidR="005D5D14" w:rsidRDefault="005D5D14" w:rsidP="001E1226">
      <w:pPr>
        <w:pStyle w:val="ListParagraph"/>
        <w:widowControl w:val="0"/>
        <w:numPr>
          <w:ilvl w:val="0"/>
          <w:numId w:val="34"/>
        </w:numPr>
        <w:tabs>
          <w:tab w:val="left" w:pos="829"/>
        </w:tabs>
        <w:autoSpaceDE w:val="0"/>
        <w:autoSpaceDN w:val="0"/>
        <w:spacing w:before="1" w:line="276" w:lineRule="auto"/>
        <w:ind w:left="851" w:hanging="402"/>
        <w:contextualSpacing/>
        <w:jc w:val="both"/>
        <w:rPr>
          <w:rFonts w:ascii="Times New Roman" w:hAnsi="Times New Roman"/>
          <w:sz w:val="24"/>
          <w:szCs w:val="24"/>
        </w:rPr>
      </w:pPr>
      <w:r>
        <w:rPr>
          <w:rFonts w:ascii="Times New Roman" w:hAnsi="Times New Roman"/>
          <w:sz w:val="24"/>
          <w:szCs w:val="24"/>
        </w:rPr>
        <w:t>At least 05 years of experience; after acquiring stipulated qualification, in the field of procurement at the national level or with the International Organizations / Donor projects.</w:t>
      </w:r>
    </w:p>
    <w:p w14:paraId="23D79E4D" w14:textId="77777777" w:rsidR="005D5D14" w:rsidRDefault="005D5D14" w:rsidP="001E1226">
      <w:pPr>
        <w:pStyle w:val="ListParagraph"/>
        <w:widowControl w:val="0"/>
        <w:numPr>
          <w:ilvl w:val="0"/>
          <w:numId w:val="34"/>
        </w:numPr>
        <w:tabs>
          <w:tab w:val="left" w:pos="829"/>
        </w:tabs>
        <w:autoSpaceDE w:val="0"/>
        <w:autoSpaceDN w:val="0"/>
        <w:spacing w:line="276" w:lineRule="auto"/>
        <w:ind w:left="851" w:right="119" w:hanging="402"/>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21E0B4AF" w14:textId="77777777" w:rsidR="005D5D14" w:rsidRDefault="005D5D14" w:rsidP="001E1226">
      <w:pPr>
        <w:pStyle w:val="ListParagraph"/>
        <w:widowControl w:val="0"/>
        <w:numPr>
          <w:ilvl w:val="0"/>
          <w:numId w:val="34"/>
        </w:numPr>
        <w:tabs>
          <w:tab w:val="left" w:pos="829"/>
        </w:tabs>
        <w:autoSpaceDE w:val="0"/>
        <w:autoSpaceDN w:val="0"/>
        <w:spacing w:line="276" w:lineRule="auto"/>
        <w:ind w:left="851" w:hanging="402"/>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448066B4" w14:textId="77777777" w:rsidR="005D5D14" w:rsidRDefault="005D5D14" w:rsidP="001E1226">
      <w:pPr>
        <w:pStyle w:val="ListParagraph"/>
        <w:widowControl w:val="0"/>
        <w:numPr>
          <w:ilvl w:val="0"/>
          <w:numId w:val="34"/>
        </w:numPr>
        <w:tabs>
          <w:tab w:val="left" w:pos="829"/>
        </w:tabs>
        <w:autoSpaceDE w:val="0"/>
        <w:autoSpaceDN w:val="0"/>
        <w:spacing w:line="276" w:lineRule="auto"/>
        <w:ind w:left="851" w:hanging="402"/>
        <w:contextualSpacing/>
        <w:jc w:val="both"/>
        <w:rPr>
          <w:rFonts w:ascii="Times New Roman" w:hAnsi="Times New Roman"/>
          <w:sz w:val="24"/>
          <w:szCs w:val="24"/>
        </w:rPr>
      </w:pPr>
      <w:r>
        <w:rPr>
          <w:rFonts w:ascii="Times New Roman" w:hAnsi="Times New Roman"/>
          <w:sz w:val="24"/>
          <w:szCs w:val="24"/>
        </w:rPr>
        <w:t>Public</w:t>
      </w:r>
      <w:r>
        <w:rPr>
          <w:rFonts w:ascii="Times New Roman" w:hAnsi="Times New Roman"/>
          <w:spacing w:val="-3"/>
          <w:sz w:val="24"/>
          <w:szCs w:val="24"/>
        </w:rPr>
        <w:t xml:space="preserve"> </w:t>
      </w:r>
      <w:r>
        <w:rPr>
          <w:rFonts w:ascii="Times New Roman" w:hAnsi="Times New Roman"/>
          <w:sz w:val="24"/>
          <w:szCs w:val="24"/>
        </w:rPr>
        <w:t>education</w:t>
      </w:r>
      <w:r>
        <w:rPr>
          <w:rFonts w:ascii="Times New Roman" w:hAnsi="Times New Roman"/>
          <w:spacing w:val="-2"/>
          <w:sz w:val="24"/>
          <w:szCs w:val="24"/>
        </w:rPr>
        <w:t xml:space="preserve"> </w:t>
      </w:r>
      <w:r>
        <w:rPr>
          <w:rFonts w:ascii="Times New Roman" w:hAnsi="Times New Roman"/>
          <w:sz w:val="24"/>
          <w:szCs w:val="24"/>
        </w:rPr>
        <w:t>Programs</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2"/>
          <w:sz w:val="24"/>
          <w:szCs w:val="24"/>
        </w:rPr>
        <w:t xml:space="preserve"> </w:t>
      </w:r>
      <w:r>
        <w:rPr>
          <w:rFonts w:ascii="Times New Roman" w:hAnsi="Times New Roman"/>
          <w:sz w:val="24"/>
          <w:szCs w:val="24"/>
        </w:rPr>
        <w:t>projects</w:t>
      </w:r>
      <w:r>
        <w:rPr>
          <w:rFonts w:ascii="Times New Roman" w:hAnsi="Times New Roman"/>
          <w:spacing w:val="-1"/>
          <w:sz w:val="24"/>
          <w:szCs w:val="24"/>
        </w:rPr>
        <w:t xml:space="preserve"> </w:t>
      </w:r>
      <w:r>
        <w:rPr>
          <w:rFonts w:ascii="Times New Roman" w:hAnsi="Times New Roman"/>
          <w:sz w:val="24"/>
          <w:szCs w:val="24"/>
        </w:rPr>
        <w:t>would</w:t>
      </w:r>
      <w:r>
        <w:rPr>
          <w:rFonts w:ascii="Times New Roman" w:hAnsi="Times New Roman"/>
          <w:spacing w:val="-3"/>
          <w:sz w:val="24"/>
          <w:szCs w:val="24"/>
        </w:rPr>
        <w:t xml:space="preserve"> also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given</w:t>
      </w:r>
      <w:r>
        <w:rPr>
          <w:rFonts w:ascii="Times New Roman" w:hAnsi="Times New Roman"/>
          <w:spacing w:val="-2"/>
          <w:sz w:val="24"/>
          <w:szCs w:val="24"/>
        </w:rPr>
        <w:t xml:space="preserve"> </w:t>
      </w:r>
      <w:r>
        <w:rPr>
          <w:rFonts w:ascii="Times New Roman" w:hAnsi="Times New Roman"/>
          <w:sz w:val="24"/>
          <w:szCs w:val="24"/>
        </w:rPr>
        <w:t>preference.</w:t>
      </w:r>
    </w:p>
    <w:p w14:paraId="0CF0EC06" w14:textId="77777777" w:rsidR="005D5D14" w:rsidRDefault="005D5D14" w:rsidP="002856E6">
      <w:pPr>
        <w:pStyle w:val="ListParagraph"/>
        <w:widowControl w:val="0"/>
        <w:tabs>
          <w:tab w:val="left" w:pos="829"/>
        </w:tabs>
        <w:autoSpaceDE w:val="0"/>
        <w:autoSpaceDN w:val="0"/>
        <w:ind w:left="859" w:right="114"/>
        <w:jc w:val="both"/>
        <w:rPr>
          <w:rFonts w:ascii="Garamond" w:hAnsi="Garamond" w:cstheme="minorBidi"/>
          <w:sz w:val="20"/>
        </w:rPr>
      </w:pPr>
    </w:p>
    <w:p w14:paraId="119B537C" w14:textId="77777777" w:rsidR="005D5D14" w:rsidRPr="00635226" w:rsidRDefault="005D5D14" w:rsidP="002856E6">
      <w:pPr>
        <w:pStyle w:val="ListParagraph"/>
        <w:spacing w:line="23" w:lineRule="atLeast"/>
        <w:jc w:val="both"/>
        <w:rPr>
          <w:rFonts w:ascii="Times New Roman" w:hAnsi="Times New Roman"/>
          <w:sz w:val="12"/>
          <w:szCs w:val="12"/>
        </w:rPr>
      </w:pPr>
    </w:p>
    <w:p w14:paraId="0EDE8375" w14:textId="0282C505" w:rsidR="005D5D14" w:rsidRDefault="005D5D14" w:rsidP="00635226">
      <w:pPr>
        <w:spacing w:line="276" w:lineRule="auto"/>
        <w:jc w:val="both"/>
        <w:rPr>
          <w:rFonts w:ascii="Times New Roman" w:hAnsi="Times New Roman"/>
          <w:b/>
          <w:sz w:val="24"/>
        </w:rPr>
      </w:pPr>
      <w:r w:rsidRPr="00635226">
        <w:rPr>
          <w:rFonts w:ascii="Times New Roman" w:hAnsi="Times New Roman"/>
          <w:b/>
          <w:sz w:val="28"/>
          <w:szCs w:val="28"/>
        </w:rPr>
        <w:t>Reporting</w:t>
      </w:r>
      <w:r w:rsidR="00635226" w:rsidRPr="00635226">
        <w:rPr>
          <w:rFonts w:ascii="Times New Roman" w:hAnsi="Times New Roman"/>
          <w:b/>
          <w:sz w:val="28"/>
          <w:szCs w:val="28"/>
        </w:rPr>
        <w:t>:</w:t>
      </w:r>
    </w:p>
    <w:p w14:paraId="0965D6F4" w14:textId="77777777" w:rsidR="005D5D14" w:rsidRDefault="005D5D14" w:rsidP="00790D58">
      <w:pPr>
        <w:pStyle w:val="NoSpacing"/>
        <w:spacing w:line="276" w:lineRule="auto"/>
        <w:ind w:left="851"/>
        <w:jc w:val="both"/>
        <w:rPr>
          <w:rFonts w:ascii="Times New Roman" w:hAnsi="Times New Roman"/>
          <w:sz w:val="24"/>
          <w:szCs w:val="24"/>
        </w:rPr>
      </w:pPr>
      <w:r>
        <w:rPr>
          <w:rFonts w:ascii="Times New Roman" w:hAnsi="Times New Roman"/>
          <w:sz w:val="24"/>
          <w:szCs w:val="24"/>
        </w:rPr>
        <w:t>The Procurement Officer will work in PCU to perform the assigned tasks and will report to the Procurement Specialist, SSU.</w:t>
      </w:r>
    </w:p>
    <w:p w14:paraId="22F41201" w14:textId="77777777" w:rsidR="005D5D14" w:rsidRDefault="005D5D14" w:rsidP="002856E6">
      <w:pPr>
        <w:pStyle w:val="NoSpacing"/>
        <w:jc w:val="both"/>
        <w:rPr>
          <w:rFonts w:ascii="Times New Roman" w:hAnsi="Times New Roman"/>
          <w:sz w:val="24"/>
          <w:szCs w:val="24"/>
        </w:rPr>
      </w:pPr>
    </w:p>
    <w:p w14:paraId="08636F28" w14:textId="6DCCF8D3" w:rsidR="005D5D14" w:rsidRPr="00635226" w:rsidRDefault="005D5D14" w:rsidP="00635226">
      <w:pPr>
        <w:pStyle w:val="NoSpacing"/>
        <w:spacing w:line="276" w:lineRule="auto"/>
        <w:jc w:val="both"/>
        <w:rPr>
          <w:rFonts w:ascii="Times New Roman" w:hAnsi="Times New Roman"/>
          <w:b/>
          <w:sz w:val="28"/>
          <w:szCs w:val="28"/>
        </w:rPr>
      </w:pPr>
      <w:r w:rsidRPr="00635226">
        <w:rPr>
          <w:rFonts w:ascii="Times New Roman" w:hAnsi="Times New Roman"/>
          <w:b/>
          <w:sz w:val="28"/>
          <w:szCs w:val="28"/>
        </w:rPr>
        <w:t>Duration of Assignment</w:t>
      </w:r>
      <w:r w:rsidR="00635226" w:rsidRPr="00635226">
        <w:rPr>
          <w:rFonts w:ascii="Times New Roman" w:hAnsi="Times New Roman"/>
          <w:b/>
          <w:sz w:val="28"/>
          <w:szCs w:val="28"/>
        </w:rPr>
        <w:t>:</w:t>
      </w:r>
    </w:p>
    <w:p w14:paraId="69AC0D3F" w14:textId="025734C9" w:rsidR="005D5D14" w:rsidRDefault="005D5D14" w:rsidP="00790D58">
      <w:pPr>
        <w:pStyle w:val="NoSpacing"/>
        <w:spacing w:line="276" w:lineRule="auto"/>
        <w:ind w:left="851"/>
        <w:jc w:val="both"/>
        <w:rPr>
          <w:rFonts w:ascii="Times New Roman" w:hAnsi="Times New Roman"/>
          <w:sz w:val="24"/>
          <w:szCs w:val="24"/>
        </w:rPr>
      </w:pPr>
      <w:r>
        <w:rPr>
          <w:rFonts w:ascii="Times New Roman" w:hAnsi="Times New Roman"/>
          <w:sz w:val="24"/>
          <w:szCs w:val="24"/>
        </w:rPr>
        <w:t>The initial contract will be given for one (1) year extendable on annual basis subject to annual performance review. The position is based in Peshawar.</w:t>
      </w:r>
    </w:p>
    <w:p w14:paraId="0885212D" w14:textId="77777777" w:rsidR="005D5D14" w:rsidRDefault="005D5D14" w:rsidP="005D5D14">
      <w:pPr>
        <w:pStyle w:val="NoSpacing"/>
        <w:rPr>
          <w:rFonts w:ascii="Times New Roman" w:hAnsi="Times New Roman"/>
          <w:sz w:val="24"/>
          <w:szCs w:val="24"/>
        </w:rPr>
      </w:pPr>
    </w:p>
    <w:p w14:paraId="7656756A" w14:textId="267302FB" w:rsidR="005D5D14" w:rsidRDefault="005D5D14" w:rsidP="005D5D14">
      <w:pPr>
        <w:spacing w:before="120" w:after="120"/>
        <w:rPr>
          <w:rFonts w:ascii="Times New Roman" w:hAnsi="Times New Roman"/>
          <w:sz w:val="24"/>
        </w:rPr>
      </w:pPr>
    </w:p>
    <w:p w14:paraId="25461873" w14:textId="0D24AF46" w:rsidR="003D5A0B" w:rsidRDefault="003D5A0B" w:rsidP="005D5D14">
      <w:pPr>
        <w:spacing w:before="120" w:after="120"/>
        <w:rPr>
          <w:rFonts w:ascii="Times New Roman" w:hAnsi="Times New Roman"/>
          <w:sz w:val="24"/>
        </w:rPr>
      </w:pPr>
    </w:p>
    <w:p w14:paraId="5364CC72" w14:textId="5D041E35" w:rsidR="003D5A0B" w:rsidRDefault="003D5A0B" w:rsidP="005D5D14">
      <w:pPr>
        <w:spacing w:before="120" w:after="120"/>
        <w:rPr>
          <w:rFonts w:ascii="Times New Roman" w:hAnsi="Times New Roman"/>
          <w:sz w:val="24"/>
        </w:rPr>
      </w:pPr>
    </w:p>
    <w:p w14:paraId="0207CD92" w14:textId="77777777" w:rsidR="003D5A0B" w:rsidRDefault="003D5A0B" w:rsidP="005D5D14">
      <w:pPr>
        <w:spacing w:before="120" w:after="120"/>
        <w:rPr>
          <w:rFonts w:ascii="Times New Roman" w:hAnsi="Times New Roman"/>
          <w:sz w:val="24"/>
        </w:rPr>
      </w:pPr>
    </w:p>
    <w:p w14:paraId="0A9C8F62" w14:textId="77777777" w:rsidR="005D5D14" w:rsidRDefault="005D5D14" w:rsidP="005D5D14">
      <w:pPr>
        <w:spacing w:before="120" w:after="120"/>
        <w:rPr>
          <w:rFonts w:ascii="Times New Roman" w:hAnsi="Times New Roman"/>
          <w:sz w:val="24"/>
        </w:rPr>
      </w:pPr>
    </w:p>
    <w:p w14:paraId="33356A16" w14:textId="205BAA83" w:rsidR="005D5D14" w:rsidRDefault="005D5D14" w:rsidP="005D5D14">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23338C69"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“COMMUNICATION OFFICER”</w:t>
      </w:r>
    </w:p>
    <w:p w14:paraId="0B9E5763"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 xml:space="preserve">Khyber Pakhtunkhwa Spending Effectively for Enhanced Development </w:t>
      </w:r>
    </w:p>
    <w:p w14:paraId="548B3021"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7AC2408B"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09331D8B" w14:textId="77777777" w:rsidR="005D5D14" w:rsidRDefault="005D5D14" w:rsidP="005D5D14">
      <w:pPr>
        <w:rPr>
          <w:rFonts w:ascii="Times New Roman" w:hAnsi="Times New Roman"/>
          <w:b/>
          <w:i/>
          <w:iCs/>
          <w:sz w:val="24"/>
        </w:rPr>
      </w:pPr>
    </w:p>
    <w:p w14:paraId="09011984" w14:textId="77777777" w:rsidR="005D5D14" w:rsidRPr="005D4E89" w:rsidRDefault="005D5D14" w:rsidP="00051049">
      <w:pPr>
        <w:jc w:val="both"/>
        <w:rPr>
          <w:rFonts w:ascii="Times New Roman" w:hAnsi="Times New Roman"/>
          <w:b/>
          <w:sz w:val="28"/>
          <w:szCs w:val="28"/>
        </w:rPr>
      </w:pPr>
      <w:r w:rsidRPr="005D4E89">
        <w:rPr>
          <w:rFonts w:ascii="Times New Roman" w:hAnsi="Times New Roman"/>
          <w:b/>
          <w:sz w:val="28"/>
          <w:szCs w:val="28"/>
        </w:rPr>
        <w:t>Background</w:t>
      </w:r>
    </w:p>
    <w:p w14:paraId="0A3CA364" w14:textId="77777777" w:rsidR="005D5D14" w:rsidRPr="005D4E89" w:rsidRDefault="005D5D14" w:rsidP="005D4E89">
      <w:pPr>
        <w:pStyle w:val="Default"/>
        <w:spacing w:line="276" w:lineRule="auto"/>
        <w:jc w:val="both"/>
        <w:rPr>
          <w:rFonts w:ascii="Times New Roman" w:hAnsi="Times New Roman" w:cs="Times New Roman"/>
        </w:rPr>
      </w:pPr>
      <w:r w:rsidRPr="005D4E89">
        <w:rPr>
          <w:rFonts w:ascii="Times New Roman" w:hAnsi="Times New Roman" w:cs="Times New Roman"/>
          <w:iCs/>
        </w:rPr>
        <w:t xml:space="preserve">The Khyber Pakhtunkhwa </w:t>
      </w:r>
      <w:r w:rsidRPr="005D4E89">
        <w:rPr>
          <w:rFonts w:ascii="Times New Roman" w:hAnsi="Times New Roman" w:cs="Times New Roman"/>
          <w:b/>
          <w:bCs/>
        </w:rPr>
        <w:t xml:space="preserve">Spending Effectively for Enhanced Development project </w:t>
      </w:r>
      <w:r w:rsidRPr="005D4E89">
        <w:rPr>
          <w:rFonts w:ascii="Times New Roman" w:hAnsi="Times New Roman" w:cs="Times New Roman"/>
          <w:iCs/>
        </w:rPr>
        <w:t xml:space="preserve">approved by the World Bank Board in April 2021 to </w:t>
      </w:r>
      <w:r w:rsidRPr="005D4E89">
        <w:rPr>
          <w:rFonts w:ascii="Times New Roman" w:hAnsi="Times New Roman" w:cs="Times New Roman"/>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5354DCEA" w14:textId="77777777" w:rsidR="005D5D14" w:rsidRDefault="005D5D14" w:rsidP="00051049">
      <w:pPr>
        <w:spacing w:after="120"/>
        <w:jc w:val="both"/>
        <w:rPr>
          <w:rFonts w:ascii="Times New Roman" w:hAnsi="Times New Roman"/>
          <w:sz w:val="24"/>
        </w:rPr>
      </w:pPr>
    </w:p>
    <w:p w14:paraId="79ABCF93" w14:textId="77777777" w:rsidR="005D5D14" w:rsidRPr="005D4E89" w:rsidRDefault="005D5D14" w:rsidP="00051049">
      <w:pPr>
        <w:spacing w:after="120"/>
        <w:jc w:val="both"/>
        <w:rPr>
          <w:rFonts w:ascii="Times New Roman" w:hAnsi="Times New Roman"/>
          <w:b/>
          <w:bCs/>
          <w:sz w:val="28"/>
          <w:szCs w:val="28"/>
        </w:rPr>
      </w:pPr>
      <w:r w:rsidRPr="005D4E89">
        <w:rPr>
          <w:rFonts w:ascii="Times New Roman" w:hAnsi="Times New Roman"/>
          <w:b/>
          <w:bCs/>
          <w:sz w:val="28"/>
          <w:szCs w:val="28"/>
        </w:rPr>
        <w:t xml:space="preserve">The Project includes three components: </w:t>
      </w:r>
    </w:p>
    <w:p w14:paraId="4F47410C" w14:textId="7BFC03CA"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5D4E89">
        <w:rPr>
          <w:rFonts w:ascii="Times New Roman" w:hAnsi="Times New Roman"/>
          <w:sz w:val="24"/>
          <w:szCs w:val="24"/>
        </w:rPr>
        <w:t>.</w:t>
      </w:r>
    </w:p>
    <w:p w14:paraId="7B9752EE" w14:textId="0E2A57A5"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5D4E89">
        <w:rPr>
          <w:rFonts w:ascii="Times New Roman" w:hAnsi="Times New Roman"/>
          <w:sz w:val="24"/>
          <w:szCs w:val="24"/>
        </w:rPr>
        <w:t>.</w:t>
      </w:r>
    </w:p>
    <w:p w14:paraId="7755720A" w14:textId="097100C7"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5D4E89">
        <w:rPr>
          <w:rFonts w:ascii="Times New Roman" w:hAnsi="Times New Roman"/>
          <w:sz w:val="24"/>
          <w:szCs w:val="24"/>
        </w:rPr>
        <w:t>.</w:t>
      </w:r>
    </w:p>
    <w:p w14:paraId="2404D3F5" w14:textId="77777777" w:rsidR="005D5D14" w:rsidRDefault="005D5D14" w:rsidP="005D4E89">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68442E40" w14:textId="77BF0901" w:rsidR="005D5D14" w:rsidRPr="00E117AA" w:rsidRDefault="005D5D14" w:rsidP="00E117AA">
      <w:pPr>
        <w:spacing w:line="276" w:lineRule="auto"/>
        <w:jc w:val="both"/>
        <w:rPr>
          <w:rFonts w:ascii="Times New Roman" w:hAnsi="Times New Roman"/>
          <w:b/>
          <w:sz w:val="28"/>
          <w:szCs w:val="28"/>
        </w:rPr>
      </w:pPr>
      <w:r w:rsidRPr="00E117AA">
        <w:rPr>
          <w:rFonts w:ascii="Times New Roman" w:hAnsi="Times New Roman"/>
          <w:b/>
          <w:sz w:val="28"/>
          <w:szCs w:val="28"/>
        </w:rPr>
        <w:t>Project Development Objective</w:t>
      </w:r>
      <w:r w:rsidR="005D4E89" w:rsidRPr="00E117AA">
        <w:rPr>
          <w:rFonts w:ascii="Times New Roman" w:hAnsi="Times New Roman"/>
          <w:b/>
          <w:sz w:val="28"/>
          <w:szCs w:val="28"/>
        </w:rPr>
        <w:t>:</w:t>
      </w:r>
    </w:p>
    <w:p w14:paraId="1AAF3BB2" w14:textId="77777777" w:rsidR="005D5D14" w:rsidRDefault="005D5D14" w:rsidP="00E117AA">
      <w:pPr>
        <w:pStyle w:val="Default"/>
        <w:spacing w:line="276" w:lineRule="auto"/>
        <w:jc w:val="both"/>
        <w:rPr>
          <w:rFonts w:ascii="Times New Roman" w:hAnsi="Times New Roman" w:cs="Times New Roman"/>
        </w:rPr>
      </w:pPr>
      <w:r>
        <w:rPr>
          <w:rFonts w:ascii="Times New Roman" w:hAnsi="Times New Roman" w:cs="Times New Roman"/>
        </w:rPr>
        <w:t xml:space="preserve">The objective of the Project is to improve the availability and management of public resources for delivery of primary, middle, and high school education and primary health care services. </w:t>
      </w:r>
    </w:p>
    <w:p w14:paraId="4F91EB76" w14:textId="77777777" w:rsidR="005D5D14" w:rsidRDefault="005D5D14" w:rsidP="00051049">
      <w:pPr>
        <w:jc w:val="both"/>
        <w:rPr>
          <w:rFonts w:ascii="Times New Roman" w:hAnsi="Times New Roman"/>
          <w:b/>
          <w:sz w:val="24"/>
        </w:rPr>
      </w:pPr>
    </w:p>
    <w:p w14:paraId="2C02F8DE" w14:textId="5BFD826E" w:rsidR="005D5D14" w:rsidRPr="00E117AA" w:rsidRDefault="005D5D14" w:rsidP="00051049">
      <w:pPr>
        <w:jc w:val="both"/>
        <w:rPr>
          <w:rFonts w:ascii="Times New Roman" w:hAnsi="Times New Roman"/>
          <w:b/>
          <w:sz w:val="28"/>
          <w:szCs w:val="28"/>
        </w:rPr>
      </w:pPr>
      <w:r w:rsidRPr="00E117AA">
        <w:rPr>
          <w:rFonts w:ascii="Times New Roman" w:hAnsi="Times New Roman"/>
          <w:b/>
          <w:sz w:val="28"/>
          <w:szCs w:val="28"/>
        </w:rPr>
        <w:t>Scope of Work</w:t>
      </w:r>
      <w:r w:rsidR="005D4E89" w:rsidRPr="00E117AA">
        <w:rPr>
          <w:rFonts w:ascii="Times New Roman" w:hAnsi="Times New Roman"/>
          <w:b/>
          <w:sz w:val="28"/>
          <w:szCs w:val="28"/>
        </w:rPr>
        <w:t>:</w:t>
      </w:r>
      <w:r w:rsidRPr="00E117AA">
        <w:rPr>
          <w:rFonts w:ascii="Times New Roman" w:hAnsi="Times New Roman"/>
          <w:b/>
          <w:sz w:val="28"/>
          <w:szCs w:val="28"/>
        </w:rPr>
        <w:t xml:space="preserve">  </w:t>
      </w:r>
    </w:p>
    <w:p w14:paraId="09121ED0" w14:textId="77777777" w:rsidR="005D5D14" w:rsidRDefault="005D5D14" w:rsidP="00E117AA">
      <w:pPr>
        <w:spacing w:after="120" w:line="276" w:lineRule="auto"/>
        <w:jc w:val="both"/>
        <w:rPr>
          <w:rFonts w:ascii="Times New Roman" w:hAnsi="Times New Roman"/>
          <w:bCs/>
          <w:color w:val="000000"/>
          <w:sz w:val="24"/>
        </w:rPr>
      </w:pPr>
      <w:r>
        <w:rPr>
          <w:rFonts w:ascii="Times New Roman" w:hAnsi="Times New Roman"/>
          <w:bCs/>
          <w:color w:val="000000"/>
          <w:sz w:val="24"/>
        </w:rPr>
        <w:t>The Communication Officer shall be responsible for the project on the related aspects but not limiting to the following which are directly related with related activities:</w:t>
      </w:r>
    </w:p>
    <w:p w14:paraId="1734D3F4" w14:textId="77777777" w:rsidR="005D5D14" w:rsidRDefault="005D5D14" w:rsidP="00E117AA">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Communication Officer would include to:</w:t>
      </w:r>
    </w:p>
    <w:p w14:paraId="60B3E891"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eastAsiaTheme="minorEastAsia" w:hAnsi="Times New Roman"/>
          <w:color w:val="2C3241"/>
          <w:spacing w:val="-3"/>
          <w:sz w:val="24"/>
          <w:lang w:bidi="en-US"/>
        </w:rPr>
      </w:pPr>
      <w:r>
        <w:rPr>
          <w:rFonts w:ascii="Times New Roman" w:hAnsi="Times New Roman"/>
          <w:color w:val="2C3241"/>
          <w:spacing w:val="-3"/>
          <w:sz w:val="24"/>
        </w:rPr>
        <w:t>Collaborate with management to develop and implement an effective communications strategy based on our target audience.</w:t>
      </w:r>
    </w:p>
    <w:p w14:paraId="70EDF3F7"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Write, edit, and distribute content, including publications, press releases, website content, annual reports, speeches, and other marketing material that communicates the organization's activities, products and/or services.</w:t>
      </w:r>
    </w:p>
    <w:p w14:paraId="73B53D25"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Having good PR in Public and Private sector to strengthen the brand.</w:t>
      </w:r>
    </w:p>
    <w:p w14:paraId="0AF79C5F"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Having good experience of outreach campaign and management to develop and convey the best image of project.</w:t>
      </w:r>
    </w:p>
    <w:p w14:paraId="58369997" w14:textId="756D7DF4"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lastRenderedPageBreak/>
        <w:t xml:space="preserve">Strong command to maintain the digital media/social media (Official website, face book, </w:t>
      </w:r>
      <w:r w:rsidR="00D45C48">
        <w:rPr>
          <w:rFonts w:ascii="Times New Roman" w:hAnsi="Times New Roman"/>
          <w:color w:val="2C3241"/>
          <w:spacing w:val="-3"/>
          <w:sz w:val="24"/>
        </w:rPr>
        <w:t>twitter,</w:t>
      </w:r>
      <w:r>
        <w:rPr>
          <w:rFonts w:ascii="Times New Roman" w:hAnsi="Times New Roman"/>
          <w:color w:val="2C3241"/>
          <w:spacing w:val="-3"/>
          <w:sz w:val="24"/>
        </w:rPr>
        <w:t xml:space="preserve"> and other channels) on daily basis. </w:t>
      </w:r>
    </w:p>
    <w:p w14:paraId="41AF0EB8"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Respond to media inquiries, arrange interviews, and act as a spokesperson for the organization.</w:t>
      </w:r>
    </w:p>
    <w:p w14:paraId="73D49304" w14:textId="2E4913ED"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 xml:space="preserve">Establish and maintain effective relationships with </w:t>
      </w:r>
      <w:r w:rsidR="00D45C48">
        <w:rPr>
          <w:rFonts w:ascii="Times New Roman" w:hAnsi="Times New Roman"/>
          <w:color w:val="2C3241"/>
          <w:spacing w:val="-3"/>
          <w:sz w:val="24"/>
        </w:rPr>
        <w:t>journalists and</w:t>
      </w:r>
      <w:r>
        <w:rPr>
          <w:rFonts w:ascii="Times New Roman" w:hAnsi="Times New Roman"/>
          <w:color w:val="2C3241"/>
          <w:spacing w:val="-3"/>
          <w:sz w:val="24"/>
        </w:rPr>
        <w:t xml:space="preserve"> maintain a media database.</w:t>
      </w:r>
    </w:p>
    <w:p w14:paraId="3D18E90E"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Seek opportunities to enhance the reputation of the brand, and coordinate publicity events as required.</w:t>
      </w:r>
    </w:p>
    <w:p w14:paraId="7FB18770"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Maintain records of media coverage and collate analytics and metrics.</w:t>
      </w:r>
    </w:p>
    <w:p w14:paraId="58A5CD38" w14:textId="77777777" w:rsidR="005D5D14" w:rsidRDefault="005D5D14" w:rsidP="001E1226">
      <w:pPr>
        <w:widowControl/>
        <w:numPr>
          <w:ilvl w:val="0"/>
          <w:numId w:val="35"/>
        </w:numPr>
        <w:autoSpaceDE/>
        <w:autoSpaceDN/>
        <w:adjustRightInd/>
        <w:spacing w:before="100" w:beforeAutospacing="1" w:after="75"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Proficiency in design and publishing software.</w:t>
      </w:r>
    </w:p>
    <w:p w14:paraId="6BBECF28" w14:textId="77777777" w:rsidR="005D5D14" w:rsidRDefault="005D5D14" w:rsidP="001E1226">
      <w:pPr>
        <w:widowControl/>
        <w:numPr>
          <w:ilvl w:val="0"/>
          <w:numId w:val="35"/>
        </w:numPr>
        <w:autoSpaceDE/>
        <w:autoSpaceDN/>
        <w:adjustRightInd/>
        <w:spacing w:before="100" w:beforeAutospacing="1" w:after="100" w:afterAutospacing="1" w:line="276" w:lineRule="auto"/>
        <w:ind w:left="851" w:hanging="284"/>
        <w:jc w:val="both"/>
        <w:rPr>
          <w:rFonts w:ascii="Times New Roman" w:hAnsi="Times New Roman"/>
          <w:color w:val="2C3241"/>
          <w:spacing w:val="-3"/>
          <w:sz w:val="24"/>
        </w:rPr>
      </w:pPr>
      <w:r>
        <w:rPr>
          <w:rFonts w:ascii="Times New Roman" w:hAnsi="Times New Roman"/>
          <w:color w:val="2C3241"/>
          <w:spacing w:val="-3"/>
          <w:sz w:val="24"/>
        </w:rPr>
        <w:t>Manage conflict as it arises and escalate to management.</w:t>
      </w:r>
    </w:p>
    <w:p w14:paraId="121E2E5D" w14:textId="749EB22F" w:rsidR="005D5D14" w:rsidRPr="00E117AA" w:rsidRDefault="005D5D14" w:rsidP="00051049">
      <w:pPr>
        <w:tabs>
          <w:tab w:val="left" w:pos="6257"/>
        </w:tabs>
        <w:spacing w:line="23" w:lineRule="atLeast"/>
        <w:jc w:val="both"/>
        <w:rPr>
          <w:rFonts w:ascii="Times New Roman" w:hAnsi="Times New Roman"/>
          <w:b/>
          <w:sz w:val="28"/>
          <w:szCs w:val="28"/>
          <w:lang w:val="en-GB"/>
        </w:rPr>
      </w:pPr>
      <w:r w:rsidRPr="00E117AA">
        <w:rPr>
          <w:rFonts w:ascii="Times New Roman" w:hAnsi="Times New Roman"/>
          <w:b/>
          <w:sz w:val="28"/>
          <w:szCs w:val="28"/>
          <w:lang w:val="en-GB"/>
        </w:rPr>
        <w:t>Qualifications and Experience</w:t>
      </w:r>
      <w:r w:rsidR="00E117AA" w:rsidRPr="00E117AA">
        <w:rPr>
          <w:rFonts w:ascii="Times New Roman" w:hAnsi="Times New Roman"/>
          <w:b/>
          <w:sz w:val="28"/>
          <w:szCs w:val="28"/>
          <w:lang w:val="en-GB"/>
        </w:rPr>
        <w:t>:</w:t>
      </w:r>
      <w:r w:rsidRPr="00E117AA">
        <w:rPr>
          <w:rFonts w:ascii="Times New Roman" w:hAnsi="Times New Roman"/>
          <w:b/>
          <w:sz w:val="28"/>
          <w:szCs w:val="28"/>
          <w:lang w:val="en-GB"/>
        </w:rPr>
        <w:t xml:space="preserve"> </w:t>
      </w:r>
    </w:p>
    <w:p w14:paraId="2AE570F1" w14:textId="77777777" w:rsidR="005D5D14" w:rsidRPr="00626340" w:rsidRDefault="005D5D14" w:rsidP="00051049">
      <w:pPr>
        <w:tabs>
          <w:tab w:val="left" w:pos="6257"/>
        </w:tabs>
        <w:spacing w:line="23" w:lineRule="atLeast"/>
        <w:jc w:val="both"/>
        <w:rPr>
          <w:rFonts w:ascii="Times New Roman" w:hAnsi="Times New Roman"/>
          <w:b/>
          <w:sz w:val="16"/>
          <w:szCs w:val="16"/>
          <w:lang w:val="en-GB"/>
        </w:rPr>
      </w:pPr>
    </w:p>
    <w:p w14:paraId="3F2A8825" w14:textId="77777777" w:rsidR="005D5D14" w:rsidRDefault="005D5D14" w:rsidP="001E1226">
      <w:pPr>
        <w:pStyle w:val="ListParagraph"/>
        <w:widowControl w:val="0"/>
        <w:numPr>
          <w:ilvl w:val="0"/>
          <w:numId w:val="36"/>
        </w:numPr>
        <w:tabs>
          <w:tab w:val="left" w:pos="829"/>
        </w:tabs>
        <w:autoSpaceDE w:val="0"/>
        <w:autoSpaceDN w:val="0"/>
        <w:spacing w:before="1" w:line="276" w:lineRule="auto"/>
        <w:ind w:hanging="261"/>
        <w:contextualSpacing/>
        <w:jc w:val="both"/>
        <w:rPr>
          <w:rFonts w:ascii="Times New Roman" w:hAnsi="Times New Roman"/>
          <w:sz w:val="24"/>
          <w:szCs w:val="24"/>
          <w:lang w:val="en-US"/>
        </w:rPr>
      </w:pPr>
      <w:r>
        <w:rPr>
          <w:rFonts w:ascii="Times New Roman" w:hAnsi="Times New Roman"/>
          <w:sz w:val="24"/>
          <w:szCs w:val="24"/>
        </w:rPr>
        <w:t>Master’s degree in Mass Communication and Journalism (sixteen years of education).</w:t>
      </w:r>
    </w:p>
    <w:p w14:paraId="5DB5CEED" w14:textId="239ABC1C" w:rsidR="005D5D14" w:rsidRDefault="005D5D14" w:rsidP="001E1226">
      <w:pPr>
        <w:pStyle w:val="ListParagraph"/>
        <w:widowControl w:val="0"/>
        <w:numPr>
          <w:ilvl w:val="0"/>
          <w:numId w:val="36"/>
        </w:numPr>
        <w:tabs>
          <w:tab w:val="left" w:pos="829"/>
        </w:tabs>
        <w:autoSpaceDE w:val="0"/>
        <w:autoSpaceDN w:val="0"/>
        <w:spacing w:before="1" w:line="276" w:lineRule="auto"/>
        <w:ind w:hanging="261"/>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w:t>
      </w:r>
      <w:r>
        <w:rPr>
          <w:rFonts w:ascii="Times New Roman" w:hAnsi="Times New Roman"/>
          <w:sz w:val="24"/>
          <w:szCs w:val="24"/>
        </w:rPr>
        <w:t>5</w:t>
      </w:r>
      <w:r>
        <w:rPr>
          <w:rFonts w:ascii="Times New Roman" w:hAnsi="Times New Roman"/>
          <w:spacing w:val="54"/>
          <w:sz w:val="24"/>
          <w:szCs w:val="24"/>
        </w:rPr>
        <w:t xml:space="preserve"> </w:t>
      </w:r>
      <w:r w:rsidR="00D45C48">
        <w:rPr>
          <w:rFonts w:ascii="Times New Roman" w:hAnsi="Times New Roman"/>
          <w:sz w:val="24"/>
          <w:szCs w:val="24"/>
        </w:rPr>
        <w:t>years</w:t>
      </w:r>
      <w:r>
        <w:rPr>
          <w:rFonts w:ascii="Times New Roman" w:hAnsi="Times New Roman"/>
          <w:spacing w:val="55"/>
          <w:sz w:val="24"/>
          <w:szCs w:val="24"/>
        </w:rPr>
        <w:t xml:space="preserve"> of </w:t>
      </w:r>
      <w:r>
        <w:rPr>
          <w:rFonts w:ascii="Times New Roman" w:hAnsi="Times New Roman"/>
          <w:sz w:val="24"/>
          <w:szCs w:val="24"/>
        </w:rPr>
        <w:t xml:space="preserve">relevant experience; after acquiring stipulated qualification at the    national level or with the International Organizations / Donor projects. </w:t>
      </w:r>
    </w:p>
    <w:p w14:paraId="22D051FC" w14:textId="77777777" w:rsidR="005D5D14" w:rsidRDefault="005D5D14" w:rsidP="001E1226">
      <w:pPr>
        <w:pStyle w:val="ListParagraph"/>
        <w:widowControl w:val="0"/>
        <w:numPr>
          <w:ilvl w:val="0"/>
          <w:numId w:val="36"/>
        </w:numPr>
        <w:tabs>
          <w:tab w:val="left" w:pos="829"/>
        </w:tabs>
        <w:autoSpaceDE w:val="0"/>
        <w:autoSpaceDN w:val="0"/>
        <w:spacing w:line="276" w:lineRule="auto"/>
        <w:ind w:right="119" w:hanging="261"/>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2CE5FC00" w14:textId="77777777" w:rsidR="005D5D14" w:rsidRDefault="005D5D14" w:rsidP="001E1226">
      <w:pPr>
        <w:pStyle w:val="ListParagraph"/>
        <w:widowControl w:val="0"/>
        <w:numPr>
          <w:ilvl w:val="0"/>
          <w:numId w:val="36"/>
        </w:numPr>
        <w:tabs>
          <w:tab w:val="left" w:pos="829"/>
        </w:tabs>
        <w:autoSpaceDE w:val="0"/>
        <w:autoSpaceDN w:val="0"/>
        <w:spacing w:line="276" w:lineRule="auto"/>
        <w:ind w:hanging="261"/>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0E016278" w14:textId="77777777" w:rsidR="005D5D14" w:rsidRDefault="005D5D14" w:rsidP="00051049">
      <w:pPr>
        <w:pStyle w:val="ListParagraph"/>
        <w:widowControl w:val="0"/>
        <w:tabs>
          <w:tab w:val="left" w:pos="829"/>
        </w:tabs>
        <w:autoSpaceDE w:val="0"/>
        <w:autoSpaceDN w:val="0"/>
        <w:ind w:left="859" w:right="114"/>
        <w:jc w:val="both"/>
        <w:rPr>
          <w:rFonts w:ascii="Garamond" w:hAnsi="Garamond" w:cstheme="minorBidi"/>
          <w:sz w:val="20"/>
        </w:rPr>
      </w:pPr>
    </w:p>
    <w:p w14:paraId="662B6098" w14:textId="77777777" w:rsidR="005D5D14" w:rsidRPr="00626340" w:rsidRDefault="005D5D14" w:rsidP="00051049">
      <w:pPr>
        <w:pStyle w:val="ListParagraph"/>
        <w:spacing w:line="23" w:lineRule="atLeast"/>
        <w:jc w:val="both"/>
        <w:rPr>
          <w:rFonts w:ascii="Times New Roman" w:hAnsi="Times New Roman"/>
          <w:sz w:val="12"/>
          <w:szCs w:val="12"/>
        </w:rPr>
      </w:pPr>
    </w:p>
    <w:p w14:paraId="2925A09B" w14:textId="00660640" w:rsidR="005D5D14" w:rsidRPr="00626340" w:rsidRDefault="003D5A0B" w:rsidP="00626340">
      <w:pPr>
        <w:spacing w:line="276" w:lineRule="auto"/>
        <w:jc w:val="both"/>
        <w:rPr>
          <w:rFonts w:ascii="Times New Roman" w:hAnsi="Times New Roman"/>
          <w:b/>
          <w:sz w:val="28"/>
          <w:szCs w:val="28"/>
        </w:rPr>
      </w:pPr>
      <w:r>
        <w:rPr>
          <w:rFonts w:ascii="Times New Roman" w:hAnsi="Times New Roman"/>
          <w:b/>
          <w:sz w:val="28"/>
          <w:szCs w:val="28"/>
        </w:rPr>
        <w:t xml:space="preserve"> </w:t>
      </w:r>
      <w:r w:rsidR="005D5D14" w:rsidRPr="00626340">
        <w:rPr>
          <w:rFonts w:ascii="Times New Roman" w:hAnsi="Times New Roman"/>
          <w:b/>
          <w:sz w:val="28"/>
          <w:szCs w:val="28"/>
        </w:rPr>
        <w:t>Reporting</w:t>
      </w:r>
      <w:r w:rsidR="00626340" w:rsidRPr="00626340">
        <w:rPr>
          <w:rFonts w:ascii="Times New Roman" w:hAnsi="Times New Roman"/>
          <w:b/>
          <w:sz w:val="28"/>
          <w:szCs w:val="28"/>
        </w:rPr>
        <w:t>:</w:t>
      </w:r>
    </w:p>
    <w:p w14:paraId="238F17AD" w14:textId="77777777" w:rsidR="005D5D14" w:rsidRDefault="005D5D14" w:rsidP="003D5A0B">
      <w:pPr>
        <w:pStyle w:val="NoSpacing"/>
        <w:spacing w:line="276" w:lineRule="auto"/>
        <w:ind w:left="709"/>
        <w:jc w:val="both"/>
        <w:rPr>
          <w:rFonts w:ascii="Times New Roman" w:hAnsi="Times New Roman"/>
          <w:sz w:val="24"/>
          <w:szCs w:val="24"/>
        </w:rPr>
      </w:pPr>
      <w:r>
        <w:rPr>
          <w:rFonts w:ascii="Times New Roman" w:hAnsi="Times New Roman"/>
          <w:sz w:val="24"/>
          <w:szCs w:val="24"/>
        </w:rPr>
        <w:t>The Communication Officer will work in PCU to perform the assigned tasks and will report to the Director SSU.</w:t>
      </w:r>
    </w:p>
    <w:p w14:paraId="438C189F" w14:textId="77777777" w:rsidR="005D5D14" w:rsidRDefault="005D5D14" w:rsidP="00051049">
      <w:pPr>
        <w:pStyle w:val="NoSpacing"/>
        <w:jc w:val="both"/>
        <w:rPr>
          <w:rFonts w:ascii="Times New Roman" w:hAnsi="Times New Roman"/>
          <w:sz w:val="24"/>
          <w:szCs w:val="24"/>
        </w:rPr>
      </w:pPr>
    </w:p>
    <w:p w14:paraId="70995E41" w14:textId="634DFCD2" w:rsidR="005D5D14" w:rsidRPr="00626340" w:rsidRDefault="005D5D14" w:rsidP="00626340">
      <w:pPr>
        <w:pStyle w:val="NoSpacing"/>
        <w:spacing w:line="276" w:lineRule="auto"/>
        <w:jc w:val="both"/>
        <w:rPr>
          <w:rFonts w:ascii="Times New Roman" w:hAnsi="Times New Roman"/>
          <w:b/>
          <w:sz w:val="28"/>
          <w:szCs w:val="28"/>
        </w:rPr>
      </w:pPr>
      <w:r w:rsidRPr="00626340">
        <w:rPr>
          <w:rFonts w:ascii="Times New Roman" w:hAnsi="Times New Roman"/>
          <w:b/>
          <w:sz w:val="28"/>
          <w:szCs w:val="28"/>
        </w:rPr>
        <w:t>Duration of Assignment</w:t>
      </w:r>
      <w:r w:rsidR="00626340" w:rsidRPr="00626340">
        <w:rPr>
          <w:rFonts w:ascii="Times New Roman" w:hAnsi="Times New Roman"/>
          <w:b/>
          <w:sz w:val="28"/>
          <w:szCs w:val="28"/>
        </w:rPr>
        <w:t>:</w:t>
      </w:r>
    </w:p>
    <w:p w14:paraId="6DD0F832" w14:textId="77777777" w:rsidR="00D973AC" w:rsidRDefault="00D973AC" w:rsidP="003D5A0B">
      <w:pPr>
        <w:pStyle w:val="NoSpacing"/>
        <w:spacing w:line="276" w:lineRule="auto"/>
        <w:ind w:left="709"/>
        <w:jc w:val="both"/>
        <w:rPr>
          <w:rFonts w:ascii="Times New Roman" w:hAnsi="Times New Roman"/>
          <w:sz w:val="24"/>
          <w:szCs w:val="24"/>
        </w:rPr>
      </w:pPr>
    </w:p>
    <w:p w14:paraId="46C1E34A" w14:textId="6694997B" w:rsidR="005D5D14" w:rsidRDefault="005D5D14" w:rsidP="003D5A0B">
      <w:pPr>
        <w:pStyle w:val="NoSpacing"/>
        <w:spacing w:line="276" w:lineRule="auto"/>
        <w:ind w:left="709"/>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17397B81" w14:textId="77777777" w:rsidR="005D5D14" w:rsidRDefault="005D5D14" w:rsidP="005D5D14">
      <w:pPr>
        <w:pStyle w:val="NoSpacing"/>
        <w:rPr>
          <w:rFonts w:ascii="Times New Roman" w:hAnsi="Times New Roman"/>
          <w:sz w:val="24"/>
          <w:szCs w:val="24"/>
        </w:rPr>
      </w:pPr>
    </w:p>
    <w:p w14:paraId="1343D3BD" w14:textId="77777777" w:rsidR="005D5D14" w:rsidRDefault="005D5D14" w:rsidP="005D5D14">
      <w:pPr>
        <w:spacing w:before="120" w:after="120"/>
        <w:rPr>
          <w:rFonts w:ascii="Times New Roman" w:hAnsi="Times New Roman"/>
          <w:sz w:val="24"/>
        </w:rPr>
      </w:pPr>
    </w:p>
    <w:p w14:paraId="2C1EC544" w14:textId="77777777" w:rsidR="005D5D14" w:rsidRDefault="005D5D14" w:rsidP="005D5D14">
      <w:pPr>
        <w:spacing w:before="120" w:after="120"/>
        <w:rPr>
          <w:rFonts w:ascii="Times New Roman" w:hAnsi="Times New Roman"/>
          <w:sz w:val="24"/>
        </w:rPr>
      </w:pPr>
    </w:p>
    <w:p w14:paraId="33827FBF" w14:textId="77777777" w:rsidR="005D5D14" w:rsidRDefault="005D5D14" w:rsidP="005D5D14">
      <w:pPr>
        <w:spacing w:before="120" w:after="120"/>
        <w:rPr>
          <w:rFonts w:ascii="Times New Roman" w:hAnsi="Times New Roman"/>
          <w:sz w:val="24"/>
        </w:rPr>
      </w:pPr>
    </w:p>
    <w:p w14:paraId="306B8526" w14:textId="77777777" w:rsidR="005D5D14" w:rsidRDefault="005D5D14" w:rsidP="005D5D14">
      <w:pPr>
        <w:spacing w:before="120" w:after="120"/>
        <w:rPr>
          <w:rFonts w:ascii="Times New Roman" w:hAnsi="Times New Roman"/>
          <w:sz w:val="24"/>
        </w:rPr>
      </w:pPr>
    </w:p>
    <w:p w14:paraId="27DFD694" w14:textId="77777777" w:rsidR="005D5D14" w:rsidRDefault="005D5D14" w:rsidP="005D5D14">
      <w:pPr>
        <w:spacing w:before="120" w:after="120"/>
        <w:rPr>
          <w:rFonts w:ascii="Times New Roman" w:hAnsi="Times New Roman"/>
          <w:sz w:val="24"/>
        </w:rPr>
      </w:pPr>
    </w:p>
    <w:p w14:paraId="5137A217" w14:textId="77777777" w:rsidR="005D5D14" w:rsidRDefault="005D5D14" w:rsidP="005D5D14">
      <w:pPr>
        <w:spacing w:before="120" w:after="120"/>
        <w:rPr>
          <w:rFonts w:ascii="Times New Roman" w:hAnsi="Times New Roman"/>
          <w:sz w:val="24"/>
        </w:rPr>
      </w:pPr>
    </w:p>
    <w:p w14:paraId="0619AF85" w14:textId="04CE8151" w:rsidR="005D5D14" w:rsidRDefault="005D5D14" w:rsidP="005D5D14">
      <w:pPr>
        <w:spacing w:before="120" w:after="120"/>
        <w:rPr>
          <w:rFonts w:ascii="Times New Roman" w:hAnsi="Times New Roman"/>
          <w:sz w:val="24"/>
        </w:rPr>
      </w:pPr>
    </w:p>
    <w:p w14:paraId="0143AA51" w14:textId="1BE98725" w:rsidR="00D973AC" w:rsidRDefault="00D973AC" w:rsidP="005D5D14">
      <w:pPr>
        <w:spacing w:before="120" w:after="120"/>
        <w:rPr>
          <w:rFonts w:ascii="Times New Roman" w:hAnsi="Times New Roman"/>
          <w:sz w:val="24"/>
        </w:rPr>
      </w:pPr>
    </w:p>
    <w:p w14:paraId="68F2663D" w14:textId="77777777" w:rsidR="00D973AC" w:rsidRDefault="00D973AC" w:rsidP="005D5D14">
      <w:pPr>
        <w:spacing w:before="120" w:after="120"/>
        <w:rPr>
          <w:rFonts w:ascii="Times New Roman" w:hAnsi="Times New Roman"/>
          <w:sz w:val="24"/>
        </w:rPr>
      </w:pPr>
    </w:p>
    <w:p w14:paraId="226F3A57" w14:textId="77777777" w:rsidR="005D5D14" w:rsidRDefault="005D5D14" w:rsidP="005D5D14">
      <w:pPr>
        <w:spacing w:before="120" w:after="120"/>
        <w:rPr>
          <w:rFonts w:ascii="Times New Roman" w:hAnsi="Times New Roman"/>
          <w:sz w:val="24"/>
        </w:rPr>
      </w:pPr>
    </w:p>
    <w:p w14:paraId="201DD7DA" w14:textId="381F8C90" w:rsidR="005D5D14" w:rsidRDefault="005D5D14" w:rsidP="005D5D14">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33EE7B2C"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“INFORMATION TECHNOLOGY (IT) OFFICER”</w:t>
      </w:r>
    </w:p>
    <w:p w14:paraId="5EF80A91"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 xml:space="preserve">Khyber Pakhtunkhwa Spending Effectively for Enhanced Development </w:t>
      </w:r>
    </w:p>
    <w:p w14:paraId="6CBA56BB"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439E4004"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290AAB80" w14:textId="77777777" w:rsidR="005D5D14" w:rsidRDefault="005D5D14" w:rsidP="005D5D14">
      <w:pPr>
        <w:rPr>
          <w:rFonts w:ascii="Times New Roman" w:hAnsi="Times New Roman"/>
          <w:b/>
          <w:i/>
          <w:iCs/>
          <w:sz w:val="24"/>
        </w:rPr>
      </w:pPr>
    </w:p>
    <w:p w14:paraId="1962235F" w14:textId="77777777" w:rsidR="005D5D14" w:rsidRDefault="005D5D14" w:rsidP="00051049">
      <w:pPr>
        <w:jc w:val="both"/>
        <w:rPr>
          <w:rFonts w:ascii="Times New Roman" w:hAnsi="Times New Roman"/>
          <w:b/>
          <w:sz w:val="24"/>
        </w:rPr>
      </w:pPr>
      <w:r w:rsidRPr="009414C7">
        <w:rPr>
          <w:rFonts w:ascii="Times New Roman" w:hAnsi="Times New Roman"/>
          <w:b/>
          <w:sz w:val="28"/>
          <w:szCs w:val="28"/>
        </w:rPr>
        <w:t>Background</w:t>
      </w:r>
    </w:p>
    <w:p w14:paraId="64F3AD21" w14:textId="77777777" w:rsidR="005D5D14" w:rsidRDefault="005D5D14" w:rsidP="009414C7">
      <w:pPr>
        <w:pStyle w:val="Default"/>
        <w:spacing w:line="276" w:lineRule="auto"/>
        <w:jc w:val="both"/>
        <w:rPr>
          <w:rFonts w:ascii="Times New Roman" w:hAnsi="Times New Roman" w:cs="Times New Roman"/>
        </w:rPr>
      </w:pPr>
      <w:r>
        <w:rPr>
          <w:rFonts w:ascii="Times New Roman" w:hAnsi="Times New Roman" w:cs="Times New Roman"/>
          <w:iCs/>
        </w:rPr>
        <w:t xml:space="preserve">The Khyber Pakhtunkhwa </w:t>
      </w:r>
      <w:r>
        <w:rPr>
          <w:rFonts w:ascii="Times New Roman" w:hAnsi="Times New Roman" w:cs="Times New Roman"/>
          <w:b/>
          <w:bCs/>
        </w:rPr>
        <w:t xml:space="preserve">Spending Effectively for Enhanced Development project </w:t>
      </w:r>
      <w:r>
        <w:rPr>
          <w:rFonts w:ascii="Times New Roman" w:hAnsi="Times New Roman" w:cs="Times New Roman"/>
          <w:iCs/>
        </w:rPr>
        <w:t xml:space="preserve">approved by the World Bank Board in April 2021 to </w:t>
      </w:r>
      <w:r>
        <w:rPr>
          <w:rFonts w:ascii="Times New Roman" w:hAnsi="Times New Roman" w:cs="Times New Roman"/>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7345BEF9" w14:textId="77777777" w:rsidR="005D5D14" w:rsidRDefault="005D5D14" w:rsidP="00051049">
      <w:pPr>
        <w:spacing w:after="120"/>
        <w:jc w:val="both"/>
        <w:rPr>
          <w:rFonts w:ascii="Times New Roman" w:hAnsi="Times New Roman"/>
          <w:sz w:val="24"/>
        </w:rPr>
      </w:pPr>
    </w:p>
    <w:p w14:paraId="55BC5D8D" w14:textId="77777777" w:rsidR="005D5D14" w:rsidRPr="009414C7" w:rsidRDefault="005D5D14" w:rsidP="009414C7">
      <w:pPr>
        <w:spacing w:after="120" w:line="276" w:lineRule="auto"/>
        <w:jc w:val="both"/>
        <w:rPr>
          <w:rFonts w:ascii="Times New Roman" w:hAnsi="Times New Roman"/>
          <w:b/>
          <w:bCs/>
          <w:sz w:val="24"/>
        </w:rPr>
      </w:pPr>
      <w:r w:rsidRPr="009414C7">
        <w:rPr>
          <w:rFonts w:ascii="Times New Roman" w:hAnsi="Times New Roman"/>
          <w:b/>
          <w:bCs/>
          <w:sz w:val="24"/>
        </w:rPr>
        <w:t xml:space="preserve">The Project includes three components: </w:t>
      </w:r>
    </w:p>
    <w:p w14:paraId="365DD73F" w14:textId="1D2EC46E" w:rsidR="005D5D14" w:rsidRDefault="005D5D14" w:rsidP="001E1226">
      <w:pPr>
        <w:pStyle w:val="ListParagraph"/>
        <w:numPr>
          <w:ilvl w:val="0"/>
          <w:numId w:val="38"/>
        </w:numPr>
        <w:spacing w:after="120" w:line="276" w:lineRule="auto"/>
        <w:ind w:hanging="294"/>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C75F8B">
        <w:rPr>
          <w:rFonts w:ascii="Times New Roman" w:hAnsi="Times New Roman"/>
          <w:sz w:val="24"/>
          <w:szCs w:val="24"/>
        </w:rPr>
        <w:t>.</w:t>
      </w:r>
    </w:p>
    <w:p w14:paraId="49174A60" w14:textId="26326696" w:rsidR="005D5D14" w:rsidRDefault="005D5D14" w:rsidP="001E1226">
      <w:pPr>
        <w:pStyle w:val="ListParagraph"/>
        <w:numPr>
          <w:ilvl w:val="0"/>
          <w:numId w:val="38"/>
        </w:numPr>
        <w:spacing w:after="120" w:line="276" w:lineRule="auto"/>
        <w:ind w:hanging="294"/>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C75F8B">
        <w:rPr>
          <w:rFonts w:ascii="Times New Roman" w:hAnsi="Times New Roman"/>
          <w:sz w:val="24"/>
          <w:szCs w:val="24"/>
        </w:rPr>
        <w:t>.</w:t>
      </w:r>
    </w:p>
    <w:p w14:paraId="1D8D3173" w14:textId="76964BED" w:rsidR="005D5D14" w:rsidRDefault="005D5D14" w:rsidP="001E1226">
      <w:pPr>
        <w:pStyle w:val="ListParagraph"/>
        <w:numPr>
          <w:ilvl w:val="0"/>
          <w:numId w:val="38"/>
        </w:numPr>
        <w:spacing w:after="120" w:line="276" w:lineRule="auto"/>
        <w:ind w:hanging="294"/>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C75F8B">
        <w:rPr>
          <w:rFonts w:ascii="Times New Roman" w:hAnsi="Times New Roman"/>
          <w:sz w:val="24"/>
          <w:szCs w:val="24"/>
        </w:rPr>
        <w:t>.</w:t>
      </w:r>
    </w:p>
    <w:p w14:paraId="4CAEC3D2" w14:textId="77777777" w:rsidR="005D5D14" w:rsidRPr="00595B20" w:rsidRDefault="005D5D14" w:rsidP="001E1226">
      <w:pPr>
        <w:pStyle w:val="ListParagraph"/>
        <w:numPr>
          <w:ilvl w:val="0"/>
          <w:numId w:val="38"/>
        </w:numPr>
        <w:spacing w:after="120" w:line="276" w:lineRule="auto"/>
        <w:ind w:hanging="294"/>
        <w:jc w:val="both"/>
        <w:rPr>
          <w:rFonts w:ascii="Times New Roman" w:hAnsi="Times New Roman"/>
          <w:b/>
          <w:sz w:val="24"/>
        </w:rPr>
      </w:pPr>
      <w:r w:rsidRPr="00595B20">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679B2E39" w14:textId="5FB2BFA3" w:rsidR="005D5D14" w:rsidRPr="00595B20" w:rsidRDefault="005D5D14" w:rsidP="001E1226">
      <w:pPr>
        <w:pStyle w:val="ListParagraph"/>
        <w:numPr>
          <w:ilvl w:val="0"/>
          <w:numId w:val="38"/>
        </w:numPr>
        <w:spacing w:line="276" w:lineRule="auto"/>
        <w:ind w:hanging="294"/>
        <w:jc w:val="both"/>
        <w:rPr>
          <w:rFonts w:ascii="Times New Roman" w:hAnsi="Times New Roman"/>
          <w:b/>
          <w:sz w:val="28"/>
          <w:szCs w:val="28"/>
        </w:rPr>
      </w:pPr>
      <w:r w:rsidRPr="00595B20">
        <w:rPr>
          <w:rFonts w:ascii="Times New Roman" w:hAnsi="Times New Roman"/>
          <w:b/>
          <w:sz w:val="28"/>
          <w:szCs w:val="28"/>
        </w:rPr>
        <w:t>Project Development Objective</w:t>
      </w:r>
      <w:r w:rsidR="009414C7" w:rsidRPr="00595B20">
        <w:rPr>
          <w:rFonts w:ascii="Times New Roman" w:hAnsi="Times New Roman"/>
          <w:b/>
          <w:sz w:val="28"/>
          <w:szCs w:val="28"/>
        </w:rPr>
        <w:t>:</w:t>
      </w:r>
    </w:p>
    <w:p w14:paraId="47491FDE" w14:textId="77777777" w:rsidR="005D5D14" w:rsidRDefault="005D5D14" w:rsidP="001E1226">
      <w:pPr>
        <w:pStyle w:val="Default"/>
        <w:numPr>
          <w:ilvl w:val="0"/>
          <w:numId w:val="38"/>
        </w:numPr>
        <w:spacing w:line="276" w:lineRule="auto"/>
        <w:ind w:hanging="294"/>
        <w:jc w:val="both"/>
        <w:rPr>
          <w:rFonts w:ascii="Times New Roman" w:hAnsi="Times New Roman" w:cs="Times New Roman"/>
        </w:rPr>
      </w:pPr>
      <w:r>
        <w:rPr>
          <w:rFonts w:ascii="Times New Roman" w:hAnsi="Times New Roman" w:cs="Times New Roman"/>
        </w:rPr>
        <w:t xml:space="preserve">The objective of the Project is to improve the availability and management of public resources for delivery of primary, middle, and high school education and primary health care services. </w:t>
      </w:r>
    </w:p>
    <w:p w14:paraId="5B585559" w14:textId="77777777" w:rsidR="005D5D14" w:rsidRDefault="005D5D14" w:rsidP="00595B20">
      <w:pPr>
        <w:ind w:hanging="294"/>
        <w:jc w:val="both"/>
        <w:rPr>
          <w:rFonts w:ascii="Times New Roman" w:hAnsi="Times New Roman"/>
          <w:b/>
          <w:sz w:val="24"/>
        </w:rPr>
      </w:pPr>
    </w:p>
    <w:p w14:paraId="66CF1F08" w14:textId="0EAA191F" w:rsidR="005D5D14" w:rsidRPr="00595B20" w:rsidRDefault="005D5D14" w:rsidP="001E1226">
      <w:pPr>
        <w:pStyle w:val="ListParagraph"/>
        <w:numPr>
          <w:ilvl w:val="0"/>
          <w:numId w:val="38"/>
        </w:numPr>
        <w:spacing w:line="276" w:lineRule="auto"/>
        <w:ind w:hanging="294"/>
        <w:jc w:val="both"/>
        <w:rPr>
          <w:rFonts w:ascii="Times New Roman" w:hAnsi="Times New Roman"/>
          <w:b/>
          <w:sz w:val="24"/>
        </w:rPr>
      </w:pPr>
      <w:r w:rsidRPr="00595B20">
        <w:rPr>
          <w:rFonts w:ascii="Times New Roman" w:hAnsi="Times New Roman"/>
          <w:b/>
          <w:sz w:val="28"/>
          <w:szCs w:val="28"/>
        </w:rPr>
        <w:t>Scope of Work</w:t>
      </w:r>
      <w:r w:rsidR="009414C7" w:rsidRPr="00595B20">
        <w:rPr>
          <w:rFonts w:ascii="Times New Roman" w:hAnsi="Times New Roman"/>
          <w:b/>
          <w:sz w:val="28"/>
          <w:szCs w:val="28"/>
        </w:rPr>
        <w:t>:</w:t>
      </w:r>
      <w:r w:rsidRPr="00595B20">
        <w:rPr>
          <w:rFonts w:ascii="Times New Roman" w:hAnsi="Times New Roman"/>
          <w:b/>
          <w:sz w:val="24"/>
        </w:rPr>
        <w:t xml:space="preserve">  </w:t>
      </w:r>
    </w:p>
    <w:p w14:paraId="32E65EBB" w14:textId="77777777" w:rsidR="005D5D14" w:rsidRPr="00595B20" w:rsidRDefault="005D5D14" w:rsidP="001E1226">
      <w:pPr>
        <w:pStyle w:val="ListParagraph"/>
        <w:numPr>
          <w:ilvl w:val="0"/>
          <w:numId w:val="38"/>
        </w:numPr>
        <w:spacing w:after="120" w:line="276" w:lineRule="auto"/>
        <w:ind w:hanging="294"/>
        <w:jc w:val="both"/>
        <w:rPr>
          <w:rFonts w:ascii="Times New Roman" w:hAnsi="Times New Roman"/>
          <w:bCs/>
          <w:color w:val="000000"/>
          <w:sz w:val="24"/>
        </w:rPr>
      </w:pPr>
      <w:r w:rsidRPr="00595B20">
        <w:rPr>
          <w:rFonts w:ascii="Times New Roman" w:hAnsi="Times New Roman"/>
          <w:bCs/>
          <w:color w:val="000000"/>
          <w:sz w:val="24"/>
        </w:rPr>
        <w:t>The IT Officer shall be responsible for the project on the related aspects but not limiting to the following which are directly related with related activities:</w:t>
      </w:r>
    </w:p>
    <w:p w14:paraId="4ACD0A31" w14:textId="77777777" w:rsidR="005D5D14" w:rsidRPr="00595B20" w:rsidRDefault="005D5D14" w:rsidP="001E1226">
      <w:pPr>
        <w:pStyle w:val="ListParagraph"/>
        <w:numPr>
          <w:ilvl w:val="0"/>
          <w:numId w:val="38"/>
        </w:numPr>
        <w:spacing w:line="276" w:lineRule="auto"/>
        <w:ind w:hanging="294"/>
        <w:jc w:val="both"/>
        <w:rPr>
          <w:rFonts w:ascii="Times New Roman" w:eastAsiaTheme="minorHAnsi" w:hAnsi="Times New Roman"/>
          <w:sz w:val="24"/>
        </w:rPr>
      </w:pPr>
      <w:r w:rsidRPr="00595B20">
        <w:rPr>
          <w:rFonts w:ascii="Times New Roman" w:eastAsiaTheme="minorHAnsi" w:hAnsi="Times New Roman"/>
          <w:sz w:val="24"/>
        </w:rPr>
        <w:t>The duties and responsibilities of the IT Officer would include to:</w:t>
      </w:r>
    </w:p>
    <w:p w14:paraId="370CE6F9" w14:textId="77777777" w:rsidR="005D5D14" w:rsidRDefault="005D5D14" w:rsidP="001E1226">
      <w:pPr>
        <w:pStyle w:val="ListParagraph"/>
        <w:numPr>
          <w:ilvl w:val="0"/>
          <w:numId w:val="38"/>
        </w:numPr>
        <w:spacing w:after="160" w:line="276" w:lineRule="auto"/>
        <w:ind w:hanging="294"/>
        <w:contextualSpacing/>
        <w:jc w:val="both"/>
        <w:rPr>
          <w:rFonts w:ascii="Times New Roman" w:eastAsiaTheme="minorEastAsia" w:hAnsi="Times New Roman"/>
          <w:sz w:val="24"/>
          <w:szCs w:val="24"/>
          <w:lang w:val="en-US" w:bidi="en-US"/>
        </w:rPr>
      </w:pPr>
      <w:r>
        <w:rPr>
          <w:rFonts w:ascii="Times New Roman" w:hAnsi="Times New Roman"/>
          <w:sz w:val="24"/>
          <w:szCs w:val="24"/>
        </w:rPr>
        <w:t>Create and maintain web applications as and when required.</w:t>
      </w:r>
    </w:p>
    <w:p w14:paraId="0505AAE3"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Responsible for maintaining and scaling of website.</w:t>
      </w:r>
    </w:p>
    <w:p w14:paraId="4579846E"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Monitor website traffic.</w:t>
      </w:r>
    </w:p>
    <w:p w14:paraId="61DA521E"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Editing, writing, or designing Website content, and directing team members who produce website content.</w:t>
      </w:r>
    </w:p>
    <w:p w14:paraId="0F8D20CB"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Coordinate/support graphics designer to develop and design better designs/graphics.</w:t>
      </w:r>
    </w:p>
    <w:p w14:paraId="342FC1B2"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Set up new users' accounts and profiles and deal with password issues.</w:t>
      </w:r>
    </w:p>
    <w:p w14:paraId="27269B1D"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Provide support, including documentation and relevant reports.</w:t>
      </w:r>
    </w:p>
    <w:p w14:paraId="0F196C06"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Test and evaluate new technology/applications.</w:t>
      </w:r>
    </w:p>
    <w:p w14:paraId="5D51D667" w14:textId="77777777" w:rsidR="005D5D14"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t>Protects organization's value by keeping information confidential.</w:t>
      </w:r>
    </w:p>
    <w:p w14:paraId="04EA78B1" w14:textId="3DE4E69F" w:rsidR="005D5D14" w:rsidRPr="001A65EE" w:rsidRDefault="005D5D14" w:rsidP="001E1226">
      <w:pPr>
        <w:pStyle w:val="ListParagraph"/>
        <w:numPr>
          <w:ilvl w:val="0"/>
          <w:numId w:val="38"/>
        </w:numPr>
        <w:spacing w:after="160" w:line="276" w:lineRule="auto"/>
        <w:ind w:hanging="294"/>
        <w:contextualSpacing/>
        <w:jc w:val="both"/>
        <w:rPr>
          <w:rFonts w:ascii="Times New Roman" w:hAnsi="Times New Roman"/>
          <w:sz w:val="24"/>
          <w:szCs w:val="24"/>
        </w:rPr>
      </w:pPr>
      <w:r>
        <w:rPr>
          <w:rFonts w:ascii="Times New Roman" w:hAnsi="Times New Roman"/>
          <w:sz w:val="24"/>
          <w:szCs w:val="24"/>
        </w:rPr>
        <w:lastRenderedPageBreak/>
        <w:t>Other duties may be assigned.</w:t>
      </w:r>
    </w:p>
    <w:p w14:paraId="40C569EE" w14:textId="77777777" w:rsidR="00051049" w:rsidRPr="00181C83" w:rsidRDefault="00051049" w:rsidP="00051049">
      <w:pPr>
        <w:tabs>
          <w:tab w:val="left" w:pos="6257"/>
        </w:tabs>
        <w:spacing w:line="23" w:lineRule="atLeast"/>
        <w:jc w:val="both"/>
        <w:rPr>
          <w:rFonts w:ascii="Times New Roman" w:hAnsi="Times New Roman"/>
          <w:b/>
          <w:sz w:val="12"/>
          <w:szCs w:val="12"/>
          <w:lang w:val="en-GB"/>
        </w:rPr>
      </w:pPr>
    </w:p>
    <w:p w14:paraId="3224C9E9" w14:textId="73BC0599" w:rsidR="005D5D14" w:rsidRDefault="005D5D14" w:rsidP="00051049">
      <w:pPr>
        <w:tabs>
          <w:tab w:val="left" w:pos="6257"/>
        </w:tabs>
        <w:spacing w:line="23" w:lineRule="atLeast"/>
        <w:jc w:val="both"/>
        <w:rPr>
          <w:rFonts w:ascii="Times New Roman" w:hAnsi="Times New Roman"/>
          <w:b/>
          <w:sz w:val="24"/>
          <w:lang w:val="en-GB"/>
        </w:rPr>
      </w:pPr>
      <w:r w:rsidRPr="00181C83">
        <w:rPr>
          <w:rFonts w:ascii="Times New Roman" w:hAnsi="Times New Roman"/>
          <w:b/>
          <w:sz w:val="28"/>
          <w:szCs w:val="28"/>
          <w:lang w:val="en-GB"/>
        </w:rPr>
        <w:t>Qualifications and Experience</w:t>
      </w:r>
      <w:r w:rsidR="00181C83" w:rsidRPr="00181C83">
        <w:rPr>
          <w:rFonts w:ascii="Times New Roman" w:hAnsi="Times New Roman"/>
          <w:b/>
          <w:sz w:val="28"/>
          <w:szCs w:val="28"/>
          <w:lang w:val="en-GB"/>
        </w:rPr>
        <w:t>:</w:t>
      </w:r>
    </w:p>
    <w:p w14:paraId="4862BE8B" w14:textId="77777777" w:rsidR="005D5D14" w:rsidRPr="00181C83" w:rsidRDefault="005D5D14" w:rsidP="00181C83">
      <w:pPr>
        <w:tabs>
          <w:tab w:val="left" w:pos="6257"/>
        </w:tabs>
        <w:spacing w:line="276" w:lineRule="auto"/>
        <w:jc w:val="both"/>
        <w:rPr>
          <w:rFonts w:ascii="Times New Roman" w:hAnsi="Times New Roman"/>
          <w:b/>
          <w:sz w:val="12"/>
          <w:szCs w:val="12"/>
          <w:lang w:val="en-GB"/>
        </w:rPr>
      </w:pPr>
    </w:p>
    <w:p w14:paraId="0F34BE9B" w14:textId="35071114" w:rsidR="005D5D14" w:rsidRDefault="00051049" w:rsidP="001E1226">
      <w:pPr>
        <w:pStyle w:val="ListParagraph"/>
        <w:numPr>
          <w:ilvl w:val="0"/>
          <w:numId w:val="37"/>
        </w:numPr>
        <w:spacing w:line="276" w:lineRule="auto"/>
        <w:ind w:left="851" w:hanging="284"/>
        <w:contextualSpacing/>
        <w:jc w:val="both"/>
        <w:rPr>
          <w:rFonts w:ascii="Times New Roman" w:hAnsi="Times New Roman"/>
          <w:sz w:val="24"/>
          <w:szCs w:val="24"/>
          <w:lang w:val="en-US"/>
        </w:rPr>
      </w:pPr>
      <w:r>
        <w:rPr>
          <w:rFonts w:ascii="Times New Roman" w:hAnsi="Times New Roman"/>
          <w:sz w:val="24"/>
          <w:szCs w:val="24"/>
        </w:rPr>
        <w:t>Master’s</w:t>
      </w:r>
      <w:r w:rsidR="005D5D14">
        <w:rPr>
          <w:rFonts w:ascii="Times New Roman" w:hAnsi="Times New Roman"/>
          <w:sz w:val="24"/>
          <w:szCs w:val="24"/>
        </w:rPr>
        <w:t xml:space="preserve"> </w:t>
      </w:r>
      <w:r>
        <w:rPr>
          <w:rFonts w:ascii="Times New Roman" w:hAnsi="Times New Roman"/>
          <w:sz w:val="24"/>
          <w:szCs w:val="24"/>
        </w:rPr>
        <w:t>Degrees</w:t>
      </w:r>
      <w:r w:rsidR="005D5D14">
        <w:rPr>
          <w:rFonts w:ascii="Times New Roman" w:hAnsi="Times New Roman"/>
          <w:sz w:val="24"/>
          <w:szCs w:val="24"/>
        </w:rPr>
        <w:t xml:space="preserve"> in IT/Computer Sciences/Software </w:t>
      </w:r>
      <w:r>
        <w:rPr>
          <w:rFonts w:ascii="Times New Roman" w:hAnsi="Times New Roman"/>
          <w:sz w:val="24"/>
          <w:szCs w:val="24"/>
        </w:rPr>
        <w:t>Engineering or</w:t>
      </w:r>
      <w:r w:rsidR="005D5D14">
        <w:rPr>
          <w:rFonts w:ascii="Times New Roman" w:hAnsi="Times New Roman"/>
          <w:sz w:val="24"/>
          <w:szCs w:val="24"/>
        </w:rPr>
        <w:t xml:space="preserve"> related discipline (sixteen years of education), and related qualification/certifications will be accorded due weightage.</w:t>
      </w:r>
    </w:p>
    <w:p w14:paraId="7580E732" w14:textId="23BCC6C6" w:rsidR="005D5D14" w:rsidRDefault="005D5D14" w:rsidP="001E1226">
      <w:pPr>
        <w:pStyle w:val="ListParagraph"/>
        <w:numPr>
          <w:ilvl w:val="0"/>
          <w:numId w:val="37"/>
        </w:numPr>
        <w:spacing w:line="276" w:lineRule="auto"/>
        <w:ind w:left="851" w:hanging="284"/>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w:t>
      </w:r>
      <w:r>
        <w:rPr>
          <w:rFonts w:ascii="Times New Roman" w:hAnsi="Times New Roman"/>
          <w:sz w:val="24"/>
          <w:szCs w:val="24"/>
        </w:rPr>
        <w:t>05</w:t>
      </w:r>
      <w:r>
        <w:rPr>
          <w:rFonts w:ascii="Times New Roman" w:hAnsi="Times New Roman"/>
          <w:spacing w:val="54"/>
          <w:sz w:val="24"/>
          <w:szCs w:val="24"/>
        </w:rPr>
        <w:t xml:space="preserve"> </w:t>
      </w:r>
      <w:r w:rsidR="00051049">
        <w:rPr>
          <w:rFonts w:ascii="Times New Roman" w:hAnsi="Times New Roman"/>
          <w:sz w:val="24"/>
          <w:szCs w:val="24"/>
        </w:rPr>
        <w:t>years</w:t>
      </w:r>
      <w:r>
        <w:rPr>
          <w:rFonts w:ascii="Times New Roman" w:hAnsi="Times New Roman"/>
          <w:spacing w:val="55"/>
          <w:sz w:val="24"/>
          <w:szCs w:val="24"/>
        </w:rPr>
        <w:t xml:space="preserve"> of </w:t>
      </w:r>
      <w:r>
        <w:rPr>
          <w:rFonts w:ascii="Times New Roman" w:hAnsi="Times New Roman"/>
          <w:sz w:val="24"/>
          <w:szCs w:val="24"/>
        </w:rPr>
        <w:t xml:space="preserve">relevant experience; after acquiring stipulated qualification at the national level or with the International Organizations / Donor projects. </w:t>
      </w:r>
    </w:p>
    <w:p w14:paraId="6D324D6A" w14:textId="77777777" w:rsidR="005D5D14" w:rsidRDefault="005D5D14" w:rsidP="001E1226">
      <w:pPr>
        <w:pStyle w:val="ListParagraph"/>
        <w:numPr>
          <w:ilvl w:val="0"/>
          <w:numId w:val="37"/>
        </w:numPr>
        <w:spacing w:line="276" w:lineRule="auto"/>
        <w:ind w:left="851" w:hanging="284"/>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3DD0DD36" w14:textId="77777777" w:rsidR="005D5D14" w:rsidRDefault="005D5D14" w:rsidP="001E1226">
      <w:pPr>
        <w:pStyle w:val="ListParagraph"/>
        <w:numPr>
          <w:ilvl w:val="0"/>
          <w:numId w:val="37"/>
        </w:numPr>
        <w:spacing w:line="276" w:lineRule="auto"/>
        <w:ind w:left="851" w:hanging="284"/>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10C32448" w14:textId="77777777" w:rsidR="005D5D14" w:rsidRDefault="005D5D14" w:rsidP="00051049">
      <w:pPr>
        <w:pStyle w:val="ListParagraph"/>
        <w:widowControl w:val="0"/>
        <w:tabs>
          <w:tab w:val="left" w:pos="829"/>
        </w:tabs>
        <w:autoSpaceDE w:val="0"/>
        <w:autoSpaceDN w:val="0"/>
        <w:ind w:left="859" w:right="114"/>
        <w:jc w:val="both"/>
        <w:rPr>
          <w:rFonts w:ascii="Garamond" w:hAnsi="Garamond" w:cstheme="minorBidi"/>
          <w:sz w:val="20"/>
        </w:rPr>
      </w:pPr>
    </w:p>
    <w:p w14:paraId="29539275" w14:textId="77777777" w:rsidR="005D5D14" w:rsidRPr="00181C83" w:rsidRDefault="005D5D14" w:rsidP="00051049">
      <w:pPr>
        <w:pStyle w:val="ListParagraph"/>
        <w:spacing w:line="23" w:lineRule="atLeast"/>
        <w:jc w:val="both"/>
        <w:rPr>
          <w:rFonts w:ascii="Times New Roman" w:hAnsi="Times New Roman"/>
          <w:sz w:val="16"/>
          <w:szCs w:val="16"/>
        </w:rPr>
      </w:pPr>
    </w:p>
    <w:p w14:paraId="0626641B" w14:textId="5AE92815" w:rsidR="005D5D14" w:rsidRPr="00181C83" w:rsidRDefault="005D5D14" w:rsidP="00181C83">
      <w:pPr>
        <w:spacing w:line="276" w:lineRule="auto"/>
        <w:jc w:val="both"/>
        <w:rPr>
          <w:rFonts w:ascii="Times New Roman" w:hAnsi="Times New Roman"/>
          <w:b/>
          <w:sz w:val="28"/>
          <w:szCs w:val="28"/>
        </w:rPr>
      </w:pPr>
      <w:r w:rsidRPr="00181C83">
        <w:rPr>
          <w:rFonts w:ascii="Times New Roman" w:hAnsi="Times New Roman"/>
          <w:b/>
          <w:sz w:val="28"/>
          <w:szCs w:val="28"/>
        </w:rPr>
        <w:t>Reporting</w:t>
      </w:r>
      <w:r w:rsidR="00181C83">
        <w:rPr>
          <w:rFonts w:ascii="Times New Roman" w:hAnsi="Times New Roman"/>
          <w:b/>
          <w:sz w:val="28"/>
          <w:szCs w:val="28"/>
        </w:rPr>
        <w:t>:</w:t>
      </w:r>
    </w:p>
    <w:p w14:paraId="09DB0BDF" w14:textId="77777777" w:rsidR="005D5D14" w:rsidRDefault="005D5D14" w:rsidP="00377E43">
      <w:pPr>
        <w:pStyle w:val="NoSpacing"/>
        <w:spacing w:line="276" w:lineRule="auto"/>
        <w:ind w:left="851"/>
        <w:jc w:val="both"/>
        <w:rPr>
          <w:rFonts w:ascii="Times New Roman" w:hAnsi="Times New Roman"/>
          <w:sz w:val="24"/>
          <w:szCs w:val="24"/>
        </w:rPr>
      </w:pPr>
      <w:r>
        <w:rPr>
          <w:rFonts w:ascii="Times New Roman" w:hAnsi="Times New Roman"/>
          <w:sz w:val="24"/>
          <w:szCs w:val="24"/>
        </w:rPr>
        <w:t>The IT Officer will work in PCU to perform the assigned tasks and will report to the MIS Specialist, KPRMP/Director SSU.</w:t>
      </w:r>
    </w:p>
    <w:p w14:paraId="336315FF" w14:textId="77777777" w:rsidR="005D5D14" w:rsidRDefault="005D5D14" w:rsidP="00051049">
      <w:pPr>
        <w:pStyle w:val="NoSpacing"/>
        <w:jc w:val="both"/>
        <w:rPr>
          <w:rFonts w:ascii="Times New Roman" w:hAnsi="Times New Roman"/>
          <w:sz w:val="24"/>
          <w:szCs w:val="24"/>
        </w:rPr>
      </w:pPr>
    </w:p>
    <w:p w14:paraId="7B4FA303" w14:textId="79C12480" w:rsidR="005D5D14" w:rsidRDefault="005D5D14" w:rsidP="00181C83">
      <w:pPr>
        <w:pStyle w:val="NoSpacing"/>
        <w:spacing w:line="276" w:lineRule="auto"/>
        <w:jc w:val="both"/>
        <w:rPr>
          <w:rFonts w:ascii="Times New Roman" w:hAnsi="Times New Roman"/>
          <w:b/>
          <w:sz w:val="24"/>
          <w:szCs w:val="24"/>
        </w:rPr>
      </w:pPr>
      <w:r w:rsidRPr="00181C83">
        <w:rPr>
          <w:rFonts w:ascii="Times New Roman" w:hAnsi="Times New Roman"/>
          <w:b/>
          <w:sz w:val="28"/>
          <w:szCs w:val="28"/>
        </w:rPr>
        <w:t>Duration of Assignment</w:t>
      </w:r>
      <w:r w:rsidR="00181C83">
        <w:rPr>
          <w:rFonts w:ascii="Times New Roman" w:hAnsi="Times New Roman"/>
          <w:b/>
          <w:sz w:val="28"/>
          <w:szCs w:val="28"/>
        </w:rPr>
        <w:t>:</w:t>
      </w:r>
    </w:p>
    <w:p w14:paraId="392D9FF4" w14:textId="77777777" w:rsidR="005D5D14" w:rsidRDefault="005D5D14" w:rsidP="00377E43">
      <w:pPr>
        <w:pStyle w:val="NoSpacing"/>
        <w:spacing w:line="276" w:lineRule="auto"/>
        <w:ind w:left="851"/>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265E22D7" w14:textId="77777777" w:rsidR="005D5D14" w:rsidRDefault="005D5D14" w:rsidP="005D5D14">
      <w:pPr>
        <w:pStyle w:val="NoSpacing"/>
        <w:rPr>
          <w:rFonts w:ascii="Times New Roman" w:hAnsi="Times New Roman"/>
          <w:sz w:val="24"/>
          <w:szCs w:val="24"/>
        </w:rPr>
      </w:pPr>
    </w:p>
    <w:p w14:paraId="046B6BB9" w14:textId="77777777" w:rsidR="005D5D14" w:rsidRDefault="005D5D14" w:rsidP="005D5D14">
      <w:pPr>
        <w:spacing w:before="120" w:after="120"/>
        <w:rPr>
          <w:rFonts w:ascii="Times New Roman" w:hAnsi="Times New Roman"/>
          <w:sz w:val="24"/>
        </w:rPr>
      </w:pPr>
    </w:p>
    <w:p w14:paraId="281054FA" w14:textId="77777777" w:rsidR="005D5D14" w:rsidRDefault="005D5D14" w:rsidP="005D5D14">
      <w:pPr>
        <w:spacing w:before="120" w:after="120"/>
        <w:rPr>
          <w:rFonts w:ascii="Times New Roman" w:hAnsi="Times New Roman"/>
          <w:sz w:val="24"/>
        </w:rPr>
      </w:pPr>
    </w:p>
    <w:p w14:paraId="1598BA36" w14:textId="77777777" w:rsidR="005D5D14" w:rsidRDefault="005D5D14" w:rsidP="005D5D14">
      <w:pPr>
        <w:spacing w:before="120" w:after="120"/>
        <w:rPr>
          <w:rFonts w:ascii="Times New Roman" w:hAnsi="Times New Roman"/>
          <w:sz w:val="24"/>
        </w:rPr>
      </w:pPr>
    </w:p>
    <w:p w14:paraId="1F2C76B9" w14:textId="77777777" w:rsidR="005D5D14" w:rsidRDefault="005D5D14" w:rsidP="005D5D14">
      <w:pPr>
        <w:spacing w:before="120" w:after="120"/>
        <w:rPr>
          <w:rFonts w:ascii="Times New Roman" w:hAnsi="Times New Roman"/>
          <w:sz w:val="24"/>
        </w:rPr>
      </w:pPr>
    </w:p>
    <w:p w14:paraId="07D3472A" w14:textId="77777777" w:rsidR="005D5D14" w:rsidRDefault="005D5D14" w:rsidP="005D5D14">
      <w:pPr>
        <w:spacing w:before="120" w:after="120"/>
        <w:rPr>
          <w:rFonts w:ascii="Times New Roman" w:hAnsi="Times New Roman"/>
          <w:sz w:val="24"/>
        </w:rPr>
      </w:pPr>
    </w:p>
    <w:p w14:paraId="4F5DD353" w14:textId="77777777" w:rsidR="005D5D14" w:rsidRDefault="005D5D14" w:rsidP="005D5D14">
      <w:pPr>
        <w:spacing w:before="120" w:after="120"/>
        <w:rPr>
          <w:rFonts w:ascii="Times New Roman" w:hAnsi="Times New Roman"/>
          <w:sz w:val="24"/>
        </w:rPr>
      </w:pPr>
    </w:p>
    <w:p w14:paraId="5D80F26A" w14:textId="77777777" w:rsidR="005D5D14" w:rsidRDefault="005D5D14" w:rsidP="005D5D14">
      <w:pPr>
        <w:spacing w:before="120" w:after="120"/>
        <w:rPr>
          <w:rFonts w:ascii="Times New Roman" w:hAnsi="Times New Roman"/>
          <w:sz w:val="24"/>
        </w:rPr>
      </w:pPr>
    </w:p>
    <w:p w14:paraId="36E0AF7D" w14:textId="77777777" w:rsidR="005D5D14" w:rsidRDefault="005D5D14" w:rsidP="005D5D14">
      <w:pPr>
        <w:spacing w:before="120" w:after="120"/>
        <w:rPr>
          <w:rFonts w:ascii="Times New Roman" w:hAnsi="Times New Roman"/>
          <w:sz w:val="24"/>
        </w:rPr>
      </w:pPr>
    </w:p>
    <w:p w14:paraId="64B92639" w14:textId="77777777" w:rsidR="005D5D14" w:rsidRDefault="005D5D14" w:rsidP="005D5D14">
      <w:pPr>
        <w:spacing w:before="120" w:after="120"/>
        <w:rPr>
          <w:rFonts w:ascii="Times New Roman" w:hAnsi="Times New Roman"/>
          <w:sz w:val="24"/>
        </w:rPr>
      </w:pPr>
    </w:p>
    <w:p w14:paraId="2DFC546A" w14:textId="77777777" w:rsidR="005D5D14" w:rsidRDefault="005D5D14" w:rsidP="005D5D14">
      <w:pPr>
        <w:spacing w:before="120" w:after="120"/>
        <w:rPr>
          <w:rFonts w:ascii="Times New Roman" w:hAnsi="Times New Roman"/>
          <w:sz w:val="24"/>
        </w:rPr>
      </w:pPr>
    </w:p>
    <w:p w14:paraId="443F3C13" w14:textId="7FF61006" w:rsidR="005D5D14" w:rsidRDefault="005D5D14" w:rsidP="005D5D14">
      <w:pPr>
        <w:spacing w:before="120" w:after="120"/>
        <w:rPr>
          <w:rFonts w:ascii="Times New Roman" w:hAnsi="Times New Roman"/>
          <w:sz w:val="24"/>
        </w:rPr>
      </w:pPr>
    </w:p>
    <w:p w14:paraId="1DD1C512" w14:textId="77777777" w:rsidR="00337C1F" w:rsidRDefault="00337C1F" w:rsidP="005D5D14">
      <w:pPr>
        <w:spacing w:before="120" w:after="120"/>
        <w:rPr>
          <w:rFonts w:ascii="Times New Roman" w:hAnsi="Times New Roman"/>
          <w:sz w:val="24"/>
        </w:rPr>
      </w:pPr>
    </w:p>
    <w:p w14:paraId="48F08F60" w14:textId="6C9CD8B9" w:rsidR="005D5D14" w:rsidRDefault="005D5D14" w:rsidP="005D5D14">
      <w:pPr>
        <w:spacing w:before="120" w:after="120"/>
        <w:rPr>
          <w:rFonts w:ascii="Times New Roman" w:hAnsi="Times New Roman"/>
          <w:sz w:val="24"/>
        </w:rPr>
      </w:pPr>
    </w:p>
    <w:p w14:paraId="583311DD" w14:textId="77777777" w:rsidR="004B213E" w:rsidRDefault="004B213E" w:rsidP="005D5D14">
      <w:pPr>
        <w:spacing w:before="120" w:after="120"/>
        <w:rPr>
          <w:rFonts w:ascii="Times New Roman" w:hAnsi="Times New Roman"/>
          <w:sz w:val="24"/>
        </w:rPr>
      </w:pPr>
    </w:p>
    <w:p w14:paraId="3A9238C5" w14:textId="30977D1D" w:rsidR="005D5D14" w:rsidRDefault="005D5D14" w:rsidP="005D5D14">
      <w:pPr>
        <w:spacing w:before="120" w:after="120"/>
        <w:rPr>
          <w:rFonts w:ascii="Times New Roman" w:hAnsi="Times New Roman"/>
          <w:sz w:val="24"/>
        </w:rPr>
      </w:pPr>
    </w:p>
    <w:p w14:paraId="35E4FDBC" w14:textId="77777777" w:rsidR="005D5D14" w:rsidRDefault="005D5D14" w:rsidP="005D5D14">
      <w:pPr>
        <w:spacing w:before="120" w:after="120"/>
        <w:rPr>
          <w:rFonts w:ascii="Times New Roman" w:hAnsi="Times New Roman"/>
          <w:sz w:val="24"/>
        </w:rPr>
      </w:pPr>
    </w:p>
    <w:p w14:paraId="2CE6D822" w14:textId="6BFCEE92" w:rsidR="005D5D14" w:rsidRDefault="005D5D14" w:rsidP="005D5D14">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2EFE6B17"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“DATA ANALYST”</w:t>
      </w:r>
    </w:p>
    <w:p w14:paraId="715F29EB"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Khyber Pakhtunkhwa Spending Effectively for Enhanced Development</w:t>
      </w:r>
    </w:p>
    <w:p w14:paraId="6AD81108"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7E125910"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20EFB014" w14:textId="77777777" w:rsidR="005D5D14" w:rsidRDefault="005D5D14" w:rsidP="005D5D14">
      <w:pPr>
        <w:rPr>
          <w:rFonts w:ascii="Times New Roman" w:hAnsi="Times New Roman"/>
          <w:b/>
          <w:i/>
          <w:iCs/>
          <w:sz w:val="24"/>
        </w:rPr>
      </w:pPr>
    </w:p>
    <w:p w14:paraId="2642AD15" w14:textId="77777777" w:rsidR="005D5D14" w:rsidRPr="0060095D" w:rsidRDefault="005D5D14" w:rsidP="00BF38D3">
      <w:pPr>
        <w:jc w:val="both"/>
        <w:rPr>
          <w:rFonts w:ascii="Times New Roman" w:hAnsi="Times New Roman"/>
          <w:b/>
          <w:sz w:val="28"/>
          <w:szCs w:val="28"/>
        </w:rPr>
      </w:pPr>
      <w:r w:rsidRPr="0060095D">
        <w:rPr>
          <w:rFonts w:ascii="Times New Roman" w:hAnsi="Times New Roman"/>
          <w:b/>
          <w:sz w:val="28"/>
          <w:szCs w:val="28"/>
        </w:rPr>
        <w:t>Background</w:t>
      </w:r>
    </w:p>
    <w:p w14:paraId="66F6D2D9" w14:textId="77777777" w:rsidR="005D5D14" w:rsidRDefault="005D5D14" w:rsidP="0060095D">
      <w:pPr>
        <w:pStyle w:val="Default"/>
        <w:spacing w:after="240" w:line="276" w:lineRule="auto"/>
        <w:jc w:val="both"/>
        <w:rPr>
          <w:rFonts w:ascii="Times New Roman" w:hAnsi="Times New Roman" w:cs="Times New Roman"/>
          <w:color w:val="auto"/>
        </w:rPr>
      </w:pPr>
      <w:r>
        <w:rPr>
          <w:rFonts w:ascii="Times New Roman" w:hAnsi="Times New Roman" w:cs="Times New Roman"/>
          <w:iCs/>
          <w:color w:val="auto"/>
        </w:rPr>
        <w:t xml:space="preserve">The Khyber Pakhtunkhwa </w:t>
      </w:r>
      <w:r>
        <w:rPr>
          <w:rFonts w:ascii="Times New Roman" w:hAnsi="Times New Roman" w:cs="Times New Roman"/>
          <w:b/>
          <w:bCs/>
          <w:color w:val="auto"/>
        </w:rPr>
        <w:t xml:space="preserve">Spending Effectively for Enhanced Development project </w:t>
      </w:r>
      <w:r>
        <w:rPr>
          <w:rFonts w:ascii="Times New Roman" w:hAnsi="Times New Roman" w:cs="Times New Roman"/>
          <w:iCs/>
          <w:color w:val="auto"/>
        </w:rPr>
        <w:t xml:space="preserve">approved by the World Bank Board in April 2021 to </w:t>
      </w:r>
      <w:r>
        <w:rPr>
          <w:rFonts w:ascii="Times New Roman" w:hAnsi="Times New Roman" w:cs="Times New Roman"/>
          <w:color w:val="auto"/>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2603AEF8" w14:textId="77777777" w:rsidR="005D5D14" w:rsidRPr="0060095D" w:rsidRDefault="005D5D14" w:rsidP="0060095D">
      <w:pPr>
        <w:spacing w:after="120" w:line="276" w:lineRule="auto"/>
        <w:jc w:val="both"/>
        <w:rPr>
          <w:rFonts w:ascii="Times New Roman" w:hAnsi="Times New Roman"/>
          <w:b/>
          <w:bCs/>
          <w:sz w:val="24"/>
        </w:rPr>
      </w:pPr>
      <w:r w:rsidRPr="0060095D">
        <w:rPr>
          <w:rFonts w:ascii="Times New Roman" w:hAnsi="Times New Roman"/>
          <w:b/>
          <w:bCs/>
          <w:sz w:val="24"/>
        </w:rPr>
        <w:t xml:space="preserve">The Project includes three components: </w:t>
      </w:r>
    </w:p>
    <w:p w14:paraId="765C154A" w14:textId="371C5DEE"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60095D">
        <w:rPr>
          <w:rFonts w:ascii="Times New Roman" w:hAnsi="Times New Roman"/>
          <w:sz w:val="24"/>
          <w:szCs w:val="24"/>
        </w:rPr>
        <w:t>.</w:t>
      </w:r>
    </w:p>
    <w:p w14:paraId="45A9B6BD" w14:textId="564C3206"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60095D">
        <w:rPr>
          <w:rFonts w:ascii="Times New Roman" w:hAnsi="Times New Roman"/>
          <w:sz w:val="24"/>
          <w:szCs w:val="24"/>
        </w:rPr>
        <w:t>.</w:t>
      </w:r>
    </w:p>
    <w:p w14:paraId="1AD43812" w14:textId="442803B8"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60095D">
        <w:rPr>
          <w:rFonts w:ascii="Times New Roman" w:hAnsi="Times New Roman"/>
          <w:sz w:val="24"/>
          <w:szCs w:val="24"/>
        </w:rPr>
        <w:t>.</w:t>
      </w:r>
    </w:p>
    <w:p w14:paraId="5A77C1FC" w14:textId="77777777" w:rsidR="005D5D14" w:rsidRDefault="005D5D14" w:rsidP="0060095D">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3F59CA45" w14:textId="63272B3F" w:rsidR="005D5D14" w:rsidRPr="0060095D" w:rsidRDefault="005D5D14" w:rsidP="0060095D">
      <w:pPr>
        <w:spacing w:line="276" w:lineRule="auto"/>
        <w:jc w:val="both"/>
        <w:rPr>
          <w:rFonts w:ascii="Times New Roman" w:hAnsi="Times New Roman"/>
          <w:b/>
          <w:sz w:val="28"/>
          <w:szCs w:val="28"/>
        </w:rPr>
      </w:pPr>
      <w:r w:rsidRPr="0060095D">
        <w:rPr>
          <w:rFonts w:ascii="Times New Roman" w:hAnsi="Times New Roman"/>
          <w:b/>
          <w:sz w:val="28"/>
          <w:szCs w:val="28"/>
        </w:rPr>
        <w:t>Project Development Objective</w:t>
      </w:r>
      <w:r w:rsidR="0060095D" w:rsidRPr="0060095D">
        <w:rPr>
          <w:rFonts w:ascii="Times New Roman" w:hAnsi="Times New Roman"/>
          <w:b/>
          <w:sz w:val="28"/>
          <w:szCs w:val="28"/>
        </w:rPr>
        <w:t>:</w:t>
      </w:r>
    </w:p>
    <w:p w14:paraId="778AD768" w14:textId="77777777" w:rsidR="001C5BD7" w:rsidRDefault="005D5D14" w:rsidP="0060095D">
      <w:pPr>
        <w:pStyle w:val="Default"/>
        <w:spacing w:line="276" w:lineRule="auto"/>
        <w:jc w:val="both"/>
        <w:rPr>
          <w:rFonts w:ascii="Times New Roman" w:hAnsi="Times New Roman" w:cs="Times New Roman"/>
          <w:color w:val="auto"/>
        </w:rPr>
      </w:pPr>
      <w:r>
        <w:rPr>
          <w:rFonts w:ascii="Times New Roman" w:hAnsi="Times New Roman" w:cs="Times New Roman"/>
          <w:color w:val="auto"/>
        </w:rPr>
        <w:t>The objective of the Project is to improve the availability and management of public resources for delivery of primary, middle, and high scho</w:t>
      </w:r>
    </w:p>
    <w:p w14:paraId="72B19E38" w14:textId="017EC652" w:rsidR="005D5D14" w:rsidRDefault="005D5D14" w:rsidP="0060095D">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ol education and primary health care services. </w:t>
      </w:r>
    </w:p>
    <w:p w14:paraId="230FAC6D" w14:textId="77777777" w:rsidR="005D5D14" w:rsidRDefault="005D5D14" w:rsidP="00BF38D3">
      <w:pPr>
        <w:jc w:val="both"/>
        <w:rPr>
          <w:rFonts w:ascii="Times New Roman" w:hAnsi="Times New Roman"/>
          <w:b/>
          <w:sz w:val="24"/>
        </w:rPr>
      </w:pPr>
    </w:p>
    <w:p w14:paraId="2B56A299" w14:textId="3423586E" w:rsidR="005D5D14" w:rsidRDefault="005D5D14" w:rsidP="0060095D">
      <w:pPr>
        <w:spacing w:line="276" w:lineRule="auto"/>
        <w:jc w:val="both"/>
        <w:rPr>
          <w:rFonts w:ascii="Times New Roman" w:hAnsi="Times New Roman"/>
          <w:b/>
          <w:sz w:val="24"/>
        </w:rPr>
      </w:pPr>
      <w:r w:rsidRPr="0060095D">
        <w:rPr>
          <w:rFonts w:ascii="Times New Roman" w:hAnsi="Times New Roman"/>
          <w:b/>
          <w:sz w:val="28"/>
          <w:szCs w:val="28"/>
        </w:rPr>
        <w:t>Scope of Work</w:t>
      </w:r>
      <w:r w:rsidR="0060095D" w:rsidRPr="0060095D">
        <w:rPr>
          <w:rFonts w:ascii="Times New Roman" w:hAnsi="Times New Roman"/>
          <w:b/>
          <w:sz w:val="28"/>
          <w:szCs w:val="28"/>
        </w:rPr>
        <w:t>:</w:t>
      </w:r>
      <w:r w:rsidRPr="0060095D">
        <w:rPr>
          <w:rFonts w:ascii="Times New Roman" w:hAnsi="Times New Roman"/>
          <w:b/>
          <w:sz w:val="28"/>
          <w:szCs w:val="28"/>
        </w:rPr>
        <w:t xml:space="preserve">  </w:t>
      </w:r>
    </w:p>
    <w:p w14:paraId="35A8889F" w14:textId="77777777" w:rsidR="005D5D14" w:rsidRDefault="005D5D14" w:rsidP="0060095D">
      <w:pPr>
        <w:spacing w:after="120" w:line="276" w:lineRule="auto"/>
        <w:jc w:val="both"/>
        <w:rPr>
          <w:rFonts w:ascii="Times New Roman" w:hAnsi="Times New Roman"/>
          <w:bCs/>
          <w:sz w:val="24"/>
        </w:rPr>
      </w:pPr>
      <w:r>
        <w:rPr>
          <w:rFonts w:ascii="Times New Roman" w:hAnsi="Times New Roman"/>
          <w:bCs/>
          <w:sz w:val="24"/>
        </w:rPr>
        <w:t>The Data Analyst shall be responsible for the project on the related aspects but not limiting to the following which are directly related with related activities:</w:t>
      </w:r>
    </w:p>
    <w:p w14:paraId="1D8E08B7" w14:textId="77777777" w:rsidR="005D5D14" w:rsidRDefault="005D5D14" w:rsidP="0060095D">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Data Analyst would include to:</w:t>
      </w:r>
    </w:p>
    <w:p w14:paraId="6CF11CDC" w14:textId="77777777" w:rsidR="005D5D14" w:rsidRDefault="005D5D14" w:rsidP="001E1226">
      <w:pPr>
        <w:pStyle w:val="ListParagraph"/>
        <w:numPr>
          <w:ilvl w:val="0"/>
          <w:numId w:val="40"/>
        </w:numPr>
        <w:spacing w:line="276" w:lineRule="auto"/>
        <w:ind w:left="851" w:hanging="426"/>
        <w:contextualSpacing/>
        <w:jc w:val="both"/>
        <w:rPr>
          <w:rFonts w:ascii="Times New Roman" w:eastAsiaTheme="minorEastAsia" w:hAnsi="Times New Roman"/>
          <w:sz w:val="24"/>
          <w:szCs w:val="24"/>
          <w:lang w:bidi="en-US"/>
        </w:rPr>
      </w:pPr>
      <w:r>
        <w:rPr>
          <w:rFonts w:ascii="Times New Roman" w:hAnsi="Times New Roman"/>
          <w:sz w:val="24"/>
          <w:szCs w:val="24"/>
          <w:shd w:val="clear" w:color="auto" w:fill="FFFFFF"/>
        </w:rPr>
        <w:t>Extract and clean “raw” data to prepare for aggregation and analysis.</w:t>
      </w:r>
    </w:p>
    <w:p w14:paraId="78ED0F97" w14:textId="3B522474" w:rsidR="005D5D14" w:rsidRDefault="005D5D14" w:rsidP="001E1226">
      <w:pPr>
        <w:pStyle w:val="ListParagraph"/>
        <w:numPr>
          <w:ilvl w:val="0"/>
          <w:numId w:val="40"/>
        </w:numPr>
        <w:spacing w:line="276" w:lineRule="auto"/>
        <w:ind w:left="851" w:hanging="426"/>
        <w:contextualSpacing/>
        <w:jc w:val="both"/>
        <w:rPr>
          <w:rFonts w:ascii="Times New Roman" w:hAnsi="Times New Roman"/>
          <w:sz w:val="24"/>
          <w:szCs w:val="24"/>
        </w:rPr>
      </w:pPr>
      <w:r>
        <w:rPr>
          <w:rFonts w:ascii="Times New Roman" w:hAnsi="Times New Roman"/>
          <w:sz w:val="24"/>
          <w:szCs w:val="24"/>
          <w:shd w:val="clear" w:color="auto" w:fill="FFFFFF"/>
        </w:rPr>
        <w:t xml:space="preserve">Clean and </w:t>
      </w:r>
      <w:r w:rsidR="0060095D">
        <w:rPr>
          <w:rFonts w:ascii="Times New Roman" w:hAnsi="Times New Roman"/>
          <w:sz w:val="24"/>
          <w:szCs w:val="24"/>
          <w:shd w:val="clear" w:color="auto" w:fill="FFFFFF"/>
        </w:rPr>
        <w:t>analyse</w:t>
      </w:r>
      <w:r>
        <w:rPr>
          <w:rFonts w:ascii="Times New Roman" w:hAnsi="Times New Roman"/>
          <w:sz w:val="24"/>
          <w:szCs w:val="24"/>
          <w:shd w:val="clear" w:color="auto" w:fill="FFFFFF"/>
        </w:rPr>
        <w:t xml:space="preserve"> program datasets in Excel, STTA and other data </w:t>
      </w:r>
      <w:r w:rsidR="00B91735">
        <w:rPr>
          <w:rFonts w:ascii="Times New Roman" w:hAnsi="Times New Roman"/>
          <w:sz w:val="24"/>
          <w:szCs w:val="24"/>
          <w:shd w:val="clear" w:color="auto" w:fill="FFFFFF"/>
        </w:rPr>
        <w:t>sources.</w:t>
      </w:r>
    </w:p>
    <w:p w14:paraId="397C14CF" w14:textId="77777777" w:rsidR="005D5D14" w:rsidRDefault="005D5D14" w:rsidP="001E1226">
      <w:pPr>
        <w:pStyle w:val="NormalWeb"/>
        <w:numPr>
          <w:ilvl w:val="0"/>
          <w:numId w:val="40"/>
        </w:numPr>
        <w:shd w:val="clear" w:color="auto" w:fill="FFFFFF"/>
        <w:spacing w:before="0" w:beforeAutospacing="0" w:after="0" w:afterAutospacing="0" w:line="276" w:lineRule="auto"/>
        <w:ind w:left="851" w:hanging="426"/>
        <w:jc w:val="both"/>
      </w:pPr>
      <w:r>
        <w:t>Build visualizations and/or dashboards to communicate key data points to project stakeholders.</w:t>
      </w:r>
    </w:p>
    <w:p w14:paraId="683713E7" w14:textId="0DD46245" w:rsidR="005D5D14" w:rsidRDefault="005D5D14" w:rsidP="001E1226">
      <w:pPr>
        <w:pStyle w:val="NormalWeb"/>
        <w:numPr>
          <w:ilvl w:val="0"/>
          <w:numId w:val="40"/>
        </w:numPr>
        <w:shd w:val="clear" w:color="auto" w:fill="FFFFFF"/>
        <w:spacing w:before="0" w:beforeAutospacing="0" w:after="0" w:afterAutospacing="0" w:line="276" w:lineRule="auto"/>
        <w:ind w:left="851" w:hanging="426"/>
        <w:jc w:val="both"/>
      </w:pPr>
      <w:r>
        <w:t xml:space="preserve">Develop and refine processes to monitor quality of data entry; for data that is missing, inaccurate or </w:t>
      </w:r>
      <w:r w:rsidR="0060095D">
        <w:t>out-of-date.</w:t>
      </w:r>
    </w:p>
    <w:p w14:paraId="2403626E" w14:textId="66E65EDA" w:rsidR="005D5D14" w:rsidRDefault="005D5D14" w:rsidP="001E1226">
      <w:pPr>
        <w:pStyle w:val="NormalWeb"/>
        <w:numPr>
          <w:ilvl w:val="0"/>
          <w:numId w:val="40"/>
        </w:numPr>
        <w:shd w:val="clear" w:color="auto" w:fill="FFFFFF"/>
        <w:spacing w:before="0" w:beforeAutospacing="0" w:after="0" w:afterAutospacing="0" w:line="276" w:lineRule="auto"/>
        <w:ind w:left="851" w:hanging="426"/>
        <w:jc w:val="both"/>
      </w:pPr>
      <w:r>
        <w:t xml:space="preserve">Support analysis of data needs, quality issues, and system improvements to drive improved data quality and </w:t>
      </w:r>
      <w:r w:rsidR="00B91735">
        <w:t>use.</w:t>
      </w:r>
    </w:p>
    <w:p w14:paraId="30E3E3D0" w14:textId="77777777" w:rsidR="005D5D14" w:rsidRDefault="005D5D14" w:rsidP="001E1226">
      <w:pPr>
        <w:pStyle w:val="NormalWeb"/>
        <w:numPr>
          <w:ilvl w:val="0"/>
          <w:numId w:val="40"/>
        </w:numPr>
        <w:shd w:val="clear" w:color="auto" w:fill="FFFFFF"/>
        <w:spacing w:before="0" w:beforeAutospacing="0" w:after="0" w:afterAutospacing="0" w:line="276" w:lineRule="auto"/>
        <w:ind w:left="851" w:hanging="426"/>
        <w:jc w:val="both"/>
      </w:pPr>
      <w:r>
        <w:t>Identifying data sources and processing primary and secondary data both within and outside of the program and maintain databases.</w:t>
      </w:r>
    </w:p>
    <w:p w14:paraId="31A771D6" w14:textId="77777777" w:rsidR="005D5D14" w:rsidRDefault="005D5D14" w:rsidP="001E1226">
      <w:pPr>
        <w:pStyle w:val="NormalWeb"/>
        <w:numPr>
          <w:ilvl w:val="0"/>
          <w:numId w:val="40"/>
        </w:numPr>
        <w:shd w:val="clear" w:color="auto" w:fill="FFFFFF"/>
        <w:spacing w:before="0" w:beforeAutospacing="0" w:after="0" w:afterAutospacing="0" w:line="276" w:lineRule="auto"/>
        <w:ind w:hanging="513"/>
        <w:jc w:val="both"/>
      </w:pPr>
      <w:r>
        <w:lastRenderedPageBreak/>
        <w:t>Apply statistical methods and implementing systems for the collection, analysis, visualization of data and generate reports.</w:t>
      </w:r>
    </w:p>
    <w:p w14:paraId="7FC6FF52" w14:textId="77777777" w:rsidR="005D5D14" w:rsidRDefault="005D5D14" w:rsidP="001E1226">
      <w:pPr>
        <w:pStyle w:val="ListParagraph"/>
        <w:numPr>
          <w:ilvl w:val="0"/>
          <w:numId w:val="40"/>
        </w:numPr>
        <w:spacing w:line="276" w:lineRule="auto"/>
        <w:ind w:hanging="513"/>
        <w:contextualSpacing/>
        <w:jc w:val="both"/>
        <w:rPr>
          <w:rFonts w:ascii="Times New Roman" w:hAnsi="Times New Roman"/>
          <w:sz w:val="24"/>
          <w:szCs w:val="24"/>
        </w:rPr>
      </w:pPr>
      <w:r>
        <w:rPr>
          <w:rFonts w:ascii="Times New Roman" w:hAnsi="Times New Roman"/>
          <w:sz w:val="24"/>
          <w:szCs w:val="24"/>
        </w:rPr>
        <w:t>Filter and “clean” data by reviewing computer reports, printouts, and performance indicators to locate and correct code problems.</w:t>
      </w:r>
      <w:r>
        <w:rPr>
          <w:rFonts w:ascii="Times New Roman" w:hAnsi="Times New Roman"/>
        </w:rPr>
        <w:t xml:space="preserve"> </w:t>
      </w:r>
    </w:p>
    <w:p w14:paraId="103DF22A" w14:textId="77777777" w:rsidR="005D5D14" w:rsidRDefault="005D5D14" w:rsidP="001E1226">
      <w:pPr>
        <w:pStyle w:val="ListParagraph"/>
        <w:numPr>
          <w:ilvl w:val="0"/>
          <w:numId w:val="40"/>
        </w:numPr>
        <w:spacing w:line="276" w:lineRule="auto"/>
        <w:ind w:hanging="513"/>
        <w:contextualSpacing/>
        <w:jc w:val="both"/>
        <w:rPr>
          <w:rFonts w:ascii="Times New Roman" w:hAnsi="Times New Roman"/>
          <w:sz w:val="24"/>
          <w:szCs w:val="24"/>
        </w:rPr>
      </w:pPr>
      <w:r>
        <w:rPr>
          <w:rFonts w:ascii="Times New Roman" w:hAnsi="Times New Roman"/>
          <w:sz w:val="24"/>
          <w:szCs w:val="24"/>
        </w:rPr>
        <w:t>Develop and implement databases, data collection systems, data analytics and other strategies that optimize statistical efficiency and quality.</w:t>
      </w:r>
    </w:p>
    <w:p w14:paraId="337FF506" w14:textId="40D704A6" w:rsidR="005D5D14" w:rsidRDefault="005D5D14" w:rsidP="001E1226">
      <w:pPr>
        <w:pStyle w:val="ListParagraph"/>
        <w:numPr>
          <w:ilvl w:val="0"/>
          <w:numId w:val="40"/>
        </w:numPr>
        <w:spacing w:line="276" w:lineRule="auto"/>
        <w:ind w:hanging="513"/>
        <w:contextualSpacing/>
        <w:jc w:val="both"/>
        <w:rPr>
          <w:rFonts w:ascii="Times New Roman" w:hAnsi="Times New Roman"/>
          <w:sz w:val="24"/>
          <w:szCs w:val="24"/>
        </w:rPr>
      </w:pPr>
      <w:r>
        <w:rPr>
          <w:rFonts w:ascii="Times New Roman" w:hAnsi="Times New Roman"/>
          <w:sz w:val="24"/>
          <w:szCs w:val="24"/>
        </w:rPr>
        <w:t xml:space="preserve">Review and </w:t>
      </w:r>
      <w:r w:rsidR="00B91735">
        <w:rPr>
          <w:rFonts w:ascii="Times New Roman" w:hAnsi="Times New Roman"/>
          <w:sz w:val="24"/>
          <w:szCs w:val="24"/>
        </w:rPr>
        <w:t>analyse</w:t>
      </w:r>
      <w:r>
        <w:rPr>
          <w:rFonts w:ascii="Times New Roman" w:hAnsi="Times New Roman"/>
          <w:sz w:val="24"/>
          <w:szCs w:val="24"/>
        </w:rPr>
        <w:t xml:space="preserve"> the use of data in monitoring development schemes and recommend measures to on how data can be used to demonstrate the impact.</w:t>
      </w:r>
    </w:p>
    <w:p w14:paraId="4EE7B0C2" w14:textId="73E77BC8" w:rsidR="005D5D14" w:rsidRDefault="005D5D14" w:rsidP="001E1226">
      <w:pPr>
        <w:pStyle w:val="ListParagraph"/>
        <w:numPr>
          <w:ilvl w:val="0"/>
          <w:numId w:val="40"/>
        </w:numPr>
        <w:spacing w:line="276" w:lineRule="auto"/>
        <w:ind w:hanging="513"/>
        <w:contextualSpacing/>
        <w:jc w:val="both"/>
        <w:rPr>
          <w:rFonts w:ascii="Times New Roman" w:hAnsi="Times New Roman"/>
          <w:sz w:val="24"/>
          <w:szCs w:val="24"/>
        </w:rPr>
      </w:pPr>
      <w:r>
        <w:rPr>
          <w:rFonts w:ascii="Times New Roman" w:hAnsi="Times New Roman"/>
          <w:sz w:val="24"/>
          <w:szCs w:val="24"/>
        </w:rPr>
        <w:t xml:space="preserve">Identifies and report key gaps in data collection and </w:t>
      </w:r>
      <w:r w:rsidR="00B91735">
        <w:rPr>
          <w:rFonts w:ascii="Times New Roman" w:hAnsi="Times New Roman"/>
          <w:sz w:val="24"/>
          <w:szCs w:val="24"/>
        </w:rPr>
        <w:t>usage and</w:t>
      </w:r>
      <w:r>
        <w:rPr>
          <w:rFonts w:ascii="Times New Roman" w:hAnsi="Times New Roman"/>
          <w:sz w:val="24"/>
          <w:szCs w:val="24"/>
        </w:rPr>
        <w:t xml:space="preserve"> suggests recommendations on how the existing data regime can be </w:t>
      </w:r>
      <w:r w:rsidR="00B91735">
        <w:rPr>
          <w:rFonts w:ascii="Times New Roman" w:hAnsi="Times New Roman"/>
          <w:sz w:val="24"/>
          <w:szCs w:val="24"/>
        </w:rPr>
        <w:t>improved.</w:t>
      </w:r>
      <w:r>
        <w:rPr>
          <w:rFonts w:ascii="Times New Roman" w:hAnsi="Times New Roman"/>
          <w:sz w:val="24"/>
          <w:szCs w:val="24"/>
        </w:rPr>
        <w:t xml:space="preserve"> </w:t>
      </w:r>
    </w:p>
    <w:p w14:paraId="2974EA8E" w14:textId="77777777" w:rsidR="005D5D14" w:rsidRDefault="005D5D14" w:rsidP="001E1226">
      <w:pPr>
        <w:pStyle w:val="ListParagraph"/>
        <w:numPr>
          <w:ilvl w:val="0"/>
          <w:numId w:val="40"/>
        </w:numPr>
        <w:spacing w:line="276" w:lineRule="auto"/>
        <w:ind w:hanging="513"/>
        <w:contextualSpacing/>
        <w:jc w:val="both"/>
        <w:rPr>
          <w:rFonts w:ascii="Times New Roman" w:hAnsi="Times New Roman"/>
          <w:sz w:val="24"/>
          <w:szCs w:val="24"/>
        </w:rPr>
      </w:pPr>
      <w:r>
        <w:rPr>
          <w:rFonts w:ascii="Times New Roman" w:hAnsi="Times New Roman"/>
          <w:sz w:val="24"/>
          <w:szCs w:val="24"/>
        </w:rPr>
        <w:t>Advise on and oversee the design and use of case studies to integrate quantitative and qualitative data as part to monitor the impact.</w:t>
      </w:r>
    </w:p>
    <w:p w14:paraId="05570888" w14:textId="77777777" w:rsidR="005D5D14" w:rsidRDefault="005D5D14" w:rsidP="001E1226">
      <w:pPr>
        <w:pStyle w:val="ListParagraph"/>
        <w:numPr>
          <w:ilvl w:val="0"/>
          <w:numId w:val="40"/>
        </w:numPr>
        <w:spacing w:line="276" w:lineRule="auto"/>
        <w:ind w:hanging="513"/>
        <w:contextualSpacing/>
        <w:jc w:val="both"/>
        <w:rPr>
          <w:rFonts w:ascii="Times New Roman" w:hAnsi="Times New Roman"/>
          <w:sz w:val="24"/>
          <w:szCs w:val="24"/>
        </w:rPr>
      </w:pPr>
      <w:r>
        <w:rPr>
          <w:rFonts w:ascii="Times New Roman" w:hAnsi="Times New Roman"/>
          <w:sz w:val="24"/>
          <w:szCs w:val="24"/>
        </w:rPr>
        <w:t>Identify, analyse, and interpret trends or patterns in complex data sets.</w:t>
      </w:r>
    </w:p>
    <w:p w14:paraId="76EEECB2" w14:textId="77777777" w:rsidR="005D5D14" w:rsidRDefault="005D5D14" w:rsidP="001E1226">
      <w:pPr>
        <w:pStyle w:val="ListParagraph"/>
        <w:numPr>
          <w:ilvl w:val="0"/>
          <w:numId w:val="40"/>
        </w:numPr>
        <w:spacing w:line="276" w:lineRule="auto"/>
        <w:ind w:hanging="513"/>
        <w:contextualSpacing/>
        <w:jc w:val="both"/>
        <w:rPr>
          <w:rFonts w:ascii="Times New Roman" w:hAnsi="Times New Roman"/>
          <w:sz w:val="24"/>
          <w:szCs w:val="24"/>
        </w:rPr>
      </w:pPr>
      <w:r>
        <w:rPr>
          <w:rFonts w:ascii="Times New Roman" w:hAnsi="Times New Roman"/>
          <w:sz w:val="24"/>
          <w:szCs w:val="24"/>
        </w:rPr>
        <w:t>Work with management to prioritize business and information needs.</w:t>
      </w:r>
    </w:p>
    <w:p w14:paraId="46FB57B5" w14:textId="77777777" w:rsidR="005D5D14" w:rsidRDefault="005D5D14" w:rsidP="00BF38D3">
      <w:pPr>
        <w:tabs>
          <w:tab w:val="left" w:pos="6257"/>
        </w:tabs>
        <w:spacing w:line="23" w:lineRule="atLeast"/>
        <w:jc w:val="both"/>
        <w:rPr>
          <w:rFonts w:ascii="Times New Roman" w:hAnsi="Times New Roman"/>
          <w:b/>
          <w:sz w:val="24"/>
          <w:lang w:val="en-GB"/>
        </w:rPr>
      </w:pPr>
    </w:p>
    <w:p w14:paraId="33609C16" w14:textId="4CE92785" w:rsidR="005D5D14" w:rsidRPr="00B91735" w:rsidRDefault="005D5D14" w:rsidP="00BF38D3">
      <w:pPr>
        <w:tabs>
          <w:tab w:val="left" w:pos="6257"/>
        </w:tabs>
        <w:spacing w:line="23" w:lineRule="atLeast"/>
        <w:jc w:val="both"/>
        <w:rPr>
          <w:rFonts w:ascii="Times New Roman" w:hAnsi="Times New Roman"/>
          <w:b/>
          <w:sz w:val="28"/>
          <w:szCs w:val="28"/>
          <w:lang w:val="en-GB"/>
        </w:rPr>
      </w:pPr>
      <w:r w:rsidRPr="00B91735">
        <w:rPr>
          <w:rFonts w:ascii="Times New Roman" w:hAnsi="Times New Roman"/>
          <w:b/>
          <w:sz w:val="28"/>
          <w:szCs w:val="28"/>
          <w:lang w:val="en-GB"/>
        </w:rPr>
        <w:t>Qualifications and Experience</w:t>
      </w:r>
      <w:r w:rsidR="00B91735">
        <w:rPr>
          <w:rFonts w:ascii="Times New Roman" w:hAnsi="Times New Roman"/>
          <w:b/>
          <w:sz w:val="28"/>
          <w:szCs w:val="28"/>
          <w:lang w:val="en-GB"/>
        </w:rPr>
        <w:t>:</w:t>
      </w:r>
    </w:p>
    <w:p w14:paraId="1C50CFF6" w14:textId="77777777" w:rsidR="005D5D14" w:rsidRPr="00451E60" w:rsidRDefault="005D5D14" w:rsidP="00BF38D3">
      <w:pPr>
        <w:tabs>
          <w:tab w:val="left" w:pos="6257"/>
        </w:tabs>
        <w:spacing w:line="23" w:lineRule="atLeast"/>
        <w:jc w:val="both"/>
        <w:rPr>
          <w:rFonts w:ascii="Times New Roman" w:hAnsi="Times New Roman"/>
          <w:b/>
          <w:sz w:val="14"/>
          <w:szCs w:val="14"/>
          <w:lang w:val="en-GB"/>
        </w:rPr>
      </w:pPr>
    </w:p>
    <w:p w14:paraId="6346CD48" w14:textId="77777777" w:rsidR="005D5D14" w:rsidRDefault="005D5D14" w:rsidP="001E1226">
      <w:pPr>
        <w:pStyle w:val="ListParagraph"/>
        <w:widowControl w:val="0"/>
        <w:numPr>
          <w:ilvl w:val="0"/>
          <w:numId w:val="39"/>
        </w:numPr>
        <w:tabs>
          <w:tab w:val="left" w:pos="829"/>
        </w:tabs>
        <w:autoSpaceDE w:val="0"/>
        <w:autoSpaceDN w:val="0"/>
        <w:spacing w:before="1" w:line="276" w:lineRule="auto"/>
        <w:ind w:hanging="261"/>
        <w:contextualSpacing/>
        <w:jc w:val="both"/>
        <w:rPr>
          <w:rFonts w:ascii="Times New Roman" w:hAnsi="Times New Roman"/>
          <w:sz w:val="24"/>
          <w:szCs w:val="24"/>
          <w:lang w:val="en-US"/>
        </w:rPr>
      </w:pPr>
      <w:r>
        <w:rPr>
          <w:rFonts w:ascii="Times New Roman" w:hAnsi="Times New Roman"/>
          <w:sz w:val="24"/>
          <w:szCs w:val="24"/>
        </w:rPr>
        <w:t>Master’s degree in economics, Statistics, mathematics (sixteen years of education), and related qualification/certifications will be accorded due weightage.</w:t>
      </w:r>
    </w:p>
    <w:p w14:paraId="2E3E36D9" w14:textId="77777777" w:rsidR="005D5D14" w:rsidRDefault="005D5D14" w:rsidP="001E1226">
      <w:pPr>
        <w:pStyle w:val="NormalWeb"/>
        <w:numPr>
          <w:ilvl w:val="0"/>
          <w:numId w:val="39"/>
        </w:numPr>
        <w:shd w:val="clear" w:color="auto" w:fill="FFFFFF"/>
        <w:spacing w:before="0" w:beforeAutospacing="0" w:after="0" w:afterAutospacing="0" w:line="276" w:lineRule="auto"/>
        <w:ind w:hanging="261"/>
        <w:jc w:val="both"/>
      </w:pPr>
      <w:r>
        <w:t>High quality MS Office skills with designing tools and data analysis.</w:t>
      </w:r>
    </w:p>
    <w:p w14:paraId="23CAE7B1" w14:textId="04ED36AF" w:rsidR="005D5D14" w:rsidRDefault="005D5D14" w:rsidP="001E1226">
      <w:pPr>
        <w:widowControl/>
        <w:numPr>
          <w:ilvl w:val="0"/>
          <w:numId w:val="39"/>
        </w:numPr>
        <w:shd w:val="clear" w:color="auto" w:fill="FFFFFF"/>
        <w:autoSpaceDE/>
        <w:autoSpaceDN/>
        <w:adjustRightInd/>
        <w:spacing w:before="100" w:beforeAutospacing="1" w:after="100" w:afterAutospacing="1" w:line="276" w:lineRule="auto"/>
        <w:ind w:hanging="261"/>
        <w:jc w:val="both"/>
        <w:rPr>
          <w:rFonts w:ascii="Times New Roman" w:hAnsi="Times New Roman"/>
          <w:sz w:val="24"/>
        </w:rPr>
      </w:pPr>
      <w:r>
        <w:rPr>
          <w:rFonts w:ascii="Times New Roman" w:hAnsi="Times New Roman"/>
          <w:sz w:val="24"/>
        </w:rPr>
        <w:t xml:space="preserve">Desire to build capacity and improve data </w:t>
      </w:r>
      <w:r w:rsidR="00451E60">
        <w:rPr>
          <w:rFonts w:ascii="Times New Roman" w:hAnsi="Times New Roman"/>
          <w:sz w:val="24"/>
        </w:rPr>
        <w:t>quality.</w:t>
      </w:r>
    </w:p>
    <w:p w14:paraId="3A27485E" w14:textId="7A74C891" w:rsidR="005D5D14" w:rsidRDefault="005D5D14" w:rsidP="001E1226">
      <w:pPr>
        <w:pStyle w:val="NormalWeb"/>
        <w:numPr>
          <w:ilvl w:val="0"/>
          <w:numId w:val="39"/>
        </w:numPr>
        <w:shd w:val="clear" w:color="auto" w:fill="FFFFFF"/>
        <w:spacing w:before="0" w:beforeAutospacing="0" w:after="0" w:afterAutospacing="0" w:line="276" w:lineRule="auto"/>
        <w:ind w:hanging="261"/>
        <w:jc w:val="both"/>
      </w:pPr>
      <w:r>
        <w:t xml:space="preserve">Excellent interpersonal and communication skills; the ability to liaise with a variety of people successfully and effectively in a multi-cultural, multi-site </w:t>
      </w:r>
      <w:r w:rsidR="00451E60">
        <w:t>environment.</w:t>
      </w:r>
    </w:p>
    <w:p w14:paraId="10101A8A" w14:textId="7BAF92DB" w:rsidR="005D5D14" w:rsidRDefault="005D5D14" w:rsidP="001E1226">
      <w:pPr>
        <w:pStyle w:val="NormalWeb"/>
        <w:numPr>
          <w:ilvl w:val="0"/>
          <w:numId w:val="39"/>
        </w:numPr>
        <w:shd w:val="clear" w:color="auto" w:fill="FFFFFF"/>
        <w:spacing w:before="0" w:beforeAutospacing="0" w:after="0" w:afterAutospacing="0" w:line="276" w:lineRule="auto"/>
        <w:ind w:hanging="261"/>
        <w:jc w:val="both"/>
      </w:pPr>
      <w:r>
        <w:t xml:space="preserve">Flexible work attitude, proactive and ability to work in a team </w:t>
      </w:r>
      <w:r w:rsidR="00451E60">
        <w:t>environment.</w:t>
      </w:r>
    </w:p>
    <w:p w14:paraId="54D6D22F" w14:textId="77777777" w:rsidR="005D5D14" w:rsidRDefault="005D5D14" w:rsidP="001E1226">
      <w:pPr>
        <w:pStyle w:val="NormalWeb"/>
        <w:numPr>
          <w:ilvl w:val="0"/>
          <w:numId w:val="39"/>
        </w:numPr>
        <w:shd w:val="clear" w:color="auto" w:fill="FFFFFF"/>
        <w:spacing w:before="0" w:beforeAutospacing="0" w:after="0" w:afterAutospacing="0" w:line="276" w:lineRule="auto"/>
        <w:ind w:hanging="261"/>
        <w:jc w:val="both"/>
      </w:pPr>
      <w:r>
        <w:rPr>
          <w:shd w:val="clear" w:color="auto" w:fill="FFFFFF"/>
        </w:rPr>
        <w:t>Excellent skills in facilitation, team building, and coordination</w:t>
      </w:r>
    </w:p>
    <w:p w14:paraId="504A3BCD" w14:textId="77777777" w:rsidR="005D5D14" w:rsidRDefault="005D5D14" w:rsidP="001E1226">
      <w:pPr>
        <w:pStyle w:val="ListParagraph"/>
        <w:widowControl w:val="0"/>
        <w:numPr>
          <w:ilvl w:val="0"/>
          <w:numId w:val="39"/>
        </w:numPr>
        <w:tabs>
          <w:tab w:val="left" w:pos="829"/>
        </w:tabs>
        <w:autoSpaceDE w:val="0"/>
        <w:autoSpaceDN w:val="0"/>
        <w:spacing w:before="1" w:line="276" w:lineRule="auto"/>
        <w:ind w:hanging="261"/>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3</w:t>
      </w:r>
      <w:r>
        <w:rPr>
          <w:rFonts w:ascii="Times New Roman" w:hAnsi="Times New Roman"/>
          <w:spacing w:val="54"/>
          <w:sz w:val="24"/>
          <w:szCs w:val="24"/>
        </w:rPr>
        <w:t xml:space="preserve"> </w:t>
      </w:r>
      <w:r>
        <w:rPr>
          <w:rFonts w:ascii="Times New Roman" w:hAnsi="Times New Roman"/>
          <w:sz w:val="24"/>
          <w:szCs w:val="24"/>
        </w:rPr>
        <w:t>years</w:t>
      </w:r>
      <w:r>
        <w:rPr>
          <w:rFonts w:ascii="Times New Roman" w:hAnsi="Times New Roman"/>
          <w:spacing w:val="55"/>
          <w:sz w:val="24"/>
          <w:szCs w:val="24"/>
        </w:rPr>
        <w:t xml:space="preserve"> of </w:t>
      </w:r>
      <w:r>
        <w:rPr>
          <w:rFonts w:ascii="Times New Roman" w:hAnsi="Times New Roman"/>
          <w:sz w:val="24"/>
          <w:szCs w:val="24"/>
        </w:rPr>
        <w:t xml:space="preserve">relevant experience; after acquiring stipulated qualification at the national level or with the International Organizations / Donor projects. </w:t>
      </w:r>
    </w:p>
    <w:p w14:paraId="4AE5026F" w14:textId="77777777" w:rsidR="005D5D14" w:rsidRDefault="005D5D14" w:rsidP="001E1226">
      <w:pPr>
        <w:pStyle w:val="ListParagraph"/>
        <w:widowControl w:val="0"/>
        <w:numPr>
          <w:ilvl w:val="0"/>
          <w:numId w:val="39"/>
        </w:numPr>
        <w:tabs>
          <w:tab w:val="left" w:pos="829"/>
        </w:tabs>
        <w:autoSpaceDE w:val="0"/>
        <w:autoSpaceDN w:val="0"/>
        <w:spacing w:line="276" w:lineRule="auto"/>
        <w:ind w:right="119" w:hanging="261"/>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4E9B49CB" w14:textId="77777777" w:rsidR="005D5D14" w:rsidRDefault="005D5D14" w:rsidP="001E1226">
      <w:pPr>
        <w:pStyle w:val="ListParagraph"/>
        <w:widowControl w:val="0"/>
        <w:numPr>
          <w:ilvl w:val="0"/>
          <w:numId w:val="39"/>
        </w:numPr>
        <w:tabs>
          <w:tab w:val="left" w:pos="829"/>
        </w:tabs>
        <w:autoSpaceDE w:val="0"/>
        <w:autoSpaceDN w:val="0"/>
        <w:spacing w:line="276" w:lineRule="auto"/>
        <w:ind w:hanging="261"/>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366AD90C" w14:textId="77777777" w:rsidR="005D5D14" w:rsidRDefault="005D5D14" w:rsidP="00BF38D3">
      <w:pPr>
        <w:pStyle w:val="ListParagraph"/>
        <w:widowControl w:val="0"/>
        <w:tabs>
          <w:tab w:val="left" w:pos="829"/>
        </w:tabs>
        <w:autoSpaceDE w:val="0"/>
        <w:autoSpaceDN w:val="0"/>
        <w:spacing w:line="279" w:lineRule="exact"/>
        <w:ind w:left="828"/>
        <w:jc w:val="both"/>
        <w:rPr>
          <w:rFonts w:ascii="Times New Roman" w:hAnsi="Times New Roman"/>
          <w:sz w:val="24"/>
          <w:szCs w:val="24"/>
        </w:rPr>
      </w:pPr>
    </w:p>
    <w:p w14:paraId="3C157534" w14:textId="0210E34C" w:rsidR="005D5D14" w:rsidRPr="00451E60" w:rsidRDefault="005D5D14" w:rsidP="00BF38D3">
      <w:pPr>
        <w:jc w:val="both"/>
        <w:rPr>
          <w:rFonts w:ascii="Times New Roman" w:hAnsi="Times New Roman"/>
          <w:b/>
          <w:sz w:val="28"/>
          <w:szCs w:val="28"/>
        </w:rPr>
      </w:pPr>
      <w:r w:rsidRPr="00451E60">
        <w:rPr>
          <w:rFonts w:ascii="Times New Roman" w:hAnsi="Times New Roman"/>
          <w:b/>
          <w:sz w:val="28"/>
          <w:szCs w:val="28"/>
        </w:rPr>
        <w:t>Reporting</w:t>
      </w:r>
      <w:r w:rsidR="00451E60" w:rsidRPr="00451E60">
        <w:rPr>
          <w:rFonts w:ascii="Times New Roman" w:hAnsi="Times New Roman"/>
          <w:b/>
          <w:sz w:val="28"/>
          <w:szCs w:val="28"/>
        </w:rPr>
        <w:t>:</w:t>
      </w:r>
    </w:p>
    <w:p w14:paraId="1E3E2F8C" w14:textId="77777777" w:rsidR="005D5D14" w:rsidRDefault="005D5D14" w:rsidP="001C5BD7">
      <w:pPr>
        <w:pStyle w:val="NoSpacing"/>
        <w:spacing w:after="240" w:line="276" w:lineRule="auto"/>
        <w:ind w:left="851"/>
        <w:rPr>
          <w:rFonts w:ascii="Times New Roman" w:hAnsi="Times New Roman"/>
          <w:sz w:val="24"/>
          <w:szCs w:val="24"/>
        </w:rPr>
      </w:pPr>
      <w:r>
        <w:rPr>
          <w:rFonts w:ascii="Times New Roman" w:hAnsi="Times New Roman"/>
          <w:sz w:val="24"/>
          <w:szCs w:val="24"/>
        </w:rPr>
        <w:t>The Data Analyst work in PCU to perform the assigned tasks and will report to the Director SSU.</w:t>
      </w:r>
    </w:p>
    <w:p w14:paraId="52B2D7AA" w14:textId="5CEC7954" w:rsidR="005D5D14" w:rsidRPr="00451E60" w:rsidRDefault="005D5D14" w:rsidP="00451E60">
      <w:pPr>
        <w:pStyle w:val="NoSpacing"/>
        <w:spacing w:line="276" w:lineRule="auto"/>
        <w:jc w:val="both"/>
        <w:rPr>
          <w:rFonts w:ascii="Times New Roman" w:hAnsi="Times New Roman"/>
          <w:b/>
          <w:sz w:val="28"/>
          <w:szCs w:val="28"/>
        </w:rPr>
      </w:pPr>
      <w:r w:rsidRPr="00451E60">
        <w:rPr>
          <w:rFonts w:ascii="Times New Roman" w:hAnsi="Times New Roman"/>
          <w:b/>
          <w:sz w:val="28"/>
          <w:szCs w:val="28"/>
        </w:rPr>
        <w:t>Duration of Assignment</w:t>
      </w:r>
      <w:r w:rsidR="00451E60" w:rsidRPr="00451E60">
        <w:rPr>
          <w:rFonts w:ascii="Times New Roman" w:hAnsi="Times New Roman"/>
          <w:b/>
          <w:sz w:val="28"/>
          <w:szCs w:val="28"/>
        </w:rPr>
        <w:t>:</w:t>
      </w:r>
    </w:p>
    <w:p w14:paraId="1D82DE8C" w14:textId="2FC495C5" w:rsidR="005D5D14" w:rsidRDefault="005D5D14" w:rsidP="001C5BD7">
      <w:pPr>
        <w:pStyle w:val="NoSpacing"/>
        <w:spacing w:after="240" w:line="276" w:lineRule="auto"/>
        <w:ind w:left="851"/>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23B27E62" w14:textId="2476A3A6" w:rsidR="00BF68D2" w:rsidRDefault="00BF68D2" w:rsidP="00FB1DCE">
      <w:pPr>
        <w:pStyle w:val="NoSpacing"/>
        <w:spacing w:after="240" w:line="276" w:lineRule="auto"/>
        <w:jc w:val="both"/>
        <w:rPr>
          <w:rFonts w:ascii="Times New Roman" w:hAnsi="Times New Roman"/>
          <w:sz w:val="24"/>
          <w:szCs w:val="24"/>
        </w:rPr>
      </w:pPr>
    </w:p>
    <w:p w14:paraId="7670E7D9" w14:textId="77777777" w:rsidR="001C5BD7" w:rsidRPr="00FB1DCE" w:rsidRDefault="001C5BD7" w:rsidP="00FB1DCE">
      <w:pPr>
        <w:pStyle w:val="NoSpacing"/>
        <w:spacing w:after="240" w:line="276" w:lineRule="auto"/>
        <w:jc w:val="both"/>
        <w:rPr>
          <w:rFonts w:ascii="Times New Roman" w:hAnsi="Times New Roman"/>
          <w:sz w:val="24"/>
          <w:szCs w:val="24"/>
        </w:rPr>
      </w:pPr>
    </w:p>
    <w:p w14:paraId="40A06B43" w14:textId="67869767" w:rsidR="005D5D14" w:rsidRDefault="005D5D14" w:rsidP="00BA26B3">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653FD157" w14:textId="77777777" w:rsidR="005D5D14" w:rsidRDefault="005D5D14" w:rsidP="00BA26B3">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“MONITORING &amp; EVALUATION (M &amp; E) ASSOCIATE”</w:t>
      </w:r>
    </w:p>
    <w:p w14:paraId="5C4ED4F0" w14:textId="77777777" w:rsidR="005D5D14" w:rsidRDefault="005D5D14" w:rsidP="00BA26B3">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Khyber Pakhtunkhwa Spending Effectively for Enhanced Development</w:t>
      </w:r>
    </w:p>
    <w:p w14:paraId="574BEF53" w14:textId="77777777" w:rsidR="005D5D14" w:rsidRDefault="005D5D14" w:rsidP="00BA26B3">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172931D3" w14:textId="77777777" w:rsidR="005D5D14" w:rsidRDefault="005D5D14" w:rsidP="00BA26B3">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226929FF" w14:textId="77777777" w:rsidR="005D5D14" w:rsidRDefault="005D5D14" w:rsidP="005D5D14">
      <w:pPr>
        <w:rPr>
          <w:rFonts w:ascii="Times New Roman" w:hAnsi="Times New Roman"/>
          <w:b/>
          <w:i/>
          <w:iCs/>
          <w:sz w:val="24"/>
        </w:rPr>
      </w:pPr>
    </w:p>
    <w:p w14:paraId="377CD3E9" w14:textId="77777777" w:rsidR="005D5D14" w:rsidRPr="00FB1DCE" w:rsidRDefault="005D5D14" w:rsidP="00BA26B3">
      <w:pPr>
        <w:jc w:val="both"/>
        <w:rPr>
          <w:rFonts w:ascii="Times New Roman" w:hAnsi="Times New Roman"/>
          <w:b/>
          <w:sz w:val="28"/>
          <w:szCs w:val="28"/>
        </w:rPr>
      </w:pPr>
      <w:r w:rsidRPr="00FB1DCE">
        <w:rPr>
          <w:rFonts w:ascii="Times New Roman" w:hAnsi="Times New Roman"/>
          <w:b/>
          <w:sz w:val="28"/>
          <w:szCs w:val="28"/>
        </w:rPr>
        <w:t>Background</w:t>
      </w:r>
    </w:p>
    <w:p w14:paraId="4ADA54EE" w14:textId="77777777" w:rsidR="005D5D14" w:rsidRDefault="005D5D14" w:rsidP="00FB1DCE">
      <w:pPr>
        <w:pStyle w:val="Default"/>
        <w:spacing w:after="240" w:line="276" w:lineRule="auto"/>
        <w:jc w:val="both"/>
        <w:rPr>
          <w:rFonts w:ascii="Times New Roman" w:hAnsi="Times New Roman" w:cs="Times New Roman"/>
          <w:color w:val="auto"/>
        </w:rPr>
      </w:pPr>
      <w:r>
        <w:rPr>
          <w:rFonts w:ascii="Times New Roman" w:hAnsi="Times New Roman" w:cs="Times New Roman"/>
          <w:iCs/>
          <w:color w:val="auto"/>
        </w:rPr>
        <w:t xml:space="preserve">The Khyber Pakhtunkhwa </w:t>
      </w:r>
      <w:r>
        <w:rPr>
          <w:rFonts w:ascii="Times New Roman" w:hAnsi="Times New Roman" w:cs="Times New Roman"/>
          <w:b/>
          <w:bCs/>
          <w:color w:val="auto"/>
        </w:rPr>
        <w:t xml:space="preserve">Spending Effectively for Enhanced Development project </w:t>
      </w:r>
      <w:r>
        <w:rPr>
          <w:rFonts w:ascii="Times New Roman" w:hAnsi="Times New Roman" w:cs="Times New Roman"/>
          <w:iCs/>
          <w:color w:val="auto"/>
        </w:rPr>
        <w:t xml:space="preserve">approved by the World Bank Board in April 2021 to </w:t>
      </w:r>
      <w:r>
        <w:rPr>
          <w:rFonts w:ascii="Times New Roman" w:hAnsi="Times New Roman" w:cs="Times New Roman"/>
          <w:color w:val="auto"/>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34F90CA6" w14:textId="77777777" w:rsidR="005D5D14" w:rsidRPr="00B71364" w:rsidRDefault="005D5D14" w:rsidP="00B71364">
      <w:pPr>
        <w:spacing w:after="120" w:line="276" w:lineRule="auto"/>
        <w:jc w:val="both"/>
        <w:rPr>
          <w:rFonts w:ascii="Times New Roman" w:hAnsi="Times New Roman"/>
          <w:b/>
          <w:bCs/>
          <w:sz w:val="24"/>
        </w:rPr>
      </w:pPr>
      <w:r w:rsidRPr="00B71364">
        <w:rPr>
          <w:rFonts w:ascii="Times New Roman" w:hAnsi="Times New Roman"/>
          <w:b/>
          <w:bCs/>
          <w:sz w:val="24"/>
        </w:rPr>
        <w:t xml:space="preserve">The Project includes three components: </w:t>
      </w:r>
    </w:p>
    <w:p w14:paraId="5166FC25" w14:textId="1B6E03D1"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B71364">
        <w:rPr>
          <w:rFonts w:ascii="Times New Roman" w:hAnsi="Times New Roman"/>
          <w:sz w:val="24"/>
          <w:szCs w:val="24"/>
        </w:rPr>
        <w:t>.</w:t>
      </w:r>
    </w:p>
    <w:p w14:paraId="76E3E7FC" w14:textId="66953C2B"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B71364">
        <w:rPr>
          <w:rFonts w:ascii="Times New Roman" w:hAnsi="Times New Roman"/>
          <w:sz w:val="24"/>
          <w:szCs w:val="24"/>
        </w:rPr>
        <w:t>.</w:t>
      </w:r>
    </w:p>
    <w:p w14:paraId="2047B8DE" w14:textId="06323642"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B71364">
        <w:rPr>
          <w:rFonts w:ascii="Times New Roman" w:hAnsi="Times New Roman"/>
          <w:sz w:val="24"/>
          <w:szCs w:val="24"/>
        </w:rPr>
        <w:t>.</w:t>
      </w:r>
    </w:p>
    <w:p w14:paraId="7A8BDC1C" w14:textId="77777777" w:rsidR="005D5D14" w:rsidRDefault="005D5D14" w:rsidP="00B71364">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6288189A" w14:textId="33DE5CBC" w:rsidR="005D5D14" w:rsidRPr="00B71364" w:rsidRDefault="005D5D14" w:rsidP="00B71364">
      <w:pPr>
        <w:spacing w:line="276" w:lineRule="auto"/>
        <w:jc w:val="both"/>
        <w:rPr>
          <w:rFonts w:ascii="Times New Roman" w:hAnsi="Times New Roman"/>
          <w:b/>
          <w:sz w:val="28"/>
          <w:szCs w:val="28"/>
        </w:rPr>
      </w:pPr>
      <w:r w:rsidRPr="00B71364">
        <w:rPr>
          <w:rFonts w:ascii="Times New Roman" w:hAnsi="Times New Roman"/>
          <w:b/>
          <w:sz w:val="28"/>
          <w:szCs w:val="28"/>
        </w:rPr>
        <w:t>Project Development Objective</w:t>
      </w:r>
      <w:r w:rsidR="00B71364" w:rsidRPr="00B71364">
        <w:rPr>
          <w:rFonts w:ascii="Times New Roman" w:hAnsi="Times New Roman"/>
          <w:b/>
          <w:sz w:val="28"/>
          <w:szCs w:val="28"/>
        </w:rPr>
        <w:t>:</w:t>
      </w:r>
    </w:p>
    <w:p w14:paraId="1A24C4A8" w14:textId="77777777" w:rsidR="005D5D14" w:rsidRDefault="005D5D14" w:rsidP="00B71364">
      <w:pPr>
        <w:pStyle w:val="Default"/>
        <w:spacing w:after="240" w:line="276" w:lineRule="auto"/>
        <w:jc w:val="both"/>
        <w:rPr>
          <w:rFonts w:ascii="Times New Roman" w:hAnsi="Times New Roman" w:cs="Times New Roman"/>
          <w:color w:val="auto"/>
        </w:rPr>
      </w:pPr>
      <w:r>
        <w:rPr>
          <w:rFonts w:ascii="Times New Roman" w:hAnsi="Times New Roman" w:cs="Times New Roman"/>
          <w:color w:val="auto"/>
        </w:rPr>
        <w:t xml:space="preserve">The objective of the Project is to improve the availability and management of public resources for delivery of primary, middle, and high school education and primary health care services. </w:t>
      </w:r>
    </w:p>
    <w:p w14:paraId="0F992C6A" w14:textId="1476FBE3" w:rsidR="005D5D14" w:rsidRPr="00B71364" w:rsidRDefault="005D5D14" w:rsidP="00B71364">
      <w:pPr>
        <w:spacing w:line="276" w:lineRule="auto"/>
        <w:jc w:val="both"/>
        <w:rPr>
          <w:rFonts w:ascii="Times New Roman" w:hAnsi="Times New Roman"/>
          <w:b/>
          <w:sz w:val="28"/>
          <w:szCs w:val="28"/>
        </w:rPr>
      </w:pPr>
      <w:r w:rsidRPr="00B71364">
        <w:rPr>
          <w:rFonts w:ascii="Times New Roman" w:hAnsi="Times New Roman"/>
          <w:b/>
          <w:sz w:val="28"/>
          <w:szCs w:val="28"/>
        </w:rPr>
        <w:t>Scope of Work</w:t>
      </w:r>
      <w:r w:rsidR="00B71364" w:rsidRPr="00B71364">
        <w:rPr>
          <w:rFonts w:ascii="Times New Roman" w:hAnsi="Times New Roman"/>
          <w:b/>
          <w:sz w:val="28"/>
          <w:szCs w:val="28"/>
        </w:rPr>
        <w:t>:</w:t>
      </w:r>
      <w:r w:rsidRPr="00B71364">
        <w:rPr>
          <w:rFonts w:ascii="Times New Roman" w:hAnsi="Times New Roman"/>
          <w:b/>
          <w:sz w:val="28"/>
          <w:szCs w:val="28"/>
        </w:rPr>
        <w:t xml:space="preserve"> </w:t>
      </w:r>
    </w:p>
    <w:p w14:paraId="024987A6" w14:textId="77777777" w:rsidR="005D5D14" w:rsidRDefault="005D5D14" w:rsidP="00B71364">
      <w:pPr>
        <w:spacing w:after="120" w:line="276" w:lineRule="auto"/>
        <w:jc w:val="both"/>
        <w:rPr>
          <w:rFonts w:ascii="Times New Roman" w:hAnsi="Times New Roman"/>
          <w:bCs/>
          <w:sz w:val="24"/>
        </w:rPr>
      </w:pPr>
      <w:r>
        <w:rPr>
          <w:rFonts w:ascii="Times New Roman" w:hAnsi="Times New Roman"/>
          <w:bCs/>
          <w:sz w:val="24"/>
        </w:rPr>
        <w:t>The Monitoring &amp; Evaluation (M &amp; E) Associate shall be responsible for the project on the related aspects but not limiting to the following which are directly related with related activities:</w:t>
      </w:r>
    </w:p>
    <w:p w14:paraId="59E59410" w14:textId="77777777" w:rsidR="005D5D14" w:rsidRDefault="005D5D14" w:rsidP="00B71364">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M &amp; E Associate would include to:</w:t>
      </w:r>
    </w:p>
    <w:p w14:paraId="576E22D3" w14:textId="77777777" w:rsidR="005D5D14" w:rsidRDefault="005D5D14" w:rsidP="001E1226">
      <w:pPr>
        <w:pStyle w:val="ListParagraph"/>
        <w:numPr>
          <w:ilvl w:val="0"/>
          <w:numId w:val="41"/>
        </w:numPr>
        <w:shd w:val="clear" w:color="auto" w:fill="FFFFFF"/>
        <w:spacing w:before="150" w:line="276" w:lineRule="auto"/>
        <w:ind w:hanging="153"/>
        <w:contextualSpacing/>
        <w:jc w:val="both"/>
        <w:rPr>
          <w:rFonts w:ascii="Times New Roman" w:eastAsiaTheme="minorEastAsia" w:hAnsi="Times New Roman"/>
          <w:sz w:val="24"/>
          <w:szCs w:val="24"/>
          <w:lang w:val="en-US" w:bidi="en-US"/>
        </w:rPr>
      </w:pPr>
      <w:r>
        <w:rPr>
          <w:rFonts w:ascii="Times New Roman" w:hAnsi="Times New Roman"/>
          <w:sz w:val="24"/>
          <w:szCs w:val="24"/>
          <w:shd w:val="clear" w:color="auto" w:fill="FFFFFF"/>
        </w:rPr>
        <w:t>Associate primary task will be to coordinate activities and communications among people, agencies, and organizations.</w:t>
      </w:r>
    </w:p>
    <w:p w14:paraId="373AD08B" w14:textId="77777777" w:rsidR="005D5D14" w:rsidRDefault="005D5D14" w:rsidP="001E1226">
      <w:pPr>
        <w:widowControl/>
        <w:numPr>
          <w:ilvl w:val="0"/>
          <w:numId w:val="41"/>
        </w:numPr>
        <w:shd w:val="clear" w:color="auto" w:fill="FFFFFF"/>
        <w:autoSpaceDE/>
        <w:autoSpaceDN/>
        <w:adjustRightInd/>
        <w:spacing w:after="150" w:line="276" w:lineRule="auto"/>
        <w:ind w:hanging="153"/>
        <w:contextualSpacing/>
        <w:jc w:val="both"/>
        <w:rPr>
          <w:rFonts w:ascii="Times New Roman" w:hAnsi="Times New Roman"/>
          <w:sz w:val="24"/>
        </w:rPr>
      </w:pPr>
      <w:bookmarkStart w:id="32" w:name="_Hlk72681513"/>
      <w:r>
        <w:rPr>
          <w:rFonts w:ascii="Times New Roman" w:hAnsi="Times New Roman"/>
          <w:sz w:val="24"/>
          <w:lang w:val="en-GB"/>
        </w:rPr>
        <w:t>A</w:t>
      </w:r>
      <w:proofErr w:type="spellStart"/>
      <w:r>
        <w:rPr>
          <w:rFonts w:ascii="Times New Roman" w:hAnsi="Times New Roman"/>
          <w:sz w:val="24"/>
        </w:rPr>
        <w:t>ct</w:t>
      </w:r>
      <w:proofErr w:type="spellEnd"/>
      <w:r>
        <w:rPr>
          <w:rFonts w:ascii="Times New Roman" w:hAnsi="Times New Roman"/>
          <w:sz w:val="24"/>
        </w:rPr>
        <w:t xml:space="preserve"> as contact point for all agency or organizational personnel.</w:t>
      </w:r>
    </w:p>
    <w:p w14:paraId="665F40CE"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lang w:val="en-GB"/>
        </w:rPr>
        <w:t>K</w:t>
      </w:r>
      <w:proofErr w:type="spellStart"/>
      <w:r>
        <w:rPr>
          <w:rFonts w:ascii="Times New Roman" w:hAnsi="Times New Roman"/>
          <w:sz w:val="24"/>
        </w:rPr>
        <w:t>eep</w:t>
      </w:r>
      <w:proofErr w:type="spellEnd"/>
      <w:r>
        <w:rPr>
          <w:rFonts w:ascii="Times New Roman" w:hAnsi="Times New Roman"/>
          <w:sz w:val="24"/>
        </w:rPr>
        <w:t xml:space="preserve"> lists of the agencies or personnel representing the person, agency, or organization.</w:t>
      </w:r>
    </w:p>
    <w:p w14:paraId="6F4616A5"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 xml:space="preserve">Facilitate meetings and cooperation among people, agencies, organizations and </w:t>
      </w:r>
      <w:r>
        <w:rPr>
          <w:rFonts w:ascii="Times New Roman" w:hAnsi="Times New Roman"/>
          <w:sz w:val="24"/>
          <w:lang w:val="en-GB"/>
        </w:rPr>
        <w:t>I</w:t>
      </w:r>
      <w:r>
        <w:rPr>
          <w:rFonts w:ascii="Times New Roman" w:hAnsi="Times New Roman"/>
          <w:sz w:val="24"/>
        </w:rPr>
        <w:t>identify problems in communications among these groups.</w:t>
      </w:r>
    </w:p>
    <w:p w14:paraId="6EDFA2C9"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lang w:val="en-GB"/>
        </w:rPr>
        <w:t>C</w:t>
      </w:r>
      <w:proofErr w:type="spellStart"/>
      <w:r>
        <w:rPr>
          <w:rFonts w:ascii="Times New Roman" w:hAnsi="Times New Roman"/>
          <w:sz w:val="24"/>
        </w:rPr>
        <w:t>ollaborate</w:t>
      </w:r>
      <w:proofErr w:type="spellEnd"/>
      <w:r>
        <w:rPr>
          <w:rFonts w:ascii="Times New Roman" w:hAnsi="Times New Roman"/>
          <w:sz w:val="24"/>
        </w:rPr>
        <w:t xml:space="preserve"> and communicate with necessary constituents and the public</w:t>
      </w:r>
      <w:r>
        <w:rPr>
          <w:rFonts w:ascii="Times New Roman" w:hAnsi="Times New Roman"/>
          <w:sz w:val="24"/>
          <w:lang w:val="en-GB"/>
        </w:rPr>
        <w:t>.</w:t>
      </w:r>
      <w:r>
        <w:rPr>
          <w:rFonts w:ascii="Times New Roman" w:hAnsi="Times New Roman"/>
          <w:sz w:val="24"/>
        </w:rPr>
        <w:t xml:space="preserve"> </w:t>
      </w:r>
    </w:p>
    <w:p w14:paraId="1474FA20"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 xml:space="preserve">Assist </w:t>
      </w:r>
      <w:r>
        <w:rPr>
          <w:rFonts w:ascii="Times New Roman" w:hAnsi="Times New Roman"/>
          <w:sz w:val="24"/>
          <w:shd w:val="clear" w:color="auto" w:fill="FFFFFF"/>
        </w:rPr>
        <w:t xml:space="preserve">the M &amp; E Officer in </w:t>
      </w:r>
      <w:r>
        <w:rPr>
          <w:rFonts w:ascii="Times New Roman" w:hAnsi="Times New Roman"/>
          <w:sz w:val="24"/>
        </w:rPr>
        <w:t xml:space="preserve">Developing M&amp;E Framework keeping in view the </w:t>
      </w:r>
      <w:r>
        <w:rPr>
          <w:rFonts w:ascii="Times New Roman" w:hAnsi="Times New Roman"/>
          <w:sz w:val="24"/>
          <w:lang w:val="en-GB"/>
        </w:rPr>
        <w:t xml:space="preserve">Results Framework (RF) of project.   </w:t>
      </w:r>
    </w:p>
    <w:p w14:paraId="66AC4FE6"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lastRenderedPageBreak/>
        <w:t xml:space="preserve">Assist and guide the Line Departments in establishing sound and effective M&amp;E mechanisms for progress on DLIs. </w:t>
      </w:r>
    </w:p>
    <w:p w14:paraId="7B82262F"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Assist in Conducting trainings, awareness programs and develop guidelines required for effective implementation of M&amp;E framework.</w:t>
      </w:r>
    </w:p>
    <w:p w14:paraId="4AFFCE09"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lang w:val="en-GB"/>
        </w:rPr>
        <w:t>Assist and advise the M &amp; E Officer in the design of Work Plan in accordance with relevant strategic objective(s) in consultation with the stakeholders</w:t>
      </w:r>
      <w:r>
        <w:rPr>
          <w:rFonts w:ascii="Times New Roman" w:hAnsi="Times New Roman"/>
          <w:sz w:val="24"/>
        </w:rPr>
        <w:t>.</w:t>
      </w:r>
    </w:p>
    <w:p w14:paraId="52901DF0"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Have knowledge of the existing data sources and instruments available and the type of evidence required to assess progress towards results.</w:t>
      </w:r>
    </w:p>
    <w:p w14:paraId="7DD964E3"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Attain in depth knowledge of the project and understand key parameters such as Disbursement Linked Indicators (DLIs).  Monitor and analyze key parameters using M&amp;E tools and recommend corrective actions.</w:t>
      </w:r>
    </w:p>
    <w:p w14:paraId="18005D77"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 xml:space="preserve">Design and support the strengthening/updating of the Results Framework (RF) to </w:t>
      </w:r>
      <w:proofErr w:type="gramStart"/>
      <w:r>
        <w:rPr>
          <w:rFonts w:ascii="Times New Roman" w:hAnsi="Times New Roman"/>
          <w:sz w:val="24"/>
        </w:rPr>
        <w:t>take into account</w:t>
      </w:r>
      <w:proofErr w:type="gramEnd"/>
      <w:r>
        <w:rPr>
          <w:rFonts w:ascii="Times New Roman" w:hAnsi="Times New Roman"/>
          <w:sz w:val="24"/>
        </w:rPr>
        <w:t xml:space="preserve"> any evolving circumstances, if necessary, for effective project implementation.</w:t>
      </w:r>
    </w:p>
    <w:p w14:paraId="610E6197"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Prepare tools/templates according to the objective of the project in collaboration with the Line Departments/stakeholders.</w:t>
      </w:r>
    </w:p>
    <w:p w14:paraId="7FC2C301"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 xml:space="preserve">Assist in developing M&amp;E tools for effective monitoring of the program. </w:t>
      </w:r>
    </w:p>
    <w:p w14:paraId="6DC005CE"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 xml:space="preserve">Assist and guide the Line Departments in establishing sound and effective M&amp;E mechanisms by supporting; </w:t>
      </w:r>
      <w:proofErr w:type="spellStart"/>
      <w:r>
        <w:rPr>
          <w:rFonts w:ascii="Times New Roman" w:hAnsi="Times New Roman"/>
          <w:sz w:val="24"/>
        </w:rPr>
        <w:t>i</w:t>
      </w:r>
      <w:proofErr w:type="spellEnd"/>
      <w:r>
        <w:rPr>
          <w:rFonts w:ascii="Times New Roman" w:hAnsi="Times New Roman"/>
          <w:sz w:val="24"/>
        </w:rPr>
        <w:t>) third party validation, ii) collection of real–time data directly consolidated into electronic systems and made available through management dashboards.</w:t>
      </w:r>
    </w:p>
    <w:p w14:paraId="7AABA732" w14:textId="77777777" w:rsidR="005D5D14" w:rsidRDefault="005D5D14" w:rsidP="001E1226">
      <w:pPr>
        <w:widowControl/>
        <w:numPr>
          <w:ilvl w:val="0"/>
          <w:numId w:val="41"/>
        </w:numPr>
        <w:shd w:val="clear" w:color="auto" w:fill="FFFFFF"/>
        <w:autoSpaceDE/>
        <w:autoSpaceDN/>
        <w:adjustRightInd/>
        <w:spacing w:line="276" w:lineRule="auto"/>
        <w:ind w:hanging="153"/>
        <w:contextualSpacing/>
        <w:jc w:val="both"/>
        <w:rPr>
          <w:rFonts w:ascii="Times New Roman" w:hAnsi="Times New Roman"/>
          <w:sz w:val="24"/>
        </w:rPr>
      </w:pPr>
      <w:r>
        <w:rPr>
          <w:rFonts w:ascii="Times New Roman" w:hAnsi="Times New Roman"/>
          <w:sz w:val="24"/>
        </w:rPr>
        <w:t xml:space="preserve">Interact and liaise with Donors and arrange regular Donor updates, briefings etc. </w:t>
      </w:r>
      <w:proofErr w:type="gramStart"/>
      <w:r>
        <w:rPr>
          <w:rFonts w:ascii="Times New Roman" w:hAnsi="Times New Roman"/>
          <w:sz w:val="24"/>
        </w:rPr>
        <w:t>in the area of</w:t>
      </w:r>
      <w:proofErr w:type="gramEnd"/>
      <w:r>
        <w:rPr>
          <w:rFonts w:ascii="Times New Roman" w:hAnsi="Times New Roman"/>
          <w:sz w:val="24"/>
        </w:rPr>
        <w:t xml:space="preserve"> M&amp;E. </w:t>
      </w:r>
    </w:p>
    <w:p w14:paraId="263A10A4" w14:textId="77777777" w:rsidR="005D5D14" w:rsidRDefault="005D5D14" w:rsidP="001E1226">
      <w:pPr>
        <w:widowControl/>
        <w:numPr>
          <w:ilvl w:val="0"/>
          <w:numId w:val="41"/>
        </w:numPr>
        <w:shd w:val="clear" w:color="auto" w:fill="FFFFFF"/>
        <w:autoSpaceDE/>
        <w:autoSpaceDN/>
        <w:adjustRightInd/>
        <w:spacing w:before="150" w:line="276" w:lineRule="auto"/>
        <w:ind w:hanging="153"/>
        <w:contextualSpacing/>
        <w:jc w:val="both"/>
        <w:rPr>
          <w:rFonts w:ascii="Times New Roman" w:hAnsi="Times New Roman"/>
          <w:sz w:val="24"/>
        </w:rPr>
      </w:pPr>
      <w:r>
        <w:rPr>
          <w:rFonts w:ascii="Times New Roman" w:hAnsi="Times New Roman"/>
          <w:sz w:val="24"/>
          <w:shd w:val="clear" w:color="auto" w:fill="FFFFFF"/>
          <w:lang w:val="en-GB"/>
        </w:rPr>
        <w:t>D</w:t>
      </w:r>
      <w:r>
        <w:rPr>
          <w:rFonts w:ascii="Times New Roman" w:hAnsi="Times New Roman"/>
          <w:sz w:val="24"/>
          <w:shd w:val="clear" w:color="auto" w:fill="FFFFFF"/>
        </w:rPr>
        <w:t>raft standard correspondence; responding to general questions; coordinating meeting arrangements; compiling data for reports; and related support functions.</w:t>
      </w:r>
    </w:p>
    <w:p w14:paraId="1C9D3793" w14:textId="77777777" w:rsidR="005D5D14" w:rsidRDefault="005D5D14" w:rsidP="001E1226">
      <w:pPr>
        <w:pStyle w:val="NoSpacing"/>
        <w:numPr>
          <w:ilvl w:val="0"/>
          <w:numId w:val="41"/>
        </w:numPr>
        <w:spacing w:line="276" w:lineRule="auto"/>
        <w:ind w:hanging="153"/>
        <w:contextualSpacing/>
        <w:jc w:val="both"/>
        <w:rPr>
          <w:rFonts w:ascii="Times New Roman" w:hAnsi="Times New Roman"/>
          <w:sz w:val="24"/>
          <w:szCs w:val="24"/>
        </w:rPr>
      </w:pPr>
      <w:r>
        <w:rPr>
          <w:rFonts w:ascii="Times New Roman" w:hAnsi="Times New Roman"/>
          <w:sz w:val="24"/>
          <w:szCs w:val="24"/>
        </w:rPr>
        <w:t xml:space="preserve">Assist in maintaining office record in both hard and soft files. </w:t>
      </w:r>
    </w:p>
    <w:p w14:paraId="5669CDA1" w14:textId="77777777" w:rsidR="005D5D14" w:rsidRDefault="005D5D14" w:rsidP="001E1226">
      <w:pPr>
        <w:pStyle w:val="ListParagraph"/>
        <w:numPr>
          <w:ilvl w:val="0"/>
          <w:numId w:val="41"/>
        </w:numPr>
        <w:spacing w:line="276" w:lineRule="auto"/>
        <w:ind w:hanging="153"/>
        <w:contextualSpacing/>
        <w:jc w:val="both"/>
        <w:rPr>
          <w:rFonts w:ascii="Times New Roman" w:hAnsi="Times New Roman"/>
          <w:sz w:val="24"/>
          <w:szCs w:val="24"/>
        </w:rPr>
      </w:pPr>
      <w:r>
        <w:rPr>
          <w:rFonts w:ascii="Times New Roman" w:hAnsi="Times New Roman"/>
          <w:sz w:val="24"/>
          <w:szCs w:val="24"/>
        </w:rPr>
        <w:t>Assist in developing and maintaining the files for easy tracking of project documents.</w:t>
      </w:r>
    </w:p>
    <w:p w14:paraId="3402816A" w14:textId="77777777" w:rsidR="005D5D14" w:rsidRDefault="005D5D14" w:rsidP="001E1226">
      <w:pPr>
        <w:pStyle w:val="ListParagraph"/>
        <w:numPr>
          <w:ilvl w:val="0"/>
          <w:numId w:val="41"/>
        </w:numPr>
        <w:spacing w:line="276" w:lineRule="auto"/>
        <w:ind w:hanging="153"/>
        <w:contextualSpacing/>
        <w:jc w:val="both"/>
        <w:rPr>
          <w:rFonts w:ascii="Times New Roman" w:hAnsi="Times New Roman"/>
          <w:sz w:val="24"/>
          <w:szCs w:val="24"/>
        </w:rPr>
      </w:pPr>
      <w:r>
        <w:rPr>
          <w:rFonts w:ascii="Times New Roman" w:hAnsi="Times New Roman"/>
          <w:sz w:val="24"/>
          <w:szCs w:val="24"/>
        </w:rPr>
        <w:t>Oversee collection and presentation of background information for the preparation of progress reports, work plans, and project implementation reports,</w:t>
      </w:r>
    </w:p>
    <w:bookmarkEnd w:id="32"/>
    <w:p w14:paraId="5F2B96DF" w14:textId="77777777" w:rsidR="005D5D14" w:rsidRDefault="005D5D14" w:rsidP="001E1226">
      <w:pPr>
        <w:pStyle w:val="ListParagraph"/>
        <w:numPr>
          <w:ilvl w:val="0"/>
          <w:numId w:val="41"/>
        </w:numPr>
        <w:spacing w:line="276" w:lineRule="auto"/>
        <w:ind w:hanging="153"/>
        <w:contextualSpacing/>
        <w:jc w:val="both"/>
        <w:rPr>
          <w:rFonts w:ascii="Times New Roman" w:hAnsi="Times New Roman"/>
          <w:sz w:val="24"/>
          <w:szCs w:val="24"/>
        </w:rPr>
      </w:pPr>
      <w:r>
        <w:rPr>
          <w:rFonts w:ascii="Times New Roman" w:hAnsi="Times New Roman"/>
          <w:sz w:val="24"/>
          <w:szCs w:val="24"/>
        </w:rPr>
        <w:t xml:space="preserve">Other related tasks that the M &amp; E Officer/PD may find necessary within this context. </w:t>
      </w:r>
    </w:p>
    <w:p w14:paraId="2647E146" w14:textId="77777777" w:rsidR="005D5D14" w:rsidRDefault="005D5D14" w:rsidP="00BA26B3">
      <w:pPr>
        <w:tabs>
          <w:tab w:val="left" w:pos="6257"/>
        </w:tabs>
        <w:spacing w:line="23" w:lineRule="atLeast"/>
        <w:jc w:val="both"/>
        <w:rPr>
          <w:rFonts w:ascii="Times New Roman" w:hAnsi="Times New Roman"/>
          <w:b/>
          <w:sz w:val="24"/>
          <w:lang w:val="en-GB"/>
        </w:rPr>
      </w:pPr>
    </w:p>
    <w:p w14:paraId="2E9A025D" w14:textId="172531FC" w:rsidR="005D5D14" w:rsidRPr="00B71364" w:rsidRDefault="005D5D14" w:rsidP="00BA26B3">
      <w:pPr>
        <w:tabs>
          <w:tab w:val="left" w:pos="6257"/>
        </w:tabs>
        <w:spacing w:line="23" w:lineRule="atLeast"/>
        <w:jc w:val="both"/>
        <w:rPr>
          <w:rFonts w:ascii="Times New Roman" w:hAnsi="Times New Roman"/>
          <w:b/>
          <w:sz w:val="28"/>
          <w:szCs w:val="28"/>
          <w:lang w:val="en-GB"/>
        </w:rPr>
      </w:pPr>
      <w:r w:rsidRPr="00B71364">
        <w:rPr>
          <w:rFonts w:ascii="Times New Roman" w:hAnsi="Times New Roman"/>
          <w:b/>
          <w:sz w:val="28"/>
          <w:szCs w:val="28"/>
          <w:lang w:val="en-GB"/>
        </w:rPr>
        <w:t>Qualifications and Experience</w:t>
      </w:r>
      <w:r w:rsidR="00B71364" w:rsidRPr="00B71364">
        <w:rPr>
          <w:rFonts w:ascii="Times New Roman" w:hAnsi="Times New Roman"/>
          <w:b/>
          <w:sz w:val="28"/>
          <w:szCs w:val="28"/>
          <w:lang w:val="en-GB"/>
        </w:rPr>
        <w:t>:</w:t>
      </w:r>
    </w:p>
    <w:p w14:paraId="65596BA5" w14:textId="798AAA56" w:rsidR="005D5D14" w:rsidRDefault="005D5D14" w:rsidP="001E1226">
      <w:pPr>
        <w:pStyle w:val="ListParagraph"/>
        <w:widowControl w:val="0"/>
        <w:numPr>
          <w:ilvl w:val="0"/>
          <w:numId w:val="42"/>
        </w:numPr>
        <w:tabs>
          <w:tab w:val="left" w:pos="829"/>
        </w:tabs>
        <w:autoSpaceDE w:val="0"/>
        <w:autoSpaceDN w:val="0"/>
        <w:spacing w:before="1" w:line="276" w:lineRule="auto"/>
        <w:ind w:hanging="261"/>
        <w:contextualSpacing/>
        <w:jc w:val="both"/>
        <w:rPr>
          <w:rFonts w:ascii="Times New Roman" w:hAnsi="Times New Roman"/>
          <w:sz w:val="24"/>
          <w:szCs w:val="24"/>
          <w:lang w:val="en-US"/>
        </w:rPr>
      </w:pPr>
      <w:r>
        <w:rPr>
          <w:rFonts w:ascii="Times New Roman" w:hAnsi="Times New Roman"/>
          <w:sz w:val="24"/>
          <w:szCs w:val="24"/>
        </w:rPr>
        <w:t xml:space="preserve">Master’s </w:t>
      </w:r>
      <w:r w:rsidR="00B71364">
        <w:rPr>
          <w:rFonts w:ascii="Times New Roman" w:hAnsi="Times New Roman"/>
          <w:sz w:val="24"/>
          <w:szCs w:val="24"/>
        </w:rPr>
        <w:t>degrees</w:t>
      </w:r>
      <w:r>
        <w:rPr>
          <w:rFonts w:ascii="Times New Roman" w:hAnsi="Times New Roman"/>
          <w:sz w:val="24"/>
          <w:szCs w:val="24"/>
        </w:rPr>
        <w:t xml:space="preserve"> in social sciences, Management Sciences, Project Management,</w:t>
      </w:r>
      <w:r w:rsidR="00E07F44">
        <w:rPr>
          <w:rFonts w:ascii="Times New Roman" w:hAnsi="Times New Roman"/>
          <w:sz w:val="24"/>
          <w:szCs w:val="24"/>
        </w:rPr>
        <w:t xml:space="preserve"> Computer </w:t>
      </w:r>
      <w:proofErr w:type="gramStart"/>
      <w:r w:rsidR="00E07F44">
        <w:rPr>
          <w:rFonts w:ascii="Times New Roman" w:hAnsi="Times New Roman"/>
          <w:sz w:val="24"/>
          <w:szCs w:val="24"/>
        </w:rPr>
        <w:t>Science</w:t>
      </w:r>
      <w:proofErr w:type="gramEnd"/>
      <w:r>
        <w:rPr>
          <w:rFonts w:ascii="Times New Roman" w:hAnsi="Times New Roman"/>
          <w:sz w:val="24"/>
          <w:szCs w:val="24"/>
        </w:rPr>
        <w:t xml:space="preserve"> or a related discipline.</w:t>
      </w:r>
    </w:p>
    <w:p w14:paraId="32838C2F" w14:textId="77777777" w:rsidR="005D5D14" w:rsidRDefault="005D5D14" w:rsidP="001E1226">
      <w:pPr>
        <w:pStyle w:val="ListParagraph"/>
        <w:widowControl w:val="0"/>
        <w:numPr>
          <w:ilvl w:val="0"/>
          <w:numId w:val="42"/>
        </w:numPr>
        <w:tabs>
          <w:tab w:val="left" w:pos="829"/>
        </w:tabs>
        <w:autoSpaceDE w:val="0"/>
        <w:autoSpaceDN w:val="0"/>
        <w:spacing w:before="1" w:line="276" w:lineRule="auto"/>
        <w:ind w:hanging="261"/>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54"/>
          <w:sz w:val="24"/>
          <w:szCs w:val="24"/>
        </w:rPr>
        <w:t xml:space="preserve"> </w:t>
      </w:r>
      <w:r>
        <w:rPr>
          <w:rFonts w:ascii="Times New Roman" w:hAnsi="Times New Roman"/>
          <w:sz w:val="24"/>
          <w:szCs w:val="24"/>
        </w:rPr>
        <w:t>years</w:t>
      </w:r>
      <w:r>
        <w:rPr>
          <w:rFonts w:ascii="Times New Roman" w:hAnsi="Times New Roman"/>
          <w:spacing w:val="55"/>
          <w:sz w:val="24"/>
          <w:szCs w:val="24"/>
        </w:rPr>
        <w:t xml:space="preserve"> of </w:t>
      </w:r>
      <w:r>
        <w:rPr>
          <w:rFonts w:ascii="Times New Roman" w:hAnsi="Times New Roman"/>
          <w:sz w:val="24"/>
          <w:szCs w:val="24"/>
        </w:rPr>
        <w:t xml:space="preserve">relevant experience; after acquiring stipulated qualification at the national level or with the International Organizations / Donor projects. </w:t>
      </w:r>
    </w:p>
    <w:p w14:paraId="7BA5A87C" w14:textId="77777777" w:rsidR="005D5D14" w:rsidRDefault="005D5D14" w:rsidP="001E1226">
      <w:pPr>
        <w:widowControl/>
        <w:numPr>
          <w:ilvl w:val="0"/>
          <w:numId w:val="42"/>
        </w:numPr>
        <w:shd w:val="clear" w:color="auto" w:fill="FFFFFF"/>
        <w:autoSpaceDE/>
        <w:autoSpaceDN/>
        <w:adjustRightInd/>
        <w:spacing w:before="100" w:beforeAutospacing="1" w:line="276" w:lineRule="auto"/>
        <w:ind w:hanging="261"/>
        <w:jc w:val="both"/>
        <w:rPr>
          <w:rFonts w:ascii="Times New Roman" w:hAnsi="Times New Roman"/>
          <w:sz w:val="24"/>
        </w:rPr>
      </w:pPr>
      <w:r>
        <w:rPr>
          <w:rFonts w:ascii="Times New Roman" w:hAnsi="Times New Roman"/>
          <w:sz w:val="24"/>
        </w:rPr>
        <w:t>Proficiency in word processing and Microsoft Office</w:t>
      </w:r>
    </w:p>
    <w:p w14:paraId="1D3D8CD8" w14:textId="4ECD03D9" w:rsidR="005D5D14" w:rsidRDefault="005D5D14" w:rsidP="001E1226">
      <w:pPr>
        <w:widowControl/>
        <w:numPr>
          <w:ilvl w:val="0"/>
          <w:numId w:val="42"/>
        </w:numPr>
        <w:shd w:val="clear" w:color="auto" w:fill="FFFFFF"/>
        <w:autoSpaceDE/>
        <w:autoSpaceDN/>
        <w:adjustRightInd/>
        <w:spacing w:before="100" w:beforeAutospacing="1" w:line="276" w:lineRule="auto"/>
        <w:ind w:hanging="261"/>
        <w:jc w:val="both"/>
        <w:rPr>
          <w:rFonts w:ascii="Times New Roman" w:hAnsi="Times New Roman"/>
          <w:sz w:val="24"/>
        </w:rPr>
      </w:pPr>
      <w:r>
        <w:rPr>
          <w:rFonts w:ascii="Times New Roman" w:hAnsi="Times New Roman"/>
          <w:sz w:val="24"/>
        </w:rPr>
        <w:t xml:space="preserve">Strong technical skills, including ability to process and </w:t>
      </w:r>
      <w:r w:rsidR="00B71364">
        <w:rPr>
          <w:rFonts w:ascii="Times New Roman" w:hAnsi="Times New Roman"/>
          <w:sz w:val="24"/>
        </w:rPr>
        <w:t>analyse</w:t>
      </w:r>
      <w:r>
        <w:rPr>
          <w:rFonts w:ascii="Times New Roman" w:hAnsi="Times New Roman"/>
          <w:sz w:val="24"/>
        </w:rPr>
        <w:t xml:space="preserve"> data using excel. </w:t>
      </w:r>
    </w:p>
    <w:p w14:paraId="5D50EE3E" w14:textId="77777777" w:rsidR="005D5D14" w:rsidRDefault="005D5D14" w:rsidP="001E1226">
      <w:pPr>
        <w:pStyle w:val="ListParagraph"/>
        <w:widowControl w:val="0"/>
        <w:numPr>
          <w:ilvl w:val="0"/>
          <w:numId w:val="42"/>
        </w:numPr>
        <w:tabs>
          <w:tab w:val="left" w:pos="829"/>
        </w:tabs>
        <w:autoSpaceDE w:val="0"/>
        <w:autoSpaceDN w:val="0"/>
        <w:spacing w:line="276" w:lineRule="auto"/>
        <w:ind w:right="119" w:hanging="261"/>
        <w:contextualSpacing/>
        <w:jc w:val="both"/>
        <w:rPr>
          <w:rFonts w:ascii="Times New Roman" w:eastAsiaTheme="minorEastAsia" w:hAnsi="Times New Roman"/>
          <w:sz w:val="24"/>
          <w:szCs w:val="24"/>
          <w:lang w:val="en-US" w:bidi="en-US"/>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664E3223" w14:textId="58A6A45B" w:rsidR="005D5D14" w:rsidRDefault="005D5D14" w:rsidP="001E1226">
      <w:pPr>
        <w:pStyle w:val="ListParagraph"/>
        <w:widowControl w:val="0"/>
        <w:numPr>
          <w:ilvl w:val="0"/>
          <w:numId w:val="42"/>
        </w:numPr>
        <w:tabs>
          <w:tab w:val="left" w:pos="829"/>
        </w:tabs>
        <w:autoSpaceDE w:val="0"/>
        <w:autoSpaceDN w:val="0"/>
        <w:spacing w:line="276" w:lineRule="auto"/>
        <w:ind w:hanging="261"/>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0BFC1E63" w14:textId="77777777" w:rsidR="002F6DA1" w:rsidRPr="002F6DA1" w:rsidRDefault="002F6DA1" w:rsidP="002F6DA1">
      <w:pPr>
        <w:pStyle w:val="ListParagraph"/>
        <w:widowControl w:val="0"/>
        <w:tabs>
          <w:tab w:val="left" w:pos="829"/>
        </w:tabs>
        <w:autoSpaceDE w:val="0"/>
        <w:autoSpaceDN w:val="0"/>
        <w:spacing w:line="276" w:lineRule="auto"/>
        <w:ind w:left="828"/>
        <w:contextualSpacing/>
        <w:jc w:val="both"/>
        <w:rPr>
          <w:rFonts w:ascii="Times New Roman" w:hAnsi="Times New Roman"/>
          <w:sz w:val="24"/>
          <w:szCs w:val="24"/>
        </w:rPr>
      </w:pPr>
    </w:p>
    <w:p w14:paraId="702500C7" w14:textId="77777777" w:rsidR="001C5BD7" w:rsidRDefault="001C5BD7" w:rsidP="002F6DA1">
      <w:pPr>
        <w:spacing w:line="276" w:lineRule="auto"/>
        <w:jc w:val="both"/>
        <w:rPr>
          <w:rFonts w:ascii="Times New Roman" w:hAnsi="Times New Roman"/>
          <w:b/>
          <w:sz w:val="28"/>
          <w:szCs w:val="28"/>
        </w:rPr>
      </w:pPr>
    </w:p>
    <w:p w14:paraId="2F01B0B0" w14:textId="77777777" w:rsidR="001C5BD7" w:rsidRDefault="001C5BD7" w:rsidP="002F6DA1">
      <w:pPr>
        <w:spacing w:line="276" w:lineRule="auto"/>
        <w:jc w:val="both"/>
        <w:rPr>
          <w:rFonts w:ascii="Times New Roman" w:hAnsi="Times New Roman"/>
          <w:b/>
          <w:sz w:val="28"/>
          <w:szCs w:val="28"/>
        </w:rPr>
      </w:pPr>
    </w:p>
    <w:p w14:paraId="60E64CBE" w14:textId="4BDD829B" w:rsidR="005D5D14" w:rsidRDefault="00A42594" w:rsidP="001C5BD7">
      <w:pPr>
        <w:spacing w:line="276" w:lineRule="auto"/>
        <w:ind w:firstLine="142"/>
        <w:jc w:val="both"/>
        <w:rPr>
          <w:rFonts w:ascii="Times New Roman" w:hAnsi="Times New Roman"/>
          <w:b/>
          <w:sz w:val="24"/>
        </w:rPr>
      </w:pPr>
      <w:r>
        <w:rPr>
          <w:rFonts w:ascii="Times New Roman" w:hAnsi="Times New Roman"/>
          <w:b/>
          <w:sz w:val="28"/>
          <w:szCs w:val="28"/>
        </w:rPr>
        <w:lastRenderedPageBreak/>
        <w:t xml:space="preserve"> </w:t>
      </w:r>
      <w:r w:rsidR="005D5D14" w:rsidRPr="002F6DA1">
        <w:rPr>
          <w:rFonts w:ascii="Times New Roman" w:hAnsi="Times New Roman"/>
          <w:b/>
          <w:sz w:val="28"/>
          <w:szCs w:val="28"/>
        </w:rPr>
        <w:t>Reporting</w:t>
      </w:r>
      <w:r w:rsidR="002F6DA1" w:rsidRPr="002F6DA1">
        <w:rPr>
          <w:rFonts w:ascii="Times New Roman" w:hAnsi="Times New Roman"/>
          <w:b/>
          <w:sz w:val="28"/>
          <w:szCs w:val="28"/>
        </w:rPr>
        <w:t>:</w:t>
      </w:r>
    </w:p>
    <w:p w14:paraId="7E1B01AA" w14:textId="77777777" w:rsidR="005D5D14" w:rsidRDefault="005D5D14" w:rsidP="001C5BD7">
      <w:pPr>
        <w:pStyle w:val="NoSpacing"/>
        <w:spacing w:line="276" w:lineRule="auto"/>
        <w:ind w:left="851"/>
        <w:jc w:val="both"/>
        <w:rPr>
          <w:rFonts w:ascii="Times New Roman" w:hAnsi="Times New Roman"/>
          <w:sz w:val="24"/>
          <w:szCs w:val="24"/>
        </w:rPr>
      </w:pPr>
      <w:r>
        <w:rPr>
          <w:rFonts w:ascii="Times New Roman" w:hAnsi="Times New Roman"/>
          <w:sz w:val="24"/>
          <w:szCs w:val="24"/>
        </w:rPr>
        <w:t>The M &amp; E Associate will work in PCU to perform the assigned tasks and will report to the Sr. M &amp; E Officer/M &amp; E Specialist, KPRMP/Director SSU.</w:t>
      </w:r>
    </w:p>
    <w:p w14:paraId="6D1BE57E" w14:textId="77777777" w:rsidR="005D5D14" w:rsidRDefault="005D5D14" w:rsidP="00BA26B3">
      <w:pPr>
        <w:pStyle w:val="NoSpacing"/>
        <w:jc w:val="both"/>
        <w:rPr>
          <w:rFonts w:ascii="Times New Roman" w:hAnsi="Times New Roman"/>
          <w:sz w:val="24"/>
          <w:szCs w:val="24"/>
        </w:rPr>
      </w:pPr>
    </w:p>
    <w:p w14:paraId="62401406" w14:textId="0BE8624F" w:rsidR="005D5D14" w:rsidRPr="002F6DA1" w:rsidRDefault="00A42594" w:rsidP="001C5BD7">
      <w:pPr>
        <w:pStyle w:val="NoSpacing"/>
        <w:spacing w:line="276" w:lineRule="auto"/>
        <w:ind w:firstLine="142"/>
        <w:jc w:val="both"/>
        <w:rPr>
          <w:rFonts w:ascii="Times New Roman" w:hAnsi="Times New Roman"/>
          <w:b/>
          <w:sz w:val="28"/>
          <w:szCs w:val="28"/>
        </w:rPr>
      </w:pPr>
      <w:r>
        <w:rPr>
          <w:rFonts w:ascii="Times New Roman" w:hAnsi="Times New Roman"/>
          <w:b/>
          <w:sz w:val="28"/>
          <w:szCs w:val="28"/>
        </w:rPr>
        <w:t xml:space="preserve"> </w:t>
      </w:r>
      <w:r w:rsidR="005D5D14" w:rsidRPr="002F6DA1">
        <w:rPr>
          <w:rFonts w:ascii="Times New Roman" w:hAnsi="Times New Roman"/>
          <w:b/>
          <w:sz w:val="28"/>
          <w:szCs w:val="28"/>
        </w:rPr>
        <w:t>Duration of Assignment</w:t>
      </w:r>
      <w:r w:rsidR="002F6DA1" w:rsidRPr="002F6DA1">
        <w:rPr>
          <w:rFonts w:ascii="Times New Roman" w:hAnsi="Times New Roman"/>
          <w:b/>
          <w:sz w:val="28"/>
          <w:szCs w:val="28"/>
        </w:rPr>
        <w:t>:</w:t>
      </w:r>
    </w:p>
    <w:p w14:paraId="4F4D10C2" w14:textId="0D5ADF1A" w:rsidR="005D5D14" w:rsidRDefault="005D5D14" w:rsidP="001C5BD7">
      <w:pPr>
        <w:pStyle w:val="NoSpacing"/>
        <w:spacing w:line="276" w:lineRule="auto"/>
        <w:ind w:left="851"/>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722D9639" w14:textId="59E9083C" w:rsidR="005D5D14" w:rsidRDefault="005D5D14" w:rsidP="005D5D14">
      <w:pPr>
        <w:pStyle w:val="NoSpacing"/>
        <w:rPr>
          <w:rFonts w:ascii="Times New Roman" w:hAnsi="Times New Roman"/>
          <w:sz w:val="24"/>
          <w:szCs w:val="24"/>
        </w:rPr>
      </w:pPr>
    </w:p>
    <w:p w14:paraId="5BEDC5A1" w14:textId="15940ED3" w:rsidR="005D5D14" w:rsidRDefault="005D5D14" w:rsidP="005D5D14">
      <w:pPr>
        <w:pStyle w:val="NoSpacing"/>
        <w:rPr>
          <w:rFonts w:ascii="Times New Roman" w:hAnsi="Times New Roman"/>
          <w:sz w:val="24"/>
          <w:szCs w:val="24"/>
        </w:rPr>
      </w:pPr>
    </w:p>
    <w:p w14:paraId="6C0961D5" w14:textId="3EFB1686" w:rsidR="007F5CD5" w:rsidRDefault="007F5CD5" w:rsidP="005D5D14">
      <w:pPr>
        <w:pStyle w:val="NoSpacing"/>
        <w:rPr>
          <w:rFonts w:ascii="Times New Roman" w:hAnsi="Times New Roman"/>
          <w:sz w:val="24"/>
          <w:szCs w:val="24"/>
        </w:rPr>
      </w:pPr>
    </w:p>
    <w:p w14:paraId="419BED1E" w14:textId="15E47AF5" w:rsidR="007F5CD5" w:rsidRDefault="007F5CD5" w:rsidP="005D5D14">
      <w:pPr>
        <w:pStyle w:val="NoSpacing"/>
        <w:rPr>
          <w:rFonts w:ascii="Times New Roman" w:hAnsi="Times New Roman"/>
          <w:sz w:val="24"/>
          <w:szCs w:val="24"/>
        </w:rPr>
      </w:pPr>
    </w:p>
    <w:p w14:paraId="794DC16C" w14:textId="370243D2" w:rsidR="007F5CD5" w:rsidRDefault="007F5CD5" w:rsidP="005D5D14">
      <w:pPr>
        <w:pStyle w:val="NoSpacing"/>
        <w:rPr>
          <w:rFonts w:ascii="Times New Roman" w:hAnsi="Times New Roman"/>
          <w:sz w:val="24"/>
          <w:szCs w:val="24"/>
        </w:rPr>
      </w:pPr>
    </w:p>
    <w:p w14:paraId="6CF0A53B" w14:textId="66FFAF62" w:rsidR="007F5CD5" w:rsidRDefault="007F5CD5" w:rsidP="005D5D14">
      <w:pPr>
        <w:pStyle w:val="NoSpacing"/>
        <w:rPr>
          <w:rFonts w:ascii="Times New Roman" w:hAnsi="Times New Roman"/>
          <w:sz w:val="24"/>
          <w:szCs w:val="24"/>
        </w:rPr>
      </w:pPr>
    </w:p>
    <w:p w14:paraId="79F8329E" w14:textId="41BAC671" w:rsidR="007F5CD5" w:rsidRDefault="007F5CD5" w:rsidP="005D5D14">
      <w:pPr>
        <w:pStyle w:val="NoSpacing"/>
        <w:rPr>
          <w:rFonts w:ascii="Times New Roman" w:hAnsi="Times New Roman"/>
          <w:sz w:val="24"/>
          <w:szCs w:val="24"/>
        </w:rPr>
      </w:pPr>
    </w:p>
    <w:p w14:paraId="355BBE62" w14:textId="1BA38D92" w:rsidR="007F5CD5" w:rsidRDefault="007F5CD5" w:rsidP="005D5D14">
      <w:pPr>
        <w:pStyle w:val="NoSpacing"/>
        <w:rPr>
          <w:rFonts w:ascii="Times New Roman" w:hAnsi="Times New Roman"/>
          <w:sz w:val="24"/>
          <w:szCs w:val="24"/>
        </w:rPr>
      </w:pPr>
    </w:p>
    <w:p w14:paraId="6C7AD6F4" w14:textId="3F954255" w:rsidR="007F5CD5" w:rsidRDefault="007F5CD5" w:rsidP="005D5D14">
      <w:pPr>
        <w:pStyle w:val="NoSpacing"/>
        <w:rPr>
          <w:rFonts w:ascii="Times New Roman" w:hAnsi="Times New Roman"/>
          <w:sz w:val="24"/>
          <w:szCs w:val="24"/>
        </w:rPr>
      </w:pPr>
    </w:p>
    <w:p w14:paraId="5C1E7BBD" w14:textId="187DD8BB" w:rsidR="007F5CD5" w:rsidRDefault="007F5CD5" w:rsidP="005D5D14">
      <w:pPr>
        <w:pStyle w:val="NoSpacing"/>
        <w:rPr>
          <w:rFonts w:ascii="Times New Roman" w:hAnsi="Times New Roman"/>
          <w:sz w:val="24"/>
          <w:szCs w:val="24"/>
        </w:rPr>
      </w:pPr>
    </w:p>
    <w:p w14:paraId="2EF033F5" w14:textId="5006166B" w:rsidR="007F5CD5" w:rsidRDefault="007F5CD5" w:rsidP="005D5D14">
      <w:pPr>
        <w:pStyle w:val="NoSpacing"/>
        <w:rPr>
          <w:rFonts w:ascii="Times New Roman" w:hAnsi="Times New Roman"/>
          <w:sz w:val="24"/>
          <w:szCs w:val="24"/>
        </w:rPr>
      </w:pPr>
    </w:p>
    <w:p w14:paraId="1496ED9A" w14:textId="7D25E18B" w:rsidR="007F5CD5" w:rsidRDefault="007F5CD5" w:rsidP="005D5D14">
      <w:pPr>
        <w:pStyle w:val="NoSpacing"/>
        <w:rPr>
          <w:rFonts w:ascii="Times New Roman" w:hAnsi="Times New Roman"/>
          <w:sz w:val="24"/>
          <w:szCs w:val="24"/>
        </w:rPr>
      </w:pPr>
    </w:p>
    <w:p w14:paraId="314A7EF8" w14:textId="11F5B21C" w:rsidR="007F5CD5" w:rsidRDefault="007F5CD5" w:rsidP="005D5D14">
      <w:pPr>
        <w:pStyle w:val="NoSpacing"/>
        <w:rPr>
          <w:rFonts w:ascii="Times New Roman" w:hAnsi="Times New Roman"/>
          <w:sz w:val="24"/>
          <w:szCs w:val="24"/>
        </w:rPr>
      </w:pPr>
    </w:p>
    <w:p w14:paraId="19BE90A0" w14:textId="3EBF034C" w:rsidR="007F5CD5" w:rsidRDefault="007F5CD5" w:rsidP="005D5D14">
      <w:pPr>
        <w:pStyle w:val="NoSpacing"/>
        <w:rPr>
          <w:rFonts w:ascii="Times New Roman" w:hAnsi="Times New Roman"/>
          <w:sz w:val="24"/>
          <w:szCs w:val="24"/>
        </w:rPr>
      </w:pPr>
    </w:p>
    <w:p w14:paraId="40EE44CA" w14:textId="0FD1CC7B" w:rsidR="007F5CD5" w:rsidRDefault="007F5CD5" w:rsidP="005D5D14">
      <w:pPr>
        <w:pStyle w:val="NoSpacing"/>
        <w:rPr>
          <w:rFonts w:ascii="Times New Roman" w:hAnsi="Times New Roman"/>
          <w:sz w:val="24"/>
          <w:szCs w:val="24"/>
        </w:rPr>
      </w:pPr>
    </w:p>
    <w:p w14:paraId="7E9E4F04" w14:textId="1A4A3F78" w:rsidR="007F5CD5" w:rsidRDefault="007F5CD5" w:rsidP="005D5D14">
      <w:pPr>
        <w:pStyle w:val="NoSpacing"/>
        <w:rPr>
          <w:rFonts w:ascii="Times New Roman" w:hAnsi="Times New Roman"/>
          <w:sz w:val="24"/>
          <w:szCs w:val="24"/>
        </w:rPr>
      </w:pPr>
    </w:p>
    <w:p w14:paraId="2D71B18A" w14:textId="7DB4D7E4" w:rsidR="007F5CD5" w:rsidRDefault="007F5CD5" w:rsidP="005D5D14">
      <w:pPr>
        <w:pStyle w:val="NoSpacing"/>
        <w:rPr>
          <w:rFonts w:ascii="Times New Roman" w:hAnsi="Times New Roman"/>
          <w:sz w:val="24"/>
          <w:szCs w:val="24"/>
        </w:rPr>
      </w:pPr>
    </w:p>
    <w:p w14:paraId="1DCB4116" w14:textId="198CBB31" w:rsidR="007F5CD5" w:rsidRDefault="007F5CD5" w:rsidP="005D5D14">
      <w:pPr>
        <w:pStyle w:val="NoSpacing"/>
        <w:rPr>
          <w:rFonts w:ascii="Times New Roman" w:hAnsi="Times New Roman"/>
          <w:sz w:val="24"/>
          <w:szCs w:val="24"/>
        </w:rPr>
      </w:pPr>
    </w:p>
    <w:p w14:paraId="46F6043E" w14:textId="670D9643" w:rsidR="007F5CD5" w:rsidRDefault="007F5CD5" w:rsidP="005D5D14">
      <w:pPr>
        <w:pStyle w:val="NoSpacing"/>
        <w:rPr>
          <w:rFonts w:ascii="Times New Roman" w:hAnsi="Times New Roman"/>
          <w:sz w:val="24"/>
          <w:szCs w:val="24"/>
        </w:rPr>
      </w:pPr>
    </w:p>
    <w:p w14:paraId="0F4A7D15" w14:textId="37AD41F5" w:rsidR="007F5CD5" w:rsidRDefault="007F5CD5" w:rsidP="005D5D14">
      <w:pPr>
        <w:pStyle w:val="NoSpacing"/>
        <w:rPr>
          <w:rFonts w:ascii="Times New Roman" w:hAnsi="Times New Roman"/>
          <w:sz w:val="24"/>
          <w:szCs w:val="24"/>
        </w:rPr>
      </w:pPr>
    </w:p>
    <w:p w14:paraId="0CC817BE" w14:textId="73438F4A" w:rsidR="007F5CD5" w:rsidRDefault="007F5CD5" w:rsidP="005D5D14">
      <w:pPr>
        <w:pStyle w:val="NoSpacing"/>
        <w:rPr>
          <w:rFonts w:ascii="Times New Roman" w:hAnsi="Times New Roman"/>
          <w:sz w:val="24"/>
          <w:szCs w:val="24"/>
        </w:rPr>
      </w:pPr>
    </w:p>
    <w:p w14:paraId="01DCFDBA" w14:textId="15FE7528" w:rsidR="007F5CD5" w:rsidRDefault="007F5CD5" w:rsidP="005D5D14">
      <w:pPr>
        <w:pStyle w:val="NoSpacing"/>
        <w:rPr>
          <w:rFonts w:ascii="Times New Roman" w:hAnsi="Times New Roman"/>
          <w:sz w:val="24"/>
          <w:szCs w:val="24"/>
        </w:rPr>
      </w:pPr>
    </w:p>
    <w:p w14:paraId="5DE135EE" w14:textId="23DED75C" w:rsidR="007F5CD5" w:rsidRDefault="007F5CD5" w:rsidP="005D5D14">
      <w:pPr>
        <w:pStyle w:val="NoSpacing"/>
        <w:rPr>
          <w:rFonts w:ascii="Times New Roman" w:hAnsi="Times New Roman"/>
          <w:sz w:val="24"/>
          <w:szCs w:val="24"/>
        </w:rPr>
      </w:pPr>
    </w:p>
    <w:p w14:paraId="36F8AD7A" w14:textId="7D23FEFA" w:rsidR="007F5CD5" w:rsidRDefault="007F5CD5" w:rsidP="005D5D14">
      <w:pPr>
        <w:pStyle w:val="NoSpacing"/>
        <w:rPr>
          <w:rFonts w:ascii="Times New Roman" w:hAnsi="Times New Roman"/>
          <w:sz w:val="24"/>
          <w:szCs w:val="24"/>
        </w:rPr>
      </w:pPr>
    </w:p>
    <w:p w14:paraId="68F9BEF8" w14:textId="50201D90" w:rsidR="007F5CD5" w:rsidRDefault="007F5CD5" w:rsidP="005D5D14">
      <w:pPr>
        <w:pStyle w:val="NoSpacing"/>
        <w:rPr>
          <w:rFonts w:ascii="Times New Roman" w:hAnsi="Times New Roman"/>
          <w:sz w:val="24"/>
          <w:szCs w:val="24"/>
        </w:rPr>
      </w:pPr>
    </w:p>
    <w:p w14:paraId="7B1B059C" w14:textId="56B32BE1" w:rsidR="007F5CD5" w:rsidRDefault="007F5CD5" w:rsidP="005D5D14">
      <w:pPr>
        <w:pStyle w:val="NoSpacing"/>
        <w:rPr>
          <w:rFonts w:ascii="Times New Roman" w:hAnsi="Times New Roman"/>
          <w:sz w:val="24"/>
          <w:szCs w:val="24"/>
        </w:rPr>
      </w:pPr>
    </w:p>
    <w:p w14:paraId="32A73A78" w14:textId="547ADE5E" w:rsidR="007F5CD5" w:rsidRDefault="007F5CD5" w:rsidP="005D5D14">
      <w:pPr>
        <w:pStyle w:val="NoSpacing"/>
        <w:rPr>
          <w:rFonts w:ascii="Times New Roman" w:hAnsi="Times New Roman"/>
          <w:sz w:val="24"/>
          <w:szCs w:val="24"/>
        </w:rPr>
      </w:pPr>
    </w:p>
    <w:p w14:paraId="08B18EA6" w14:textId="1EBA2942" w:rsidR="007F5CD5" w:rsidRDefault="007F5CD5" w:rsidP="005D5D14">
      <w:pPr>
        <w:pStyle w:val="NoSpacing"/>
        <w:rPr>
          <w:rFonts w:ascii="Times New Roman" w:hAnsi="Times New Roman"/>
          <w:sz w:val="24"/>
          <w:szCs w:val="24"/>
        </w:rPr>
      </w:pPr>
    </w:p>
    <w:p w14:paraId="66CD903B" w14:textId="77231DAB" w:rsidR="007F5CD5" w:rsidRDefault="007F5CD5" w:rsidP="005D5D14">
      <w:pPr>
        <w:pStyle w:val="NoSpacing"/>
        <w:rPr>
          <w:rFonts w:ascii="Times New Roman" w:hAnsi="Times New Roman"/>
          <w:sz w:val="24"/>
          <w:szCs w:val="24"/>
        </w:rPr>
      </w:pPr>
    </w:p>
    <w:p w14:paraId="19361B17" w14:textId="4BB9FF78" w:rsidR="007F5CD5" w:rsidRDefault="007F5CD5" w:rsidP="005D5D14">
      <w:pPr>
        <w:pStyle w:val="NoSpacing"/>
        <w:rPr>
          <w:rFonts w:ascii="Times New Roman" w:hAnsi="Times New Roman"/>
          <w:sz w:val="24"/>
          <w:szCs w:val="24"/>
        </w:rPr>
      </w:pPr>
    </w:p>
    <w:p w14:paraId="398A8EB0" w14:textId="1390C597" w:rsidR="007F5CD5" w:rsidRDefault="007F5CD5" w:rsidP="005D5D14">
      <w:pPr>
        <w:pStyle w:val="NoSpacing"/>
        <w:rPr>
          <w:rFonts w:ascii="Times New Roman" w:hAnsi="Times New Roman"/>
          <w:sz w:val="24"/>
          <w:szCs w:val="24"/>
        </w:rPr>
      </w:pPr>
    </w:p>
    <w:p w14:paraId="33F8E88E" w14:textId="6EFE59FD" w:rsidR="007F5CD5" w:rsidRDefault="007F5CD5" w:rsidP="005D5D14">
      <w:pPr>
        <w:pStyle w:val="NoSpacing"/>
        <w:rPr>
          <w:rFonts w:ascii="Times New Roman" w:hAnsi="Times New Roman"/>
          <w:sz w:val="24"/>
          <w:szCs w:val="24"/>
        </w:rPr>
      </w:pPr>
    </w:p>
    <w:p w14:paraId="2ECF26E9" w14:textId="730A19D9" w:rsidR="007F5CD5" w:rsidRDefault="007F5CD5" w:rsidP="005D5D14">
      <w:pPr>
        <w:pStyle w:val="NoSpacing"/>
        <w:rPr>
          <w:rFonts w:ascii="Times New Roman" w:hAnsi="Times New Roman"/>
          <w:sz w:val="24"/>
          <w:szCs w:val="24"/>
        </w:rPr>
      </w:pPr>
    </w:p>
    <w:p w14:paraId="658E9529" w14:textId="29FD4580" w:rsidR="00337C1F" w:rsidRDefault="00337C1F" w:rsidP="005D5D14">
      <w:pPr>
        <w:pStyle w:val="NoSpacing"/>
        <w:rPr>
          <w:rFonts w:ascii="Times New Roman" w:hAnsi="Times New Roman"/>
          <w:sz w:val="24"/>
          <w:szCs w:val="24"/>
        </w:rPr>
      </w:pPr>
    </w:p>
    <w:p w14:paraId="745FFFC9" w14:textId="21E4BC61" w:rsidR="00337C1F" w:rsidRDefault="00337C1F" w:rsidP="005D5D14">
      <w:pPr>
        <w:pStyle w:val="NoSpacing"/>
        <w:rPr>
          <w:rFonts w:ascii="Times New Roman" w:hAnsi="Times New Roman"/>
          <w:sz w:val="24"/>
          <w:szCs w:val="24"/>
        </w:rPr>
      </w:pPr>
    </w:p>
    <w:p w14:paraId="5F1BA08A" w14:textId="77777777" w:rsidR="00337C1F" w:rsidRDefault="00337C1F" w:rsidP="005D5D14">
      <w:pPr>
        <w:pStyle w:val="NoSpacing"/>
        <w:rPr>
          <w:rFonts w:ascii="Times New Roman" w:hAnsi="Times New Roman"/>
          <w:sz w:val="24"/>
          <w:szCs w:val="24"/>
        </w:rPr>
      </w:pPr>
    </w:p>
    <w:p w14:paraId="1CF0E8F6" w14:textId="77777777" w:rsidR="007F5CD5" w:rsidRDefault="007F5CD5" w:rsidP="005D5D14">
      <w:pPr>
        <w:pStyle w:val="NoSpacing"/>
        <w:rPr>
          <w:rFonts w:ascii="Times New Roman" w:hAnsi="Times New Roman"/>
          <w:sz w:val="24"/>
          <w:szCs w:val="24"/>
        </w:rPr>
      </w:pPr>
    </w:p>
    <w:p w14:paraId="2999721C" w14:textId="77777777" w:rsidR="005D5D14" w:rsidRDefault="005D5D14" w:rsidP="005D5D14">
      <w:pPr>
        <w:pStyle w:val="NoSpacing"/>
        <w:rPr>
          <w:rFonts w:ascii="Times New Roman" w:hAnsi="Times New Roman"/>
          <w:sz w:val="24"/>
          <w:szCs w:val="24"/>
        </w:rPr>
      </w:pPr>
    </w:p>
    <w:p w14:paraId="5A88AF80" w14:textId="7EBB6200" w:rsidR="005D5D14" w:rsidRDefault="005D5D14" w:rsidP="005D5D14">
      <w:pPr>
        <w:pBdr>
          <w:top w:val="single" w:sz="4" w:space="0" w:color="auto"/>
        </w:pBdr>
        <w:tabs>
          <w:tab w:val="left" w:pos="1875"/>
          <w:tab w:val="center" w:pos="5040"/>
        </w:tabs>
        <w:ind w:left="720"/>
        <w:jc w:val="center"/>
        <w:rPr>
          <w:rFonts w:ascii="Times New Roman" w:hAnsi="Times New Roman"/>
          <w:b/>
          <w:bCs/>
          <w:sz w:val="32"/>
          <w:szCs w:val="32"/>
        </w:rPr>
      </w:pPr>
      <w:r>
        <w:rPr>
          <w:rFonts w:ascii="Times New Roman" w:hAnsi="Times New Roman"/>
          <w:b/>
          <w:bCs/>
          <w:sz w:val="32"/>
          <w:szCs w:val="32"/>
        </w:rPr>
        <w:lastRenderedPageBreak/>
        <w:t>TERMS OF REFERENCE</w:t>
      </w:r>
    </w:p>
    <w:p w14:paraId="48C1B736"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“GRAPHIC DESIGNER ASSOCIATE”</w:t>
      </w:r>
    </w:p>
    <w:p w14:paraId="4A9E7A2B"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 xml:space="preserve">Khyber Pakhtunkhwa Spending Effectively for Enhanced Development </w:t>
      </w:r>
    </w:p>
    <w:p w14:paraId="3CC19E82"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6AEAC7BA" w14:textId="77777777" w:rsidR="005D5D14" w:rsidRDefault="005D5D14" w:rsidP="005D5D14">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4BFD16FE" w14:textId="77777777" w:rsidR="005D5D14" w:rsidRPr="007F5CD5" w:rsidRDefault="005D5D14" w:rsidP="005D5D14">
      <w:pPr>
        <w:rPr>
          <w:rFonts w:ascii="Times New Roman" w:hAnsi="Times New Roman"/>
          <w:b/>
          <w:i/>
          <w:iCs/>
          <w:sz w:val="28"/>
          <w:szCs w:val="28"/>
        </w:rPr>
      </w:pPr>
    </w:p>
    <w:p w14:paraId="4767E1D1" w14:textId="77777777" w:rsidR="005D5D14" w:rsidRPr="007F5CD5" w:rsidRDefault="005D5D14" w:rsidP="0050751D">
      <w:pPr>
        <w:jc w:val="both"/>
        <w:rPr>
          <w:rFonts w:ascii="Times New Roman" w:hAnsi="Times New Roman"/>
          <w:b/>
          <w:sz w:val="28"/>
          <w:szCs w:val="28"/>
        </w:rPr>
      </w:pPr>
      <w:r w:rsidRPr="007F5CD5">
        <w:rPr>
          <w:rFonts w:ascii="Times New Roman" w:hAnsi="Times New Roman"/>
          <w:b/>
          <w:sz w:val="28"/>
          <w:szCs w:val="28"/>
        </w:rPr>
        <w:t>Background</w:t>
      </w:r>
    </w:p>
    <w:p w14:paraId="774EFD11" w14:textId="77777777" w:rsidR="005D5D14" w:rsidRDefault="005D5D14" w:rsidP="007F5CD5">
      <w:pPr>
        <w:pStyle w:val="Default"/>
        <w:spacing w:line="276" w:lineRule="auto"/>
        <w:jc w:val="both"/>
        <w:rPr>
          <w:rFonts w:ascii="Times New Roman" w:hAnsi="Times New Roman" w:cs="Times New Roman"/>
        </w:rPr>
      </w:pPr>
      <w:r>
        <w:rPr>
          <w:rFonts w:ascii="Times New Roman" w:hAnsi="Times New Roman" w:cs="Times New Roman"/>
          <w:iCs/>
        </w:rPr>
        <w:t xml:space="preserve">The Khyber Pakhtunkhwa </w:t>
      </w:r>
      <w:r>
        <w:rPr>
          <w:rFonts w:ascii="Times New Roman" w:hAnsi="Times New Roman" w:cs="Times New Roman"/>
          <w:b/>
          <w:bCs/>
        </w:rPr>
        <w:t xml:space="preserve">Spending Effectively for Enhanced Development project </w:t>
      </w:r>
      <w:r>
        <w:rPr>
          <w:rFonts w:ascii="Times New Roman" w:hAnsi="Times New Roman" w:cs="Times New Roman"/>
          <w:iCs/>
        </w:rPr>
        <w:t xml:space="preserve">approved by the World Bank Board in April 2021 to </w:t>
      </w:r>
      <w:r>
        <w:rPr>
          <w:rFonts w:ascii="Times New Roman" w:hAnsi="Times New Roman" w:cs="Times New Roman"/>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2C4F75D4" w14:textId="77777777" w:rsidR="005D5D14" w:rsidRDefault="005D5D14" w:rsidP="0050751D">
      <w:pPr>
        <w:spacing w:after="120"/>
        <w:jc w:val="both"/>
        <w:rPr>
          <w:rFonts w:ascii="Times New Roman" w:hAnsi="Times New Roman"/>
          <w:sz w:val="24"/>
        </w:rPr>
      </w:pPr>
    </w:p>
    <w:p w14:paraId="7F681B35" w14:textId="77777777" w:rsidR="005D5D14" w:rsidRPr="00FF3EF4" w:rsidRDefault="005D5D14" w:rsidP="00F65EC4">
      <w:pPr>
        <w:spacing w:after="120" w:line="276" w:lineRule="auto"/>
        <w:jc w:val="both"/>
        <w:rPr>
          <w:rFonts w:ascii="Times New Roman" w:hAnsi="Times New Roman"/>
          <w:b/>
          <w:bCs/>
          <w:sz w:val="24"/>
        </w:rPr>
      </w:pPr>
      <w:r w:rsidRPr="00FF3EF4">
        <w:rPr>
          <w:rFonts w:ascii="Times New Roman" w:hAnsi="Times New Roman"/>
          <w:b/>
          <w:bCs/>
          <w:sz w:val="24"/>
        </w:rPr>
        <w:t xml:space="preserve">The Project includes three components: </w:t>
      </w:r>
    </w:p>
    <w:p w14:paraId="57E8AE3F" w14:textId="178A9C9D"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7F5CD5">
        <w:rPr>
          <w:rFonts w:ascii="Times New Roman" w:hAnsi="Times New Roman"/>
          <w:sz w:val="24"/>
          <w:szCs w:val="24"/>
        </w:rPr>
        <w:t>.</w:t>
      </w:r>
    </w:p>
    <w:p w14:paraId="1471999B" w14:textId="3BA6FE7D"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7F5CD5">
        <w:rPr>
          <w:rFonts w:ascii="Times New Roman" w:hAnsi="Times New Roman"/>
          <w:sz w:val="24"/>
          <w:szCs w:val="24"/>
        </w:rPr>
        <w:t>.</w:t>
      </w:r>
    </w:p>
    <w:p w14:paraId="651E864E" w14:textId="107DD7E1"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7F5CD5">
        <w:rPr>
          <w:rFonts w:ascii="Times New Roman" w:hAnsi="Times New Roman"/>
          <w:sz w:val="24"/>
          <w:szCs w:val="24"/>
        </w:rPr>
        <w:t>.</w:t>
      </w:r>
    </w:p>
    <w:p w14:paraId="5F13449D" w14:textId="77777777" w:rsidR="005D5D14" w:rsidRDefault="005D5D14" w:rsidP="00F65EC4">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013C128E" w14:textId="4C3469D1" w:rsidR="005D5D14" w:rsidRPr="00F65EC4" w:rsidRDefault="005D5D14" w:rsidP="00F65EC4">
      <w:pPr>
        <w:spacing w:line="276" w:lineRule="auto"/>
        <w:jc w:val="both"/>
        <w:rPr>
          <w:rFonts w:ascii="Times New Roman" w:hAnsi="Times New Roman"/>
          <w:b/>
          <w:sz w:val="28"/>
          <w:szCs w:val="28"/>
        </w:rPr>
      </w:pPr>
      <w:r w:rsidRPr="00F65EC4">
        <w:rPr>
          <w:rFonts w:ascii="Times New Roman" w:hAnsi="Times New Roman"/>
          <w:b/>
          <w:sz w:val="28"/>
          <w:szCs w:val="28"/>
        </w:rPr>
        <w:t>Project Development Objective</w:t>
      </w:r>
      <w:r w:rsidR="00F65EC4">
        <w:rPr>
          <w:rFonts w:ascii="Times New Roman" w:hAnsi="Times New Roman"/>
          <w:b/>
          <w:sz w:val="28"/>
          <w:szCs w:val="28"/>
        </w:rPr>
        <w:t>:</w:t>
      </w:r>
    </w:p>
    <w:p w14:paraId="78A08B0E" w14:textId="77777777" w:rsidR="005D5D14" w:rsidRDefault="005D5D14" w:rsidP="00F65EC4">
      <w:pPr>
        <w:pStyle w:val="Default"/>
        <w:spacing w:line="276" w:lineRule="auto"/>
        <w:jc w:val="both"/>
        <w:rPr>
          <w:rFonts w:ascii="Times New Roman" w:hAnsi="Times New Roman" w:cs="Times New Roman"/>
        </w:rPr>
      </w:pPr>
      <w:r>
        <w:rPr>
          <w:rFonts w:ascii="Times New Roman" w:hAnsi="Times New Roman" w:cs="Times New Roman"/>
        </w:rPr>
        <w:t xml:space="preserve">The objective of the Project is to improve the availability and management of public resources for delivery of primary, middle, and high school education and primary health care services. </w:t>
      </w:r>
    </w:p>
    <w:p w14:paraId="42037E24" w14:textId="77777777" w:rsidR="005D5D14" w:rsidRDefault="005D5D14" w:rsidP="0050751D">
      <w:pPr>
        <w:jc w:val="both"/>
        <w:rPr>
          <w:rFonts w:ascii="Times New Roman" w:hAnsi="Times New Roman"/>
          <w:b/>
          <w:sz w:val="24"/>
        </w:rPr>
      </w:pPr>
    </w:p>
    <w:p w14:paraId="1B0AF93B" w14:textId="11CC617A" w:rsidR="005D5D14" w:rsidRPr="00F65EC4" w:rsidRDefault="005D5D14" w:rsidP="00F65EC4">
      <w:pPr>
        <w:spacing w:line="276" w:lineRule="auto"/>
        <w:jc w:val="both"/>
        <w:rPr>
          <w:rFonts w:ascii="Times New Roman" w:hAnsi="Times New Roman"/>
          <w:b/>
          <w:sz w:val="28"/>
          <w:szCs w:val="28"/>
        </w:rPr>
      </w:pPr>
      <w:r w:rsidRPr="00F65EC4">
        <w:rPr>
          <w:rFonts w:ascii="Times New Roman" w:hAnsi="Times New Roman"/>
          <w:b/>
          <w:sz w:val="28"/>
          <w:szCs w:val="28"/>
        </w:rPr>
        <w:t>Scope of Work</w:t>
      </w:r>
      <w:r w:rsidR="00F65EC4" w:rsidRPr="00F65EC4">
        <w:rPr>
          <w:rFonts w:ascii="Times New Roman" w:hAnsi="Times New Roman"/>
          <w:b/>
          <w:sz w:val="28"/>
          <w:szCs w:val="28"/>
        </w:rPr>
        <w:t>:</w:t>
      </w:r>
      <w:r w:rsidRPr="00F65EC4">
        <w:rPr>
          <w:rFonts w:ascii="Times New Roman" w:hAnsi="Times New Roman"/>
          <w:b/>
          <w:sz w:val="28"/>
          <w:szCs w:val="28"/>
        </w:rPr>
        <w:t xml:space="preserve">  </w:t>
      </w:r>
    </w:p>
    <w:p w14:paraId="0F081139" w14:textId="77777777" w:rsidR="005D5D14" w:rsidRDefault="005D5D14" w:rsidP="00F65EC4">
      <w:pPr>
        <w:spacing w:after="120" w:line="276" w:lineRule="auto"/>
        <w:jc w:val="both"/>
        <w:rPr>
          <w:rFonts w:ascii="Times New Roman" w:hAnsi="Times New Roman"/>
          <w:bCs/>
          <w:color w:val="000000"/>
          <w:sz w:val="24"/>
        </w:rPr>
      </w:pPr>
      <w:r>
        <w:rPr>
          <w:rFonts w:ascii="Times New Roman" w:hAnsi="Times New Roman"/>
          <w:bCs/>
          <w:color w:val="000000"/>
          <w:sz w:val="24"/>
        </w:rPr>
        <w:t>The Graphic Designer Associate shall be responsible for the project on the related aspects but not limiting to the following which are directly related with related activities:</w:t>
      </w:r>
    </w:p>
    <w:p w14:paraId="43896171" w14:textId="77777777" w:rsidR="005D5D14" w:rsidRDefault="005D5D14" w:rsidP="00F65EC4">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Graphic Designer Associate would include to:</w:t>
      </w:r>
    </w:p>
    <w:p w14:paraId="086C0C90"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eastAsiaTheme="minorEastAsia" w:hAnsi="Times New Roman"/>
          <w:sz w:val="24"/>
          <w:szCs w:val="24"/>
          <w:lang w:val="en-US" w:bidi="en-US"/>
        </w:rPr>
      </w:pPr>
      <w:r>
        <w:rPr>
          <w:rFonts w:ascii="Times New Roman" w:hAnsi="Times New Roman"/>
          <w:sz w:val="24"/>
          <w:szCs w:val="24"/>
          <w:shd w:val="clear" w:color="auto" w:fill="FFFFFF"/>
        </w:rPr>
        <w:t>Associate primary task will be to coordinate activities and communications among people, agencies, and organizations.</w:t>
      </w:r>
    </w:p>
    <w:p w14:paraId="342AA1FE"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color w:val="000000"/>
          <w:sz w:val="24"/>
          <w:szCs w:val="24"/>
        </w:rPr>
        <w:t>Digital illustrations.</w:t>
      </w:r>
    </w:p>
    <w:p w14:paraId="62955128"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color w:val="000000"/>
          <w:sz w:val="24"/>
          <w:szCs w:val="24"/>
        </w:rPr>
        <w:t>UI / UX Designs (Mobile, Desktop and Web Applications interface).</w:t>
      </w:r>
    </w:p>
    <w:p w14:paraId="15575B1A"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color w:val="000000"/>
          <w:sz w:val="24"/>
          <w:szCs w:val="24"/>
        </w:rPr>
        <w:t>Photo Editing, Video Editing, Creating layouts, and Presentation Design.</w:t>
      </w:r>
    </w:p>
    <w:p w14:paraId="534EB9AE"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color w:val="222222"/>
          <w:sz w:val="24"/>
          <w:szCs w:val="24"/>
          <w:shd w:val="clear" w:color="auto" w:fill="FFFFFF"/>
        </w:rPr>
        <w:t>Production design for applications such as advertisements, brochures, magazines, banners, standees, pamphlets, and reports.</w:t>
      </w:r>
    </w:p>
    <w:p w14:paraId="0E361BC2"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color w:val="000000"/>
          <w:sz w:val="24"/>
          <w:szCs w:val="24"/>
        </w:rPr>
        <w:t>Visual elements such as logos, original images, and illustrations</w:t>
      </w:r>
    </w:p>
    <w:p w14:paraId="4CD3A942" w14:textId="295F6324"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color w:val="000000"/>
          <w:sz w:val="24"/>
          <w:szCs w:val="24"/>
        </w:rPr>
        <w:t xml:space="preserve">Selection of </w:t>
      </w:r>
      <w:r w:rsidR="00F65EC4">
        <w:rPr>
          <w:rFonts w:ascii="Times New Roman" w:hAnsi="Times New Roman"/>
          <w:color w:val="000000"/>
          <w:sz w:val="24"/>
          <w:szCs w:val="24"/>
        </w:rPr>
        <w:t>colours</w:t>
      </w:r>
      <w:r>
        <w:rPr>
          <w:rFonts w:ascii="Times New Roman" w:hAnsi="Times New Roman"/>
          <w:color w:val="000000"/>
          <w:sz w:val="24"/>
          <w:szCs w:val="24"/>
        </w:rPr>
        <w:t>, images, and typefaces</w:t>
      </w:r>
    </w:p>
    <w:p w14:paraId="6F112343"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color w:val="000000"/>
          <w:sz w:val="24"/>
          <w:szCs w:val="24"/>
        </w:rPr>
        <w:lastRenderedPageBreak/>
        <w:t>Review designs for errors before printing or publishing them.</w:t>
      </w:r>
    </w:p>
    <w:p w14:paraId="7F82BCD1"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Maintain a</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l 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d to the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2"/>
          <w:sz w:val="24"/>
          <w:szCs w:val="24"/>
        </w:rPr>
        <w:t>t</w:t>
      </w:r>
      <w:r>
        <w:rPr>
          <w:rFonts w:ascii="Times New Roman" w:hAnsi="Times New Roman"/>
          <w:sz w:val="24"/>
          <w:szCs w:val="24"/>
        </w:rPr>
        <w:t>ies/</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ments. </w:t>
      </w:r>
    </w:p>
    <w:p w14:paraId="5592AB51" w14:textId="77777777" w:rsidR="005D5D14" w:rsidRDefault="005D5D14" w:rsidP="001E1226">
      <w:pPr>
        <w:pStyle w:val="ListParagraph"/>
        <w:numPr>
          <w:ilvl w:val="0"/>
          <w:numId w:val="43"/>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 xml:space="preserve">Maintain office record updating hard and soft files. </w:t>
      </w:r>
    </w:p>
    <w:p w14:paraId="76C312F8" w14:textId="77777777" w:rsidR="005D5D14" w:rsidRDefault="005D5D14" w:rsidP="001E1226">
      <w:pPr>
        <w:pStyle w:val="ListParagraph"/>
        <w:numPr>
          <w:ilvl w:val="0"/>
          <w:numId w:val="43"/>
        </w:numPr>
        <w:spacing w:line="276" w:lineRule="auto"/>
        <w:ind w:hanging="153"/>
        <w:contextualSpacing/>
        <w:jc w:val="both"/>
        <w:rPr>
          <w:rFonts w:ascii="Times New Roman" w:hAnsi="Times New Roman"/>
          <w:sz w:val="24"/>
          <w:szCs w:val="24"/>
        </w:rPr>
      </w:pPr>
      <w:r>
        <w:rPr>
          <w:rFonts w:ascii="Times New Roman" w:hAnsi="Times New Roman"/>
          <w:sz w:val="24"/>
          <w:szCs w:val="24"/>
        </w:rPr>
        <w:t>Assist in developing and maintaining the files,</w:t>
      </w:r>
    </w:p>
    <w:p w14:paraId="34BBBE6A" w14:textId="77777777" w:rsidR="005D5D14" w:rsidRDefault="005D5D14" w:rsidP="001E1226">
      <w:pPr>
        <w:pStyle w:val="ListParagraph"/>
        <w:numPr>
          <w:ilvl w:val="0"/>
          <w:numId w:val="43"/>
        </w:numPr>
        <w:spacing w:line="276" w:lineRule="auto"/>
        <w:ind w:hanging="153"/>
        <w:contextualSpacing/>
        <w:jc w:val="both"/>
        <w:rPr>
          <w:rFonts w:ascii="Times New Roman" w:hAnsi="Times New Roman"/>
          <w:sz w:val="24"/>
          <w:szCs w:val="24"/>
        </w:rPr>
      </w:pPr>
      <w:r>
        <w:rPr>
          <w:rFonts w:ascii="Times New Roman" w:hAnsi="Times New Roman"/>
          <w:sz w:val="24"/>
          <w:szCs w:val="24"/>
        </w:rPr>
        <w:t>Oversee collection and presentation of background information for the preparation of progress reports, work plans, and project implementation reports,</w:t>
      </w:r>
    </w:p>
    <w:p w14:paraId="2184A7F9" w14:textId="77777777" w:rsidR="005D5D14" w:rsidRDefault="005D5D14" w:rsidP="001E1226">
      <w:pPr>
        <w:pStyle w:val="ListParagraph"/>
        <w:numPr>
          <w:ilvl w:val="0"/>
          <w:numId w:val="43"/>
        </w:numPr>
        <w:spacing w:line="276" w:lineRule="auto"/>
        <w:ind w:hanging="153"/>
        <w:contextualSpacing/>
        <w:jc w:val="both"/>
        <w:rPr>
          <w:rFonts w:ascii="Times New Roman" w:hAnsi="Times New Roman"/>
          <w:sz w:val="24"/>
          <w:szCs w:val="24"/>
        </w:rPr>
      </w:pPr>
      <w:r>
        <w:rPr>
          <w:rFonts w:ascii="Times New Roman" w:hAnsi="Times New Roman"/>
          <w:sz w:val="24"/>
          <w:szCs w:val="24"/>
        </w:rPr>
        <w:t>Ensure proper filing and easy tracking of project documents,</w:t>
      </w:r>
    </w:p>
    <w:p w14:paraId="792CCF86" w14:textId="77777777" w:rsidR="005D5D14" w:rsidRDefault="005D5D14" w:rsidP="001E1226">
      <w:pPr>
        <w:pStyle w:val="ListParagraph"/>
        <w:numPr>
          <w:ilvl w:val="0"/>
          <w:numId w:val="43"/>
        </w:numPr>
        <w:spacing w:line="276" w:lineRule="auto"/>
        <w:ind w:hanging="153"/>
        <w:contextualSpacing/>
        <w:jc w:val="both"/>
        <w:rPr>
          <w:rFonts w:ascii="Times New Roman" w:hAnsi="Times New Roman"/>
          <w:sz w:val="24"/>
          <w:szCs w:val="24"/>
        </w:rPr>
      </w:pPr>
      <w:r>
        <w:rPr>
          <w:rFonts w:ascii="Times New Roman" w:hAnsi="Times New Roman"/>
          <w:sz w:val="24"/>
          <w:szCs w:val="24"/>
        </w:rPr>
        <w:t>Assist in establishing the filing system of the project.</w:t>
      </w:r>
    </w:p>
    <w:p w14:paraId="4722403D" w14:textId="77777777" w:rsidR="005D5D14" w:rsidRDefault="005D5D14" w:rsidP="001E1226">
      <w:pPr>
        <w:pStyle w:val="ListParagraph"/>
        <w:numPr>
          <w:ilvl w:val="0"/>
          <w:numId w:val="43"/>
        </w:numPr>
        <w:spacing w:after="200" w:line="276" w:lineRule="auto"/>
        <w:ind w:hanging="153"/>
        <w:contextualSpacing/>
        <w:jc w:val="both"/>
        <w:rPr>
          <w:rFonts w:ascii="Times New Roman" w:hAnsi="Times New Roman"/>
          <w:sz w:val="24"/>
          <w:szCs w:val="24"/>
        </w:rPr>
      </w:pPr>
      <w:r>
        <w:rPr>
          <w:rFonts w:ascii="Times New Roman" w:hAnsi="Times New Roman"/>
          <w:sz w:val="24"/>
          <w:szCs w:val="24"/>
        </w:rPr>
        <w:t>Undertake other duties to be performed as per the requirements.</w:t>
      </w:r>
    </w:p>
    <w:p w14:paraId="0807480B" w14:textId="77777777" w:rsidR="005D5D14" w:rsidRDefault="005D5D14" w:rsidP="0050751D">
      <w:pPr>
        <w:tabs>
          <w:tab w:val="left" w:pos="6257"/>
        </w:tabs>
        <w:spacing w:line="23" w:lineRule="atLeast"/>
        <w:jc w:val="both"/>
        <w:rPr>
          <w:rFonts w:ascii="Times New Roman" w:hAnsi="Times New Roman"/>
          <w:b/>
          <w:sz w:val="24"/>
          <w:lang w:val="en-GB"/>
        </w:rPr>
      </w:pPr>
    </w:p>
    <w:p w14:paraId="1A638658" w14:textId="5B7F407B" w:rsidR="005D5D14" w:rsidRPr="004519BB" w:rsidRDefault="005D5D14" w:rsidP="0050751D">
      <w:pPr>
        <w:tabs>
          <w:tab w:val="left" w:pos="6257"/>
        </w:tabs>
        <w:spacing w:line="23" w:lineRule="atLeast"/>
        <w:jc w:val="both"/>
        <w:rPr>
          <w:rFonts w:ascii="Times New Roman" w:hAnsi="Times New Roman"/>
          <w:b/>
          <w:sz w:val="28"/>
          <w:szCs w:val="28"/>
          <w:lang w:val="en-GB"/>
        </w:rPr>
      </w:pPr>
      <w:r w:rsidRPr="004519BB">
        <w:rPr>
          <w:rFonts w:ascii="Times New Roman" w:hAnsi="Times New Roman"/>
          <w:b/>
          <w:sz w:val="28"/>
          <w:szCs w:val="28"/>
          <w:lang w:val="en-GB"/>
        </w:rPr>
        <w:t>Qualifications and Experience</w:t>
      </w:r>
      <w:r w:rsidR="004519BB" w:rsidRPr="004519BB">
        <w:rPr>
          <w:rFonts w:ascii="Times New Roman" w:hAnsi="Times New Roman"/>
          <w:b/>
          <w:sz w:val="28"/>
          <w:szCs w:val="28"/>
          <w:lang w:val="en-GB"/>
        </w:rPr>
        <w:t>:</w:t>
      </w:r>
    </w:p>
    <w:p w14:paraId="7725A838" w14:textId="77777777" w:rsidR="005D5D14" w:rsidRPr="004519BB" w:rsidRDefault="005D5D14" w:rsidP="0050751D">
      <w:pPr>
        <w:tabs>
          <w:tab w:val="left" w:pos="6257"/>
        </w:tabs>
        <w:spacing w:line="23" w:lineRule="atLeast"/>
        <w:jc w:val="both"/>
        <w:rPr>
          <w:rFonts w:ascii="Times New Roman" w:hAnsi="Times New Roman"/>
          <w:b/>
          <w:sz w:val="12"/>
          <w:szCs w:val="12"/>
          <w:lang w:val="en-GB"/>
        </w:rPr>
      </w:pPr>
    </w:p>
    <w:p w14:paraId="7AB36CC5" w14:textId="0E0D535B" w:rsidR="005D5D14" w:rsidRDefault="005D5D14" w:rsidP="001E1226">
      <w:pPr>
        <w:pStyle w:val="ListParagraph"/>
        <w:numPr>
          <w:ilvl w:val="0"/>
          <w:numId w:val="44"/>
        </w:numPr>
        <w:spacing w:line="276" w:lineRule="auto"/>
        <w:ind w:hanging="153"/>
        <w:contextualSpacing/>
        <w:jc w:val="both"/>
        <w:rPr>
          <w:rFonts w:ascii="Times New Roman" w:hAnsi="Times New Roman"/>
          <w:sz w:val="24"/>
          <w:szCs w:val="24"/>
          <w:lang w:val="en-US"/>
        </w:rPr>
      </w:pPr>
      <w:r>
        <w:rPr>
          <w:rFonts w:ascii="Times New Roman" w:hAnsi="Times New Roman"/>
          <w:sz w:val="24"/>
          <w:szCs w:val="24"/>
        </w:rPr>
        <w:t xml:space="preserve">Master’s degree in information technology, Computer </w:t>
      </w:r>
      <w:r w:rsidR="004519BB">
        <w:rPr>
          <w:rFonts w:ascii="Times New Roman" w:hAnsi="Times New Roman"/>
          <w:sz w:val="24"/>
          <w:szCs w:val="24"/>
        </w:rPr>
        <w:t>Science,</w:t>
      </w:r>
      <w:r>
        <w:rPr>
          <w:rFonts w:ascii="Times New Roman" w:hAnsi="Times New Roman"/>
          <w:sz w:val="24"/>
          <w:szCs w:val="24"/>
        </w:rPr>
        <w:t xml:space="preserve"> or related discipline.</w:t>
      </w:r>
    </w:p>
    <w:p w14:paraId="5060A84B" w14:textId="27258E9A" w:rsidR="005D5D14" w:rsidRDefault="005D5D14" w:rsidP="001E1226">
      <w:pPr>
        <w:pStyle w:val="ListParagraph"/>
        <w:numPr>
          <w:ilvl w:val="0"/>
          <w:numId w:val="44"/>
        </w:numPr>
        <w:spacing w:line="276" w:lineRule="auto"/>
        <w:ind w:hanging="153"/>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54"/>
          <w:sz w:val="24"/>
          <w:szCs w:val="24"/>
        </w:rPr>
        <w:t xml:space="preserve"> </w:t>
      </w:r>
      <w:r w:rsidR="004519BB">
        <w:rPr>
          <w:rFonts w:ascii="Times New Roman" w:hAnsi="Times New Roman"/>
          <w:sz w:val="24"/>
          <w:szCs w:val="24"/>
        </w:rPr>
        <w:t>years</w:t>
      </w:r>
      <w:r>
        <w:rPr>
          <w:rFonts w:ascii="Times New Roman" w:hAnsi="Times New Roman"/>
          <w:spacing w:val="55"/>
          <w:sz w:val="24"/>
          <w:szCs w:val="24"/>
        </w:rPr>
        <w:t xml:space="preserve"> of </w:t>
      </w:r>
      <w:r>
        <w:rPr>
          <w:rFonts w:ascii="Times New Roman" w:hAnsi="Times New Roman"/>
          <w:sz w:val="24"/>
          <w:szCs w:val="24"/>
        </w:rPr>
        <w:t xml:space="preserve">relevant experience; after acquiring stipulated qualification at the national level or with the International Organizations / Donor projects. </w:t>
      </w:r>
    </w:p>
    <w:p w14:paraId="27252049" w14:textId="77777777" w:rsidR="005D5D14" w:rsidRDefault="005D5D14" w:rsidP="001E1226">
      <w:pPr>
        <w:pStyle w:val="ListParagraph"/>
        <w:numPr>
          <w:ilvl w:val="0"/>
          <w:numId w:val="44"/>
        </w:numPr>
        <w:spacing w:line="276" w:lineRule="auto"/>
        <w:ind w:hanging="153"/>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56545E98" w14:textId="77777777" w:rsidR="005D5D14" w:rsidRDefault="005D5D14" w:rsidP="001E1226">
      <w:pPr>
        <w:pStyle w:val="ListParagraph"/>
        <w:numPr>
          <w:ilvl w:val="0"/>
          <w:numId w:val="44"/>
        </w:numPr>
        <w:spacing w:line="276" w:lineRule="auto"/>
        <w:ind w:hanging="153"/>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7DBDD165" w14:textId="77777777" w:rsidR="005D5D14" w:rsidRPr="004519BB" w:rsidRDefault="005D5D14" w:rsidP="0050751D">
      <w:pPr>
        <w:pStyle w:val="ListParagraph"/>
        <w:widowControl w:val="0"/>
        <w:tabs>
          <w:tab w:val="left" w:pos="829"/>
        </w:tabs>
        <w:autoSpaceDE w:val="0"/>
        <w:autoSpaceDN w:val="0"/>
        <w:ind w:left="859" w:right="114"/>
        <w:jc w:val="both"/>
        <w:rPr>
          <w:rFonts w:ascii="Garamond" w:hAnsi="Garamond" w:cstheme="minorBidi"/>
          <w:sz w:val="8"/>
          <w:szCs w:val="8"/>
        </w:rPr>
      </w:pPr>
    </w:p>
    <w:p w14:paraId="76170A45" w14:textId="77777777" w:rsidR="005D5D14" w:rsidRDefault="005D5D14" w:rsidP="0050751D">
      <w:pPr>
        <w:pStyle w:val="ListParagraph"/>
        <w:spacing w:line="23" w:lineRule="atLeast"/>
        <w:jc w:val="both"/>
        <w:rPr>
          <w:rFonts w:ascii="Times New Roman" w:hAnsi="Times New Roman"/>
          <w:sz w:val="24"/>
          <w:szCs w:val="24"/>
        </w:rPr>
      </w:pPr>
    </w:p>
    <w:p w14:paraId="6CF1FF8F" w14:textId="6C617A0E" w:rsidR="005D5D14" w:rsidRPr="004519BB" w:rsidRDefault="0039280C" w:rsidP="00661714">
      <w:pPr>
        <w:spacing w:line="276" w:lineRule="auto"/>
        <w:jc w:val="both"/>
        <w:rPr>
          <w:rFonts w:ascii="Times New Roman" w:hAnsi="Times New Roman"/>
          <w:b/>
          <w:sz w:val="28"/>
          <w:szCs w:val="28"/>
        </w:rPr>
      </w:pPr>
      <w:r>
        <w:rPr>
          <w:rFonts w:ascii="Times New Roman" w:hAnsi="Times New Roman"/>
          <w:b/>
          <w:sz w:val="28"/>
          <w:szCs w:val="28"/>
        </w:rPr>
        <w:t xml:space="preserve"> </w:t>
      </w:r>
      <w:r w:rsidR="005D5D14" w:rsidRPr="004519BB">
        <w:rPr>
          <w:rFonts w:ascii="Times New Roman" w:hAnsi="Times New Roman"/>
          <w:b/>
          <w:sz w:val="28"/>
          <w:szCs w:val="28"/>
        </w:rPr>
        <w:t>Reporting</w:t>
      </w:r>
      <w:r w:rsidR="004519BB" w:rsidRPr="004519BB">
        <w:rPr>
          <w:rFonts w:ascii="Times New Roman" w:hAnsi="Times New Roman"/>
          <w:b/>
          <w:sz w:val="28"/>
          <w:szCs w:val="28"/>
        </w:rPr>
        <w:t>:</w:t>
      </w:r>
    </w:p>
    <w:p w14:paraId="1AE612F4" w14:textId="77777777" w:rsidR="005D5D14" w:rsidRDefault="005D5D14" w:rsidP="00661714">
      <w:pPr>
        <w:pStyle w:val="NoSpacing"/>
        <w:spacing w:line="276" w:lineRule="auto"/>
        <w:ind w:left="851"/>
        <w:jc w:val="both"/>
        <w:rPr>
          <w:rFonts w:ascii="Times New Roman" w:hAnsi="Times New Roman"/>
          <w:sz w:val="24"/>
          <w:szCs w:val="24"/>
        </w:rPr>
      </w:pPr>
      <w:r>
        <w:rPr>
          <w:rFonts w:ascii="Times New Roman" w:hAnsi="Times New Roman"/>
          <w:sz w:val="24"/>
          <w:szCs w:val="24"/>
        </w:rPr>
        <w:t>The Graphic Designer Associate work in PCU to perform the assigned tasks and will report to the Communication Officer/Director SSU.</w:t>
      </w:r>
    </w:p>
    <w:p w14:paraId="0771D3D1" w14:textId="77777777" w:rsidR="005D5D14" w:rsidRDefault="005D5D14" w:rsidP="0050751D">
      <w:pPr>
        <w:pStyle w:val="NoSpacing"/>
        <w:jc w:val="both"/>
        <w:rPr>
          <w:rFonts w:ascii="Times New Roman" w:hAnsi="Times New Roman"/>
          <w:sz w:val="24"/>
          <w:szCs w:val="24"/>
        </w:rPr>
      </w:pPr>
    </w:p>
    <w:p w14:paraId="34D79CBE" w14:textId="2AE69EA9" w:rsidR="005D5D14" w:rsidRPr="004519BB" w:rsidRDefault="0039280C" w:rsidP="004519BB">
      <w:pPr>
        <w:pStyle w:val="NoSpacing"/>
        <w:spacing w:line="276" w:lineRule="auto"/>
        <w:jc w:val="both"/>
        <w:rPr>
          <w:rFonts w:ascii="Times New Roman" w:hAnsi="Times New Roman"/>
          <w:b/>
          <w:sz w:val="28"/>
          <w:szCs w:val="28"/>
        </w:rPr>
      </w:pPr>
      <w:r>
        <w:rPr>
          <w:rFonts w:ascii="Times New Roman" w:hAnsi="Times New Roman"/>
          <w:b/>
          <w:sz w:val="28"/>
          <w:szCs w:val="28"/>
        </w:rPr>
        <w:t xml:space="preserve"> </w:t>
      </w:r>
      <w:r w:rsidR="005D5D14" w:rsidRPr="004519BB">
        <w:rPr>
          <w:rFonts w:ascii="Times New Roman" w:hAnsi="Times New Roman"/>
          <w:b/>
          <w:sz w:val="28"/>
          <w:szCs w:val="28"/>
        </w:rPr>
        <w:t>Duration of Assignment</w:t>
      </w:r>
      <w:r w:rsidR="004519BB" w:rsidRPr="004519BB">
        <w:rPr>
          <w:rFonts w:ascii="Times New Roman" w:hAnsi="Times New Roman"/>
          <w:b/>
          <w:sz w:val="28"/>
          <w:szCs w:val="28"/>
        </w:rPr>
        <w:t>:</w:t>
      </w:r>
    </w:p>
    <w:p w14:paraId="4EA4F81E" w14:textId="77777777" w:rsidR="005D5D14" w:rsidRDefault="005D5D14" w:rsidP="00661714">
      <w:pPr>
        <w:pStyle w:val="NoSpacing"/>
        <w:spacing w:line="276" w:lineRule="auto"/>
        <w:ind w:left="851"/>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29CF8199" w14:textId="77777777" w:rsidR="005D5D14" w:rsidRDefault="005D5D14" w:rsidP="005D5D14">
      <w:pPr>
        <w:pStyle w:val="NoSpacing"/>
        <w:rPr>
          <w:rFonts w:ascii="Times New Roman" w:hAnsi="Times New Roman"/>
          <w:sz w:val="24"/>
          <w:szCs w:val="24"/>
        </w:rPr>
      </w:pPr>
    </w:p>
    <w:p w14:paraId="18AB973D" w14:textId="77777777" w:rsidR="005D5D14" w:rsidRDefault="005D5D14" w:rsidP="005D5D14">
      <w:pPr>
        <w:spacing w:before="120" w:after="120"/>
        <w:rPr>
          <w:rFonts w:ascii="Times New Roman" w:hAnsi="Times New Roman"/>
          <w:sz w:val="24"/>
        </w:rPr>
      </w:pPr>
    </w:p>
    <w:p w14:paraId="09D5ABAC" w14:textId="77777777" w:rsidR="005D5D14" w:rsidRDefault="005D5D14" w:rsidP="005D5D14">
      <w:pPr>
        <w:spacing w:before="120" w:after="120"/>
        <w:rPr>
          <w:rFonts w:ascii="Times New Roman" w:hAnsi="Times New Roman"/>
          <w:sz w:val="24"/>
        </w:rPr>
      </w:pPr>
    </w:p>
    <w:p w14:paraId="652794E9" w14:textId="77777777" w:rsidR="005D5D14" w:rsidRDefault="005D5D14" w:rsidP="005D5D14">
      <w:pPr>
        <w:spacing w:before="120" w:after="120"/>
        <w:rPr>
          <w:rFonts w:ascii="Times New Roman" w:hAnsi="Times New Roman"/>
          <w:sz w:val="24"/>
        </w:rPr>
      </w:pPr>
    </w:p>
    <w:p w14:paraId="3A88AE06" w14:textId="15B8DAAF" w:rsidR="005D5D14" w:rsidRDefault="005D5D14" w:rsidP="005D5D14">
      <w:pPr>
        <w:spacing w:before="120" w:after="120"/>
        <w:rPr>
          <w:rFonts w:ascii="Times New Roman" w:hAnsi="Times New Roman"/>
          <w:sz w:val="24"/>
        </w:rPr>
      </w:pPr>
    </w:p>
    <w:p w14:paraId="6FAA3753" w14:textId="77777777" w:rsidR="00661714" w:rsidRDefault="00661714" w:rsidP="005D5D14">
      <w:pPr>
        <w:spacing w:before="120" w:after="120"/>
        <w:rPr>
          <w:rFonts w:ascii="Times New Roman" w:hAnsi="Times New Roman"/>
          <w:sz w:val="24"/>
        </w:rPr>
      </w:pPr>
    </w:p>
    <w:p w14:paraId="2888EDEE" w14:textId="77777777" w:rsidR="005D5D14" w:rsidRDefault="005D5D14" w:rsidP="005D5D14">
      <w:pPr>
        <w:spacing w:before="120" w:after="120"/>
        <w:rPr>
          <w:rFonts w:ascii="Times New Roman" w:hAnsi="Times New Roman"/>
          <w:sz w:val="24"/>
        </w:rPr>
      </w:pPr>
    </w:p>
    <w:p w14:paraId="281C7D75" w14:textId="77777777" w:rsidR="005D5D14" w:rsidRDefault="005D5D14" w:rsidP="005D5D14">
      <w:pPr>
        <w:spacing w:before="120" w:after="120"/>
        <w:rPr>
          <w:rFonts w:ascii="Times New Roman" w:hAnsi="Times New Roman"/>
          <w:sz w:val="24"/>
        </w:rPr>
      </w:pPr>
    </w:p>
    <w:p w14:paraId="6805BB9B" w14:textId="5C8DE222" w:rsidR="005D5D14" w:rsidRDefault="005D5D14" w:rsidP="005D5D14">
      <w:pPr>
        <w:spacing w:before="120" w:after="120"/>
        <w:rPr>
          <w:rFonts w:ascii="Times New Roman" w:hAnsi="Times New Roman"/>
          <w:sz w:val="24"/>
        </w:rPr>
      </w:pPr>
    </w:p>
    <w:p w14:paraId="4A290752" w14:textId="77777777" w:rsidR="00337C1F" w:rsidRDefault="00337C1F" w:rsidP="005D5D14">
      <w:pPr>
        <w:spacing w:before="120" w:after="120"/>
        <w:rPr>
          <w:rFonts w:ascii="Times New Roman" w:hAnsi="Times New Roman"/>
          <w:sz w:val="24"/>
        </w:rPr>
      </w:pPr>
    </w:p>
    <w:p w14:paraId="15FAF320" w14:textId="77777777" w:rsidR="005D5D14" w:rsidRDefault="005D5D14" w:rsidP="005D5D14">
      <w:pPr>
        <w:spacing w:before="120" w:after="120"/>
        <w:rPr>
          <w:rFonts w:ascii="Times New Roman" w:hAnsi="Times New Roman"/>
          <w:sz w:val="24"/>
        </w:rPr>
      </w:pPr>
    </w:p>
    <w:p w14:paraId="574DC367" w14:textId="32D66416" w:rsidR="005D5D14" w:rsidRDefault="005D5D14" w:rsidP="0050751D">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5D4E29C5" w14:textId="77777777" w:rsidR="005D5D14" w:rsidRDefault="005D5D14" w:rsidP="0050751D">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“SOCIAL SAFEGUARD ASSOCIATE”</w:t>
      </w:r>
    </w:p>
    <w:p w14:paraId="1AA5653A" w14:textId="1D3E36B9" w:rsidR="005D5D14" w:rsidRDefault="005D5D14" w:rsidP="0050751D">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Khyber Pakhtunkhwa Spending Effectively for Enhanced Development</w:t>
      </w:r>
    </w:p>
    <w:p w14:paraId="562922CF" w14:textId="77777777" w:rsidR="005D5D14" w:rsidRDefault="005D5D14" w:rsidP="0050751D">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032936A5" w14:textId="77777777" w:rsidR="005D5D14" w:rsidRDefault="005D5D14" w:rsidP="0050751D">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5F220A71" w14:textId="77777777" w:rsidR="005D5D14" w:rsidRDefault="005D5D14" w:rsidP="005D5D14">
      <w:pPr>
        <w:rPr>
          <w:rFonts w:ascii="Times New Roman" w:hAnsi="Times New Roman"/>
          <w:b/>
          <w:i/>
          <w:iCs/>
          <w:sz w:val="24"/>
        </w:rPr>
      </w:pPr>
    </w:p>
    <w:p w14:paraId="37F77B3A" w14:textId="77777777" w:rsidR="005D5D14" w:rsidRDefault="005D5D14" w:rsidP="0083658B">
      <w:pPr>
        <w:spacing w:line="276" w:lineRule="auto"/>
        <w:jc w:val="both"/>
        <w:rPr>
          <w:rFonts w:ascii="Times New Roman" w:hAnsi="Times New Roman"/>
          <w:b/>
          <w:sz w:val="24"/>
        </w:rPr>
      </w:pPr>
      <w:r w:rsidRPr="0083658B">
        <w:rPr>
          <w:rFonts w:ascii="Times New Roman" w:hAnsi="Times New Roman"/>
          <w:b/>
          <w:sz w:val="28"/>
          <w:szCs w:val="28"/>
        </w:rPr>
        <w:t>Background</w:t>
      </w:r>
    </w:p>
    <w:p w14:paraId="2C3F3950" w14:textId="77777777" w:rsidR="005D5D14" w:rsidRDefault="005D5D14" w:rsidP="0083658B">
      <w:pPr>
        <w:pStyle w:val="Default"/>
        <w:spacing w:line="276" w:lineRule="auto"/>
        <w:jc w:val="both"/>
        <w:rPr>
          <w:rFonts w:ascii="Times New Roman" w:hAnsi="Times New Roman" w:cs="Times New Roman"/>
        </w:rPr>
      </w:pPr>
      <w:r>
        <w:rPr>
          <w:rFonts w:ascii="Times New Roman" w:hAnsi="Times New Roman" w:cs="Times New Roman"/>
          <w:iCs/>
        </w:rPr>
        <w:t xml:space="preserve">The Khyber Pakhtunkhwa </w:t>
      </w:r>
      <w:r>
        <w:rPr>
          <w:rFonts w:ascii="Times New Roman" w:hAnsi="Times New Roman" w:cs="Times New Roman"/>
          <w:b/>
          <w:bCs/>
        </w:rPr>
        <w:t xml:space="preserve">Spending Effectively for Enhanced Development project </w:t>
      </w:r>
      <w:r>
        <w:rPr>
          <w:rFonts w:ascii="Times New Roman" w:hAnsi="Times New Roman" w:cs="Times New Roman"/>
          <w:iCs/>
        </w:rPr>
        <w:t xml:space="preserve">approved by the World Bank Board in April 2021 to </w:t>
      </w:r>
      <w:r>
        <w:rPr>
          <w:rFonts w:ascii="Times New Roman" w:hAnsi="Times New Roman" w:cs="Times New Roman"/>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1086725B" w14:textId="77777777" w:rsidR="005D5D14" w:rsidRDefault="005D5D14" w:rsidP="00015033">
      <w:pPr>
        <w:spacing w:after="120"/>
        <w:jc w:val="both"/>
        <w:rPr>
          <w:rFonts w:ascii="Times New Roman" w:hAnsi="Times New Roman"/>
          <w:sz w:val="24"/>
        </w:rPr>
      </w:pPr>
    </w:p>
    <w:p w14:paraId="10DDBAB1" w14:textId="77777777" w:rsidR="005D5D14" w:rsidRPr="0083658B" w:rsidRDefault="005D5D14" w:rsidP="0083658B">
      <w:pPr>
        <w:spacing w:after="120" w:line="276" w:lineRule="auto"/>
        <w:jc w:val="both"/>
        <w:rPr>
          <w:rFonts w:ascii="Times New Roman" w:hAnsi="Times New Roman"/>
          <w:b/>
          <w:bCs/>
          <w:sz w:val="24"/>
        </w:rPr>
      </w:pPr>
      <w:r w:rsidRPr="0083658B">
        <w:rPr>
          <w:rFonts w:ascii="Times New Roman" w:hAnsi="Times New Roman"/>
          <w:b/>
          <w:bCs/>
          <w:sz w:val="24"/>
        </w:rPr>
        <w:t xml:space="preserve">The Project includes three components: </w:t>
      </w:r>
    </w:p>
    <w:p w14:paraId="254FE388" w14:textId="0A5B8891"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83658B">
        <w:rPr>
          <w:rFonts w:ascii="Times New Roman" w:hAnsi="Times New Roman"/>
          <w:sz w:val="24"/>
          <w:szCs w:val="24"/>
        </w:rPr>
        <w:t>.</w:t>
      </w:r>
    </w:p>
    <w:p w14:paraId="04D899F9" w14:textId="7492E403"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83658B">
        <w:rPr>
          <w:rFonts w:ascii="Times New Roman" w:hAnsi="Times New Roman"/>
          <w:sz w:val="24"/>
          <w:szCs w:val="24"/>
        </w:rPr>
        <w:t>.</w:t>
      </w:r>
    </w:p>
    <w:p w14:paraId="04979677" w14:textId="42422FEA"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83658B">
        <w:rPr>
          <w:rFonts w:ascii="Times New Roman" w:hAnsi="Times New Roman"/>
          <w:sz w:val="24"/>
          <w:szCs w:val="24"/>
        </w:rPr>
        <w:t>.</w:t>
      </w:r>
    </w:p>
    <w:p w14:paraId="4673FEC4" w14:textId="77777777" w:rsidR="005D5D14" w:rsidRDefault="005D5D14" w:rsidP="0083658B">
      <w:pPr>
        <w:spacing w:after="120" w:line="276" w:lineRule="auto"/>
        <w:jc w:val="both"/>
        <w:rPr>
          <w:rFonts w:ascii="Times New Roman" w:hAnsi="Times New Roman"/>
          <w:b/>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6B016D22" w14:textId="7B0FE302" w:rsidR="005D5D14" w:rsidRDefault="005D5D14" w:rsidP="0083658B">
      <w:pPr>
        <w:spacing w:line="276" w:lineRule="auto"/>
        <w:jc w:val="both"/>
        <w:rPr>
          <w:rFonts w:ascii="Times New Roman" w:hAnsi="Times New Roman"/>
          <w:b/>
          <w:sz w:val="24"/>
        </w:rPr>
      </w:pPr>
      <w:r w:rsidRPr="0083658B">
        <w:rPr>
          <w:rFonts w:ascii="Times New Roman" w:hAnsi="Times New Roman"/>
          <w:b/>
          <w:sz w:val="28"/>
          <w:szCs w:val="28"/>
        </w:rPr>
        <w:t>Project Development Objective</w:t>
      </w:r>
      <w:r w:rsidR="0083658B" w:rsidRPr="0083658B">
        <w:rPr>
          <w:rFonts w:ascii="Times New Roman" w:hAnsi="Times New Roman"/>
          <w:b/>
          <w:sz w:val="28"/>
          <w:szCs w:val="28"/>
        </w:rPr>
        <w:t>:</w:t>
      </w:r>
    </w:p>
    <w:p w14:paraId="30C49994" w14:textId="77777777" w:rsidR="005D5D14" w:rsidRDefault="005D5D14" w:rsidP="0083658B">
      <w:pPr>
        <w:pStyle w:val="Default"/>
        <w:spacing w:line="276" w:lineRule="auto"/>
        <w:jc w:val="both"/>
        <w:rPr>
          <w:rFonts w:ascii="Times New Roman" w:hAnsi="Times New Roman" w:cs="Times New Roman"/>
        </w:rPr>
      </w:pPr>
      <w:r>
        <w:rPr>
          <w:rFonts w:ascii="Times New Roman" w:hAnsi="Times New Roman" w:cs="Times New Roman"/>
        </w:rPr>
        <w:t xml:space="preserve">The objective of the Project is to improve the availability and management of public resources for delivery of primary, middle, and high school education and primary health care services. </w:t>
      </w:r>
    </w:p>
    <w:p w14:paraId="01448FB9" w14:textId="77777777" w:rsidR="005D5D14" w:rsidRDefault="005D5D14" w:rsidP="00015033">
      <w:pPr>
        <w:jc w:val="both"/>
        <w:rPr>
          <w:rFonts w:ascii="Times New Roman" w:hAnsi="Times New Roman"/>
          <w:b/>
          <w:sz w:val="24"/>
        </w:rPr>
      </w:pPr>
    </w:p>
    <w:p w14:paraId="3E4A4E3A" w14:textId="2B84CA60" w:rsidR="005D5D14" w:rsidRDefault="005D5D14" w:rsidP="0083658B">
      <w:pPr>
        <w:spacing w:line="276" w:lineRule="auto"/>
        <w:jc w:val="both"/>
        <w:rPr>
          <w:rFonts w:ascii="Times New Roman" w:hAnsi="Times New Roman"/>
          <w:b/>
          <w:sz w:val="24"/>
        </w:rPr>
      </w:pPr>
      <w:r w:rsidRPr="0083658B">
        <w:rPr>
          <w:rFonts w:ascii="Times New Roman" w:hAnsi="Times New Roman"/>
          <w:b/>
          <w:sz w:val="28"/>
          <w:szCs w:val="28"/>
        </w:rPr>
        <w:t>Scope of Work</w:t>
      </w:r>
      <w:r w:rsidR="0083658B">
        <w:rPr>
          <w:rFonts w:ascii="Times New Roman" w:hAnsi="Times New Roman"/>
          <w:b/>
          <w:sz w:val="24"/>
        </w:rPr>
        <w:t>:</w:t>
      </w:r>
      <w:r>
        <w:rPr>
          <w:rFonts w:ascii="Times New Roman" w:hAnsi="Times New Roman"/>
          <w:b/>
          <w:sz w:val="24"/>
        </w:rPr>
        <w:t xml:space="preserve">  </w:t>
      </w:r>
    </w:p>
    <w:p w14:paraId="43A7CC61" w14:textId="77777777" w:rsidR="005D5D14" w:rsidRDefault="005D5D14" w:rsidP="0083658B">
      <w:pPr>
        <w:spacing w:after="120" w:line="276" w:lineRule="auto"/>
        <w:jc w:val="both"/>
        <w:rPr>
          <w:rFonts w:ascii="Times New Roman" w:hAnsi="Times New Roman"/>
          <w:bCs/>
          <w:color w:val="000000"/>
          <w:sz w:val="24"/>
        </w:rPr>
      </w:pPr>
      <w:r>
        <w:rPr>
          <w:rFonts w:ascii="Times New Roman" w:hAnsi="Times New Roman"/>
          <w:bCs/>
          <w:color w:val="000000"/>
          <w:sz w:val="24"/>
        </w:rPr>
        <w:t>The Social Safeguard Associate shall be responsible for the project on the related aspects but not limiting to the following which are directly related with related activities:</w:t>
      </w:r>
    </w:p>
    <w:p w14:paraId="17588B38" w14:textId="77777777" w:rsidR="005D5D14" w:rsidRDefault="005D5D14" w:rsidP="0083658B">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Social Safeguard Associate would include to:</w:t>
      </w:r>
    </w:p>
    <w:p w14:paraId="3AE19EFD"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lang w:val="en-US"/>
        </w:rPr>
      </w:pPr>
      <w:r>
        <w:rPr>
          <w:rFonts w:ascii="Times New Roman" w:hAnsi="Times New Roman"/>
          <w:sz w:val="24"/>
          <w:szCs w:val="24"/>
          <w:shd w:val="clear" w:color="auto" w:fill="FFFFFF"/>
        </w:rPr>
        <w:t>Associate primary task will be to coordinate activities and communications among people, agencies, and organizations.</w:t>
      </w:r>
    </w:p>
    <w:p w14:paraId="7C9D19DC"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eastAsiaTheme="minorEastAsia" w:hAnsi="Times New Roman"/>
          <w:sz w:val="24"/>
          <w:szCs w:val="24"/>
          <w:lang w:bidi="en-US"/>
        </w:rPr>
      </w:pPr>
      <w:r>
        <w:rPr>
          <w:rFonts w:ascii="Times New Roman" w:hAnsi="Times New Roman"/>
          <w:sz w:val="24"/>
          <w:szCs w:val="24"/>
        </w:rPr>
        <w:t>Acting as contact points for all agency or organizational personnel.</w:t>
      </w:r>
    </w:p>
    <w:p w14:paraId="31F617D7"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Keeping lists of the agencies or personnel representing the person, agency, or organization.</w:t>
      </w:r>
    </w:p>
    <w:p w14:paraId="48FD63F4"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Facilitating meetings and cooperation among people, agencies, and organizations.</w:t>
      </w:r>
    </w:p>
    <w:p w14:paraId="3BF0611B" w14:textId="1348782C" w:rsidR="005D5D14" w:rsidRDefault="00CE3980"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Identifying</w:t>
      </w:r>
      <w:r w:rsidR="005D5D14">
        <w:rPr>
          <w:rFonts w:ascii="Times New Roman" w:hAnsi="Times New Roman"/>
          <w:sz w:val="24"/>
          <w:szCs w:val="24"/>
        </w:rPr>
        <w:t xml:space="preserve"> problems in communications among these groups.</w:t>
      </w:r>
    </w:p>
    <w:p w14:paraId="0FCA1E01"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Collaborating and communicating with necessary constituents and the public.</w:t>
      </w:r>
    </w:p>
    <w:p w14:paraId="57EDD3FE"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shd w:val="clear" w:color="auto" w:fill="FFFFFF"/>
        </w:rPr>
        <w:t>The Officer will perform technical, procedural and record-keeping tasks contributory to the work of programs concerned with social sector.</w:t>
      </w:r>
    </w:p>
    <w:p w14:paraId="59EAA9FD"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shd w:val="clear" w:color="auto" w:fill="FFFFFF"/>
        </w:rPr>
        <w:lastRenderedPageBreak/>
        <w:t>Drafting standard correspondence; responding to general questions; coordinating meeting arrangements; compiling data for reports; and related support functions</w:t>
      </w:r>
      <w:r>
        <w:rPr>
          <w:rFonts w:ascii="Times New Roman" w:hAnsi="Times New Roman"/>
          <w:color w:val="333333"/>
          <w:sz w:val="24"/>
          <w:szCs w:val="24"/>
          <w:shd w:val="clear" w:color="auto" w:fill="FFFFFF"/>
        </w:rPr>
        <w:t>.</w:t>
      </w:r>
    </w:p>
    <w:p w14:paraId="1A882C46"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Maintain a</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l 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d to the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2"/>
          <w:sz w:val="24"/>
          <w:szCs w:val="24"/>
        </w:rPr>
        <w:t>t</w:t>
      </w:r>
      <w:r>
        <w:rPr>
          <w:rFonts w:ascii="Times New Roman" w:hAnsi="Times New Roman"/>
          <w:sz w:val="24"/>
          <w:szCs w:val="24"/>
        </w:rPr>
        <w:t>ies/</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ments. </w:t>
      </w:r>
    </w:p>
    <w:p w14:paraId="75173957" w14:textId="77777777" w:rsidR="005D5D14" w:rsidRDefault="005D5D14" w:rsidP="001E1226">
      <w:pPr>
        <w:pStyle w:val="ListParagraph"/>
        <w:numPr>
          <w:ilvl w:val="0"/>
          <w:numId w:val="45"/>
        </w:numPr>
        <w:shd w:val="clear" w:color="auto" w:fill="FFFFFF"/>
        <w:spacing w:before="150" w:after="150" w:line="276" w:lineRule="auto"/>
        <w:ind w:hanging="153"/>
        <w:contextualSpacing/>
        <w:jc w:val="both"/>
        <w:rPr>
          <w:rFonts w:ascii="Times New Roman" w:hAnsi="Times New Roman"/>
          <w:sz w:val="24"/>
          <w:szCs w:val="24"/>
        </w:rPr>
      </w:pPr>
      <w:r>
        <w:rPr>
          <w:rFonts w:ascii="Times New Roman" w:hAnsi="Times New Roman"/>
          <w:sz w:val="24"/>
          <w:szCs w:val="24"/>
        </w:rPr>
        <w:t xml:space="preserve">Maintain office record updating hard and soft files. </w:t>
      </w:r>
    </w:p>
    <w:p w14:paraId="16FFBC7D" w14:textId="77777777" w:rsidR="005D5D14" w:rsidRDefault="005D5D14" w:rsidP="001E1226">
      <w:pPr>
        <w:pStyle w:val="ListParagraph"/>
        <w:numPr>
          <w:ilvl w:val="0"/>
          <w:numId w:val="45"/>
        </w:numPr>
        <w:spacing w:line="276" w:lineRule="auto"/>
        <w:ind w:hanging="153"/>
        <w:contextualSpacing/>
        <w:jc w:val="both"/>
        <w:rPr>
          <w:rFonts w:ascii="Times New Roman" w:hAnsi="Times New Roman"/>
          <w:sz w:val="24"/>
          <w:szCs w:val="24"/>
        </w:rPr>
      </w:pPr>
      <w:r>
        <w:rPr>
          <w:rFonts w:ascii="Times New Roman" w:hAnsi="Times New Roman"/>
          <w:sz w:val="24"/>
          <w:szCs w:val="24"/>
        </w:rPr>
        <w:t>Assist in developing and maintaining the files,</w:t>
      </w:r>
    </w:p>
    <w:p w14:paraId="6BEEC0E1" w14:textId="77777777" w:rsidR="005D5D14" w:rsidRDefault="005D5D14" w:rsidP="001E1226">
      <w:pPr>
        <w:pStyle w:val="ListParagraph"/>
        <w:numPr>
          <w:ilvl w:val="0"/>
          <w:numId w:val="45"/>
        </w:numPr>
        <w:spacing w:line="276" w:lineRule="auto"/>
        <w:ind w:hanging="153"/>
        <w:contextualSpacing/>
        <w:jc w:val="both"/>
        <w:rPr>
          <w:rFonts w:ascii="Times New Roman" w:hAnsi="Times New Roman"/>
          <w:sz w:val="24"/>
          <w:szCs w:val="24"/>
        </w:rPr>
      </w:pPr>
      <w:r>
        <w:rPr>
          <w:rFonts w:ascii="Times New Roman" w:hAnsi="Times New Roman"/>
          <w:sz w:val="24"/>
          <w:szCs w:val="24"/>
        </w:rPr>
        <w:t>Oversee collection and presentation of background information for the preparation of progress reports, work plans, and project implementation reports,</w:t>
      </w:r>
    </w:p>
    <w:p w14:paraId="416A5DCA" w14:textId="77777777" w:rsidR="005D5D14" w:rsidRDefault="005D5D14" w:rsidP="001E1226">
      <w:pPr>
        <w:pStyle w:val="ListParagraph"/>
        <w:numPr>
          <w:ilvl w:val="0"/>
          <w:numId w:val="45"/>
        </w:numPr>
        <w:spacing w:line="276" w:lineRule="auto"/>
        <w:ind w:hanging="153"/>
        <w:contextualSpacing/>
        <w:jc w:val="both"/>
        <w:rPr>
          <w:rFonts w:ascii="Times New Roman" w:hAnsi="Times New Roman"/>
          <w:sz w:val="24"/>
          <w:szCs w:val="24"/>
        </w:rPr>
      </w:pPr>
      <w:r>
        <w:rPr>
          <w:rFonts w:ascii="Times New Roman" w:hAnsi="Times New Roman"/>
          <w:sz w:val="24"/>
          <w:szCs w:val="24"/>
        </w:rPr>
        <w:t>Ensure proper filing and easy tracking of project documents,</w:t>
      </w:r>
    </w:p>
    <w:p w14:paraId="289CF782" w14:textId="77777777" w:rsidR="005D5D14" w:rsidRDefault="005D5D14" w:rsidP="001E1226">
      <w:pPr>
        <w:pStyle w:val="ListParagraph"/>
        <w:numPr>
          <w:ilvl w:val="0"/>
          <w:numId w:val="45"/>
        </w:numPr>
        <w:spacing w:line="276" w:lineRule="auto"/>
        <w:ind w:hanging="153"/>
        <w:contextualSpacing/>
        <w:jc w:val="both"/>
        <w:rPr>
          <w:rFonts w:ascii="Times New Roman" w:hAnsi="Times New Roman"/>
          <w:sz w:val="24"/>
          <w:szCs w:val="24"/>
        </w:rPr>
      </w:pPr>
      <w:r>
        <w:rPr>
          <w:rFonts w:ascii="Times New Roman" w:hAnsi="Times New Roman"/>
          <w:sz w:val="24"/>
          <w:szCs w:val="24"/>
        </w:rPr>
        <w:t>Assist in establishing the filing system of the project.</w:t>
      </w:r>
    </w:p>
    <w:p w14:paraId="28D00A00" w14:textId="77777777" w:rsidR="005D5D14" w:rsidRDefault="005D5D14" w:rsidP="001E1226">
      <w:pPr>
        <w:pStyle w:val="ListParagraph"/>
        <w:numPr>
          <w:ilvl w:val="0"/>
          <w:numId w:val="45"/>
        </w:numPr>
        <w:spacing w:after="200" w:line="276" w:lineRule="auto"/>
        <w:ind w:hanging="153"/>
        <w:contextualSpacing/>
        <w:jc w:val="both"/>
        <w:rPr>
          <w:rFonts w:ascii="Times New Roman" w:hAnsi="Times New Roman"/>
          <w:sz w:val="24"/>
          <w:szCs w:val="24"/>
        </w:rPr>
      </w:pPr>
      <w:r>
        <w:rPr>
          <w:rFonts w:ascii="Times New Roman" w:hAnsi="Times New Roman"/>
          <w:sz w:val="24"/>
          <w:szCs w:val="24"/>
        </w:rPr>
        <w:t>Undertake other duties to be performed as per the requirements.</w:t>
      </w:r>
    </w:p>
    <w:p w14:paraId="501C5853" w14:textId="77777777" w:rsidR="005D5D14" w:rsidRPr="00084418" w:rsidRDefault="005D5D14" w:rsidP="00015033">
      <w:pPr>
        <w:tabs>
          <w:tab w:val="left" w:pos="6257"/>
        </w:tabs>
        <w:spacing w:line="23" w:lineRule="atLeast"/>
        <w:jc w:val="both"/>
        <w:rPr>
          <w:rFonts w:ascii="Times New Roman" w:hAnsi="Times New Roman"/>
          <w:b/>
          <w:sz w:val="8"/>
          <w:szCs w:val="8"/>
          <w:lang w:val="en-GB"/>
        </w:rPr>
      </w:pPr>
    </w:p>
    <w:p w14:paraId="6A753613" w14:textId="7DAC6590" w:rsidR="005D5D14" w:rsidRPr="0083658B" w:rsidRDefault="005D5D14" w:rsidP="00015033">
      <w:pPr>
        <w:tabs>
          <w:tab w:val="left" w:pos="6257"/>
        </w:tabs>
        <w:spacing w:line="23" w:lineRule="atLeast"/>
        <w:jc w:val="both"/>
        <w:rPr>
          <w:rFonts w:ascii="Times New Roman" w:hAnsi="Times New Roman"/>
          <w:b/>
          <w:sz w:val="28"/>
          <w:szCs w:val="28"/>
          <w:lang w:val="en-GB"/>
        </w:rPr>
      </w:pPr>
      <w:r w:rsidRPr="0083658B">
        <w:rPr>
          <w:rFonts w:ascii="Times New Roman" w:hAnsi="Times New Roman"/>
          <w:b/>
          <w:sz w:val="28"/>
          <w:szCs w:val="28"/>
          <w:lang w:val="en-GB"/>
        </w:rPr>
        <w:t>Qualifications and Experience</w:t>
      </w:r>
      <w:r w:rsidR="0083658B" w:rsidRPr="0083658B">
        <w:rPr>
          <w:rFonts w:ascii="Times New Roman" w:hAnsi="Times New Roman"/>
          <w:b/>
          <w:sz w:val="28"/>
          <w:szCs w:val="28"/>
          <w:lang w:val="en-GB"/>
        </w:rPr>
        <w:t>:</w:t>
      </w:r>
    </w:p>
    <w:p w14:paraId="2DA87382" w14:textId="77777777" w:rsidR="005D5D14" w:rsidRPr="0083658B" w:rsidRDefault="005D5D14" w:rsidP="0083658B">
      <w:pPr>
        <w:tabs>
          <w:tab w:val="left" w:pos="6257"/>
        </w:tabs>
        <w:spacing w:line="276" w:lineRule="auto"/>
        <w:jc w:val="both"/>
        <w:rPr>
          <w:rFonts w:ascii="Times New Roman" w:hAnsi="Times New Roman"/>
          <w:b/>
          <w:sz w:val="10"/>
          <w:szCs w:val="10"/>
          <w:lang w:val="en-GB"/>
        </w:rPr>
      </w:pPr>
    </w:p>
    <w:p w14:paraId="32641EB0" w14:textId="77777777" w:rsidR="005D5D14" w:rsidRDefault="005D5D14" w:rsidP="001E1226">
      <w:pPr>
        <w:pStyle w:val="ListParagraph"/>
        <w:widowControl w:val="0"/>
        <w:numPr>
          <w:ilvl w:val="0"/>
          <w:numId w:val="46"/>
        </w:numPr>
        <w:tabs>
          <w:tab w:val="left" w:pos="829"/>
        </w:tabs>
        <w:autoSpaceDE w:val="0"/>
        <w:autoSpaceDN w:val="0"/>
        <w:spacing w:before="1" w:line="276" w:lineRule="auto"/>
        <w:ind w:hanging="261"/>
        <w:contextualSpacing/>
        <w:jc w:val="both"/>
        <w:rPr>
          <w:rFonts w:ascii="Times New Roman" w:hAnsi="Times New Roman"/>
          <w:sz w:val="24"/>
          <w:szCs w:val="24"/>
          <w:lang w:val="en-US"/>
        </w:rPr>
      </w:pPr>
      <w:r>
        <w:rPr>
          <w:rFonts w:ascii="Times New Roman" w:hAnsi="Times New Roman"/>
          <w:sz w:val="24"/>
          <w:szCs w:val="24"/>
        </w:rPr>
        <w:t>Master’s degree in development studies, Social Sciences, and Management Sciences.</w:t>
      </w:r>
    </w:p>
    <w:p w14:paraId="45FA2552" w14:textId="67FBFA75" w:rsidR="005D5D14" w:rsidRDefault="005D5D14" w:rsidP="001E1226">
      <w:pPr>
        <w:pStyle w:val="ListParagraph"/>
        <w:widowControl w:val="0"/>
        <w:numPr>
          <w:ilvl w:val="0"/>
          <w:numId w:val="46"/>
        </w:numPr>
        <w:tabs>
          <w:tab w:val="left" w:pos="829"/>
        </w:tabs>
        <w:autoSpaceDE w:val="0"/>
        <w:autoSpaceDN w:val="0"/>
        <w:spacing w:before="1" w:line="276" w:lineRule="auto"/>
        <w:ind w:hanging="261"/>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54"/>
          <w:sz w:val="24"/>
          <w:szCs w:val="24"/>
        </w:rPr>
        <w:t xml:space="preserve"> </w:t>
      </w:r>
      <w:r w:rsidR="0083658B">
        <w:rPr>
          <w:rFonts w:ascii="Times New Roman" w:hAnsi="Times New Roman"/>
          <w:sz w:val="24"/>
          <w:szCs w:val="24"/>
        </w:rPr>
        <w:t>years</w:t>
      </w:r>
      <w:r>
        <w:rPr>
          <w:rFonts w:ascii="Times New Roman" w:hAnsi="Times New Roman"/>
          <w:spacing w:val="55"/>
          <w:sz w:val="24"/>
          <w:szCs w:val="24"/>
        </w:rPr>
        <w:t xml:space="preserve"> of </w:t>
      </w:r>
      <w:r>
        <w:rPr>
          <w:rFonts w:ascii="Times New Roman" w:hAnsi="Times New Roman"/>
          <w:sz w:val="24"/>
          <w:szCs w:val="24"/>
        </w:rPr>
        <w:t xml:space="preserve">relevant experience; after acquiring stipulated qualification at the national level or with the International Organizations / Donor projects. </w:t>
      </w:r>
    </w:p>
    <w:p w14:paraId="28769D65" w14:textId="77777777" w:rsidR="005D5D14" w:rsidRDefault="005D5D14" w:rsidP="001E1226">
      <w:pPr>
        <w:pStyle w:val="ListParagraph"/>
        <w:widowControl w:val="0"/>
        <w:numPr>
          <w:ilvl w:val="0"/>
          <w:numId w:val="46"/>
        </w:numPr>
        <w:tabs>
          <w:tab w:val="left" w:pos="829"/>
        </w:tabs>
        <w:autoSpaceDE w:val="0"/>
        <w:autoSpaceDN w:val="0"/>
        <w:spacing w:line="276" w:lineRule="auto"/>
        <w:ind w:right="119" w:hanging="261"/>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69810707" w14:textId="77777777" w:rsidR="005D5D14" w:rsidRDefault="005D5D14" w:rsidP="001E1226">
      <w:pPr>
        <w:pStyle w:val="ListParagraph"/>
        <w:widowControl w:val="0"/>
        <w:numPr>
          <w:ilvl w:val="0"/>
          <w:numId w:val="46"/>
        </w:numPr>
        <w:tabs>
          <w:tab w:val="left" w:pos="829"/>
        </w:tabs>
        <w:autoSpaceDE w:val="0"/>
        <w:autoSpaceDN w:val="0"/>
        <w:spacing w:line="276" w:lineRule="auto"/>
        <w:ind w:hanging="261"/>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15F7817F" w14:textId="77777777" w:rsidR="005D5D14" w:rsidRDefault="005D5D14" w:rsidP="001E1226">
      <w:pPr>
        <w:pStyle w:val="ListParagraph"/>
        <w:widowControl w:val="0"/>
        <w:numPr>
          <w:ilvl w:val="0"/>
          <w:numId w:val="46"/>
        </w:numPr>
        <w:tabs>
          <w:tab w:val="left" w:pos="829"/>
        </w:tabs>
        <w:autoSpaceDE w:val="0"/>
        <w:autoSpaceDN w:val="0"/>
        <w:spacing w:line="276" w:lineRule="auto"/>
        <w:ind w:hanging="261"/>
        <w:contextualSpacing/>
        <w:jc w:val="both"/>
        <w:rPr>
          <w:rFonts w:ascii="Times New Roman" w:hAnsi="Times New Roman"/>
          <w:sz w:val="24"/>
          <w:szCs w:val="24"/>
        </w:rPr>
      </w:pPr>
      <w:r>
        <w:rPr>
          <w:rFonts w:ascii="Times New Roman" w:hAnsi="Times New Roman"/>
          <w:sz w:val="24"/>
          <w:szCs w:val="24"/>
        </w:rPr>
        <w:t>Public</w:t>
      </w:r>
      <w:r>
        <w:rPr>
          <w:rFonts w:ascii="Times New Roman" w:hAnsi="Times New Roman"/>
          <w:spacing w:val="-3"/>
          <w:sz w:val="24"/>
          <w:szCs w:val="24"/>
        </w:rPr>
        <w:t xml:space="preserve"> </w:t>
      </w:r>
      <w:r>
        <w:rPr>
          <w:rFonts w:ascii="Times New Roman" w:hAnsi="Times New Roman"/>
          <w:sz w:val="24"/>
          <w:szCs w:val="24"/>
        </w:rPr>
        <w:t>education</w:t>
      </w:r>
      <w:r>
        <w:rPr>
          <w:rFonts w:ascii="Times New Roman" w:hAnsi="Times New Roman"/>
          <w:spacing w:val="-2"/>
          <w:sz w:val="24"/>
          <w:szCs w:val="24"/>
        </w:rPr>
        <w:t xml:space="preserve"> </w:t>
      </w:r>
      <w:r>
        <w:rPr>
          <w:rFonts w:ascii="Times New Roman" w:hAnsi="Times New Roman"/>
          <w:sz w:val="24"/>
          <w:szCs w:val="24"/>
        </w:rPr>
        <w:t>Programs</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2"/>
          <w:sz w:val="24"/>
          <w:szCs w:val="24"/>
        </w:rPr>
        <w:t xml:space="preserve"> </w:t>
      </w:r>
      <w:r>
        <w:rPr>
          <w:rFonts w:ascii="Times New Roman" w:hAnsi="Times New Roman"/>
          <w:sz w:val="24"/>
          <w:szCs w:val="24"/>
        </w:rPr>
        <w:t>projects</w:t>
      </w:r>
      <w:r>
        <w:rPr>
          <w:rFonts w:ascii="Times New Roman" w:hAnsi="Times New Roman"/>
          <w:spacing w:val="-1"/>
          <w:sz w:val="24"/>
          <w:szCs w:val="24"/>
        </w:rPr>
        <w:t xml:space="preserve"> </w:t>
      </w:r>
      <w:r>
        <w:rPr>
          <w:rFonts w:ascii="Times New Roman" w:hAnsi="Times New Roman"/>
          <w:sz w:val="24"/>
          <w:szCs w:val="24"/>
        </w:rPr>
        <w:t>would</w:t>
      </w:r>
      <w:r>
        <w:rPr>
          <w:rFonts w:ascii="Times New Roman" w:hAnsi="Times New Roman"/>
          <w:spacing w:val="-3"/>
          <w:sz w:val="24"/>
          <w:szCs w:val="24"/>
        </w:rPr>
        <w:t xml:space="preserve"> also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given</w:t>
      </w:r>
      <w:r>
        <w:rPr>
          <w:rFonts w:ascii="Times New Roman" w:hAnsi="Times New Roman"/>
          <w:spacing w:val="-2"/>
          <w:sz w:val="24"/>
          <w:szCs w:val="24"/>
        </w:rPr>
        <w:t xml:space="preserve"> </w:t>
      </w:r>
      <w:r>
        <w:rPr>
          <w:rFonts w:ascii="Times New Roman" w:hAnsi="Times New Roman"/>
          <w:sz w:val="24"/>
          <w:szCs w:val="24"/>
        </w:rPr>
        <w:t>preference.</w:t>
      </w:r>
    </w:p>
    <w:p w14:paraId="532F9278" w14:textId="77777777" w:rsidR="005D5D14" w:rsidRDefault="005D5D14" w:rsidP="00015033">
      <w:pPr>
        <w:pStyle w:val="ListParagraph"/>
        <w:widowControl w:val="0"/>
        <w:tabs>
          <w:tab w:val="left" w:pos="829"/>
        </w:tabs>
        <w:autoSpaceDE w:val="0"/>
        <w:autoSpaceDN w:val="0"/>
        <w:ind w:left="859" w:right="114"/>
        <w:jc w:val="both"/>
        <w:rPr>
          <w:rFonts w:ascii="Garamond" w:hAnsi="Garamond" w:cstheme="minorBidi"/>
          <w:sz w:val="20"/>
        </w:rPr>
      </w:pPr>
    </w:p>
    <w:p w14:paraId="6312DB4F" w14:textId="77777777" w:rsidR="005D5D14" w:rsidRPr="0083658B" w:rsidRDefault="005D5D14" w:rsidP="00015033">
      <w:pPr>
        <w:pStyle w:val="ListParagraph"/>
        <w:spacing w:line="23" w:lineRule="atLeast"/>
        <w:jc w:val="both"/>
        <w:rPr>
          <w:rFonts w:ascii="Times New Roman" w:hAnsi="Times New Roman"/>
          <w:sz w:val="4"/>
          <w:szCs w:val="4"/>
        </w:rPr>
      </w:pPr>
    </w:p>
    <w:p w14:paraId="65745E1B" w14:textId="70195D7E" w:rsidR="005D5D14" w:rsidRDefault="00661714" w:rsidP="0083658B">
      <w:pPr>
        <w:spacing w:line="276" w:lineRule="auto"/>
        <w:jc w:val="both"/>
        <w:rPr>
          <w:rFonts w:ascii="Times New Roman" w:hAnsi="Times New Roman"/>
          <w:b/>
          <w:sz w:val="24"/>
        </w:rPr>
      </w:pPr>
      <w:r>
        <w:rPr>
          <w:rFonts w:ascii="Times New Roman" w:hAnsi="Times New Roman"/>
          <w:b/>
          <w:sz w:val="28"/>
          <w:szCs w:val="28"/>
        </w:rPr>
        <w:t xml:space="preserve"> </w:t>
      </w:r>
      <w:r w:rsidR="005D5D14" w:rsidRPr="0083658B">
        <w:rPr>
          <w:rFonts w:ascii="Times New Roman" w:hAnsi="Times New Roman"/>
          <w:b/>
          <w:sz w:val="28"/>
          <w:szCs w:val="28"/>
        </w:rPr>
        <w:t>Reporting</w:t>
      </w:r>
      <w:r w:rsidR="0083658B" w:rsidRPr="0083658B">
        <w:rPr>
          <w:rFonts w:ascii="Times New Roman" w:hAnsi="Times New Roman"/>
          <w:b/>
          <w:sz w:val="28"/>
          <w:szCs w:val="28"/>
        </w:rPr>
        <w:t>:</w:t>
      </w:r>
    </w:p>
    <w:p w14:paraId="3C4B2E0A" w14:textId="77777777" w:rsidR="005D5D14" w:rsidRDefault="005D5D14" w:rsidP="00661714">
      <w:pPr>
        <w:pStyle w:val="NoSpacing"/>
        <w:spacing w:line="276" w:lineRule="auto"/>
        <w:ind w:left="851"/>
        <w:jc w:val="both"/>
        <w:rPr>
          <w:rFonts w:ascii="Times New Roman" w:hAnsi="Times New Roman"/>
          <w:sz w:val="24"/>
          <w:szCs w:val="24"/>
        </w:rPr>
      </w:pPr>
      <w:r>
        <w:rPr>
          <w:rFonts w:ascii="Times New Roman" w:hAnsi="Times New Roman"/>
          <w:sz w:val="24"/>
          <w:szCs w:val="24"/>
        </w:rPr>
        <w:t>The Social Safeguard Associate work in PCU to perform the assigned tasks and will report to the Social Sector Specialist.</w:t>
      </w:r>
    </w:p>
    <w:p w14:paraId="2B32159E" w14:textId="77777777" w:rsidR="005D5D14" w:rsidRDefault="005D5D14" w:rsidP="00015033">
      <w:pPr>
        <w:pStyle w:val="NoSpacing"/>
        <w:jc w:val="both"/>
        <w:rPr>
          <w:rFonts w:ascii="Times New Roman" w:hAnsi="Times New Roman"/>
          <w:sz w:val="24"/>
          <w:szCs w:val="24"/>
        </w:rPr>
      </w:pPr>
    </w:p>
    <w:p w14:paraId="3B741C06" w14:textId="18248BCF" w:rsidR="005D5D14" w:rsidRPr="0083658B" w:rsidRDefault="00661714" w:rsidP="00661714">
      <w:pPr>
        <w:pStyle w:val="NoSpacing"/>
        <w:spacing w:line="276" w:lineRule="auto"/>
        <w:jc w:val="both"/>
        <w:rPr>
          <w:rFonts w:ascii="Times New Roman" w:hAnsi="Times New Roman"/>
          <w:b/>
          <w:sz w:val="28"/>
          <w:szCs w:val="28"/>
        </w:rPr>
      </w:pPr>
      <w:r>
        <w:rPr>
          <w:rFonts w:ascii="Times New Roman" w:hAnsi="Times New Roman"/>
          <w:b/>
          <w:sz w:val="28"/>
          <w:szCs w:val="28"/>
        </w:rPr>
        <w:t xml:space="preserve"> </w:t>
      </w:r>
      <w:r w:rsidR="005D5D14" w:rsidRPr="0083658B">
        <w:rPr>
          <w:rFonts w:ascii="Times New Roman" w:hAnsi="Times New Roman"/>
          <w:b/>
          <w:sz w:val="28"/>
          <w:szCs w:val="28"/>
        </w:rPr>
        <w:t>Duration of Assignment</w:t>
      </w:r>
      <w:r w:rsidR="0083658B" w:rsidRPr="0083658B">
        <w:rPr>
          <w:rFonts w:ascii="Times New Roman" w:hAnsi="Times New Roman"/>
          <w:b/>
          <w:sz w:val="28"/>
          <w:szCs w:val="28"/>
        </w:rPr>
        <w:t>:</w:t>
      </w:r>
    </w:p>
    <w:p w14:paraId="7063F2E9" w14:textId="77777777" w:rsidR="005D5D14" w:rsidRDefault="005D5D14" w:rsidP="00661714">
      <w:pPr>
        <w:pStyle w:val="NoSpacing"/>
        <w:spacing w:line="276" w:lineRule="auto"/>
        <w:ind w:left="851"/>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456AC197" w14:textId="77777777" w:rsidR="005D5D14" w:rsidRDefault="005D5D14" w:rsidP="005D5D14">
      <w:pPr>
        <w:pStyle w:val="NoSpacing"/>
        <w:rPr>
          <w:rFonts w:ascii="Times New Roman" w:hAnsi="Times New Roman"/>
          <w:sz w:val="24"/>
          <w:szCs w:val="24"/>
        </w:rPr>
      </w:pPr>
    </w:p>
    <w:p w14:paraId="2B919BE4" w14:textId="77777777" w:rsidR="005D5D14" w:rsidRDefault="005D5D14" w:rsidP="005D5D14">
      <w:pPr>
        <w:spacing w:before="120" w:after="120"/>
        <w:rPr>
          <w:rFonts w:ascii="Times New Roman" w:hAnsi="Times New Roman"/>
          <w:sz w:val="24"/>
        </w:rPr>
      </w:pPr>
    </w:p>
    <w:p w14:paraId="0C165219" w14:textId="77777777" w:rsidR="005D5D14" w:rsidRDefault="005D5D14" w:rsidP="005D5D14">
      <w:pPr>
        <w:spacing w:before="120" w:after="120"/>
        <w:rPr>
          <w:rFonts w:ascii="Times New Roman" w:hAnsi="Times New Roman"/>
          <w:sz w:val="24"/>
        </w:rPr>
      </w:pPr>
    </w:p>
    <w:p w14:paraId="4F583B82" w14:textId="77777777" w:rsidR="005D5D14" w:rsidRDefault="005D5D14" w:rsidP="005D5D14">
      <w:pPr>
        <w:spacing w:before="120" w:after="120"/>
        <w:rPr>
          <w:rFonts w:ascii="Times New Roman" w:hAnsi="Times New Roman"/>
          <w:sz w:val="24"/>
        </w:rPr>
      </w:pPr>
    </w:p>
    <w:p w14:paraId="06EFCD6F" w14:textId="77777777" w:rsidR="005D5D14" w:rsidRDefault="005D5D14" w:rsidP="005D5D14">
      <w:pPr>
        <w:spacing w:before="120" w:after="120"/>
        <w:rPr>
          <w:rFonts w:ascii="Times New Roman" w:hAnsi="Times New Roman"/>
          <w:sz w:val="24"/>
        </w:rPr>
      </w:pPr>
    </w:p>
    <w:p w14:paraId="38A8E1AF" w14:textId="2947A40B" w:rsidR="005D5D14" w:rsidRDefault="005D5D14" w:rsidP="005D5D14">
      <w:pPr>
        <w:spacing w:before="120" w:after="120"/>
        <w:rPr>
          <w:rFonts w:ascii="Times New Roman" w:hAnsi="Times New Roman"/>
          <w:sz w:val="24"/>
        </w:rPr>
      </w:pPr>
    </w:p>
    <w:p w14:paraId="3C6CFC9C" w14:textId="3AD0DD92" w:rsidR="00B36361" w:rsidRDefault="00B36361" w:rsidP="005D5D14">
      <w:pPr>
        <w:spacing w:before="120" w:after="120"/>
        <w:rPr>
          <w:rFonts w:ascii="Times New Roman" w:hAnsi="Times New Roman"/>
          <w:sz w:val="24"/>
        </w:rPr>
      </w:pPr>
    </w:p>
    <w:p w14:paraId="79D0F5B7" w14:textId="606F58DA" w:rsidR="00661714" w:rsidRDefault="00661714" w:rsidP="005D5D14">
      <w:pPr>
        <w:spacing w:before="120" w:after="120"/>
        <w:rPr>
          <w:rFonts w:ascii="Times New Roman" w:hAnsi="Times New Roman"/>
          <w:sz w:val="24"/>
        </w:rPr>
      </w:pPr>
    </w:p>
    <w:p w14:paraId="2AB08846" w14:textId="77777777" w:rsidR="00661714" w:rsidRDefault="00661714" w:rsidP="005D5D14">
      <w:pPr>
        <w:spacing w:before="120" w:after="120"/>
        <w:rPr>
          <w:rFonts w:ascii="Times New Roman" w:hAnsi="Times New Roman"/>
          <w:sz w:val="24"/>
        </w:rPr>
      </w:pPr>
    </w:p>
    <w:p w14:paraId="244BEB12" w14:textId="0F85CC36" w:rsidR="005D5D14" w:rsidRDefault="005D5D14" w:rsidP="005D5D14">
      <w:pPr>
        <w:spacing w:before="120" w:after="120"/>
        <w:rPr>
          <w:rFonts w:ascii="Times New Roman" w:hAnsi="Times New Roman"/>
          <w:sz w:val="24"/>
        </w:rPr>
      </w:pPr>
    </w:p>
    <w:p w14:paraId="2A81D137" w14:textId="77777777" w:rsidR="005D5D14" w:rsidRDefault="005D5D14" w:rsidP="005D5D14">
      <w:pPr>
        <w:spacing w:before="120" w:after="120"/>
        <w:rPr>
          <w:rFonts w:ascii="Times New Roman" w:hAnsi="Times New Roman"/>
          <w:sz w:val="24"/>
        </w:rPr>
      </w:pPr>
    </w:p>
    <w:p w14:paraId="5143F130" w14:textId="2FED88BC" w:rsidR="005D5D14" w:rsidRDefault="005D5D14" w:rsidP="00015033">
      <w:pPr>
        <w:pBdr>
          <w:top w:val="single" w:sz="4" w:space="0" w:color="auto"/>
        </w:pBdr>
        <w:tabs>
          <w:tab w:val="left" w:pos="1875"/>
          <w:tab w:val="center" w:pos="5040"/>
        </w:tabs>
        <w:ind w:left="720"/>
        <w:jc w:val="center"/>
        <w:rPr>
          <w:rFonts w:ascii="Times New Roman" w:eastAsiaTheme="minorEastAsia" w:hAnsi="Times New Roman"/>
          <w:b/>
          <w:bCs/>
          <w:sz w:val="32"/>
          <w:szCs w:val="32"/>
        </w:rPr>
      </w:pPr>
      <w:r>
        <w:rPr>
          <w:rFonts w:ascii="Times New Roman" w:hAnsi="Times New Roman"/>
          <w:b/>
          <w:bCs/>
          <w:sz w:val="32"/>
          <w:szCs w:val="32"/>
        </w:rPr>
        <w:lastRenderedPageBreak/>
        <w:t>TERMS OF REFERENCE</w:t>
      </w:r>
    </w:p>
    <w:p w14:paraId="36889FD8" w14:textId="77777777" w:rsidR="005D5D14" w:rsidRDefault="005D5D14" w:rsidP="00015033">
      <w:pPr>
        <w:pBdr>
          <w:bottom w:val="single" w:sz="4" w:space="1" w:color="auto"/>
        </w:pBdr>
        <w:shd w:val="clear" w:color="auto" w:fill="FFFFFF" w:themeFill="background1"/>
        <w:ind w:left="720"/>
        <w:jc w:val="center"/>
        <w:rPr>
          <w:rFonts w:ascii="Times New Roman" w:hAnsi="Times New Roman"/>
          <w:b/>
          <w:bCs/>
          <w:sz w:val="32"/>
          <w:szCs w:val="32"/>
          <w:lang w:val="en-GB"/>
        </w:rPr>
      </w:pPr>
      <w:r>
        <w:rPr>
          <w:rFonts w:ascii="Times New Roman" w:hAnsi="Times New Roman"/>
          <w:b/>
          <w:bCs/>
          <w:sz w:val="32"/>
          <w:szCs w:val="32"/>
          <w:lang w:val="en-GB"/>
        </w:rPr>
        <w:t>“ENVIRONMENT ASSOCIATE”</w:t>
      </w:r>
    </w:p>
    <w:p w14:paraId="32690067" w14:textId="2331B027" w:rsidR="005D5D14" w:rsidRDefault="005D5D14" w:rsidP="00015033">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Khyber Pakhtunkhwa Spending Effectively for Enhanced Development</w:t>
      </w:r>
    </w:p>
    <w:p w14:paraId="01414E95" w14:textId="77777777" w:rsidR="005D5D14" w:rsidRDefault="005D5D14" w:rsidP="00015033">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Shared Services Unit (SSU), Finance Department</w:t>
      </w:r>
    </w:p>
    <w:p w14:paraId="41705177" w14:textId="77777777" w:rsidR="005D5D14" w:rsidRDefault="005D5D14" w:rsidP="00015033">
      <w:pPr>
        <w:pBdr>
          <w:bottom w:val="single" w:sz="4" w:space="1" w:color="auto"/>
        </w:pBdr>
        <w:shd w:val="clear" w:color="auto" w:fill="FFFFFF" w:themeFill="background1"/>
        <w:ind w:left="720"/>
        <w:jc w:val="center"/>
        <w:rPr>
          <w:rFonts w:ascii="Times New Roman" w:hAnsi="Times New Roman"/>
          <w:b/>
          <w:bCs/>
          <w:sz w:val="24"/>
        </w:rPr>
      </w:pPr>
      <w:r>
        <w:rPr>
          <w:rFonts w:ascii="Times New Roman" w:hAnsi="Times New Roman"/>
          <w:b/>
          <w:bCs/>
          <w:sz w:val="24"/>
        </w:rPr>
        <w:t>Government of Khyber Pakhtunkhwa</w:t>
      </w:r>
    </w:p>
    <w:p w14:paraId="0CF229F0" w14:textId="77777777" w:rsidR="005D5D14" w:rsidRDefault="005D5D14" w:rsidP="005D5D14">
      <w:pPr>
        <w:rPr>
          <w:rFonts w:ascii="Times New Roman" w:hAnsi="Times New Roman"/>
          <w:b/>
          <w:i/>
          <w:iCs/>
          <w:sz w:val="24"/>
        </w:rPr>
      </w:pPr>
    </w:p>
    <w:p w14:paraId="413F83C0" w14:textId="77777777" w:rsidR="005D5D14" w:rsidRPr="0016744A" w:rsidRDefault="005D5D14" w:rsidP="00015033">
      <w:pPr>
        <w:jc w:val="both"/>
        <w:rPr>
          <w:rFonts w:ascii="Times New Roman" w:hAnsi="Times New Roman"/>
          <w:b/>
          <w:sz w:val="28"/>
          <w:szCs w:val="28"/>
        </w:rPr>
      </w:pPr>
      <w:r w:rsidRPr="0016744A">
        <w:rPr>
          <w:rFonts w:ascii="Times New Roman" w:hAnsi="Times New Roman"/>
          <w:b/>
          <w:sz w:val="28"/>
          <w:szCs w:val="28"/>
        </w:rPr>
        <w:t>Background</w:t>
      </w:r>
    </w:p>
    <w:p w14:paraId="3CAE32FE" w14:textId="20899499" w:rsidR="005D5D14" w:rsidRDefault="005D5D14" w:rsidP="0016744A">
      <w:pPr>
        <w:pStyle w:val="Default"/>
        <w:spacing w:line="276" w:lineRule="auto"/>
        <w:jc w:val="both"/>
        <w:rPr>
          <w:rFonts w:ascii="Times New Roman" w:hAnsi="Times New Roman" w:cs="Times New Roman"/>
        </w:rPr>
      </w:pPr>
      <w:r>
        <w:rPr>
          <w:rFonts w:ascii="Times New Roman" w:hAnsi="Times New Roman" w:cs="Times New Roman"/>
          <w:iCs/>
        </w:rPr>
        <w:t xml:space="preserve">The Khyber Pakhtunkhwa </w:t>
      </w:r>
      <w:r>
        <w:rPr>
          <w:rFonts w:ascii="Times New Roman" w:hAnsi="Times New Roman" w:cs="Times New Roman"/>
          <w:b/>
          <w:bCs/>
        </w:rPr>
        <w:t xml:space="preserve">Spending Effectively for Enhanced Development project </w:t>
      </w:r>
      <w:r>
        <w:rPr>
          <w:rFonts w:ascii="Times New Roman" w:hAnsi="Times New Roman" w:cs="Times New Roman"/>
          <w:iCs/>
        </w:rPr>
        <w:t xml:space="preserve">approved by the World Bank Board in April 2021 to </w:t>
      </w:r>
      <w:r>
        <w:rPr>
          <w:rFonts w:ascii="Times New Roman" w:hAnsi="Times New Roman" w:cs="Times New Roman"/>
        </w:rPr>
        <w:t xml:space="preserve">support Government of Khyber Pakhtunkhwa in improving allocative and technical efficiency by addressing systemic bottlenecks that undermine budget predictability and the effective utilization of allocated resources in priority sectors of education and health. The SPEED Program’s Disbursement Linked Indicators (DLIs) focus on incentivizing sector level reforms through targeted public expenditure management.  </w:t>
      </w:r>
    </w:p>
    <w:p w14:paraId="5916747E" w14:textId="77777777" w:rsidR="00BF68D2" w:rsidRDefault="00BF68D2" w:rsidP="0016744A">
      <w:pPr>
        <w:pStyle w:val="Default"/>
        <w:spacing w:line="276" w:lineRule="auto"/>
        <w:jc w:val="both"/>
        <w:rPr>
          <w:rFonts w:ascii="Times New Roman" w:hAnsi="Times New Roman" w:cs="Times New Roman"/>
        </w:rPr>
      </w:pPr>
    </w:p>
    <w:p w14:paraId="01E716BD" w14:textId="77777777" w:rsidR="005D5D14" w:rsidRPr="000644D4" w:rsidRDefault="005D5D14" w:rsidP="00015033">
      <w:pPr>
        <w:spacing w:after="120"/>
        <w:jc w:val="both"/>
        <w:rPr>
          <w:rFonts w:ascii="Times New Roman" w:hAnsi="Times New Roman"/>
          <w:sz w:val="2"/>
          <w:szCs w:val="2"/>
        </w:rPr>
      </w:pPr>
    </w:p>
    <w:p w14:paraId="196009AF" w14:textId="77777777" w:rsidR="005D5D14" w:rsidRPr="0016744A" w:rsidRDefault="005D5D14" w:rsidP="003D12AB">
      <w:pPr>
        <w:spacing w:after="120" w:line="276" w:lineRule="auto"/>
        <w:jc w:val="both"/>
        <w:rPr>
          <w:rFonts w:ascii="Times New Roman" w:hAnsi="Times New Roman"/>
          <w:b/>
          <w:bCs/>
          <w:sz w:val="24"/>
        </w:rPr>
      </w:pPr>
      <w:r w:rsidRPr="0016744A">
        <w:rPr>
          <w:rFonts w:ascii="Times New Roman" w:hAnsi="Times New Roman"/>
          <w:b/>
          <w:bCs/>
          <w:sz w:val="24"/>
        </w:rPr>
        <w:t xml:space="preserve">The Project includes three components: </w:t>
      </w:r>
    </w:p>
    <w:p w14:paraId="14603AD2" w14:textId="08C1B0C5"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heme="minorHAnsi" w:hAnsi="Times New Roman"/>
          <w:sz w:val="24"/>
          <w:szCs w:val="24"/>
        </w:rPr>
        <w:t xml:space="preserve">Component 1. </w:t>
      </w:r>
      <w:r>
        <w:rPr>
          <w:rFonts w:ascii="Times New Roman" w:hAnsi="Times New Roman"/>
          <w:sz w:val="24"/>
          <w:szCs w:val="24"/>
        </w:rPr>
        <w:t>Strengthening capacity for transparent management of public finances</w:t>
      </w:r>
      <w:r w:rsidR="003D12AB">
        <w:rPr>
          <w:rFonts w:ascii="Times New Roman" w:hAnsi="Times New Roman"/>
          <w:sz w:val="24"/>
          <w:szCs w:val="24"/>
        </w:rPr>
        <w:t>.</w:t>
      </w:r>
    </w:p>
    <w:p w14:paraId="4ABD5644" w14:textId="09A723BA"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2: </w:t>
      </w:r>
      <w:r>
        <w:rPr>
          <w:rFonts w:ascii="Times New Roman" w:hAnsi="Times New Roman"/>
          <w:sz w:val="24"/>
          <w:szCs w:val="24"/>
        </w:rPr>
        <w:t>Improving PFM for delivery of education and health services</w:t>
      </w:r>
      <w:r w:rsidR="003D12AB">
        <w:rPr>
          <w:rFonts w:ascii="Times New Roman" w:hAnsi="Times New Roman"/>
          <w:sz w:val="24"/>
          <w:szCs w:val="24"/>
        </w:rPr>
        <w:t>.</w:t>
      </w:r>
    </w:p>
    <w:p w14:paraId="5CA34F95" w14:textId="6C1245D9" w:rsidR="005D5D14" w:rsidRDefault="005D5D14" w:rsidP="001E1226">
      <w:pPr>
        <w:pStyle w:val="ListParagraph"/>
        <w:numPr>
          <w:ilvl w:val="0"/>
          <w:numId w:val="21"/>
        </w:numPr>
        <w:spacing w:after="120" w:line="276" w:lineRule="auto"/>
        <w:contextualSpacing/>
        <w:jc w:val="both"/>
        <w:rPr>
          <w:rFonts w:ascii="Times New Roman" w:hAnsi="Times New Roman"/>
          <w:sz w:val="24"/>
          <w:szCs w:val="24"/>
        </w:rPr>
      </w:pPr>
      <w:r>
        <w:rPr>
          <w:rFonts w:ascii="Times New Roman" w:eastAsiaTheme="minorHAnsi" w:hAnsi="Times New Roman"/>
          <w:sz w:val="24"/>
          <w:szCs w:val="24"/>
        </w:rPr>
        <w:t xml:space="preserve"> Component 3: </w:t>
      </w:r>
      <w:r>
        <w:rPr>
          <w:rFonts w:ascii="Times New Roman" w:hAnsi="Times New Roman"/>
          <w:sz w:val="24"/>
          <w:szCs w:val="24"/>
        </w:rPr>
        <w:t>Program implementation and accountability for performance and delivery of services</w:t>
      </w:r>
      <w:r w:rsidR="003D12AB">
        <w:rPr>
          <w:rFonts w:ascii="Times New Roman" w:hAnsi="Times New Roman"/>
          <w:sz w:val="24"/>
          <w:szCs w:val="24"/>
        </w:rPr>
        <w:t>.</w:t>
      </w:r>
    </w:p>
    <w:p w14:paraId="00310204" w14:textId="4D7FE77B" w:rsidR="005D5D14" w:rsidRDefault="005D5D14" w:rsidP="003D12AB">
      <w:pPr>
        <w:spacing w:after="120" w:line="276" w:lineRule="auto"/>
        <w:jc w:val="both"/>
        <w:rPr>
          <w:rFonts w:ascii="Times New Roman" w:hAnsi="Times New Roman"/>
          <w:iCs/>
          <w:sz w:val="24"/>
        </w:rPr>
      </w:pPr>
      <w:r>
        <w:rPr>
          <w:rFonts w:ascii="Times New Roman" w:hAnsi="Times New Roman"/>
          <w:iCs/>
          <w:sz w:val="24"/>
        </w:rPr>
        <w:t xml:space="preserve">To support the implementation of the Program, the Government of Khyber Pakhtunkhwa and World Bank has agreed to designate Shared Services Unit (SSU) in Finance Department as Project Coordination Unit (PCU). </w:t>
      </w:r>
    </w:p>
    <w:p w14:paraId="3EE02E21" w14:textId="77777777" w:rsidR="00BF68D2" w:rsidRDefault="00BF68D2" w:rsidP="003D12AB">
      <w:pPr>
        <w:spacing w:after="120" w:line="276" w:lineRule="auto"/>
        <w:jc w:val="both"/>
        <w:rPr>
          <w:rFonts w:ascii="Times New Roman" w:hAnsi="Times New Roman"/>
          <w:b/>
          <w:sz w:val="24"/>
        </w:rPr>
      </w:pPr>
    </w:p>
    <w:p w14:paraId="732702BB" w14:textId="77777777" w:rsidR="005D5D14" w:rsidRPr="000644D4" w:rsidRDefault="005D5D14" w:rsidP="000644D4">
      <w:pPr>
        <w:spacing w:line="276" w:lineRule="auto"/>
        <w:jc w:val="both"/>
        <w:rPr>
          <w:rFonts w:ascii="Times New Roman" w:hAnsi="Times New Roman"/>
          <w:b/>
          <w:sz w:val="28"/>
          <w:szCs w:val="28"/>
        </w:rPr>
      </w:pPr>
      <w:r w:rsidRPr="000644D4">
        <w:rPr>
          <w:rFonts w:ascii="Times New Roman" w:hAnsi="Times New Roman"/>
          <w:b/>
          <w:sz w:val="28"/>
          <w:szCs w:val="28"/>
        </w:rPr>
        <w:t>Project Development Objective</w:t>
      </w:r>
      <w:r w:rsidR="000644D4" w:rsidRPr="000644D4">
        <w:rPr>
          <w:rFonts w:ascii="Times New Roman" w:hAnsi="Times New Roman"/>
          <w:b/>
          <w:sz w:val="28"/>
          <w:szCs w:val="28"/>
        </w:rPr>
        <w:t>:</w:t>
      </w:r>
    </w:p>
    <w:p w14:paraId="3AA0B161" w14:textId="67133ECB" w:rsidR="005D5D14" w:rsidRDefault="005D5D14" w:rsidP="000644D4">
      <w:pPr>
        <w:pStyle w:val="Default"/>
        <w:spacing w:line="276" w:lineRule="auto"/>
        <w:jc w:val="both"/>
        <w:rPr>
          <w:rFonts w:ascii="Times New Roman" w:hAnsi="Times New Roman" w:cs="Times New Roman"/>
        </w:rPr>
      </w:pPr>
      <w:r>
        <w:rPr>
          <w:rFonts w:ascii="Times New Roman" w:hAnsi="Times New Roman" w:cs="Times New Roman"/>
        </w:rPr>
        <w:t xml:space="preserve">The objective of the Project is to improve the availability and management of public resources for delivery of primary, middle, and high school education and primary health care services. </w:t>
      </w:r>
    </w:p>
    <w:p w14:paraId="685CE535" w14:textId="77777777" w:rsidR="00BF68D2" w:rsidRDefault="00BF68D2" w:rsidP="000644D4">
      <w:pPr>
        <w:pStyle w:val="Default"/>
        <w:spacing w:line="276" w:lineRule="auto"/>
        <w:jc w:val="both"/>
        <w:rPr>
          <w:rFonts w:ascii="Times New Roman" w:hAnsi="Times New Roman" w:cs="Times New Roman"/>
        </w:rPr>
      </w:pPr>
    </w:p>
    <w:p w14:paraId="41C19840" w14:textId="77777777" w:rsidR="005D5D14" w:rsidRPr="000644D4" w:rsidRDefault="005D5D14" w:rsidP="000644D4">
      <w:pPr>
        <w:spacing w:line="276" w:lineRule="auto"/>
        <w:jc w:val="both"/>
        <w:rPr>
          <w:rFonts w:ascii="Times New Roman" w:hAnsi="Times New Roman"/>
          <w:b/>
          <w:sz w:val="8"/>
          <w:szCs w:val="8"/>
        </w:rPr>
      </w:pPr>
    </w:p>
    <w:p w14:paraId="3AFAAA10" w14:textId="3B7A0491" w:rsidR="005D5D14" w:rsidRPr="000644D4" w:rsidRDefault="005D5D14" w:rsidP="000644D4">
      <w:pPr>
        <w:spacing w:line="276" w:lineRule="auto"/>
        <w:jc w:val="both"/>
        <w:rPr>
          <w:rFonts w:ascii="Times New Roman" w:hAnsi="Times New Roman"/>
          <w:b/>
          <w:sz w:val="28"/>
          <w:szCs w:val="28"/>
        </w:rPr>
      </w:pPr>
      <w:r w:rsidRPr="000644D4">
        <w:rPr>
          <w:rFonts w:ascii="Times New Roman" w:hAnsi="Times New Roman"/>
          <w:b/>
          <w:sz w:val="28"/>
          <w:szCs w:val="28"/>
        </w:rPr>
        <w:t xml:space="preserve">Scope of </w:t>
      </w:r>
      <w:r w:rsidR="000644D4" w:rsidRPr="000644D4">
        <w:rPr>
          <w:rFonts w:ascii="Times New Roman" w:hAnsi="Times New Roman"/>
          <w:b/>
          <w:sz w:val="28"/>
          <w:szCs w:val="28"/>
        </w:rPr>
        <w:t>Work:</w:t>
      </w:r>
      <w:r w:rsidRPr="000644D4">
        <w:rPr>
          <w:rFonts w:ascii="Times New Roman" w:hAnsi="Times New Roman"/>
          <w:b/>
          <w:sz w:val="28"/>
          <w:szCs w:val="28"/>
        </w:rPr>
        <w:t xml:space="preserve"> </w:t>
      </w:r>
    </w:p>
    <w:p w14:paraId="3D5B0759" w14:textId="77777777" w:rsidR="005D5D14" w:rsidRDefault="005D5D14" w:rsidP="000644D4">
      <w:pPr>
        <w:spacing w:after="120" w:line="276" w:lineRule="auto"/>
        <w:jc w:val="both"/>
        <w:rPr>
          <w:rFonts w:ascii="Times New Roman" w:hAnsi="Times New Roman"/>
          <w:bCs/>
          <w:color w:val="000000"/>
          <w:sz w:val="24"/>
        </w:rPr>
      </w:pPr>
      <w:r>
        <w:rPr>
          <w:rFonts w:ascii="Times New Roman" w:hAnsi="Times New Roman"/>
          <w:bCs/>
          <w:color w:val="000000"/>
          <w:sz w:val="24"/>
        </w:rPr>
        <w:t>The Environment Associate shall be responsible for the project on the related aspects but not limiting to the following which are directly related with related activities:</w:t>
      </w:r>
    </w:p>
    <w:p w14:paraId="6835AB82" w14:textId="77777777" w:rsidR="005D5D14" w:rsidRDefault="005D5D14" w:rsidP="000644D4">
      <w:pPr>
        <w:spacing w:line="276" w:lineRule="auto"/>
        <w:jc w:val="both"/>
        <w:rPr>
          <w:rFonts w:ascii="Times New Roman" w:eastAsiaTheme="minorHAnsi" w:hAnsi="Times New Roman"/>
          <w:sz w:val="24"/>
          <w:lang w:val="en-GB"/>
        </w:rPr>
      </w:pPr>
      <w:r>
        <w:rPr>
          <w:rFonts w:ascii="Times New Roman" w:eastAsiaTheme="minorHAnsi" w:hAnsi="Times New Roman"/>
          <w:sz w:val="24"/>
          <w:lang w:val="en-GB"/>
        </w:rPr>
        <w:t>The duties and responsibilities of the Environment Associate would include to:</w:t>
      </w:r>
    </w:p>
    <w:p w14:paraId="6E0193AF" w14:textId="77777777" w:rsidR="005D5D14" w:rsidRDefault="005D5D14" w:rsidP="001E1226">
      <w:pPr>
        <w:pStyle w:val="ListParagraph"/>
        <w:numPr>
          <w:ilvl w:val="0"/>
          <w:numId w:val="47"/>
        </w:numPr>
        <w:shd w:val="clear" w:color="auto" w:fill="FFFFFF"/>
        <w:spacing w:before="150" w:after="150" w:line="276" w:lineRule="auto"/>
        <w:ind w:left="709" w:hanging="283"/>
        <w:contextualSpacing/>
        <w:jc w:val="both"/>
        <w:rPr>
          <w:rFonts w:ascii="Times New Roman" w:eastAsiaTheme="minorEastAsia" w:hAnsi="Times New Roman"/>
          <w:sz w:val="24"/>
          <w:szCs w:val="24"/>
          <w:lang w:val="en-US" w:bidi="en-US"/>
        </w:rPr>
      </w:pPr>
      <w:r>
        <w:rPr>
          <w:rFonts w:ascii="Times New Roman" w:hAnsi="Times New Roman"/>
          <w:sz w:val="24"/>
          <w:szCs w:val="24"/>
          <w:shd w:val="clear" w:color="auto" w:fill="FFFFFF"/>
        </w:rPr>
        <w:t>Associate primary task will be to coordinate activities and communications among people, agencies, and organizations.</w:t>
      </w:r>
    </w:p>
    <w:p w14:paraId="4D8B8B46" w14:textId="77777777" w:rsidR="005D5D14" w:rsidRDefault="005D5D14" w:rsidP="001E1226">
      <w:pPr>
        <w:pStyle w:val="ListParagraph"/>
        <w:numPr>
          <w:ilvl w:val="0"/>
          <w:numId w:val="47"/>
        </w:numPr>
        <w:spacing w:after="240" w:line="276" w:lineRule="auto"/>
        <w:ind w:left="709" w:hanging="283"/>
        <w:contextualSpacing/>
        <w:jc w:val="both"/>
        <w:rPr>
          <w:rFonts w:ascii="Times New Roman" w:hAnsi="Times New Roman"/>
          <w:bCs/>
          <w:sz w:val="24"/>
          <w:szCs w:val="24"/>
        </w:rPr>
      </w:pPr>
      <w:r>
        <w:rPr>
          <w:rFonts w:ascii="Times New Roman" w:hAnsi="Times New Roman"/>
          <w:bCs/>
          <w:sz w:val="24"/>
          <w:szCs w:val="24"/>
        </w:rPr>
        <w:t>Assist the Environment Specialist, SSU in vetting and hiring of qualified consultants for undertaking required environmental and social studies.</w:t>
      </w:r>
    </w:p>
    <w:p w14:paraId="7D6AC914" w14:textId="5A2A9B7D" w:rsidR="005D5D14" w:rsidRDefault="005D5D14" w:rsidP="001E1226">
      <w:pPr>
        <w:pStyle w:val="ListParagraph"/>
        <w:numPr>
          <w:ilvl w:val="0"/>
          <w:numId w:val="47"/>
        </w:numPr>
        <w:spacing w:after="240" w:line="276" w:lineRule="auto"/>
        <w:ind w:left="709" w:hanging="283"/>
        <w:contextualSpacing/>
        <w:jc w:val="both"/>
        <w:rPr>
          <w:rFonts w:ascii="Times New Roman" w:hAnsi="Times New Roman"/>
          <w:bCs/>
          <w:sz w:val="24"/>
          <w:szCs w:val="24"/>
        </w:rPr>
      </w:pPr>
      <w:r>
        <w:rPr>
          <w:rFonts w:ascii="Times New Roman" w:hAnsi="Times New Roman"/>
          <w:bCs/>
          <w:sz w:val="24"/>
          <w:szCs w:val="24"/>
        </w:rPr>
        <w:t xml:space="preserve">Assist the Environment Specialist, SSU to Support the Project Implementation Units (PIUs) capacity building to enhance the </w:t>
      </w:r>
      <w:r w:rsidR="000644D4">
        <w:rPr>
          <w:rFonts w:ascii="Times New Roman" w:hAnsi="Times New Roman"/>
          <w:bCs/>
          <w:sz w:val="24"/>
          <w:szCs w:val="24"/>
        </w:rPr>
        <w:t>fulfilment</w:t>
      </w:r>
      <w:r>
        <w:rPr>
          <w:rFonts w:ascii="Times New Roman" w:hAnsi="Times New Roman"/>
          <w:bCs/>
          <w:sz w:val="24"/>
          <w:szCs w:val="24"/>
        </w:rPr>
        <w:t xml:space="preserve"> of their responsibilities for effective implementation of projects’ environmental safeguards.</w:t>
      </w:r>
    </w:p>
    <w:p w14:paraId="04B0FD81" w14:textId="77777777" w:rsidR="005D5D14" w:rsidRDefault="005D5D14" w:rsidP="001E1226">
      <w:pPr>
        <w:pStyle w:val="ListParagraph"/>
        <w:numPr>
          <w:ilvl w:val="0"/>
          <w:numId w:val="47"/>
        </w:numPr>
        <w:spacing w:after="240" w:line="276" w:lineRule="auto"/>
        <w:ind w:left="709" w:hanging="283"/>
        <w:contextualSpacing/>
        <w:jc w:val="both"/>
        <w:rPr>
          <w:rFonts w:ascii="Times New Roman" w:hAnsi="Times New Roman"/>
          <w:bCs/>
          <w:sz w:val="24"/>
          <w:szCs w:val="24"/>
        </w:rPr>
      </w:pPr>
      <w:r>
        <w:rPr>
          <w:rFonts w:ascii="Times New Roman" w:hAnsi="Times New Roman"/>
          <w:bCs/>
          <w:sz w:val="24"/>
          <w:szCs w:val="24"/>
        </w:rPr>
        <w:lastRenderedPageBreak/>
        <w:t>Liaise with Environment Department and other relevant agencies under the guidance of Procurement Specialist, SSU for obtaining projects’ pertinent environment clearances and permits approval.</w:t>
      </w:r>
    </w:p>
    <w:p w14:paraId="14F9ED72" w14:textId="77777777" w:rsidR="005D5D14" w:rsidRDefault="005D5D14" w:rsidP="001E1226">
      <w:pPr>
        <w:pStyle w:val="ListParagraph"/>
        <w:numPr>
          <w:ilvl w:val="0"/>
          <w:numId w:val="47"/>
        </w:numPr>
        <w:shd w:val="clear" w:color="auto" w:fill="FFFFFF"/>
        <w:spacing w:before="150" w:after="150" w:line="276" w:lineRule="auto"/>
        <w:ind w:left="709" w:hanging="283"/>
        <w:contextualSpacing/>
        <w:jc w:val="both"/>
        <w:rPr>
          <w:rFonts w:ascii="Times New Roman" w:hAnsi="Times New Roman"/>
          <w:sz w:val="24"/>
          <w:szCs w:val="24"/>
        </w:rPr>
      </w:pPr>
      <w:r>
        <w:rPr>
          <w:rFonts w:ascii="Times New Roman" w:hAnsi="Times New Roman"/>
          <w:bCs/>
          <w:sz w:val="24"/>
          <w:szCs w:val="24"/>
        </w:rPr>
        <w:t>Assist the Environment Specialist, SSU in providing basic orientation, awareness and training on potential emerging environmental issues and good environmental management practices to counterpart agencies and stakeholders to be potentially engaged in/ benefitting from the projects under preparation.</w:t>
      </w:r>
    </w:p>
    <w:p w14:paraId="5316EF00" w14:textId="77777777" w:rsidR="005D5D14" w:rsidRDefault="005D5D14" w:rsidP="001E1226">
      <w:pPr>
        <w:pStyle w:val="ListParagraph"/>
        <w:numPr>
          <w:ilvl w:val="0"/>
          <w:numId w:val="47"/>
        </w:numPr>
        <w:shd w:val="clear" w:color="auto" w:fill="FFFFFF"/>
        <w:spacing w:line="276" w:lineRule="auto"/>
        <w:ind w:left="709" w:hanging="283"/>
        <w:contextualSpacing/>
        <w:jc w:val="both"/>
        <w:rPr>
          <w:rFonts w:ascii="Times New Roman" w:hAnsi="Times New Roman"/>
          <w:sz w:val="24"/>
          <w:szCs w:val="24"/>
        </w:rPr>
      </w:pPr>
      <w:r>
        <w:rPr>
          <w:rFonts w:ascii="Times New Roman" w:hAnsi="Times New Roman"/>
          <w:sz w:val="24"/>
          <w:szCs w:val="24"/>
        </w:rPr>
        <w:t>Acting as contact points for all agency or organizational personnel.</w:t>
      </w:r>
    </w:p>
    <w:p w14:paraId="31DBC2DE" w14:textId="77777777" w:rsidR="005D5D14" w:rsidRDefault="005D5D14" w:rsidP="001E1226">
      <w:pPr>
        <w:widowControl/>
        <w:numPr>
          <w:ilvl w:val="0"/>
          <w:numId w:val="47"/>
        </w:numPr>
        <w:shd w:val="clear" w:color="auto" w:fill="FFFFFF"/>
        <w:autoSpaceDE/>
        <w:autoSpaceDN/>
        <w:adjustRightInd/>
        <w:spacing w:line="276" w:lineRule="auto"/>
        <w:ind w:left="709" w:hanging="283"/>
        <w:contextualSpacing/>
        <w:jc w:val="both"/>
        <w:rPr>
          <w:rFonts w:ascii="Times New Roman" w:hAnsi="Times New Roman"/>
          <w:sz w:val="24"/>
        </w:rPr>
      </w:pPr>
      <w:r>
        <w:rPr>
          <w:rFonts w:ascii="Times New Roman" w:hAnsi="Times New Roman"/>
          <w:sz w:val="24"/>
          <w:lang w:val="en-GB"/>
        </w:rPr>
        <w:t>K</w:t>
      </w:r>
      <w:proofErr w:type="spellStart"/>
      <w:r>
        <w:rPr>
          <w:rFonts w:ascii="Times New Roman" w:hAnsi="Times New Roman"/>
          <w:sz w:val="24"/>
        </w:rPr>
        <w:t>eeping</w:t>
      </w:r>
      <w:proofErr w:type="spellEnd"/>
      <w:r>
        <w:rPr>
          <w:rFonts w:ascii="Times New Roman" w:hAnsi="Times New Roman"/>
          <w:sz w:val="24"/>
        </w:rPr>
        <w:t xml:space="preserve"> lists of the agencies or personnel representing the person, agency, or organization.</w:t>
      </w:r>
    </w:p>
    <w:p w14:paraId="56CF9FC1" w14:textId="77777777" w:rsidR="005D5D14" w:rsidRDefault="005D5D14" w:rsidP="001E1226">
      <w:pPr>
        <w:widowControl/>
        <w:numPr>
          <w:ilvl w:val="0"/>
          <w:numId w:val="47"/>
        </w:numPr>
        <w:shd w:val="clear" w:color="auto" w:fill="FFFFFF"/>
        <w:autoSpaceDE/>
        <w:autoSpaceDN/>
        <w:adjustRightInd/>
        <w:spacing w:line="276" w:lineRule="auto"/>
        <w:ind w:left="709" w:hanging="283"/>
        <w:contextualSpacing/>
        <w:jc w:val="both"/>
        <w:rPr>
          <w:rFonts w:ascii="Times New Roman" w:hAnsi="Times New Roman"/>
          <w:sz w:val="24"/>
        </w:rPr>
      </w:pPr>
      <w:r>
        <w:rPr>
          <w:rFonts w:ascii="Times New Roman" w:hAnsi="Times New Roman"/>
          <w:sz w:val="24"/>
        </w:rPr>
        <w:t>Facilitating meetings and cooperation among people, agencies, and organizations.</w:t>
      </w:r>
    </w:p>
    <w:p w14:paraId="76309889" w14:textId="77777777" w:rsidR="005D5D14" w:rsidRDefault="005D5D14" w:rsidP="001E1226">
      <w:pPr>
        <w:widowControl/>
        <w:numPr>
          <w:ilvl w:val="0"/>
          <w:numId w:val="47"/>
        </w:numPr>
        <w:shd w:val="clear" w:color="auto" w:fill="FFFFFF"/>
        <w:autoSpaceDE/>
        <w:autoSpaceDN/>
        <w:adjustRightInd/>
        <w:spacing w:line="276" w:lineRule="auto"/>
        <w:ind w:left="709" w:hanging="283"/>
        <w:contextualSpacing/>
        <w:jc w:val="both"/>
        <w:rPr>
          <w:rFonts w:ascii="Times New Roman" w:hAnsi="Times New Roman"/>
          <w:sz w:val="24"/>
        </w:rPr>
      </w:pPr>
      <w:r>
        <w:rPr>
          <w:rFonts w:ascii="Times New Roman" w:hAnsi="Times New Roman"/>
          <w:sz w:val="24"/>
          <w:lang w:val="en-GB"/>
        </w:rPr>
        <w:t>I</w:t>
      </w:r>
      <w:r>
        <w:rPr>
          <w:rFonts w:ascii="Times New Roman" w:hAnsi="Times New Roman"/>
          <w:sz w:val="24"/>
        </w:rPr>
        <w:t>identifying problems in communications among these groups.</w:t>
      </w:r>
    </w:p>
    <w:p w14:paraId="4158AF6A" w14:textId="77777777" w:rsidR="005D5D14" w:rsidRDefault="005D5D14" w:rsidP="001E1226">
      <w:pPr>
        <w:widowControl/>
        <w:numPr>
          <w:ilvl w:val="0"/>
          <w:numId w:val="47"/>
        </w:numPr>
        <w:shd w:val="clear" w:color="auto" w:fill="FFFFFF"/>
        <w:autoSpaceDE/>
        <w:autoSpaceDN/>
        <w:adjustRightInd/>
        <w:spacing w:line="276" w:lineRule="auto"/>
        <w:ind w:left="709" w:hanging="283"/>
        <w:contextualSpacing/>
        <w:jc w:val="both"/>
        <w:rPr>
          <w:rFonts w:ascii="Times New Roman" w:hAnsi="Times New Roman"/>
          <w:sz w:val="24"/>
        </w:rPr>
      </w:pPr>
      <w:r>
        <w:rPr>
          <w:rFonts w:ascii="Times New Roman" w:hAnsi="Times New Roman"/>
          <w:sz w:val="24"/>
          <w:lang w:val="en-GB"/>
        </w:rPr>
        <w:t>C</w:t>
      </w:r>
      <w:proofErr w:type="spellStart"/>
      <w:r>
        <w:rPr>
          <w:rFonts w:ascii="Times New Roman" w:hAnsi="Times New Roman"/>
          <w:sz w:val="24"/>
        </w:rPr>
        <w:t>ollaborating</w:t>
      </w:r>
      <w:proofErr w:type="spellEnd"/>
      <w:r>
        <w:rPr>
          <w:rFonts w:ascii="Times New Roman" w:hAnsi="Times New Roman"/>
          <w:sz w:val="24"/>
        </w:rPr>
        <w:t xml:space="preserve"> and communicating with necessary constituents and the public</w:t>
      </w:r>
      <w:r>
        <w:rPr>
          <w:rFonts w:ascii="Times New Roman" w:hAnsi="Times New Roman"/>
          <w:sz w:val="24"/>
          <w:lang w:val="en-GB"/>
        </w:rPr>
        <w:t>.</w:t>
      </w:r>
      <w:r>
        <w:rPr>
          <w:rFonts w:ascii="Times New Roman" w:hAnsi="Times New Roman"/>
          <w:color w:val="333333"/>
          <w:sz w:val="24"/>
        </w:rPr>
        <w:t xml:space="preserve"> </w:t>
      </w:r>
    </w:p>
    <w:p w14:paraId="024E41DD" w14:textId="77777777" w:rsidR="005D5D14" w:rsidRDefault="005D5D14" w:rsidP="001E1226">
      <w:pPr>
        <w:widowControl/>
        <w:numPr>
          <w:ilvl w:val="0"/>
          <w:numId w:val="47"/>
        </w:numPr>
        <w:shd w:val="clear" w:color="auto" w:fill="FFFFFF"/>
        <w:autoSpaceDE/>
        <w:autoSpaceDN/>
        <w:adjustRightInd/>
        <w:spacing w:line="276" w:lineRule="auto"/>
        <w:ind w:left="709" w:hanging="283"/>
        <w:contextualSpacing/>
        <w:jc w:val="both"/>
        <w:rPr>
          <w:rFonts w:ascii="Times New Roman" w:hAnsi="Times New Roman"/>
          <w:sz w:val="24"/>
        </w:rPr>
      </w:pPr>
      <w:r>
        <w:rPr>
          <w:rFonts w:ascii="Times New Roman" w:hAnsi="Times New Roman"/>
          <w:sz w:val="24"/>
          <w:shd w:val="clear" w:color="auto" w:fill="FFFFFF"/>
        </w:rPr>
        <w:t xml:space="preserve">The Associate will perform technical, procedural and record-keeping tasks contributory to the work of programs concerned with social </w:t>
      </w:r>
      <w:r>
        <w:rPr>
          <w:rFonts w:ascii="Times New Roman" w:hAnsi="Times New Roman"/>
          <w:sz w:val="24"/>
          <w:shd w:val="clear" w:color="auto" w:fill="FFFFFF"/>
          <w:lang w:val="en-GB"/>
        </w:rPr>
        <w:t>sector.</w:t>
      </w:r>
    </w:p>
    <w:p w14:paraId="0F417249" w14:textId="77777777" w:rsidR="005D5D14" w:rsidRDefault="005D5D14" w:rsidP="001E1226">
      <w:pPr>
        <w:widowControl/>
        <w:numPr>
          <w:ilvl w:val="0"/>
          <w:numId w:val="47"/>
        </w:numPr>
        <w:shd w:val="clear" w:color="auto" w:fill="FFFFFF"/>
        <w:autoSpaceDE/>
        <w:autoSpaceDN/>
        <w:adjustRightInd/>
        <w:spacing w:line="276" w:lineRule="auto"/>
        <w:ind w:left="709" w:hanging="283"/>
        <w:contextualSpacing/>
        <w:jc w:val="both"/>
        <w:rPr>
          <w:rFonts w:ascii="Times New Roman" w:hAnsi="Times New Roman"/>
          <w:sz w:val="24"/>
        </w:rPr>
      </w:pPr>
      <w:r>
        <w:rPr>
          <w:rFonts w:ascii="Times New Roman" w:hAnsi="Times New Roman"/>
          <w:sz w:val="24"/>
          <w:shd w:val="clear" w:color="auto" w:fill="FFFFFF"/>
          <w:lang w:val="en-GB"/>
        </w:rPr>
        <w:t>D</w:t>
      </w:r>
      <w:r>
        <w:rPr>
          <w:rFonts w:ascii="Times New Roman" w:hAnsi="Times New Roman"/>
          <w:sz w:val="24"/>
          <w:shd w:val="clear" w:color="auto" w:fill="FFFFFF"/>
        </w:rPr>
        <w:t>rafting standard correspondence; responding to general questions; coordinating meeting arrangements; compiling data for reports; and related support functions</w:t>
      </w:r>
      <w:r>
        <w:rPr>
          <w:rFonts w:ascii="Times New Roman" w:hAnsi="Times New Roman"/>
          <w:color w:val="333333"/>
          <w:sz w:val="24"/>
          <w:shd w:val="clear" w:color="auto" w:fill="FFFFFF"/>
        </w:rPr>
        <w:t>.</w:t>
      </w:r>
    </w:p>
    <w:p w14:paraId="5CCA1A6F" w14:textId="77777777" w:rsidR="005D5D14" w:rsidRDefault="005D5D14" w:rsidP="001E1226">
      <w:pPr>
        <w:numPr>
          <w:ilvl w:val="0"/>
          <w:numId w:val="47"/>
        </w:numPr>
        <w:spacing w:before="53" w:line="276" w:lineRule="auto"/>
        <w:ind w:left="709" w:hanging="283"/>
        <w:contextualSpacing/>
        <w:jc w:val="both"/>
        <w:rPr>
          <w:rFonts w:ascii="Times New Roman" w:hAnsi="Times New Roman"/>
          <w:sz w:val="24"/>
        </w:rPr>
      </w:pPr>
      <w:r>
        <w:rPr>
          <w:rFonts w:ascii="Times New Roman" w:hAnsi="Times New Roman"/>
          <w:sz w:val="24"/>
        </w:rPr>
        <w:t>Maintain a</w:t>
      </w:r>
      <w:r>
        <w:rPr>
          <w:rFonts w:ascii="Times New Roman" w:hAnsi="Times New Roman"/>
          <w:spacing w:val="-1"/>
          <w:sz w:val="24"/>
        </w:rPr>
        <w:t xml:space="preserve"> </w:t>
      </w:r>
      <w:r>
        <w:rPr>
          <w:rFonts w:ascii="Times New Roman" w:hAnsi="Times New Roman"/>
          <w:sz w:val="24"/>
        </w:rPr>
        <w:t>his</w:t>
      </w:r>
      <w:r>
        <w:rPr>
          <w:rFonts w:ascii="Times New Roman" w:hAnsi="Times New Roman"/>
          <w:spacing w:val="1"/>
          <w:sz w:val="24"/>
        </w:rPr>
        <w:t>t</w:t>
      </w:r>
      <w:r>
        <w:rPr>
          <w:rFonts w:ascii="Times New Roman" w:hAnsi="Times New Roman"/>
          <w:sz w:val="24"/>
        </w:rPr>
        <w:t>o</w:t>
      </w:r>
      <w:r>
        <w:rPr>
          <w:rFonts w:ascii="Times New Roman" w:hAnsi="Times New Roman"/>
          <w:spacing w:val="-1"/>
          <w:sz w:val="24"/>
        </w:rPr>
        <w:t>r</w:t>
      </w:r>
      <w:r>
        <w:rPr>
          <w:rFonts w:ascii="Times New Roman" w:hAnsi="Times New Roman"/>
          <w:sz w:val="24"/>
        </w:rPr>
        <w:t>ic</w:t>
      </w:r>
      <w:r>
        <w:rPr>
          <w:rFonts w:ascii="Times New Roman" w:hAnsi="Times New Roman"/>
          <w:spacing w:val="-1"/>
          <w:sz w:val="24"/>
        </w:rPr>
        <w:t>a</w:t>
      </w:r>
      <w:r>
        <w:rPr>
          <w:rFonts w:ascii="Times New Roman" w:hAnsi="Times New Roman"/>
          <w:sz w:val="24"/>
        </w:rPr>
        <w:t>l r</w:t>
      </w:r>
      <w:r>
        <w:rPr>
          <w:rFonts w:ascii="Times New Roman" w:hAnsi="Times New Roman"/>
          <w:spacing w:val="1"/>
          <w:sz w:val="24"/>
        </w:rPr>
        <w:t>ec</w:t>
      </w:r>
      <w:r>
        <w:rPr>
          <w:rFonts w:ascii="Times New Roman" w:hAnsi="Times New Roman"/>
          <w:sz w:val="24"/>
        </w:rPr>
        <w:t>o</w:t>
      </w:r>
      <w:r>
        <w:rPr>
          <w:rFonts w:ascii="Times New Roman" w:hAnsi="Times New Roman"/>
          <w:spacing w:val="-1"/>
          <w:sz w:val="24"/>
        </w:rPr>
        <w:t>r</w:t>
      </w:r>
      <w:r>
        <w:rPr>
          <w:rFonts w:ascii="Times New Roman" w:hAnsi="Times New Roman"/>
          <w:sz w:val="24"/>
        </w:rPr>
        <w:t xml:space="preserve">d to the </w:t>
      </w:r>
      <w:r>
        <w:rPr>
          <w:rFonts w:ascii="Times New Roman" w:hAnsi="Times New Roman"/>
          <w:spacing w:val="-1"/>
          <w:sz w:val="24"/>
        </w:rPr>
        <w:t>ac</w:t>
      </w:r>
      <w:r>
        <w:rPr>
          <w:rFonts w:ascii="Times New Roman" w:hAnsi="Times New Roman"/>
          <w:sz w:val="24"/>
        </w:rPr>
        <w:t>t</w:t>
      </w:r>
      <w:r>
        <w:rPr>
          <w:rFonts w:ascii="Times New Roman" w:hAnsi="Times New Roman"/>
          <w:spacing w:val="1"/>
          <w:sz w:val="24"/>
        </w:rPr>
        <w:t>i</w:t>
      </w:r>
      <w:r>
        <w:rPr>
          <w:rFonts w:ascii="Times New Roman" w:hAnsi="Times New Roman"/>
          <w:sz w:val="24"/>
        </w:rPr>
        <w:t>vi</w:t>
      </w:r>
      <w:r>
        <w:rPr>
          <w:rFonts w:ascii="Times New Roman" w:hAnsi="Times New Roman"/>
          <w:spacing w:val="2"/>
          <w:sz w:val="24"/>
        </w:rPr>
        <w:t>t</w:t>
      </w:r>
      <w:r>
        <w:rPr>
          <w:rFonts w:ascii="Times New Roman" w:hAnsi="Times New Roman"/>
          <w:sz w:val="24"/>
        </w:rPr>
        <w:t>ies/</w:t>
      </w:r>
      <w:r>
        <w:rPr>
          <w:rFonts w:ascii="Times New Roman" w:hAnsi="Times New Roman"/>
          <w:spacing w:val="-1"/>
          <w:sz w:val="24"/>
        </w:rPr>
        <w:t>ac</w:t>
      </w:r>
      <w:r>
        <w:rPr>
          <w:rFonts w:ascii="Times New Roman" w:hAnsi="Times New Roman"/>
          <w:sz w:val="24"/>
        </w:rPr>
        <w:t>h</w:t>
      </w:r>
      <w:r>
        <w:rPr>
          <w:rFonts w:ascii="Times New Roman" w:hAnsi="Times New Roman"/>
          <w:spacing w:val="3"/>
          <w:sz w:val="24"/>
        </w:rPr>
        <w:t>i</w:t>
      </w:r>
      <w:r>
        <w:rPr>
          <w:rFonts w:ascii="Times New Roman" w:hAnsi="Times New Roman"/>
          <w:spacing w:val="-1"/>
          <w:sz w:val="24"/>
        </w:rPr>
        <w:t>e</w:t>
      </w:r>
      <w:r>
        <w:rPr>
          <w:rFonts w:ascii="Times New Roman" w:hAnsi="Times New Roman"/>
          <w:sz w:val="24"/>
        </w:rPr>
        <w:t>v</w:t>
      </w:r>
      <w:r>
        <w:rPr>
          <w:rFonts w:ascii="Times New Roman" w:hAnsi="Times New Roman"/>
          <w:spacing w:val="-1"/>
          <w:sz w:val="24"/>
        </w:rPr>
        <w:t>e</w:t>
      </w:r>
      <w:r>
        <w:rPr>
          <w:rFonts w:ascii="Times New Roman" w:hAnsi="Times New Roman"/>
          <w:sz w:val="24"/>
        </w:rPr>
        <w:t xml:space="preserve">ments. </w:t>
      </w:r>
    </w:p>
    <w:p w14:paraId="506502D8" w14:textId="77777777" w:rsidR="005D5D14" w:rsidRDefault="005D5D14" w:rsidP="001E1226">
      <w:pPr>
        <w:pStyle w:val="NoSpacing"/>
        <w:numPr>
          <w:ilvl w:val="0"/>
          <w:numId w:val="47"/>
        </w:numPr>
        <w:spacing w:line="276" w:lineRule="auto"/>
        <w:ind w:left="709" w:hanging="283"/>
        <w:contextualSpacing/>
        <w:jc w:val="both"/>
        <w:rPr>
          <w:rFonts w:ascii="Times New Roman" w:hAnsi="Times New Roman"/>
          <w:sz w:val="24"/>
          <w:szCs w:val="24"/>
        </w:rPr>
      </w:pPr>
      <w:r>
        <w:rPr>
          <w:rFonts w:ascii="Times New Roman" w:hAnsi="Times New Roman"/>
          <w:sz w:val="24"/>
          <w:szCs w:val="24"/>
        </w:rPr>
        <w:t xml:space="preserve">Maintain office record updating hard and soft files. </w:t>
      </w:r>
    </w:p>
    <w:p w14:paraId="4E2AEF3C" w14:textId="77777777" w:rsidR="005D5D14" w:rsidRDefault="005D5D14" w:rsidP="001E1226">
      <w:pPr>
        <w:pStyle w:val="ListParagraph"/>
        <w:numPr>
          <w:ilvl w:val="0"/>
          <w:numId w:val="47"/>
        </w:numPr>
        <w:spacing w:line="276" w:lineRule="auto"/>
        <w:ind w:left="709" w:hanging="283"/>
        <w:contextualSpacing/>
        <w:jc w:val="both"/>
        <w:rPr>
          <w:rFonts w:ascii="Times New Roman" w:hAnsi="Times New Roman"/>
          <w:sz w:val="24"/>
          <w:szCs w:val="24"/>
        </w:rPr>
      </w:pPr>
      <w:r>
        <w:rPr>
          <w:rFonts w:ascii="Times New Roman" w:hAnsi="Times New Roman"/>
          <w:sz w:val="24"/>
          <w:szCs w:val="24"/>
        </w:rPr>
        <w:t>Assist in developing and maintaining the files,</w:t>
      </w:r>
    </w:p>
    <w:p w14:paraId="6028B7AC" w14:textId="77777777" w:rsidR="005D5D14" w:rsidRDefault="005D5D14" w:rsidP="001E1226">
      <w:pPr>
        <w:pStyle w:val="ListParagraph"/>
        <w:numPr>
          <w:ilvl w:val="0"/>
          <w:numId w:val="47"/>
        </w:numPr>
        <w:spacing w:line="276" w:lineRule="auto"/>
        <w:ind w:left="709" w:hanging="283"/>
        <w:contextualSpacing/>
        <w:jc w:val="both"/>
        <w:rPr>
          <w:rFonts w:ascii="Times New Roman" w:hAnsi="Times New Roman"/>
          <w:sz w:val="24"/>
          <w:szCs w:val="24"/>
        </w:rPr>
      </w:pPr>
      <w:r>
        <w:rPr>
          <w:rFonts w:ascii="Times New Roman" w:hAnsi="Times New Roman"/>
          <w:sz w:val="24"/>
          <w:szCs w:val="24"/>
        </w:rPr>
        <w:t>Oversee collection and presentation of background information for the preparation of progress reports, work plans, and project implementation reports,</w:t>
      </w:r>
    </w:p>
    <w:p w14:paraId="151B2A63" w14:textId="77777777" w:rsidR="005D5D14" w:rsidRDefault="005D5D14" w:rsidP="001E1226">
      <w:pPr>
        <w:pStyle w:val="ListParagraph"/>
        <w:numPr>
          <w:ilvl w:val="0"/>
          <w:numId w:val="47"/>
        </w:numPr>
        <w:spacing w:line="276" w:lineRule="auto"/>
        <w:ind w:left="709" w:hanging="283"/>
        <w:contextualSpacing/>
        <w:jc w:val="both"/>
        <w:rPr>
          <w:rFonts w:ascii="Times New Roman" w:hAnsi="Times New Roman"/>
          <w:sz w:val="24"/>
          <w:szCs w:val="24"/>
        </w:rPr>
      </w:pPr>
      <w:r>
        <w:rPr>
          <w:rFonts w:ascii="Times New Roman" w:hAnsi="Times New Roman"/>
          <w:sz w:val="24"/>
          <w:szCs w:val="24"/>
        </w:rPr>
        <w:t>Ensure proper filing and easy tracking of project documents,</w:t>
      </w:r>
    </w:p>
    <w:p w14:paraId="4E35D6D4" w14:textId="77777777" w:rsidR="005D5D14" w:rsidRDefault="005D5D14" w:rsidP="001E1226">
      <w:pPr>
        <w:pStyle w:val="ListParagraph"/>
        <w:numPr>
          <w:ilvl w:val="0"/>
          <w:numId w:val="47"/>
        </w:numPr>
        <w:spacing w:line="276" w:lineRule="auto"/>
        <w:ind w:left="709" w:hanging="283"/>
        <w:contextualSpacing/>
        <w:jc w:val="both"/>
        <w:rPr>
          <w:rFonts w:ascii="Times New Roman" w:hAnsi="Times New Roman"/>
          <w:sz w:val="24"/>
          <w:szCs w:val="24"/>
        </w:rPr>
      </w:pPr>
      <w:r>
        <w:rPr>
          <w:rFonts w:ascii="Times New Roman" w:hAnsi="Times New Roman"/>
          <w:sz w:val="24"/>
          <w:szCs w:val="24"/>
        </w:rPr>
        <w:t>Assist in establishing the filing system of the project.</w:t>
      </w:r>
    </w:p>
    <w:p w14:paraId="027F6C12" w14:textId="77777777" w:rsidR="005D5D14" w:rsidRDefault="005D5D14" w:rsidP="001E1226">
      <w:pPr>
        <w:pStyle w:val="ListParagraph"/>
        <w:numPr>
          <w:ilvl w:val="0"/>
          <w:numId w:val="47"/>
        </w:numPr>
        <w:spacing w:after="200" w:line="276" w:lineRule="auto"/>
        <w:ind w:left="709" w:hanging="283"/>
        <w:contextualSpacing/>
        <w:jc w:val="both"/>
        <w:rPr>
          <w:rFonts w:ascii="Times New Roman" w:hAnsi="Times New Roman"/>
          <w:sz w:val="24"/>
          <w:szCs w:val="24"/>
        </w:rPr>
      </w:pPr>
      <w:r>
        <w:rPr>
          <w:rFonts w:ascii="Times New Roman" w:hAnsi="Times New Roman"/>
          <w:sz w:val="24"/>
          <w:szCs w:val="24"/>
        </w:rPr>
        <w:t>Undertake other duties to be performed as per the requirements.</w:t>
      </w:r>
    </w:p>
    <w:p w14:paraId="6D6194FA" w14:textId="77777777" w:rsidR="005D5D14" w:rsidRPr="000644D4" w:rsidRDefault="005D5D14" w:rsidP="00015033">
      <w:pPr>
        <w:tabs>
          <w:tab w:val="left" w:pos="6257"/>
        </w:tabs>
        <w:spacing w:line="23" w:lineRule="atLeast"/>
        <w:jc w:val="both"/>
        <w:rPr>
          <w:rFonts w:ascii="Times New Roman" w:hAnsi="Times New Roman"/>
          <w:b/>
          <w:sz w:val="2"/>
          <w:szCs w:val="2"/>
          <w:lang w:val="en-GB"/>
        </w:rPr>
      </w:pPr>
    </w:p>
    <w:p w14:paraId="539D1BA1" w14:textId="1FF0233B" w:rsidR="005D5D14" w:rsidRDefault="005D5D14" w:rsidP="00015033">
      <w:pPr>
        <w:tabs>
          <w:tab w:val="left" w:pos="6257"/>
        </w:tabs>
        <w:spacing w:line="23" w:lineRule="atLeast"/>
        <w:jc w:val="both"/>
        <w:rPr>
          <w:rFonts w:ascii="Times New Roman" w:hAnsi="Times New Roman"/>
          <w:b/>
          <w:sz w:val="24"/>
          <w:lang w:val="en-GB"/>
        </w:rPr>
      </w:pPr>
      <w:r w:rsidRPr="000644D4">
        <w:rPr>
          <w:rFonts w:ascii="Times New Roman" w:hAnsi="Times New Roman"/>
          <w:b/>
          <w:sz w:val="28"/>
          <w:szCs w:val="28"/>
          <w:lang w:val="en-GB"/>
        </w:rPr>
        <w:t>Qualifications and Experience</w:t>
      </w:r>
      <w:r w:rsidR="000644D4">
        <w:rPr>
          <w:rFonts w:ascii="Times New Roman" w:hAnsi="Times New Roman"/>
          <w:b/>
          <w:sz w:val="28"/>
          <w:szCs w:val="28"/>
          <w:lang w:val="en-GB"/>
        </w:rPr>
        <w:t>:</w:t>
      </w:r>
    </w:p>
    <w:p w14:paraId="4D39D41E" w14:textId="77777777" w:rsidR="005D5D14" w:rsidRPr="000644D4" w:rsidRDefault="005D5D14" w:rsidP="00015033">
      <w:pPr>
        <w:tabs>
          <w:tab w:val="left" w:pos="6257"/>
        </w:tabs>
        <w:spacing w:line="23" w:lineRule="atLeast"/>
        <w:jc w:val="both"/>
        <w:rPr>
          <w:rFonts w:ascii="Times New Roman" w:hAnsi="Times New Roman"/>
          <w:b/>
          <w:sz w:val="8"/>
          <w:szCs w:val="8"/>
          <w:lang w:val="en-GB"/>
        </w:rPr>
      </w:pPr>
    </w:p>
    <w:p w14:paraId="3E8B5A91" w14:textId="07465501" w:rsidR="005D5D14" w:rsidRDefault="000644D4" w:rsidP="001E1226">
      <w:pPr>
        <w:pStyle w:val="ListParagraph"/>
        <w:widowControl w:val="0"/>
        <w:numPr>
          <w:ilvl w:val="0"/>
          <w:numId w:val="48"/>
        </w:numPr>
        <w:tabs>
          <w:tab w:val="left" w:pos="709"/>
        </w:tabs>
        <w:autoSpaceDE w:val="0"/>
        <w:autoSpaceDN w:val="0"/>
        <w:spacing w:before="1" w:line="276" w:lineRule="auto"/>
        <w:ind w:left="709" w:hanging="283"/>
        <w:contextualSpacing/>
        <w:jc w:val="both"/>
        <w:rPr>
          <w:rFonts w:ascii="Times New Roman" w:hAnsi="Times New Roman"/>
          <w:sz w:val="24"/>
          <w:szCs w:val="24"/>
          <w:lang w:val="en-US"/>
        </w:rPr>
      </w:pPr>
      <w:r>
        <w:rPr>
          <w:rFonts w:ascii="Times New Roman" w:hAnsi="Times New Roman"/>
          <w:sz w:val="24"/>
          <w:szCs w:val="24"/>
        </w:rPr>
        <w:t>Master’s</w:t>
      </w:r>
      <w:r w:rsidR="005D5D14">
        <w:rPr>
          <w:rFonts w:ascii="Times New Roman" w:hAnsi="Times New Roman"/>
          <w:sz w:val="24"/>
          <w:szCs w:val="24"/>
        </w:rPr>
        <w:t xml:space="preserve"> </w:t>
      </w:r>
      <w:r>
        <w:rPr>
          <w:rFonts w:ascii="Times New Roman" w:hAnsi="Times New Roman"/>
          <w:sz w:val="24"/>
          <w:szCs w:val="24"/>
        </w:rPr>
        <w:t>degrees</w:t>
      </w:r>
      <w:r w:rsidR="005D5D14">
        <w:rPr>
          <w:rFonts w:ascii="Times New Roman" w:hAnsi="Times New Roman"/>
          <w:sz w:val="24"/>
          <w:szCs w:val="24"/>
        </w:rPr>
        <w:t xml:space="preserve"> in a relevant field (</w:t>
      </w:r>
      <w:r>
        <w:rPr>
          <w:rFonts w:ascii="Times New Roman" w:hAnsi="Times New Roman"/>
          <w:sz w:val="24"/>
          <w:szCs w:val="24"/>
        </w:rPr>
        <w:t>e.g.,</w:t>
      </w:r>
      <w:r w:rsidR="005D5D14">
        <w:rPr>
          <w:rFonts w:ascii="Times New Roman" w:hAnsi="Times New Roman"/>
          <w:sz w:val="24"/>
          <w:szCs w:val="24"/>
        </w:rPr>
        <w:t xml:space="preserve"> environmental sciences, natural sciences;</w:t>
      </w:r>
      <w:r w:rsidR="00B36361">
        <w:rPr>
          <w:rFonts w:ascii="Times New Roman" w:hAnsi="Times New Roman"/>
          <w:sz w:val="24"/>
          <w:szCs w:val="24"/>
        </w:rPr>
        <w:t xml:space="preserve"> </w:t>
      </w:r>
      <w:r w:rsidR="005D5D14">
        <w:rPr>
          <w:rFonts w:ascii="Times New Roman" w:hAnsi="Times New Roman"/>
          <w:sz w:val="24"/>
          <w:szCs w:val="24"/>
        </w:rPr>
        <w:t xml:space="preserve">environmental engineering, civil engineering, or other relevant disciplines, (sixteen years of education). </w:t>
      </w:r>
    </w:p>
    <w:p w14:paraId="031E3416" w14:textId="44229082" w:rsidR="005D5D14" w:rsidRDefault="005D5D14" w:rsidP="001E1226">
      <w:pPr>
        <w:pStyle w:val="ListParagraph"/>
        <w:widowControl w:val="0"/>
        <w:numPr>
          <w:ilvl w:val="0"/>
          <w:numId w:val="48"/>
        </w:numPr>
        <w:tabs>
          <w:tab w:val="left" w:pos="709"/>
        </w:tabs>
        <w:autoSpaceDE w:val="0"/>
        <w:autoSpaceDN w:val="0"/>
        <w:spacing w:before="1" w:line="276" w:lineRule="auto"/>
        <w:ind w:left="709" w:hanging="283"/>
        <w:contextualSpacing/>
        <w:jc w:val="both"/>
        <w:rPr>
          <w:rFonts w:ascii="Times New Roman" w:hAnsi="Times New Roman"/>
          <w:sz w:val="24"/>
          <w:szCs w:val="24"/>
        </w:rPr>
      </w:pP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least</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54"/>
          <w:sz w:val="24"/>
          <w:szCs w:val="24"/>
        </w:rPr>
        <w:t xml:space="preserve"> </w:t>
      </w:r>
      <w:r w:rsidR="000644D4">
        <w:rPr>
          <w:rFonts w:ascii="Times New Roman" w:hAnsi="Times New Roman"/>
          <w:sz w:val="24"/>
          <w:szCs w:val="24"/>
        </w:rPr>
        <w:t>years</w:t>
      </w:r>
      <w:r>
        <w:rPr>
          <w:rFonts w:ascii="Times New Roman" w:hAnsi="Times New Roman"/>
          <w:spacing w:val="55"/>
          <w:sz w:val="24"/>
          <w:szCs w:val="24"/>
        </w:rPr>
        <w:t xml:space="preserve"> of </w:t>
      </w:r>
      <w:r>
        <w:rPr>
          <w:rFonts w:ascii="Times New Roman" w:hAnsi="Times New Roman"/>
          <w:sz w:val="24"/>
          <w:szCs w:val="24"/>
        </w:rPr>
        <w:t xml:space="preserve">relevant experience; after acquiring stipulated qualification at the national level or with the International Organizations / Donor projects. </w:t>
      </w:r>
    </w:p>
    <w:p w14:paraId="38C0E771" w14:textId="77777777" w:rsidR="005D5D14" w:rsidRDefault="005D5D14" w:rsidP="001E1226">
      <w:pPr>
        <w:pStyle w:val="ListParagraph"/>
        <w:widowControl w:val="0"/>
        <w:numPr>
          <w:ilvl w:val="0"/>
          <w:numId w:val="48"/>
        </w:numPr>
        <w:tabs>
          <w:tab w:val="left" w:pos="709"/>
        </w:tabs>
        <w:autoSpaceDE w:val="0"/>
        <w:autoSpaceDN w:val="0"/>
        <w:spacing w:line="276" w:lineRule="auto"/>
        <w:ind w:right="119" w:hanging="425"/>
        <w:contextualSpacing/>
        <w:jc w:val="both"/>
        <w:rPr>
          <w:rFonts w:ascii="Times New Roman" w:hAnsi="Times New Roman"/>
          <w:sz w:val="24"/>
          <w:szCs w:val="24"/>
        </w:rPr>
      </w:pPr>
      <w:r>
        <w:rPr>
          <w:rFonts w:ascii="Times New Roman" w:hAnsi="Times New Roman"/>
          <w:sz w:val="24"/>
          <w:szCs w:val="24"/>
        </w:rPr>
        <w:t>Excellent</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5"/>
          <w:sz w:val="24"/>
          <w:szCs w:val="24"/>
        </w:rPr>
        <w:t xml:space="preserve"> </w:t>
      </w:r>
      <w:r>
        <w:rPr>
          <w:rFonts w:ascii="Times New Roman" w:hAnsi="Times New Roman"/>
          <w:sz w:val="24"/>
          <w:szCs w:val="24"/>
        </w:rPr>
        <w:t>written</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4"/>
          <w:sz w:val="24"/>
          <w:szCs w:val="24"/>
        </w:rPr>
        <w:t xml:space="preserve"> </w:t>
      </w:r>
      <w:r>
        <w:rPr>
          <w:rFonts w:ascii="Times New Roman" w:hAnsi="Times New Roman"/>
          <w:sz w:val="24"/>
          <w:szCs w:val="24"/>
        </w:rPr>
        <w:t>spoken</w:t>
      </w:r>
      <w:r>
        <w:rPr>
          <w:rFonts w:ascii="Times New Roman" w:hAnsi="Times New Roman"/>
          <w:spacing w:val="47"/>
          <w:sz w:val="24"/>
          <w:szCs w:val="24"/>
        </w:rPr>
        <w:t xml:space="preserve"> </w:t>
      </w:r>
      <w:r>
        <w:rPr>
          <w:rFonts w:ascii="Times New Roman" w:hAnsi="Times New Roman"/>
          <w:sz w:val="24"/>
          <w:szCs w:val="24"/>
        </w:rPr>
        <w:t>English</w:t>
      </w:r>
      <w:r>
        <w:rPr>
          <w:rFonts w:ascii="Times New Roman" w:hAnsi="Times New Roman"/>
          <w:spacing w:val="47"/>
          <w:sz w:val="24"/>
          <w:szCs w:val="24"/>
        </w:rPr>
        <w:t xml:space="preserve"> </w:t>
      </w:r>
      <w:r>
        <w:rPr>
          <w:rFonts w:ascii="Times New Roman" w:hAnsi="Times New Roman"/>
          <w:sz w:val="24"/>
          <w:szCs w:val="24"/>
        </w:rPr>
        <w:t>with</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equally</w:t>
      </w:r>
      <w:r>
        <w:rPr>
          <w:rFonts w:ascii="Times New Roman" w:hAnsi="Times New Roman"/>
          <w:spacing w:val="45"/>
          <w:sz w:val="24"/>
          <w:szCs w:val="24"/>
        </w:rPr>
        <w:t xml:space="preserve"> </w:t>
      </w:r>
      <w:r>
        <w:rPr>
          <w:rFonts w:ascii="Times New Roman" w:hAnsi="Times New Roman"/>
          <w:sz w:val="24"/>
          <w:szCs w:val="24"/>
        </w:rPr>
        <w:t>good</w:t>
      </w:r>
      <w:r>
        <w:rPr>
          <w:rFonts w:ascii="Times New Roman" w:hAnsi="Times New Roman"/>
          <w:spacing w:val="47"/>
          <w:sz w:val="24"/>
          <w:szCs w:val="24"/>
        </w:rPr>
        <w:t xml:space="preserve"> </w:t>
      </w:r>
      <w:r>
        <w:rPr>
          <w:rFonts w:ascii="Times New Roman" w:hAnsi="Times New Roman"/>
          <w:sz w:val="24"/>
          <w:szCs w:val="24"/>
        </w:rPr>
        <w:t>command</w:t>
      </w:r>
      <w:r>
        <w:rPr>
          <w:rFonts w:ascii="Times New Roman" w:hAnsi="Times New Roman"/>
          <w:spacing w:val="46"/>
          <w:sz w:val="24"/>
          <w:szCs w:val="24"/>
        </w:rPr>
        <w:t xml:space="preserve"> </w:t>
      </w:r>
      <w:r>
        <w:rPr>
          <w:rFonts w:ascii="Times New Roman" w:hAnsi="Times New Roman"/>
          <w:sz w:val="24"/>
          <w:szCs w:val="24"/>
        </w:rPr>
        <w:t>over</w:t>
      </w:r>
      <w:r>
        <w:rPr>
          <w:rFonts w:ascii="Times New Roman" w:hAnsi="Times New Roman"/>
          <w:spacing w:val="-52"/>
          <w:sz w:val="24"/>
          <w:szCs w:val="24"/>
        </w:rPr>
        <w:t xml:space="preserve"> </w:t>
      </w:r>
      <w:r>
        <w:rPr>
          <w:rFonts w:ascii="Times New Roman" w:hAnsi="Times New Roman"/>
          <w:sz w:val="24"/>
          <w:szCs w:val="24"/>
        </w:rPr>
        <w:t>communication,</w:t>
      </w:r>
      <w:r>
        <w:rPr>
          <w:rFonts w:ascii="Times New Roman" w:hAnsi="Times New Roman"/>
          <w:spacing w:val="-3"/>
          <w:sz w:val="24"/>
          <w:szCs w:val="24"/>
        </w:rPr>
        <w:t xml:space="preserve"> </w:t>
      </w:r>
      <w:r>
        <w:rPr>
          <w:rFonts w:ascii="Times New Roman" w:hAnsi="Times New Roman"/>
          <w:sz w:val="24"/>
          <w:szCs w:val="24"/>
        </w:rPr>
        <w:t>report writing and analytical skills.</w:t>
      </w:r>
    </w:p>
    <w:p w14:paraId="5B7B9D6A" w14:textId="77777777" w:rsidR="005D5D14" w:rsidRDefault="005D5D14" w:rsidP="001E1226">
      <w:pPr>
        <w:pStyle w:val="ListParagraph"/>
        <w:widowControl w:val="0"/>
        <w:numPr>
          <w:ilvl w:val="0"/>
          <w:numId w:val="48"/>
        </w:numPr>
        <w:tabs>
          <w:tab w:val="left" w:pos="709"/>
        </w:tabs>
        <w:autoSpaceDE w:val="0"/>
        <w:autoSpaceDN w:val="0"/>
        <w:spacing w:line="276" w:lineRule="auto"/>
        <w:ind w:hanging="425"/>
        <w:contextualSpacing/>
        <w:jc w:val="both"/>
        <w:rPr>
          <w:rFonts w:ascii="Times New Roman" w:hAnsi="Times New Roman"/>
          <w:sz w:val="24"/>
          <w:szCs w:val="24"/>
        </w:rPr>
      </w:pPr>
      <w:r>
        <w:rPr>
          <w:rFonts w:ascii="Times New Roman" w:hAnsi="Times New Roman"/>
          <w:sz w:val="24"/>
          <w:szCs w:val="24"/>
        </w:rPr>
        <w:t>Donor</w:t>
      </w:r>
      <w:r>
        <w:rPr>
          <w:rFonts w:ascii="Times New Roman" w:hAnsi="Times New Roman"/>
          <w:spacing w:val="-4"/>
          <w:sz w:val="24"/>
          <w:szCs w:val="24"/>
        </w:rPr>
        <w:t xml:space="preserve"> </w:t>
      </w:r>
      <w:r>
        <w:rPr>
          <w:rFonts w:ascii="Times New Roman" w:hAnsi="Times New Roman"/>
          <w:sz w:val="24"/>
          <w:szCs w:val="24"/>
        </w:rPr>
        <w:t>funded</w:t>
      </w:r>
      <w:r>
        <w:rPr>
          <w:rFonts w:ascii="Times New Roman" w:hAnsi="Times New Roman"/>
          <w:spacing w:val="-4"/>
          <w:sz w:val="24"/>
          <w:szCs w:val="24"/>
        </w:rPr>
        <w:t xml:space="preserve"> </w:t>
      </w:r>
      <w:r>
        <w:rPr>
          <w:rFonts w:ascii="Times New Roman" w:hAnsi="Times New Roman"/>
          <w:sz w:val="24"/>
          <w:szCs w:val="24"/>
        </w:rPr>
        <w:t>Project</w:t>
      </w:r>
      <w:r>
        <w:rPr>
          <w:rFonts w:ascii="Times New Roman" w:hAnsi="Times New Roman"/>
          <w:spacing w:val="-2"/>
          <w:sz w:val="24"/>
          <w:szCs w:val="24"/>
        </w:rPr>
        <w:t xml:space="preserve"> </w:t>
      </w:r>
      <w:r>
        <w:rPr>
          <w:rFonts w:ascii="Times New Roman" w:hAnsi="Times New Roman"/>
          <w:sz w:val="24"/>
          <w:szCs w:val="24"/>
        </w:rPr>
        <w:t>experience 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preferred.</w:t>
      </w:r>
    </w:p>
    <w:p w14:paraId="3052C14D" w14:textId="77777777" w:rsidR="005D5D14" w:rsidRPr="000644D4" w:rsidRDefault="005D5D14" w:rsidP="00015033">
      <w:pPr>
        <w:pStyle w:val="ListParagraph"/>
        <w:widowControl w:val="0"/>
        <w:tabs>
          <w:tab w:val="left" w:pos="829"/>
        </w:tabs>
        <w:autoSpaceDE w:val="0"/>
        <w:autoSpaceDN w:val="0"/>
        <w:ind w:left="859" w:right="114"/>
        <w:jc w:val="both"/>
        <w:rPr>
          <w:rFonts w:ascii="Garamond" w:hAnsi="Garamond" w:cstheme="minorBidi"/>
          <w:sz w:val="4"/>
          <w:szCs w:val="4"/>
        </w:rPr>
      </w:pPr>
    </w:p>
    <w:p w14:paraId="71CE7FFC" w14:textId="77777777" w:rsidR="005D5D14" w:rsidRPr="000644D4" w:rsidRDefault="005D5D14" w:rsidP="00015033">
      <w:pPr>
        <w:pStyle w:val="ListParagraph"/>
        <w:spacing w:line="23" w:lineRule="atLeast"/>
        <w:jc w:val="both"/>
        <w:rPr>
          <w:rFonts w:ascii="Times New Roman" w:hAnsi="Times New Roman"/>
          <w:sz w:val="2"/>
          <w:szCs w:val="2"/>
        </w:rPr>
      </w:pPr>
    </w:p>
    <w:p w14:paraId="3AAF698A" w14:textId="77777777" w:rsidR="00661714" w:rsidRDefault="00661714" w:rsidP="00015033">
      <w:pPr>
        <w:jc w:val="both"/>
        <w:rPr>
          <w:rFonts w:ascii="Times New Roman" w:hAnsi="Times New Roman"/>
          <w:b/>
          <w:sz w:val="28"/>
          <w:szCs w:val="28"/>
        </w:rPr>
      </w:pPr>
    </w:p>
    <w:p w14:paraId="1A10DEA9" w14:textId="149321F3" w:rsidR="005D5D14" w:rsidRPr="000644D4" w:rsidRDefault="0039280C" w:rsidP="00015033">
      <w:pPr>
        <w:jc w:val="both"/>
        <w:rPr>
          <w:rFonts w:ascii="Times New Roman" w:hAnsi="Times New Roman"/>
          <w:b/>
          <w:sz w:val="28"/>
          <w:szCs w:val="28"/>
        </w:rPr>
      </w:pPr>
      <w:r>
        <w:rPr>
          <w:rFonts w:ascii="Times New Roman" w:hAnsi="Times New Roman"/>
          <w:b/>
          <w:sz w:val="28"/>
          <w:szCs w:val="28"/>
        </w:rPr>
        <w:t xml:space="preserve"> </w:t>
      </w:r>
      <w:r w:rsidR="005D5D14" w:rsidRPr="000644D4">
        <w:rPr>
          <w:rFonts w:ascii="Times New Roman" w:hAnsi="Times New Roman"/>
          <w:b/>
          <w:sz w:val="28"/>
          <w:szCs w:val="28"/>
        </w:rPr>
        <w:t>Reporting</w:t>
      </w:r>
      <w:r w:rsidR="000644D4">
        <w:rPr>
          <w:rFonts w:ascii="Times New Roman" w:hAnsi="Times New Roman"/>
          <w:b/>
          <w:sz w:val="28"/>
          <w:szCs w:val="28"/>
        </w:rPr>
        <w:t>:</w:t>
      </w:r>
    </w:p>
    <w:p w14:paraId="143AB378" w14:textId="77777777" w:rsidR="005D5D14" w:rsidRDefault="005D5D14" w:rsidP="00661714">
      <w:pPr>
        <w:pStyle w:val="NoSpacing"/>
        <w:spacing w:line="276" w:lineRule="auto"/>
        <w:ind w:left="709"/>
        <w:jc w:val="both"/>
        <w:rPr>
          <w:rFonts w:ascii="Times New Roman" w:hAnsi="Times New Roman"/>
          <w:sz w:val="24"/>
          <w:szCs w:val="24"/>
        </w:rPr>
      </w:pPr>
      <w:r>
        <w:rPr>
          <w:rFonts w:ascii="Times New Roman" w:hAnsi="Times New Roman"/>
          <w:sz w:val="24"/>
          <w:szCs w:val="24"/>
        </w:rPr>
        <w:t xml:space="preserve">The Environment Associate work in PCU to perform the assigned tasks and will report to the Environment Specialist. </w:t>
      </w:r>
    </w:p>
    <w:p w14:paraId="2B03AD4E" w14:textId="77777777" w:rsidR="005D5D14" w:rsidRPr="000644D4" w:rsidRDefault="005D5D14" w:rsidP="00015033">
      <w:pPr>
        <w:pStyle w:val="NoSpacing"/>
        <w:jc w:val="both"/>
        <w:rPr>
          <w:rFonts w:ascii="Times New Roman" w:hAnsi="Times New Roman"/>
          <w:sz w:val="2"/>
          <w:szCs w:val="2"/>
        </w:rPr>
      </w:pPr>
    </w:p>
    <w:p w14:paraId="471C5158" w14:textId="6B8A1222" w:rsidR="005D5D14" w:rsidRPr="000644D4" w:rsidRDefault="0039280C" w:rsidP="00015033">
      <w:pPr>
        <w:pStyle w:val="NoSpacing"/>
        <w:jc w:val="both"/>
        <w:rPr>
          <w:rFonts w:ascii="Times New Roman" w:hAnsi="Times New Roman"/>
          <w:b/>
          <w:sz w:val="28"/>
          <w:szCs w:val="28"/>
        </w:rPr>
      </w:pPr>
      <w:r>
        <w:rPr>
          <w:rFonts w:ascii="Times New Roman" w:hAnsi="Times New Roman"/>
          <w:b/>
          <w:sz w:val="28"/>
          <w:szCs w:val="28"/>
        </w:rPr>
        <w:t xml:space="preserve"> </w:t>
      </w:r>
      <w:r w:rsidR="005D5D14" w:rsidRPr="000644D4">
        <w:rPr>
          <w:rFonts w:ascii="Times New Roman" w:hAnsi="Times New Roman"/>
          <w:b/>
          <w:sz w:val="28"/>
          <w:szCs w:val="28"/>
        </w:rPr>
        <w:t>Duration of Assignment</w:t>
      </w:r>
      <w:r w:rsidR="000644D4" w:rsidRPr="000644D4">
        <w:rPr>
          <w:rFonts w:ascii="Times New Roman" w:hAnsi="Times New Roman"/>
          <w:b/>
          <w:sz w:val="28"/>
          <w:szCs w:val="28"/>
        </w:rPr>
        <w:t>:</w:t>
      </w:r>
    </w:p>
    <w:p w14:paraId="246965CD" w14:textId="77777777" w:rsidR="005D5D14" w:rsidRDefault="005D5D14" w:rsidP="00661714">
      <w:pPr>
        <w:pStyle w:val="NoSpacing"/>
        <w:ind w:left="709"/>
        <w:jc w:val="both"/>
        <w:rPr>
          <w:rFonts w:ascii="Times New Roman" w:hAnsi="Times New Roman"/>
          <w:sz w:val="24"/>
          <w:szCs w:val="24"/>
        </w:rPr>
      </w:pPr>
      <w:r>
        <w:rPr>
          <w:rFonts w:ascii="Times New Roman" w:hAnsi="Times New Roman"/>
          <w:sz w:val="24"/>
          <w:szCs w:val="24"/>
        </w:rPr>
        <w:t xml:space="preserve">The initial contract will be given for one (1) year extendable on annual basis subject to annual performance review. The position is based in Peshawar.  </w:t>
      </w:r>
    </w:p>
    <w:p w14:paraId="7164A47D" w14:textId="250027C4" w:rsidR="005D5D14" w:rsidRPr="005D5D14" w:rsidRDefault="005D5D14" w:rsidP="005D5D14">
      <w:pPr>
        <w:tabs>
          <w:tab w:val="left" w:pos="1117"/>
        </w:tabs>
        <w:rPr>
          <w:rFonts w:ascii="Times New Roman" w:hAnsi="Times New Roman"/>
          <w:sz w:val="24"/>
        </w:rPr>
      </w:pPr>
    </w:p>
    <w:sectPr w:rsidR="005D5D14" w:rsidRPr="005D5D14" w:rsidSect="00CE49E2">
      <w:endnotePr>
        <w:numFmt w:val="decimal"/>
      </w:endnotePr>
      <w:pgSz w:w="12240" w:h="15840" w:code="1"/>
      <w:pgMar w:top="1298" w:right="1009" w:bottom="1009" w:left="862" w:header="1440" w:footer="86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4206" w14:textId="77777777" w:rsidR="00495ECC" w:rsidRDefault="00495ECC">
      <w:r>
        <w:separator/>
      </w:r>
    </w:p>
  </w:endnote>
  <w:endnote w:type="continuationSeparator" w:id="0">
    <w:p w14:paraId="4805C50E" w14:textId="77777777" w:rsidR="00495ECC" w:rsidRDefault="0049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es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Andes ligh">
    <w:altName w:val="Cambria"/>
    <w:panose1 w:val="00000000000000000000"/>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ACD7" w14:textId="77777777" w:rsidR="007015E5" w:rsidRDefault="007015E5" w:rsidP="00D25023">
    <w:pPr>
      <w:pStyle w:val="BodyTextIndent"/>
      <w:framePr w:wrap="around" w:vAnchor="text" w:hAnchor="margin" w:xAlign="center" w:y="1"/>
      <w:rPr>
        <w:rStyle w:val="HeaderChar"/>
      </w:rPr>
    </w:pPr>
    <w:r>
      <w:rPr>
        <w:rStyle w:val="HeaderChar"/>
      </w:rPr>
      <w:fldChar w:fldCharType="begin"/>
    </w:r>
    <w:r>
      <w:rPr>
        <w:rStyle w:val="HeaderChar"/>
      </w:rPr>
      <w:instrText xml:space="preserve">PAGE  </w:instrText>
    </w:r>
    <w:r>
      <w:rPr>
        <w:rStyle w:val="HeaderChar"/>
      </w:rPr>
      <w:fldChar w:fldCharType="end"/>
    </w:r>
  </w:p>
  <w:p w14:paraId="2431BF06" w14:textId="77777777" w:rsidR="007015E5" w:rsidRDefault="007015E5">
    <w:pPr>
      <w:pStyle w:val="BodyTextInden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70589"/>
      <w:docPartObj>
        <w:docPartGallery w:val="Page Numbers (Bottom of Page)"/>
        <w:docPartUnique/>
      </w:docPartObj>
    </w:sdtPr>
    <w:sdtEndPr>
      <w:rPr>
        <w:color w:val="7F7F7F" w:themeColor="background1" w:themeShade="7F"/>
        <w:spacing w:val="60"/>
      </w:rPr>
    </w:sdtEndPr>
    <w:sdtContent>
      <w:p w14:paraId="1E455802" w14:textId="77777777" w:rsidR="007015E5" w:rsidRDefault="007015E5">
        <w:pPr>
          <w:pStyle w:val="BodyTextIndent"/>
          <w:pBdr>
            <w:top w:val="single" w:sz="4" w:space="1" w:color="D9D9D9" w:themeColor="background1" w:themeShade="D9"/>
          </w:pBdr>
          <w:jc w:val="right"/>
        </w:pPr>
        <w:r>
          <w:fldChar w:fldCharType="begin"/>
        </w:r>
        <w:r>
          <w:instrText xml:space="preserve"> PAGE   \* MERGEFORMAT </w:instrText>
        </w:r>
        <w:r>
          <w:fldChar w:fldCharType="separate"/>
        </w:r>
        <w:r>
          <w:rPr>
            <w:noProof/>
          </w:rPr>
          <w:t>17</w:t>
        </w:r>
        <w:r>
          <w:rPr>
            <w:noProof/>
          </w:rPr>
          <w:fldChar w:fldCharType="end"/>
        </w:r>
        <w:r>
          <w:t xml:space="preserve"> | </w:t>
        </w:r>
        <w:r>
          <w:rPr>
            <w:color w:val="7F7F7F" w:themeColor="background1" w:themeShade="7F"/>
            <w:spacing w:val="60"/>
          </w:rPr>
          <w:t>Page</w:t>
        </w:r>
      </w:p>
    </w:sdtContent>
  </w:sdt>
  <w:p w14:paraId="654E19EB" w14:textId="77777777" w:rsidR="007015E5" w:rsidRDefault="007015E5">
    <w:pPr>
      <w:pStyle w:val="BodyTextInden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BFD2" w14:textId="77777777" w:rsidR="00495ECC" w:rsidRDefault="00495ECC">
      <w:r>
        <w:separator/>
      </w:r>
    </w:p>
  </w:footnote>
  <w:footnote w:type="continuationSeparator" w:id="0">
    <w:p w14:paraId="4E4E2462" w14:textId="77777777" w:rsidR="00495ECC" w:rsidRDefault="00495ECC">
      <w:r>
        <w:continuationSeparator/>
      </w:r>
    </w:p>
  </w:footnote>
  <w:footnote w:id="1">
    <w:p w14:paraId="1BE0BA24" w14:textId="66148CD5" w:rsidR="0069186D" w:rsidRPr="0069186D" w:rsidRDefault="0069186D">
      <w:pPr>
        <w:rPr>
          <w:lang w:val="en-GB"/>
        </w:rPr>
      </w:pPr>
      <w:r>
        <w:rPr>
          <w:rStyle w:val="Heading1Char"/>
        </w:rPr>
        <w:footnoteRef/>
      </w:r>
      <w:r>
        <w:t xml:space="preserve"> Government of Pakistan (2018), Labour Force Survey, 2017-18. Islamabad. Pakistan Bureau of Statistics, p.23</w:t>
      </w:r>
    </w:p>
  </w:footnote>
  <w:footnote w:id="2">
    <w:p w14:paraId="6A58D65C" w14:textId="3C82778F" w:rsidR="0069186D" w:rsidRPr="0069186D" w:rsidRDefault="0069186D">
      <w:pPr>
        <w:rPr>
          <w:lang w:val="en-GB"/>
        </w:rPr>
      </w:pPr>
      <w:r>
        <w:rPr>
          <w:rStyle w:val="Heading1Char"/>
        </w:rPr>
        <w:footnoteRef/>
      </w:r>
      <w:r>
        <w:t xml:space="preserve"> GoKP.2020. Education Sector Plan, 2020-25, Department of Education, Peshawar, p.71</w:t>
      </w:r>
    </w:p>
  </w:footnote>
  <w:footnote w:id="3">
    <w:p w14:paraId="271667C1" w14:textId="7580CDD9" w:rsidR="0069186D" w:rsidRPr="0069186D" w:rsidRDefault="0069186D">
      <w:pPr>
        <w:rPr>
          <w:lang w:val="en-GB"/>
        </w:rPr>
      </w:pPr>
      <w:r>
        <w:rPr>
          <w:rStyle w:val="Heading1Char"/>
        </w:rPr>
        <w:footnoteRef/>
      </w:r>
      <w:r>
        <w:t xml:space="preserve"> </w:t>
      </w:r>
      <w:r>
        <w:rPr>
          <w:lang w:val="en-GB"/>
        </w:rPr>
        <w:t>GoKP. 2018. Pakistan Education Statistics 2016-17. Ministry of Federal Education and Professional Training, Islamabad, p.41</w:t>
      </w:r>
    </w:p>
  </w:footnote>
  <w:footnote w:id="4">
    <w:p w14:paraId="48EAA6A5" w14:textId="33A90DD5" w:rsidR="0069186D" w:rsidRPr="0069186D" w:rsidRDefault="0069186D">
      <w:pPr>
        <w:rPr>
          <w:lang w:val="en-GB"/>
        </w:rPr>
      </w:pPr>
      <w:r>
        <w:rPr>
          <w:rStyle w:val="Heading1Char"/>
        </w:rPr>
        <w:footnoteRef/>
      </w:r>
      <w:r>
        <w:t xml:space="preserve"> ASER Pakistan.2019. Annual Status of Education Report (ASER) Pakistan. Idara-e-taleem-o-agahi, Islamabad, pp</w:t>
      </w:r>
      <w:r w:rsidR="0097527C">
        <w:t xml:space="preserve"> 125-131</w:t>
      </w:r>
    </w:p>
  </w:footnote>
  <w:footnote w:id="5">
    <w:p w14:paraId="32216E0D" w14:textId="34DEEA55" w:rsidR="0097527C" w:rsidRPr="0097527C" w:rsidRDefault="0097527C">
      <w:pPr>
        <w:rPr>
          <w:lang w:val="en-GB"/>
        </w:rPr>
      </w:pPr>
      <w:r>
        <w:rPr>
          <w:rStyle w:val="Heading1Char"/>
        </w:rPr>
        <w:footnoteRef/>
      </w:r>
      <w:r>
        <w:rPr>
          <w:lang w:val="en-GB"/>
        </w:rPr>
        <w:t xml:space="preserve"> Floodlist News. “Pakistan-30 Dead After More Flash Floods in Khyber Pakhtunkhwa Province, “September 3, 2020. http://floodlist.com/asia/pakistan-flash-floods-khyber-pakhtunkhwa-september-2020</w:t>
      </w:r>
    </w:p>
  </w:footnote>
  <w:footnote w:id="6">
    <w:p w14:paraId="68664035" w14:textId="3FE9A542" w:rsidR="0097527C" w:rsidRPr="0097527C" w:rsidRDefault="0097527C">
      <w:pPr>
        <w:rPr>
          <w:lang w:val="en-GB"/>
        </w:rPr>
      </w:pPr>
      <w:r>
        <w:rPr>
          <w:rStyle w:val="Heading1Char"/>
        </w:rPr>
        <w:footnoteRef/>
      </w:r>
      <w:r>
        <w:t xml:space="preserve"> Academy of Education Planning &amp; Management.2017. Pakistan Education Statistics. Social Sector Statistics (PBS), Controller General of Accounts and World Bank Staff Estimates</w:t>
      </w:r>
    </w:p>
  </w:footnote>
  <w:footnote w:id="7">
    <w:p w14:paraId="777A6F2F" w14:textId="58907048" w:rsidR="0097527C" w:rsidRPr="0097527C" w:rsidRDefault="0097527C">
      <w:pPr>
        <w:rPr>
          <w:lang w:val="en-GB"/>
        </w:rPr>
      </w:pPr>
      <w:r>
        <w:rPr>
          <w:rStyle w:val="Heading1Char"/>
        </w:rPr>
        <w:footnoteRef/>
      </w:r>
      <w:r>
        <w:t xml:space="preserve"> GoKP.2018. Annual Statistical Report. Department of Elementary &amp; Secondary Education, Peshawar, p. 2.</w:t>
      </w:r>
    </w:p>
  </w:footnote>
  <w:footnote w:id="8">
    <w:p w14:paraId="31104F70" w14:textId="763577B5" w:rsidR="0097527C" w:rsidRPr="0097527C" w:rsidRDefault="0097527C">
      <w:pPr>
        <w:rPr>
          <w:lang w:val="en-GB"/>
        </w:rPr>
      </w:pPr>
      <w:r>
        <w:rPr>
          <w:rStyle w:val="Heading1Char"/>
        </w:rPr>
        <w:footnoteRef/>
      </w:r>
      <w:r>
        <w:t xml:space="preserve"> GoKP.2020. Education Sector Plan, 2020-2025. Department of Education, Peshawar, p.71</w:t>
      </w:r>
    </w:p>
  </w:footnote>
  <w:footnote w:id="9">
    <w:p w14:paraId="7E094832" w14:textId="1E664FE8" w:rsidR="0097527C" w:rsidRPr="0097527C" w:rsidRDefault="0097527C">
      <w:pPr>
        <w:rPr>
          <w:lang w:val="en-GB"/>
        </w:rPr>
      </w:pPr>
      <w:r>
        <w:rPr>
          <w:rStyle w:val="Heading1Char"/>
        </w:rPr>
        <w:footnoteRef/>
      </w:r>
      <w:r w:rsidR="002A3884">
        <w:t xml:space="preserve"> </w:t>
      </w:r>
      <w:r>
        <w:t>GoKP.2018. Health Roadmap Stock Take</w:t>
      </w:r>
    </w:p>
  </w:footnote>
  <w:footnote w:id="10">
    <w:p w14:paraId="2C706831" w14:textId="0A174313" w:rsidR="00B86505" w:rsidRPr="00B86505" w:rsidRDefault="00B86505" w:rsidP="002A3884">
      <w:pPr>
        <w:ind w:left="426" w:hanging="426"/>
        <w:rPr>
          <w:lang w:val="en-GB"/>
        </w:rPr>
      </w:pPr>
      <w:r>
        <w:rPr>
          <w:rStyle w:val="Heading1Char"/>
        </w:rPr>
        <w:footnoteRef/>
      </w:r>
      <w:r>
        <w:t xml:space="preserve"> GoKP.2017.KP Public Health forecasting and Supply Chain Strategy. Department of Health, Peshawar, pp 3-4</w:t>
      </w:r>
    </w:p>
  </w:footnote>
  <w:footnote w:id="11">
    <w:p w14:paraId="56A8165D" w14:textId="5321A30D" w:rsidR="00B86505" w:rsidRPr="00B86505" w:rsidRDefault="00B86505">
      <w:pPr>
        <w:rPr>
          <w:lang w:val="en-GB"/>
        </w:rPr>
      </w:pPr>
      <w:r>
        <w:rPr>
          <w:rStyle w:val="Heading1Char"/>
        </w:rPr>
        <w:footnoteRef/>
      </w:r>
      <w:r w:rsidR="002A3884">
        <w:t xml:space="preserve"> </w:t>
      </w:r>
      <w:r>
        <w:t xml:space="preserve">Asian Development Bank. 2019. Khyber Pakhtunkhwa Health Care Review. </w:t>
      </w:r>
      <w:r w:rsidR="00E05B95">
        <w:t>Manila</w:t>
      </w:r>
      <w:proofErr w:type="gramStart"/>
      <w:r w:rsidR="00E05B95">
        <w:t xml:space="preserve">,  </w:t>
      </w:r>
      <w:r>
        <w:t>p.15</w:t>
      </w:r>
      <w:proofErr w:type="gramEnd"/>
    </w:p>
  </w:footnote>
  <w:footnote w:id="12">
    <w:p w14:paraId="4053C921" w14:textId="07E3EF59" w:rsidR="00B86505" w:rsidRPr="00B86505" w:rsidRDefault="00B86505">
      <w:pPr>
        <w:rPr>
          <w:lang w:val="en-GB"/>
        </w:rPr>
      </w:pPr>
      <w:r>
        <w:rPr>
          <w:rStyle w:val="Heading1Char"/>
        </w:rPr>
        <w:footnoteRef/>
      </w:r>
      <w:r>
        <w:t xml:space="preserve"> </w:t>
      </w:r>
      <w:r>
        <w:rPr>
          <w:lang w:val="en-GB"/>
        </w:rPr>
        <w:t>Focussed Group Discussions with frontline staff Education &amp; Health Sectors (various dates in December 2020).</w:t>
      </w:r>
    </w:p>
  </w:footnote>
  <w:footnote w:id="13">
    <w:p w14:paraId="1A94AC0E" w14:textId="06DAAA26" w:rsidR="00B86505" w:rsidRDefault="00B86505">
      <w:pPr>
        <w:rPr>
          <w:lang w:val="en-GB"/>
        </w:rPr>
      </w:pPr>
      <w:r>
        <w:rPr>
          <w:rStyle w:val="Heading1Char"/>
        </w:rPr>
        <w:footnoteRef/>
      </w:r>
      <w:r>
        <w:t xml:space="preserve"> </w:t>
      </w:r>
      <w:r>
        <w:rPr>
          <w:lang w:val="en-GB"/>
        </w:rPr>
        <w:t>GoP. 2017. Pakistan Education Statistics, 2016-17, p-182</w:t>
      </w:r>
    </w:p>
    <w:p w14:paraId="0AFD07CF" w14:textId="77777777" w:rsidR="00BC0893" w:rsidRPr="00B86505" w:rsidRDefault="00BC0893">
      <w:pPr>
        <w:rPr>
          <w:lang w:val="en-GB"/>
        </w:rPr>
      </w:pPr>
    </w:p>
  </w:footnote>
  <w:footnote w:id="14">
    <w:p w14:paraId="3BD97248" w14:textId="77777777" w:rsidR="000904C6" w:rsidRDefault="000627AC">
      <w:pPr>
        <w:rPr>
          <w:lang w:val="en-GB"/>
        </w:rPr>
      </w:pPr>
      <w:r>
        <w:rPr>
          <w:rStyle w:val="Heading1Char"/>
        </w:rPr>
        <w:footnoteRef/>
      </w:r>
      <w:r>
        <w:t xml:space="preserve"> </w:t>
      </w:r>
      <w:r>
        <w:rPr>
          <w:lang w:val="en-GB"/>
        </w:rPr>
        <w:t xml:space="preserve">Project Appraisal Document (PAD), KP-Spending Effectively for Enhanced </w:t>
      </w:r>
    </w:p>
    <w:p w14:paraId="4DFCBDB0" w14:textId="041DA345" w:rsidR="000627AC" w:rsidRPr="000627AC" w:rsidRDefault="000627AC">
      <w:pPr>
        <w:rPr>
          <w:lang w:val="en-GB"/>
        </w:rPr>
      </w:pPr>
      <w:r>
        <w:rPr>
          <w:lang w:val="en-GB"/>
        </w:rPr>
        <w:t>Development, p-11</w:t>
      </w:r>
    </w:p>
  </w:footnote>
  <w:footnote w:id="15">
    <w:p w14:paraId="67BAB471" w14:textId="77B87B24" w:rsidR="00164DD0" w:rsidRDefault="00164DD0">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94D"/>
    <w:multiLevelType w:val="hybridMultilevel"/>
    <w:tmpl w:val="78FA759E"/>
    <w:lvl w:ilvl="0" w:tplc="61C2B5C6">
      <w:start w:val="1"/>
      <w:numFmt w:val="lowerRoman"/>
      <w:lvlText w:val="(%1)"/>
      <w:lvlJc w:val="left"/>
      <w:pPr>
        <w:ind w:left="216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E135C"/>
    <w:multiLevelType w:val="hybridMultilevel"/>
    <w:tmpl w:val="CABE5B4E"/>
    <w:lvl w:ilvl="0" w:tplc="0409001B">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041F5299"/>
    <w:multiLevelType w:val="hybridMultilevel"/>
    <w:tmpl w:val="1160DC28"/>
    <w:lvl w:ilvl="0" w:tplc="0409001B">
      <w:start w:val="1"/>
      <w:numFmt w:val="lowerRoman"/>
      <w:lvlText w:val="%1."/>
      <w:lvlJc w:val="right"/>
      <w:pPr>
        <w:ind w:left="1080" w:hanging="360"/>
      </w:pPr>
      <w:rPr>
        <w:rFonts w:hint="default"/>
        <w:b w:val="0"/>
      </w:rPr>
    </w:lvl>
    <w:lvl w:ilvl="1" w:tplc="04090011">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6516C"/>
    <w:multiLevelType w:val="hybridMultilevel"/>
    <w:tmpl w:val="AB66F772"/>
    <w:lvl w:ilvl="0" w:tplc="69043B62">
      <w:start w:val="3"/>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08A267B4"/>
    <w:multiLevelType w:val="hybridMultilevel"/>
    <w:tmpl w:val="DEB689FA"/>
    <w:lvl w:ilvl="0" w:tplc="572CC91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525733"/>
    <w:multiLevelType w:val="hybridMultilevel"/>
    <w:tmpl w:val="ED6A7BDE"/>
    <w:lvl w:ilvl="0" w:tplc="6130FB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E36743"/>
    <w:multiLevelType w:val="hybridMultilevel"/>
    <w:tmpl w:val="D08622CA"/>
    <w:lvl w:ilvl="0" w:tplc="5D945F8A">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12450C98"/>
    <w:multiLevelType w:val="hybridMultilevel"/>
    <w:tmpl w:val="A35ED86E"/>
    <w:lvl w:ilvl="0" w:tplc="A0D468CA">
      <w:start w:val="1"/>
      <w:numFmt w:val="lowerRoman"/>
      <w:lvlText w:val="%1)"/>
      <w:lvlJc w:val="left"/>
      <w:pPr>
        <w:ind w:left="1854" w:hanging="720"/>
      </w:pPr>
      <w:rPr>
        <w:rFonts w:hint="default"/>
      </w:rPr>
    </w:lvl>
    <w:lvl w:ilvl="1" w:tplc="20000019" w:tentative="1">
      <w:start w:val="1"/>
      <w:numFmt w:val="lowerLetter"/>
      <w:lvlText w:val="%2."/>
      <w:lvlJc w:val="left"/>
      <w:pPr>
        <w:ind w:left="2700" w:hanging="360"/>
      </w:pPr>
    </w:lvl>
    <w:lvl w:ilvl="2" w:tplc="2000001B" w:tentative="1">
      <w:start w:val="1"/>
      <w:numFmt w:val="lowerRoman"/>
      <w:lvlText w:val="%3."/>
      <w:lvlJc w:val="right"/>
      <w:pPr>
        <w:ind w:left="3420" w:hanging="180"/>
      </w:pPr>
    </w:lvl>
    <w:lvl w:ilvl="3" w:tplc="2000000F" w:tentative="1">
      <w:start w:val="1"/>
      <w:numFmt w:val="decimal"/>
      <w:lvlText w:val="%4."/>
      <w:lvlJc w:val="left"/>
      <w:pPr>
        <w:ind w:left="4140" w:hanging="360"/>
      </w:pPr>
    </w:lvl>
    <w:lvl w:ilvl="4" w:tplc="20000019" w:tentative="1">
      <w:start w:val="1"/>
      <w:numFmt w:val="lowerLetter"/>
      <w:lvlText w:val="%5."/>
      <w:lvlJc w:val="left"/>
      <w:pPr>
        <w:ind w:left="4860" w:hanging="360"/>
      </w:pPr>
    </w:lvl>
    <w:lvl w:ilvl="5" w:tplc="2000001B" w:tentative="1">
      <w:start w:val="1"/>
      <w:numFmt w:val="lowerRoman"/>
      <w:lvlText w:val="%6."/>
      <w:lvlJc w:val="right"/>
      <w:pPr>
        <w:ind w:left="5580" w:hanging="180"/>
      </w:pPr>
    </w:lvl>
    <w:lvl w:ilvl="6" w:tplc="2000000F" w:tentative="1">
      <w:start w:val="1"/>
      <w:numFmt w:val="decimal"/>
      <w:lvlText w:val="%7."/>
      <w:lvlJc w:val="left"/>
      <w:pPr>
        <w:ind w:left="6300" w:hanging="360"/>
      </w:pPr>
    </w:lvl>
    <w:lvl w:ilvl="7" w:tplc="20000019" w:tentative="1">
      <w:start w:val="1"/>
      <w:numFmt w:val="lowerLetter"/>
      <w:lvlText w:val="%8."/>
      <w:lvlJc w:val="left"/>
      <w:pPr>
        <w:ind w:left="7020" w:hanging="360"/>
      </w:pPr>
    </w:lvl>
    <w:lvl w:ilvl="8" w:tplc="2000001B" w:tentative="1">
      <w:start w:val="1"/>
      <w:numFmt w:val="lowerRoman"/>
      <w:lvlText w:val="%9."/>
      <w:lvlJc w:val="right"/>
      <w:pPr>
        <w:ind w:left="7740" w:hanging="180"/>
      </w:pPr>
    </w:lvl>
  </w:abstractNum>
  <w:abstractNum w:abstractNumId="8" w15:restartNumberingAfterBreak="0">
    <w:nsid w:val="125E6165"/>
    <w:multiLevelType w:val="hybridMultilevel"/>
    <w:tmpl w:val="4314C2D6"/>
    <w:lvl w:ilvl="0" w:tplc="04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7E01D15"/>
    <w:multiLevelType w:val="hybridMultilevel"/>
    <w:tmpl w:val="5AA4DEF2"/>
    <w:lvl w:ilvl="0" w:tplc="82D6B332">
      <w:start w:val="1"/>
      <w:numFmt w:val="lowerRoman"/>
      <w:lvlText w:val="%1)"/>
      <w:lvlJc w:val="left"/>
      <w:pPr>
        <w:ind w:left="1429" w:hanging="720"/>
      </w:pPr>
      <w:rPr>
        <w:rFonts w:hint="default"/>
        <w:b/>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18E8260F"/>
    <w:multiLevelType w:val="hybridMultilevel"/>
    <w:tmpl w:val="71206D88"/>
    <w:lvl w:ilvl="0" w:tplc="CD1893B0">
      <w:start w:val="1"/>
      <w:numFmt w:val="lowerLetter"/>
      <w:lvlText w:val="(%1)"/>
      <w:lvlJc w:val="left"/>
      <w:pPr>
        <w:ind w:left="572" w:hanging="43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92C5FB3"/>
    <w:multiLevelType w:val="hybridMultilevel"/>
    <w:tmpl w:val="4470FB74"/>
    <w:lvl w:ilvl="0" w:tplc="04090001">
      <w:start w:val="1"/>
      <w:numFmt w:val="bullet"/>
      <w:lvlText w:val=""/>
      <w:lvlJc w:val="left"/>
      <w:pPr>
        <w:ind w:left="2342" w:hanging="720"/>
      </w:pPr>
      <w:rPr>
        <w:rFonts w:ascii="Symbol" w:hAnsi="Symbol" w:hint="default"/>
      </w:rPr>
    </w:lvl>
    <w:lvl w:ilvl="1" w:tplc="20000019" w:tentative="1">
      <w:start w:val="1"/>
      <w:numFmt w:val="lowerLetter"/>
      <w:lvlText w:val="%2."/>
      <w:lvlJc w:val="left"/>
      <w:pPr>
        <w:ind w:left="2702" w:hanging="360"/>
      </w:pPr>
    </w:lvl>
    <w:lvl w:ilvl="2" w:tplc="2000001B" w:tentative="1">
      <w:start w:val="1"/>
      <w:numFmt w:val="lowerRoman"/>
      <w:lvlText w:val="%3."/>
      <w:lvlJc w:val="right"/>
      <w:pPr>
        <w:ind w:left="3422" w:hanging="180"/>
      </w:pPr>
    </w:lvl>
    <w:lvl w:ilvl="3" w:tplc="2000000F" w:tentative="1">
      <w:start w:val="1"/>
      <w:numFmt w:val="decimal"/>
      <w:lvlText w:val="%4."/>
      <w:lvlJc w:val="left"/>
      <w:pPr>
        <w:ind w:left="4142" w:hanging="360"/>
      </w:pPr>
    </w:lvl>
    <w:lvl w:ilvl="4" w:tplc="20000019" w:tentative="1">
      <w:start w:val="1"/>
      <w:numFmt w:val="lowerLetter"/>
      <w:lvlText w:val="%5."/>
      <w:lvlJc w:val="left"/>
      <w:pPr>
        <w:ind w:left="4862" w:hanging="360"/>
      </w:pPr>
    </w:lvl>
    <w:lvl w:ilvl="5" w:tplc="2000001B" w:tentative="1">
      <w:start w:val="1"/>
      <w:numFmt w:val="lowerRoman"/>
      <w:lvlText w:val="%6."/>
      <w:lvlJc w:val="right"/>
      <w:pPr>
        <w:ind w:left="5582" w:hanging="180"/>
      </w:pPr>
    </w:lvl>
    <w:lvl w:ilvl="6" w:tplc="2000000F" w:tentative="1">
      <w:start w:val="1"/>
      <w:numFmt w:val="decimal"/>
      <w:lvlText w:val="%7."/>
      <w:lvlJc w:val="left"/>
      <w:pPr>
        <w:ind w:left="6302" w:hanging="360"/>
      </w:pPr>
    </w:lvl>
    <w:lvl w:ilvl="7" w:tplc="20000019" w:tentative="1">
      <w:start w:val="1"/>
      <w:numFmt w:val="lowerLetter"/>
      <w:lvlText w:val="%8."/>
      <w:lvlJc w:val="left"/>
      <w:pPr>
        <w:ind w:left="7022" w:hanging="360"/>
      </w:pPr>
    </w:lvl>
    <w:lvl w:ilvl="8" w:tplc="2000001B" w:tentative="1">
      <w:start w:val="1"/>
      <w:numFmt w:val="lowerRoman"/>
      <w:lvlText w:val="%9."/>
      <w:lvlJc w:val="right"/>
      <w:pPr>
        <w:ind w:left="7742" w:hanging="180"/>
      </w:pPr>
    </w:lvl>
  </w:abstractNum>
  <w:abstractNum w:abstractNumId="12" w15:restartNumberingAfterBreak="0">
    <w:nsid w:val="192F6305"/>
    <w:multiLevelType w:val="hybridMultilevel"/>
    <w:tmpl w:val="FE14CE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7602F"/>
    <w:multiLevelType w:val="hybridMultilevel"/>
    <w:tmpl w:val="641CE272"/>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14" w15:restartNumberingAfterBreak="0">
    <w:nsid w:val="1CC3175B"/>
    <w:multiLevelType w:val="hybridMultilevel"/>
    <w:tmpl w:val="703AC0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2328C"/>
    <w:multiLevelType w:val="hybridMultilevel"/>
    <w:tmpl w:val="D3F6348A"/>
    <w:lvl w:ilvl="0" w:tplc="04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FCD2971"/>
    <w:multiLevelType w:val="hybridMultilevel"/>
    <w:tmpl w:val="08642D84"/>
    <w:lvl w:ilvl="0" w:tplc="5D78614C">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40760D8"/>
    <w:multiLevelType w:val="hybridMultilevel"/>
    <w:tmpl w:val="FC9EBB8A"/>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18" w15:restartNumberingAfterBreak="0">
    <w:nsid w:val="25F84867"/>
    <w:multiLevelType w:val="hybridMultilevel"/>
    <w:tmpl w:val="E49844B2"/>
    <w:lvl w:ilvl="0" w:tplc="BCE89394">
      <w:start w:val="100"/>
      <w:numFmt w:val="lowerRoman"/>
      <w:lvlText w:val="%1)"/>
      <w:lvlJc w:val="left"/>
      <w:pPr>
        <w:ind w:left="1440" w:hanging="720"/>
      </w:pPr>
      <w:rPr>
        <w:rFonts w:hint="default"/>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266A6DA8"/>
    <w:multiLevelType w:val="hybridMultilevel"/>
    <w:tmpl w:val="1EAE4C88"/>
    <w:lvl w:ilvl="0" w:tplc="40F08118">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0" w15:restartNumberingAfterBreak="0">
    <w:nsid w:val="27D4186F"/>
    <w:multiLevelType w:val="hybridMultilevel"/>
    <w:tmpl w:val="0D2812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C7952"/>
    <w:multiLevelType w:val="hybridMultilevel"/>
    <w:tmpl w:val="44A60262"/>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3160020"/>
    <w:multiLevelType w:val="hybridMultilevel"/>
    <w:tmpl w:val="F782CEAE"/>
    <w:lvl w:ilvl="0" w:tplc="04090001">
      <w:start w:val="1"/>
      <w:numFmt w:val="bullet"/>
      <w:lvlText w:val=""/>
      <w:lvlJc w:val="left"/>
      <w:pPr>
        <w:ind w:left="2280" w:hanging="720"/>
      </w:pPr>
      <w:rPr>
        <w:rFonts w:ascii="Symbol" w:hAnsi="Symbol"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23" w15:restartNumberingAfterBreak="0">
    <w:nsid w:val="33A15FA5"/>
    <w:multiLevelType w:val="hybridMultilevel"/>
    <w:tmpl w:val="C270FE8C"/>
    <w:lvl w:ilvl="0" w:tplc="075CA546">
      <w:start w:val="1"/>
      <w:numFmt w:val="lowerRoman"/>
      <w:lvlText w:val="%1)"/>
      <w:lvlJc w:val="left"/>
      <w:pPr>
        <w:ind w:left="1430" w:hanging="720"/>
      </w:pPr>
      <w:rPr>
        <w:rFonts w:hint="default"/>
        <w:b w:val="0"/>
        <w:bCs w:val="0"/>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24" w15:restartNumberingAfterBreak="0">
    <w:nsid w:val="36DD78B6"/>
    <w:multiLevelType w:val="hybridMultilevel"/>
    <w:tmpl w:val="49C22CE0"/>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25" w15:restartNumberingAfterBreak="0">
    <w:nsid w:val="375B49DE"/>
    <w:multiLevelType w:val="hybridMultilevel"/>
    <w:tmpl w:val="045A2BF0"/>
    <w:lvl w:ilvl="0" w:tplc="EB6EA15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387F0D5C"/>
    <w:multiLevelType w:val="hybridMultilevel"/>
    <w:tmpl w:val="49C44AF2"/>
    <w:lvl w:ilvl="0" w:tplc="0409001B">
      <w:start w:val="1"/>
      <w:numFmt w:val="lowerRoman"/>
      <w:lvlText w:val="%1."/>
      <w:lvlJc w:val="right"/>
      <w:pPr>
        <w:ind w:left="1080" w:hanging="360"/>
      </w:pPr>
    </w:lvl>
    <w:lvl w:ilvl="1" w:tplc="A10A76E0">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EB5CEC"/>
    <w:multiLevelType w:val="hybridMultilevel"/>
    <w:tmpl w:val="091E2D4C"/>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03B58CB"/>
    <w:multiLevelType w:val="hybridMultilevel"/>
    <w:tmpl w:val="52EC892A"/>
    <w:lvl w:ilvl="0" w:tplc="08090019">
      <w:start w:val="1"/>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48F40CD1"/>
    <w:multiLevelType w:val="hybridMultilevel"/>
    <w:tmpl w:val="20780686"/>
    <w:lvl w:ilvl="0" w:tplc="BD5CF65E">
      <w:start w:val="1"/>
      <w:numFmt w:val="lowerRoman"/>
      <w:lvlText w:val="%1)"/>
      <w:lvlJc w:val="right"/>
      <w:pPr>
        <w:tabs>
          <w:tab w:val="num" w:pos="1800"/>
        </w:tabs>
        <w:ind w:left="1800" w:hanging="360"/>
      </w:pPr>
      <w:rPr>
        <w:rFonts w:ascii="Andes Light" w:eastAsia="Times New Roman" w:hAnsi="Andes Light" w:cstheme="minorHAns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90F6F14"/>
    <w:multiLevelType w:val="hybridMultilevel"/>
    <w:tmpl w:val="15280D6C"/>
    <w:lvl w:ilvl="0" w:tplc="9B70B834">
      <w:start w:val="1"/>
      <w:numFmt w:val="lowerRoman"/>
      <w:lvlText w:val="(i%1)"/>
      <w:lvlJc w:val="left"/>
      <w:pPr>
        <w:ind w:left="1439" w:hanging="73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752559"/>
    <w:multiLevelType w:val="hybridMultilevel"/>
    <w:tmpl w:val="459CD77E"/>
    <w:lvl w:ilvl="0" w:tplc="AF362EA0">
      <w:start w:val="1"/>
      <w:numFmt w:val="lowerLetter"/>
      <w:lvlText w:val="(%1)"/>
      <w:lvlJc w:val="left"/>
      <w:pPr>
        <w:ind w:left="1439" w:hanging="73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ACD29E8"/>
    <w:multiLevelType w:val="hybridMultilevel"/>
    <w:tmpl w:val="AFFAA444"/>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33" w15:restartNumberingAfterBreak="0">
    <w:nsid w:val="5B8A7D8A"/>
    <w:multiLevelType w:val="hybridMultilevel"/>
    <w:tmpl w:val="5150F474"/>
    <w:lvl w:ilvl="0" w:tplc="ED10467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D4609C6"/>
    <w:multiLevelType w:val="hybridMultilevel"/>
    <w:tmpl w:val="379485FA"/>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35" w15:restartNumberingAfterBreak="0">
    <w:nsid w:val="5E1C1FAD"/>
    <w:multiLevelType w:val="hybridMultilevel"/>
    <w:tmpl w:val="B150E3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834E0D"/>
    <w:multiLevelType w:val="hybridMultilevel"/>
    <w:tmpl w:val="63309DBE"/>
    <w:lvl w:ilvl="0" w:tplc="C840C450">
      <w:start w:val="11"/>
      <w:numFmt w:val="decimal"/>
      <w:lvlText w:val="%1."/>
      <w:lvlJc w:val="left"/>
      <w:pPr>
        <w:tabs>
          <w:tab w:val="num" w:pos="720"/>
        </w:tabs>
        <w:ind w:left="720" w:hanging="720"/>
      </w:pPr>
      <w:rPr>
        <w:rFonts w:hint="default"/>
      </w:rPr>
    </w:lvl>
    <w:lvl w:ilvl="1" w:tplc="70FA8A0A">
      <w:start w:val="1"/>
      <w:numFmt w:val="lowerRoman"/>
      <w:lvlText w:val="%2)"/>
      <w:lvlJc w:val="left"/>
      <w:pPr>
        <w:tabs>
          <w:tab w:val="num" w:pos="2340"/>
        </w:tabs>
        <w:ind w:left="2340" w:hanging="720"/>
      </w:pPr>
      <w:rPr>
        <w:rFonts w:hint="default"/>
      </w:rPr>
    </w:lvl>
    <w:lvl w:ilvl="2" w:tplc="0409001B">
      <w:start w:val="1"/>
      <w:numFmt w:val="lowerRoman"/>
      <w:lvlText w:val="%3."/>
      <w:lvlJc w:val="right"/>
      <w:pPr>
        <w:tabs>
          <w:tab w:val="num" w:pos="2700"/>
        </w:tabs>
        <w:ind w:left="2700" w:hanging="180"/>
      </w:pPr>
    </w:lvl>
    <w:lvl w:ilvl="3" w:tplc="1AAEF270">
      <w:start w:val="2"/>
      <w:numFmt w:val="lowerRoman"/>
      <w:lvlText w:val="%4-"/>
      <w:lvlJc w:val="left"/>
      <w:pPr>
        <w:ind w:left="3780" w:hanging="72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15:restartNumberingAfterBreak="0">
    <w:nsid w:val="60FD0A42"/>
    <w:multiLevelType w:val="hybridMultilevel"/>
    <w:tmpl w:val="7EC85050"/>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38" w15:restartNumberingAfterBreak="0">
    <w:nsid w:val="61206524"/>
    <w:multiLevelType w:val="hybridMultilevel"/>
    <w:tmpl w:val="1624B0A4"/>
    <w:lvl w:ilvl="0" w:tplc="325C5400">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9" w15:restartNumberingAfterBreak="0">
    <w:nsid w:val="63FB63E0"/>
    <w:multiLevelType w:val="hybridMultilevel"/>
    <w:tmpl w:val="4AFAC93E"/>
    <w:lvl w:ilvl="0" w:tplc="B3CAFFF4">
      <w:start w:val="1"/>
      <w:numFmt w:val="decimal"/>
      <w:pStyle w:val="Style2"/>
      <w:lvlText w:val="%1."/>
      <w:lvlJc w:val="left"/>
      <w:pPr>
        <w:tabs>
          <w:tab w:val="num" w:pos="720"/>
        </w:tabs>
        <w:ind w:left="720" w:hanging="360"/>
      </w:pPr>
    </w:lvl>
    <w:lvl w:ilvl="1" w:tplc="C40CA6F4">
      <w:start w:val="1"/>
      <w:numFmt w:val="bullet"/>
      <w:lvlText w:val=""/>
      <w:lvlJc w:val="left"/>
      <w:pPr>
        <w:tabs>
          <w:tab w:val="num" w:pos="1440"/>
        </w:tabs>
        <w:ind w:left="1080" w:firstLine="0"/>
      </w:pPr>
      <w:rPr>
        <w:rFonts w:ascii="Symbol" w:hAnsi="Symbol" w:hint="default"/>
        <w:sz w:val="22"/>
      </w:rPr>
    </w:lvl>
    <w:lvl w:ilvl="2" w:tplc="C40CA6F4">
      <w:start w:val="1"/>
      <w:numFmt w:val="bullet"/>
      <w:lvlText w:val=""/>
      <w:lvlJc w:val="left"/>
      <w:pPr>
        <w:tabs>
          <w:tab w:val="num" w:pos="2520"/>
        </w:tabs>
        <w:ind w:left="2160" w:firstLine="0"/>
      </w:pPr>
      <w:rPr>
        <w:rFonts w:ascii="Symbol" w:hAnsi="Symbol" w:hint="default"/>
        <w:sz w:val="22"/>
      </w:rPr>
    </w:lvl>
    <w:lvl w:ilvl="3" w:tplc="0409000F">
      <w:start w:val="1"/>
      <w:numFmt w:val="decimal"/>
      <w:lvlText w:val="%4."/>
      <w:lvlJc w:val="left"/>
      <w:pPr>
        <w:tabs>
          <w:tab w:val="num" w:pos="2880"/>
        </w:tabs>
        <w:ind w:left="2880" w:hanging="360"/>
      </w:pPr>
    </w:lvl>
    <w:lvl w:ilvl="4" w:tplc="2DF208A6">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7B37AE0"/>
    <w:multiLevelType w:val="hybridMultilevel"/>
    <w:tmpl w:val="80FEF4BA"/>
    <w:lvl w:ilvl="0" w:tplc="04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A2731D7"/>
    <w:multiLevelType w:val="hybridMultilevel"/>
    <w:tmpl w:val="F3106BC6"/>
    <w:lvl w:ilvl="0" w:tplc="D8B41AAE">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2" w15:restartNumberingAfterBreak="0">
    <w:nsid w:val="6A9D52DB"/>
    <w:multiLevelType w:val="hybridMultilevel"/>
    <w:tmpl w:val="56648EEE"/>
    <w:lvl w:ilvl="0" w:tplc="188282AE">
      <w:start w:val="1"/>
      <w:numFmt w:val="decimal"/>
      <w:pStyle w:val="NumberedBlockText"/>
      <w:lvlText w:val="%1."/>
      <w:lvlJc w:val="left"/>
      <w:pPr>
        <w:tabs>
          <w:tab w:val="num" w:pos="816"/>
        </w:tabs>
        <w:ind w:left="816" w:hanging="360"/>
      </w:p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43" w15:restartNumberingAfterBreak="0">
    <w:nsid w:val="6B7D7948"/>
    <w:multiLevelType w:val="hybridMultilevel"/>
    <w:tmpl w:val="3F0053C8"/>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44" w15:restartNumberingAfterBreak="0">
    <w:nsid w:val="71E40109"/>
    <w:multiLevelType w:val="hybridMultilevel"/>
    <w:tmpl w:val="7026EC7C"/>
    <w:lvl w:ilvl="0" w:tplc="06E6E7A0">
      <w:start w:val="1"/>
      <w:numFmt w:val="lowerRoman"/>
      <w:lvlText w:val="(%1)"/>
      <w:lvlJc w:val="left"/>
      <w:pPr>
        <w:ind w:left="1530" w:hanging="720"/>
      </w:pPr>
      <w:rPr>
        <w:rFonts w:hint="default"/>
      </w:rPr>
    </w:lvl>
    <w:lvl w:ilvl="1" w:tplc="20000019">
      <w:start w:val="1"/>
      <w:numFmt w:val="lowerLetter"/>
      <w:lvlText w:val="%2."/>
      <w:lvlJc w:val="left"/>
      <w:pPr>
        <w:ind w:left="1890" w:hanging="360"/>
      </w:pPr>
    </w:lvl>
    <w:lvl w:ilvl="2" w:tplc="2000001B" w:tentative="1">
      <w:start w:val="1"/>
      <w:numFmt w:val="lowerRoman"/>
      <w:lvlText w:val="%3."/>
      <w:lvlJc w:val="right"/>
      <w:pPr>
        <w:ind w:left="2610" w:hanging="180"/>
      </w:pPr>
    </w:lvl>
    <w:lvl w:ilvl="3" w:tplc="2000000F" w:tentative="1">
      <w:start w:val="1"/>
      <w:numFmt w:val="decimal"/>
      <w:lvlText w:val="%4."/>
      <w:lvlJc w:val="left"/>
      <w:pPr>
        <w:ind w:left="3330" w:hanging="360"/>
      </w:pPr>
    </w:lvl>
    <w:lvl w:ilvl="4" w:tplc="20000019" w:tentative="1">
      <w:start w:val="1"/>
      <w:numFmt w:val="lowerLetter"/>
      <w:lvlText w:val="%5."/>
      <w:lvlJc w:val="left"/>
      <w:pPr>
        <w:ind w:left="4050" w:hanging="360"/>
      </w:pPr>
    </w:lvl>
    <w:lvl w:ilvl="5" w:tplc="2000001B" w:tentative="1">
      <w:start w:val="1"/>
      <w:numFmt w:val="lowerRoman"/>
      <w:lvlText w:val="%6."/>
      <w:lvlJc w:val="right"/>
      <w:pPr>
        <w:ind w:left="4770" w:hanging="180"/>
      </w:pPr>
    </w:lvl>
    <w:lvl w:ilvl="6" w:tplc="2000000F" w:tentative="1">
      <w:start w:val="1"/>
      <w:numFmt w:val="decimal"/>
      <w:lvlText w:val="%7."/>
      <w:lvlJc w:val="left"/>
      <w:pPr>
        <w:ind w:left="5490" w:hanging="360"/>
      </w:pPr>
    </w:lvl>
    <w:lvl w:ilvl="7" w:tplc="20000019" w:tentative="1">
      <w:start w:val="1"/>
      <w:numFmt w:val="lowerLetter"/>
      <w:lvlText w:val="%8."/>
      <w:lvlJc w:val="left"/>
      <w:pPr>
        <w:ind w:left="6210" w:hanging="360"/>
      </w:pPr>
    </w:lvl>
    <w:lvl w:ilvl="8" w:tplc="2000001B" w:tentative="1">
      <w:start w:val="1"/>
      <w:numFmt w:val="lowerRoman"/>
      <w:lvlText w:val="%9."/>
      <w:lvlJc w:val="right"/>
      <w:pPr>
        <w:ind w:left="6930" w:hanging="180"/>
      </w:pPr>
    </w:lvl>
  </w:abstractNum>
  <w:abstractNum w:abstractNumId="45" w15:restartNumberingAfterBreak="0">
    <w:nsid w:val="73500B36"/>
    <w:multiLevelType w:val="hybridMultilevel"/>
    <w:tmpl w:val="91A4D196"/>
    <w:lvl w:ilvl="0" w:tplc="0409001B">
      <w:start w:val="1"/>
      <w:numFmt w:val="lowerRoman"/>
      <w:lvlText w:val="%1."/>
      <w:lvlJc w:val="righ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3C11663"/>
    <w:multiLevelType w:val="multilevel"/>
    <w:tmpl w:val="98D21ACC"/>
    <w:lvl w:ilvl="0">
      <w:start w:val="1"/>
      <w:numFmt w:val="upperRoman"/>
      <w:lvlText w:val="%1."/>
      <w:lvlJc w:val="right"/>
      <w:pPr>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MainParawithChapter"/>
      <w:lvlText w:val="(%4)"/>
      <w:lvlJc w:val="left"/>
      <w:pPr>
        <w:tabs>
          <w:tab w:val="num" w:pos="2160"/>
        </w:tabs>
        <w:ind w:left="1440" w:hanging="360"/>
      </w:pPr>
      <w:rPr>
        <w:rFonts w:hint="default"/>
      </w:rPr>
    </w:lvl>
    <w:lvl w:ilvl="4">
      <w:start w:val="1"/>
      <w:numFmt w:val="lowerLetter"/>
      <w:pStyle w:val="Sub-Para1underXY"/>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47" w15:restartNumberingAfterBreak="0">
    <w:nsid w:val="74995E20"/>
    <w:multiLevelType w:val="hybridMultilevel"/>
    <w:tmpl w:val="5DD8A758"/>
    <w:lvl w:ilvl="0" w:tplc="0409001B">
      <w:start w:val="1"/>
      <w:numFmt w:val="lowerRoman"/>
      <w:lvlText w:val="%1."/>
      <w:lvlJc w:val="righ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15:restartNumberingAfterBreak="0">
    <w:nsid w:val="7A2529D8"/>
    <w:multiLevelType w:val="hybridMultilevel"/>
    <w:tmpl w:val="199499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BDC0598"/>
    <w:multiLevelType w:val="hybridMultilevel"/>
    <w:tmpl w:val="7408C500"/>
    <w:lvl w:ilvl="0" w:tplc="0409001B">
      <w:start w:val="1"/>
      <w:numFmt w:val="lowerRoman"/>
      <w:lvlText w:val="%1."/>
      <w:lvlJc w:val="right"/>
      <w:pPr>
        <w:ind w:left="828" w:hanging="360"/>
      </w:pPr>
      <w:rPr>
        <w:rFonts w:hint="default"/>
        <w:b w:val="0"/>
        <w:bCs w:val="0"/>
        <w:i w:val="0"/>
        <w:iCs w:val="0"/>
        <w:w w:val="100"/>
        <w:sz w:val="22"/>
        <w:szCs w:val="22"/>
        <w:lang w:val="en-GB" w:eastAsia="en-US" w:bidi="ar-SA"/>
      </w:rPr>
    </w:lvl>
    <w:lvl w:ilvl="1" w:tplc="A428204E">
      <w:numFmt w:val="bullet"/>
      <w:lvlText w:val="•"/>
      <w:lvlJc w:val="left"/>
      <w:pPr>
        <w:ind w:left="1706" w:hanging="360"/>
      </w:pPr>
      <w:rPr>
        <w:rFonts w:hint="default"/>
        <w:lang w:val="en-GB" w:eastAsia="en-US" w:bidi="ar-SA"/>
      </w:rPr>
    </w:lvl>
    <w:lvl w:ilvl="2" w:tplc="9B0E09F0">
      <w:numFmt w:val="bullet"/>
      <w:lvlText w:val="•"/>
      <w:lvlJc w:val="left"/>
      <w:pPr>
        <w:ind w:left="2593" w:hanging="360"/>
      </w:pPr>
      <w:rPr>
        <w:rFonts w:hint="default"/>
        <w:lang w:val="en-GB" w:eastAsia="en-US" w:bidi="ar-SA"/>
      </w:rPr>
    </w:lvl>
    <w:lvl w:ilvl="3" w:tplc="AEAEEEB0">
      <w:numFmt w:val="bullet"/>
      <w:lvlText w:val="•"/>
      <w:lvlJc w:val="left"/>
      <w:pPr>
        <w:ind w:left="3480" w:hanging="360"/>
      </w:pPr>
      <w:rPr>
        <w:rFonts w:hint="default"/>
        <w:lang w:val="en-GB" w:eastAsia="en-US" w:bidi="ar-SA"/>
      </w:rPr>
    </w:lvl>
    <w:lvl w:ilvl="4" w:tplc="787A7706">
      <w:numFmt w:val="bullet"/>
      <w:lvlText w:val="•"/>
      <w:lvlJc w:val="left"/>
      <w:pPr>
        <w:ind w:left="4367" w:hanging="360"/>
      </w:pPr>
      <w:rPr>
        <w:rFonts w:hint="default"/>
        <w:lang w:val="en-GB" w:eastAsia="en-US" w:bidi="ar-SA"/>
      </w:rPr>
    </w:lvl>
    <w:lvl w:ilvl="5" w:tplc="873A46BA">
      <w:numFmt w:val="bullet"/>
      <w:lvlText w:val="•"/>
      <w:lvlJc w:val="left"/>
      <w:pPr>
        <w:ind w:left="5254" w:hanging="360"/>
      </w:pPr>
      <w:rPr>
        <w:rFonts w:hint="default"/>
        <w:lang w:val="en-GB" w:eastAsia="en-US" w:bidi="ar-SA"/>
      </w:rPr>
    </w:lvl>
    <w:lvl w:ilvl="6" w:tplc="A28C4244">
      <w:numFmt w:val="bullet"/>
      <w:lvlText w:val="•"/>
      <w:lvlJc w:val="left"/>
      <w:pPr>
        <w:ind w:left="6141" w:hanging="360"/>
      </w:pPr>
      <w:rPr>
        <w:rFonts w:hint="default"/>
        <w:lang w:val="en-GB" w:eastAsia="en-US" w:bidi="ar-SA"/>
      </w:rPr>
    </w:lvl>
    <w:lvl w:ilvl="7" w:tplc="B5F88AC4">
      <w:numFmt w:val="bullet"/>
      <w:lvlText w:val="•"/>
      <w:lvlJc w:val="left"/>
      <w:pPr>
        <w:ind w:left="7028" w:hanging="360"/>
      </w:pPr>
      <w:rPr>
        <w:rFonts w:hint="default"/>
        <w:lang w:val="en-GB" w:eastAsia="en-US" w:bidi="ar-SA"/>
      </w:rPr>
    </w:lvl>
    <w:lvl w:ilvl="8" w:tplc="F3C0BFC4">
      <w:numFmt w:val="bullet"/>
      <w:lvlText w:val="•"/>
      <w:lvlJc w:val="left"/>
      <w:pPr>
        <w:ind w:left="7915" w:hanging="360"/>
      </w:pPr>
      <w:rPr>
        <w:rFonts w:hint="default"/>
        <w:lang w:val="en-GB" w:eastAsia="en-US" w:bidi="ar-SA"/>
      </w:rPr>
    </w:lvl>
  </w:abstractNum>
  <w:abstractNum w:abstractNumId="50" w15:restartNumberingAfterBreak="0">
    <w:nsid w:val="7C274369"/>
    <w:multiLevelType w:val="hybridMultilevel"/>
    <w:tmpl w:val="88000BF2"/>
    <w:lvl w:ilvl="0" w:tplc="0409001B">
      <w:start w:val="1"/>
      <w:numFmt w:val="lowerRoman"/>
      <w:lvlText w:val="%1."/>
      <w:lvlJc w:val="righ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407B8F"/>
    <w:multiLevelType w:val="hybridMultilevel"/>
    <w:tmpl w:val="B73892AE"/>
    <w:lvl w:ilvl="0" w:tplc="4E6CFDF2">
      <w:start w:val="1"/>
      <w:numFmt w:val="decimal"/>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7D7828F9"/>
    <w:multiLevelType w:val="hybridMultilevel"/>
    <w:tmpl w:val="E71471A4"/>
    <w:lvl w:ilvl="0" w:tplc="27984FBA">
      <w:start w:val="1"/>
      <w:numFmt w:val="decimal"/>
      <w:pStyle w:val="MainParanoChapter-Ch3"/>
      <w:lvlText w:val="%1."/>
      <w:lvlJc w:val="left"/>
      <w:pPr>
        <w:tabs>
          <w:tab w:val="num" w:pos="720"/>
        </w:tabs>
        <w:ind w:left="0" w:firstLine="0"/>
      </w:pPr>
      <w:rPr>
        <w:rFonts w:asciiTheme="minorHAnsi" w:hAnsiTheme="minorHAnsi" w:cstheme="minorHAnsi" w:hint="default"/>
        <w:b/>
        <w:bCs/>
        <w:i w:val="0"/>
        <w:iCs w:val="0"/>
        <w:caps w:val="0"/>
        <w:smallCaps w:val="0"/>
        <w:strike w:val="0"/>
        <w:dstrike w:val="0"/>
        <w:noProof w:val="0"/>
        <w:vanish w:val="0"/>
        <w:color w:val="000000" w:themeColor="text1"/>
        <w:spacing w:val="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9A0085E8">
      <w:start w:val="1"/>
      <w:numFmt w:val="lowerLetter"/>
      <w:lvlText w:val="%2."/>
      <w:lvlJc w:val="left"/>
      <w:pPr>
        <w:ind w:left="1440" w:hanging="360"/>
      </w:pPr>
    </w:lvl>
    <w:lvl w:ilvl="2" w:tplc="7C4011F4" w:tentative="1">
      <w:start w:val="1"/>
      <w:numFmt w:val="lowerRoman"/>
      <w:lvlText w:val="%3."/>
      <w:lvlJc w:val="right"/>
      <w:pPr>
        <w:ind w:left="2160" w:hanging="180"/>
      </w:pPr>
    </w:lvl>
    <w:lvl w:ilvl="3" w:tplc="FC7836F0">
      <w:start w:val="1"/>
      <w:numFmt w:val="decimal"/>
      <w:lvlText w:val="%4."/>
      <w:lvlJc w:val="left"/>
      <w:pPr>
        <w:ind w:left="2880" w:hanging="360"/>
      </w:pPr>
    </w:lvl>
    <w:lvl w:ilvl="4" w:tplc="F74A86B6" w:tentative="1">
      <w:start w:val="1"/>
      <w:numFmt w:val="lowerLetter"/>
      <w:lvlText w:val="%5."/>
      <w:lvlJc w:val="left"/>
      <w:pPr>
        <w:ind w:left="3600" w:hanging="360"/>
      </w:pPr>
    </w:lvl>
    <w:lvl w:ilvl="5" w:tplc="86C492C6" w:tentative="1">
      <w:start w:val="1"/>
      <w:numFmt w:val="lowerRoman"/>
      <w:lvlText w:val="%6."/>
      <w:lvlJc w:val="right"/>
      <w:pPr>
        <w:ind w:left="4320" w:hanging="180"/>
      </w:pPr>
    </w:lvl>
    <w:lvl w:ilvl="6" w:tplc="208E2F7A" w:tentative="1">
      <w:start w:val="1"/>
      <w:numFmt w:val="decimal"/>
      <w:lvlText w:val="%7."/>
      <w:lvlJc w:val="left"/>
      <w:pPr>
        <w:ind w:left="5040" w:hanging="360"/>
      </w:pPr>
    </w:lvl>
    <w:lvl w:ilvl="7" w:tplc="E5822F6C" w:tentative="1">
      <w:start w:val="1"/>
      <w:numFmt w:val="lowerLetter"/>
      <w:lvlText w:val="%8."/>
      <w:lvlJc w:val="left"/>
      <w:pPr>
        <w:ind w:left="5760" w:hanging="360"/>
      </w:pPr>
    </w:lvl>
    <w:lvl w:ilvl="8" w:tplc="9E00D71E" w:tentative="1">
      <w:start w:val="1"/>
      <w:numFmt w:val="lowerRoman"/>
      <w:lvlText w:val="%9."/>
      <w:lvlJc w:val="right"/>
      <w:pPr>
        <w:ind w:left="6480" w:hanging="180"/>
      </w:pPr>
    </w:lvl>
  </w:abstractNum>
  <w:num w:numId="1">
    <w:abstractNumId w:val="36"/>
  </w:num>
  <w:num w:numId="2">
    <w:abstractNumId w:val="28"/>
  </w:num>
  <w:num w:numId="3">
    <w:abstractNumId w:val="29"/>
  </w:num>
  <w:num w:numId="4">
    <w:abstractNumId w:val="6"/>
  </w:num>
  <w:num w:numId="5">
    <w:abstractNumId w:val="52"/>
  </w:num>
  <w:num w:numId="6">
    <w:abstractNumId w:val="41"/>
  </w:num>
  <w:num w:numId="7">
    <w:abstractNumId w:val="19"/>
  </w:num>
  <w:num w:numId="8">
    <w:abstractNumId w:val="38"/>
  </w:num>
  <w:num w:numId="9">
    <w:abstractNumId w:val="3"/>
  </w:num>
  <w:num w:numId="10">
    <w:abstractNumId w:val="44"/>
  </w:num>
  <w:num w:numId="11">
    <w:abstractNumId w:val="7"/>
  </w:num>
  <w:num w:numId="12">
    <w:abstractNumId w:val="25"/>
  </w:num>
  <w:num w:numId="13">
    <w:abstractNumId w:val="23"/>
  </w:num>
  <w:num w:numId="14">
    <w:abstractNumId w:val="0"/>
  </w:num>
  <w:num w:numId="15">
    <w:abstractNumId w:val="51"/>
  </w:num>
  <w:num w:numId="16">
    <w:abstractNumId w:val="42"/>
  </w:num>
  <w:num w:numId="17">
    <w:abstractNumId w:val="3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18"/>
  </w:num>
  <w:num w:numId="20">
    <w:abstractNumId w:val="9"/>
  </w:num>
  <w:num w:numId="21">
    <w:abstractNumId w:val="4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6"/>
  </w:num>
  <w:num w:numId="25">
    <w:abstractNumId w:val="31"/>
  </w:num>
  <w:num w:numId="26">
    <w:abstractNumId w:val="30"/>
  </w:num>
  <w:num w:numId="27">
    <w:abstractNumId w:val="20"/>
  </w:num>
  <w:num w:numId="28">
    <w:abstractNumId w:val="35"/>
  </w:num>
  <w:num w:numId="29">
    <w:abstractNumId w:val="12"/>
  </w:num>
  <w:num w:numId="30">
    <w:abstractNumId w:val="32"/>
  </w:num>
  <w:num w:numId="31">
    <w:abstractNumId w:val="47"/>
  </w:num>
  <w:num w:numId="32">
    <w:abstractNumId w:val="17"/>
  </w:num>
  <w:num w:numId="33">
    <w:abstractNumId w:val="1"/>
  </w:num>
  <w:num w:numId="34">
    <w:abstractNumId w:val="13"/>
  </w:num>
  <w:num w:numId="35">
    <w:abstractNumId w:val="50"/>
  </w:num>
  <w:num w:numId="36">
    <w:abstractNumId w:val="49"/>
  </w:num>
  <w:num w:numId="37">
    <w:abstractNumId w:val="21"/>
  </w:num>
  <w:num w:numId="38">
    <w:abstractNumId w:val="14"/>
  </w:num>
  <w:num w:numId="39">
    <w:abstractNumId w:val="43"/>
  </w:num>
  <w:num w:numId="40">
    <w:abstractNumId w:val="45"/>
  </w:num>
  <w:num w:numId="41">
    <w:abstractNumId w:val="40"/>
  </w:num>
  <w:num w:numId="42">
    <w:abstractNumId w:val="24"/>
  </w:num>
  <w:num w:numId="43">
    <w:abstractNumId w:val="15"/>
  </w:num>
  <w:num w:numId="44">
    <w:abstractNumId w:val="27"/>
  </w:num>
  <w:num w:numId="45">
    <w:abstractNumId w:val="8"/>
  </w:num>
  <w:num w:numId="46">
    <w:abstractNumId w:val="34"/>
  </w:num>
  <w:num w:numId="47">
    <w:abstractNumId w:val="2"/>
  </w:num>
  <w:num w:numId="48">
    <w:abstractNumId w:val="37"/>
  </w:num>
  <w:num w:numId="49">
    <w:abstractNumId w:val="11"/>
  </w:num>
  <w:num w:numId="50">
    <w:abstractNumId w:val="22"/>
  </w:num>
  <w:num w:numId="51">
    <w:abstractNumId w:val="4"/>
  </w:num>
  <w:num w:numId="52">
    <w:abstractNumId w:val="33"/>
  </w:num>
  <w:num w:numId="53">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3F"/>
    <w:rsid w:val="0000025D"/>
    <w:rsid w:val="00001522"/>
    <w:rsid w:val="00001CE8"/>
    <w:rsid w:val="00003C08"/>
    <w:rsid w:val="00004273"/>
    <w:rsid w:val="00004604"/>
    <w:rsid w:val="00004947"/>
    <w:rsid w:val="00005114"/>
    <w:rsid w:val="000051CC"/>
    <w:rsid w:val="0000595A"/>
    <w:rsid w:val="00005C0B"/>
    <w:rsid w:val="00005FC4"/>
    <w:rsid w:val="0000619B"/>
    <w:rsid w:val="0000625B"/>
    <w:rsid w:val="000065AB"/>
    <w:rsid w:val="000073AB"/>
    <w:rsid w:val="00010096"/>
    <w:rsid w:val="000102E6"/>
    <w:rsid w:val="00012619"/>
    <w:rsid w:val="00012962"/>
    <w:rsid w:val="0001321A"/>
    <w:rsid w:val="00014B8D"/>
    <w:rsid w:val="00015033"/>
    <w:rsid w:val="000150A8"/>
    <w:rsid w:val="000170AA"/>
    <w:rsid w:val="0002270A"/>
    <w:rsid w:val="00022A9C"/>
    <w:rsid w:val="00022D77"/>
    <w:rsid w:val="00023841"/>
    <w:rsid w:val="00023F36"/>
    <w:rsid w:val="00023F54"/>
    <w:rsid w:val="000240B5"/>
    <w:rsid w:val="00024357"/>
    <w:rsid w:val="00024585"/>
    <w:rsid w:val="000250C1"/>
    <w:rsid w:val="00025AF5"/>
    <w:rsid w:val="00025C50"/>
    <w:rsid w:val="00026032"/>
    <w:rsid w:val="000272B3"/>
    <w:rsid w:val="00027D4B"/>
    <w:rsid w:val="00027E2C"/>
    <w:rsid w:val="000302CD"/>
    <w:rsid w:val="000308ED"/>
    <w:rsid w:val="0003114F"/>
    <w:rsid w:val="000312F6"/>
    <w:rsid w:val="000322A1"/>
    <w:rsid w:val="000322FD"/>
    <w:rsid w:val="000328BE"/>
    <w:rsid w:val="00033832"/>
    <w:rsid w:val="00033C17"/>
    <w:rsid w:val="00033C9E"/>
    <w:rsid w:val="00033D8C"/>
    <w:rsid w:val="000342C6"/>
    <w:rsid w:val="000347A0"/>
    <w:rsid w:val="000348C3"/>
    <w:rsid w:val="00035954"/>
    <w:rsid w:val="00037ABD"/>
    <w:rsid w:val="00037F8D"/>
    <w:rsid w:val="0004090A"/>
    <w:rsid w:val="000409E4"/>
    <w:rsid w:val="0004188F"/>
    <w:rsid w:val="00041B88"/>
    <w:rsid w:val="00042101"/>
    <w:rsid w:val="0004299F"/>
    <w:rsid w:val="000438B1"/>
    <w:rsid w:val="000438E0"/>
    <w:rsid w:val="00043DB4"/>
    <w:rsid w:val="00043ECD"/>
    <w:rsid w:val="000465B9"/>
    <w:rsid w:val="00047534"/>
    <w:rsid w:val="00047553"/>
    <w:rsid w:val="00047C8A"/>
    <w:rsid w:val="00050024"/>
    <w:rsid w:val="00050861"/>
    <w:rsid w:val="00050A7C"/>
    <w:rsid w:val="00050EEF"/>
    <w:rsid w:val="00051049"/>
    <w:rsid w:val="000512EE"/>
    <w:rsid w:val="000519D2"/>
    <w:rsid w:val="000530D9"/>
    <w:rsid w:val="0005330D"/>
    <w:rsid w:val="000534F6"/>
    <w:rsid w:val="0005358E"/>
    <w:rsid w:val="00055B62"/>
    <w:rsid w:val="000560DB"/>
    <w:rsid w:val="00056BFA"/>
    <w:rsid w:val="00056C63"/>
    <w:rsid w:val="00057892"/>
    <w:rsid w:val="00060511"/>
    <w:rsid w:val="00060E09"/>
    <w:rsid w:val="00061711"/>
    <w:rsid w:val="00061E43"/>
    <w:rsid w:val="000620FA"/>
    <w:rsid w:val="000623A7"/>
    <w:rsid w:val="000627AC"/>
    <w:rsid w:val="000627E5"/>
    <w:rsid w:val="000632E9"/>
    <w:rsid w:val="00063E32"/>
    <w:rsid w:val="000644D0"/>
    <w:rsid w:val="000644D4"/>
    <w:rsid w:val="000644FD"/>
    <w:rsid w:val="00064892"/>
    <w:rsid w:val="00065DAB"/>
    <w:rsid w:val="000660A7"/>
    <w:rsid w:val="00066396"/>
    <w:rsid w:val="000663D7"/>
    <w:rsid w:val="0006684E"/>
    <w:rsid w:val="00067BFA"/>
    <w:rsid w:val="00067FE9"/>
    <w:rsid w:val="00071504"/>
    <w:rsid w:val="000718AF"/>
    <w:rsid w:val="0007298B"/>
    <w:rsid w:val="00073BD2"/>
    <w:rsid w:val="000749C5"/>
    <w:rsid w:val="00074D00"/>
    <w:rsid w:val="00075104"/>
    <w:rsid w:val="0007559A"/>
    <w:rsid w:val="00075BE3"/>
    <w:rsid w:val="00076353"/>
    <w:rsid w:val="000766A6"/>
    <w:rsid w:val="00076E1C"/>
    <w:rsid w:val="00077D77"/>
    <w:rsid w:val="00080066"/>
    <w:rsid w:val="00080CD9"/>
    <w:rsid w:val="0008190A"/>
    <w:rsid w:val="00081E20"/>
    <w:rsid w:val="000826F8"/>
    <w:rsid w:val="00083187"/>
    <w:rsid w:val="00083BD5"/>
    <w:rsid w:val="00083CA6"/>
    <w:rsid w:val="00084418"/>
    <w:rsid w:val="000844FE"/>
    <w:rsid w:val="00084DDA"/>
    <w:rsid w:val="000854E6"/>
    <w:rsid w:val="00085608"/>
    <w:rsid w:val="00085C2D"/>
    <w:rsid w:val="0008756F"/>
    <w:rsid w:val="00087EE3"/>
    <w:rsid w:val="000901C1"/>
    <w:rsid w:val="000904C6"/>
    <w:rsid w:val="00091242"/>
    <w:rsid w:val="00091A3D"/>
    <w:rsid w:val="00091C51"/>
    <w:rsid w:val="00091FA1"/>
    <w:rsid w:val="00092B3A"/>
    <w:rsid w:val="00093C18"/>
    <w:rsid w:val="000948C1"/>
    <w:rsid w:val="00094CCD"/>
    <w:rsid w:val="00094CDE"/>
    <w:rsid w:val="00094F6E"/>
    <w:rsid w:val="000957B1"/>
    <w:rsid w:val="00095EDF"/>
    <w:rsid w:val="00096157"/>
    <w:rsid w:val="000963BC"/>
    <w:rsid w:val="00097522"/>
    <w:rsid w:val="000975E6"/>
    <w:rsid w:val="0009796D"/>
    <w:rsid w:val="00097E90"/>
    <w:rsid w:val="000A0012"/>
    <w:rsid w:val="000A0C5D"/>
    <w:rsid w:val="000A1094"/>
    <w:rsid w:val="000A115A"/>
    <w:rsid w:val="000A133D"/>
    <w:rsid w:val="000A1762"/>
    <w:rsid w:val="000A198E"/>
    <w:rsid w:val="000A2959"/>
    <w:rsid w:val="000A371C"/>
    <w:rsid w:val="000A3778"/>
    <w:rsid w:val="000A3B04"/>
    <w:rsid w:val="000A4452"/>
    <w:rsid w:val="000A470B"/>
    <w:rsid w:val="000A551B"/>
    <w:rsid w:val="000A5762"/>
    <w:rsid w:val="000A613A"/>
    <w:rsid w:val="000A62EC"/>
    <w:rsid w:val="000A6B48"/>
    <w:rsid w:val="000B0253"/>
    <w:rsid w:val="000B112A"/>
    <w:rsid w:val="000B1172"/>
    <w:rsid w:val="000B2036"/>
    <w:rsid w:val="000B3614"/>
    <w:rsid w:val="000B37AB"/>
    <w:rsid w:val="000B3D3B"/>
    <w:rsid w:val="000B437C"/>
    <w:rsid w:val="000B4595"/>
    <w:rsid w:val="000B5458"/>
    <w:rsid w:val="000B59D2"/>
    <w:rsid w:val="000B707E"/>
    <w:rsid w:val="000B77E9"/>
    <w:rsid w:val="000B7DB3"/>
    <w:rsid w:val="000C0D62"/>
    <w:rsid w:val="000C13E8"/>
    <w:rsid w:val="000C1D9D"/>
    <w:rsid w:val="000C1EEF"/>
    <w:rsid w:val="000C1FF0"/>
    <w:rsid w:val="000C2EF3"/>
    <w:rsid w:val="000C325A"/>
    <w:rsid w:val="000C41A1"/>
    <w:rsid w:val="000C476F"/>
    <w:rsid w:val="000C4AFD"/>
    <w:rsid w:val="000C4D38"/>
    <w:rsid w:val="000C60A4"/>
    <w:rsid w:val="000C660B"/>
    <w:rsid w:val="000C69AF"/>
    <w:rsid w:val="000C6C42"/>
    <w:rsid w:val="000C7E7F"/>
    <w:rsid w:val="000D0260"/>
    <w:rsid w:val="000D1E87"/>
    <w:rsid w:val="000D3636"/>
    <w:rsid w:val="000D48F4"/>
    <w:rsid w:val="000D6170"/>
    <w:rsid w:val="000D63E9"/>
    <w:rsid w:val="000D68B1"/>
    <w:rsid w:val="000D6DFC"/>
    <w:rsid w:val="000D7474"/>
    <w:rsid w:val="000D75C9"/>
    <w:rsid w:val="000E0BC6"/>
    <w:rsid w:val="000E0F84"/>
    <w:rsid w:val="000E0FF0"/>
    <w:rsid w:val="000E18B8"/>
    <w:rsid w:val="000E1B0C"/>
    <w:rsid w:val="000E2070"/>
    <w:rsid w:val="000E29D8"/>
    <w:rsid w:val="000E3E42"/>
    <w:rsid w:val="000E433F"/>
    <w:rsid w:val="000E49B4"/>
    <w:rsid w:val="000E5ABA"/>
    <w:rsid w:val="000E6434"/>
    <w:rsid w:val="000E6EB0"/>
    <w:rsid w:val="000E7387"/>
    <w:rsid w:val="000E7E9D"/>
    <w:rsid w:val="000F02FD"/>
    <w:rsid w:val="000F1423"/>
    <w:rsid w:val="000F2A6D"/>
    <w:rsid w:val="000F2DD0"/>
    <w:rsid w:val="000F2ED5"/>
    <w:rsid w:val="000F3124"/>
    <w:rsid w:val="000F4140"/>
    <w:rsid w:val="000F5590"/>
    <w:rsid w:val="000F589A"/>
    <w:rsid w:val="000F5D06"/>
    <w:rsid w:val="000F607D"/>
    <w:rsid w:val="000F627A"/>
    <w:rsid w:val="000F69E2"/>
    <w:rsid w:val="000F6D18"/>
    <w:rsid w:val="000F73D8"/>
    <w:rsid w:val="00100CDB"/>
    <w:rsid w:val="00101275"/>
    <w:rsid w:val="00102E31"/>
    <w:rsid w:val="00102E4C"/>
    <w:rsid w:val="00104146"/>
    <w:rsid w:val="00105A68"/>
    <w:rsid w:val="00105B8A"/>
    <w:rsid w:val="00105FEA"/>
    <w:rsid w:val="0010610C"/>
    <w:rsid w:val="00106184"/>
    <w:rsid w:val="00106FD0"/>
    <w:rsid w:val="0011098F"/>
    <w:rsid w:val="00110D9A"/>
    <w:rsid w:val="001122B9"/>
    <w:rsid w:val="00112753"/>
    <w:rsid w:val="00115112"/>
    <w:rsid w:val="00116709"/>
    <w:rsid w:val="00116CD7"/>
    <w:rsid w:val="00116D41"/>
    <w:rsid w:val="00116ECB"/>
    <w:rsid w:val="00117051"/>
    <w:rsid w:val="00117974"/>
    <w:rsid w:val="00120274"/>
    <w:rsid w:val="001202AD"/>
    <w:rsid w:val="0012214D"/>
    <w:rsid w:val="001229AE"/>
    <w:rsid w:val="00122DDC"/>
    <w:rsid w:val="00123F8A"/>
    <w:rsid w:val="001243E7"/>
    <w:rsid w:val="00124FA4"/>
    <w:rsid w:val="001256EE"/>
    <w:rsid w:val="00125A57"/>
    <w:rsid w:val="00125BDE"/>
    <w:rsid w:val="00125EF9"/>
    <w:rsid w:val="00125FEA"/>
    <w:rsid w:val="001260A6"/>
    <w:rsid w:val="00126662"/>
    <w:rsid w:val="0012688E"/>
    <w:rsid w:val="00127433"/>
    <w:rsid w:val="001278F3"/>
    <w:rsid w:val="00127F41"/>
    <w:rsid w:val="0013042C"/>
    <w:rsid w:val="00130DD2"/>
    <w:rsid w:val="0013118B"/>
    <w:rsid w:val="00133450"/>
    <w:rsid w:val="00133903"/>
    <w:rsid w:val="00134275"/>
    <w:rsid w:val="001343DA"/>
    <w:rsid w:val="00134BCF"/>
    <w:rsid w:val="001404BA"/>
    <w:rsid w:val="001405A5"/>
    <w:rsid w:val="0014060D"/>
    <w:rsid w:val="00140E17"/>
    <w:rsid w:val="00141ADE"/>
    <w:rsid w:val="00141C71"/>
    <w:rsid w:val="001429F1"/>
    <w:rsid w:val="00143054"/>
    <w:rsid w:val="00143D4C"/>
    <w:rsid w:val="00143ED1"/>
    <w:rsid w:val="00145A71"/>
    <w:rsid w:val="00146C3F"/>
    <w:rsid w:val="00147832"/>
    <w:rsid w:val="00147FD6"/>
    <w:rsid w:val="001503F0"/>
    <w:rsid w:val="00150807"/>
    <w:rsid w:val="00150FF2"/>
    <w:rsid w:val="00151D3C"/>
    <w:rsid w:val="00152943"/>
    <w:rsid w:val="00154ADD"/>
    <w:rsid w:val="00157DD0"/>
    <w:rsid w:val="00157DE2"/>
    <w:rsid w:val="001601D7"/>
    <w:rsid w:val="001602A7"/>
    <w:rsid w:val="001618A9"/>
    <w:rsid w:val="00162499"/>
    <w:rsid w:val="0016256D"/>
    <w:rsid w:val="00163EFF"/>
    <w:rsid w:val="0016436C"/>
    <w:rsid w:val="00164D3D"/>
    <w:rsid w:val="00164DD0"/>
    <w:rsid w:val="0016633C"/>
    <w:rsid w:val="00166C18"/>
    <w:rsid w:val="0016744A"/>
    <w:rsid w:val="0016748E"/>
    <w:rsid w:val="00167D32"/>
    <w:rsid w:val="00167DDE"/>
    <w:rsid w:val="00167FCE"/>
    <w:rsid w:val="00170849"/>
    <w:rsid w:val="001714F8"/>
    <w:rsid w:val="00171551"/>
    <w:rsid w:val="001727FD"/>
    <w:rsid w:val="0017291F"/>
    <w:rsid w:val="0017295E"/>
    <w:rsid w:val="0017396E"/>
    <w:rsid w:val="00174108"/>
    <w:rsid w:val="00174F18"/>
    <w:rsid w:val="001763ED"/>
    <w:rsid w:val="001770B3"/>
    <w:rsid w:val="001801E7"/>
    <w:rsid w:val="00181C83"/>
    <w:rsid w:val="0018306C"/>
    <w:rsid w:val="0018311D"/>
    <w:rsid w:val="00184086"/>
    <w:rsid w:val="001840EB"/>
    <w:rsid w:val="001842BC"/>
    <w:rsid w:val="00184A76"/>
    <w:rsid w:val="00184A78"/>
    <w:rsid w:val="00184D09"/>
    <w:rsid w:val="00185008"/>
    <w:rsid w:val="00185523"/>
    <w:rsid w:val="00186DFD"/>
    <w:rsid w:val="00187720"/>
    <w:rsid w:val="00187B77"/>
    <w:rsid w:val="001900F8"/>
    <w:rsid w:val="00190B17"/>
    <w:rsid w:val="001918F1"/>
    <w:rsid w:val="00191F34"/>
    <w:rsid w:val="0019226A"/>
    <w:rsid w:val="00192FC4"/>
    <w:rsid w:val="001931E7"/>
    <w:rsid w:val="001935C3"/>
    <w:rsid w:val="0019360E"/>
    <w:rsid w:val="001940B7"/>
    <w:rsid w:val="00194701"/>
    <w:rsid w:val="001947EC"/>
    <w:rsid w:val="00195C88"/>
    <w:rsid w:val="00195E25"/>
    <w:rsid w:val="00196354"/>
    <w:rsid w:val="00196FB9"/>
    <w:rsid w:val="00197843"/>
    <w:rsid w:val="001A0B90"/>
    <w:rsid w:val="001A17DC"/>
    <w:rsid w:val="001A1E01"/>
    <w:rsid w:val="001A39EC"/>
    <w:rsid w:val="001A4EE2"/>
    <w:rsid w:val="001A6102"/>
    <w:rsid w:val="001A65EE"/>
    <w:rsid w:val="001A6693"/>
    <w:rsid w:val="001A6D3E"/>
    <w:rsid w:val="001A7B05"/>
    <w:rsid w:val="001A7C83"/>
    <w:rsid w:val="001B0BA6"/>
    <w:rsid w:val="001B174A"/>
    <w:rsid w:val="001B20B0"/>
    <w:rsid w:val="001B26B4"/>
    <w:rsid w:val="001B2D42"/>
    <w:rsid w:val="001B2D6C"/>
    <w:rsid w:val="001B32A7"/>
    <w:rsid w:val="001B32DD"/>
    <w:rsid w:val="001B3F0F"/>
    <w:rsid w:val="001B41E9"/>
    <w:rsid w:val="001B4261"/>
    <w:rsid w:val="001B4B9B"/>
    <w:rsid w:val="001B5071"/>
    <w:rsid w:val="001B589F"/>
    <w:rsid w:val="001B6D22"/>
    <w:rsid w:val="001B7C80"/>
    <w:rsid w:val="001C01FF"/>
    <w:rsid w:val="001C0C09"/>
    <w:rsid w:val="001C0CA0"/>
    <w:rsid w:val="001C10B4"/>
    <w:rsid w:val="001C52DE"/>
    <w:rsid w:val="001C556B"/>
    <w:rsid w:val="001C5AE2"/>
    <w:rsid w:val="001C5BD7"/>
    <w:rsid w:val="001C5BDA"/>
    <w:rsid w:val="001C651D"/>
    <w:rsid w:val="001C66A5"/>
    <w:rsid w:val="001C7985"/>
    <w:rsid w:val="001D0AD9"/>
    <w:rsid w:val="001D0F50"/>
    <w:rsid w:val="001D121E"/>
    <w:rsid w:val="001D2649"/>
    <w:rsid w:val="001D4B38"/>
    <w:rsid w:val="001D50D2"/>
    <w:rsid w:val="001D5D3E"/>
    <w:rsid w:val="001D6015"/>
    <w:rsid w:val="001D7928"/>
    <w:rsid w:val="001E1226"/>
    <w:rsid w:val="001E13E7"/>
    <w:rsid w:val="001E1DD5"/>
    <w:rsid w:val="001E256C"/>
    <w:rsid w:val="001E2672"/>
    <w:rsid w:val="001E27AE"/>
    <w:rsid w:val="001E2E7D"/>
    <w:rsid w:val="001E3022"/>
    <w:rsid w:val="001E3228"/>
    <w:rsid w:val="001E3410"/>
    <w:rsid w:val="001E3904"/>
    <w:rsid w:val="001E5155"/>
    <w:rsid w:val="001E5D4D"/>
    <w:rsid w:val="001E60E1"/>
    <w:rsid w:val="001E7D7F"/>
    <w:rsid w:val="001F0360"/>
    <w:rsid w:val="001F074F"/>
    <w:rsid w:val="001F0B3C"/>
    <w:rsid w:val="001F0BBE"/>
    <w:rsid w:val="001F0D65"/>
    <w:rsid w:val="001F0E77"/>
    <w:rsid w:val="001F13C8"/>
    <w:rsid w:val="001F1415"/>
    <w:rsid w:val="001F27A2"/>
    <w:rsid w:val="001F29D2"/>
    <w:rsid w:val="001F2A44"/>
    <w:rsid w:val="001F2C77"/>
    <w:rsid w:val="001F30CA"/>
    <w:rsid w:val="001F3BCA"/>
    <w:rsid w:val="001F4889"/>
    <w:rsid w:val="001F4972"/>
    <w:rsid w:val="001F50B7"/>
    <w:rsid w:val="001F5A83"/>
    <w:rsid w:val="001F5B33"/>
    <w:rsid w:val="001F5F33"/>
    <w:rsid w:val="001F613F"/>
    <w:rsid w:val="001F697C"/>
    <w:rsid w:val="001F747E"/>
    <w:rsid w:val="001F7B9D"/>
    <w:rsid w:val="001F7CDA"/>
    <w:rsid w:val="00200E0A"/>
    <w:rsid w:val="002012EC"/>
    <w:rsid w:val="00202711"/>
    <w:rsid w:val="00202EB1"/>
    <w:rsid w:val="002038F0"/>
    <w:rsid w:val="002039AA"/>
    <w:rsid w:val="00203B42"/>
    <w:rsid w:val="00204063"/>
    <w:rsid w:val="002048D7"/>
    <w:rsid w:val="0020495C"/>
    <w:rsid w:val="002051D9"/>
    <w:rsid w:val="0020598B"/>
    <w:rsid w:val="00205B60"/>
    <w:rsid w:val="0020605C"/>
    <w:rsid w:val="0020626A"/>
    <w:rsid w:val="0020653F"/>
    <w:rsid w:val="0021029C"/>
    <w:rsid w:val="00211165"/>
    <w:rsid w:val="002112F8"/>
    <w:rsid w:val="00211965"/>
    <w:rsid w:val="00211D4B"/>
    <w:rsid w:val="0021391A"/>
    <w:rsid w:val="00213ECC"/>
    <w:rsid w:val="0021450A"/>
    <w:rsid w:val="002148D8"/>
    <w:rsid w:val="00215228"/>
    <w:rsid w:val="002167B6"/>
    <w:rsid w:val="002168AE"/>
    <w:rsid w:val="00220112"/>
    <w:rsid w:val="00220708"/>
    <w:rsid w:val="00220760"/>
    <w:rsid w:val="0022106E"/>
    <w:rsid w:val="002210FC"/>
    <w:rsid w:val="00221377"/>
    <w:rsid w:val="00221BD2"/>
    <w:rsid w:val="00221D3D"/>
    <w:rsid w:val="00221F9C"/>
    <w:rsid w:val="0022258F"/>
    <w:rsid w:val="002225B1"/>
    <w:rsid w:val="00222A08"/>
    <w:rsid w:val="00222C76"/>
    <w:rsid w:val="00222F1E"/>
    <w:rsid w:val="0022354A"/>
    <w:rsid w:val="00225494"/>
    <w:rsid w:val="00225D37"/>
    <w:rsid w:val="00227335"/>
    <w:rsid w:val="00227A37"/>
    <w:rsid w:val="00227BBC"/>
    <w:rsid w:val="00227E20"/>
    <w:rsid w:val="002305DE"/>
    <w:rsid w:val="00230EA5"/>
    <w:rsid w:val="002310D3"/>
    <w:rsid w:val="00232994"/>
    <w:rsid w:val="00232DC8"/>
    <w:rsid w:val="00233F15"/>
    <w:rsid w:val="0023542B"/>
    <w:rsid w:val="00236856"/>
    <w:rsid w:val="002371C2"/>
    <w:rsid w:val="00237921"/>
    <w:rsid w:val="00240825"/>
    <w:rsid w:val="0024160E"/>
    <w:rsid w:val="00241A00"/>
    <w:rsid w:val="00241E3E"/>
    <w:rsid w:val="00242948"/>
    <w:rsid w:val="00242AC6"/>
    <w:rsid w:val="00244553"/>
    <w:rsid w:val="00245AFF"/>
    <w:rsid w:val="00245DF3"/>
    <w:rsid w:val="00245EE4"/>
    <w:rsid w:val="0024617A"/>
    <w:rsid w:val="00246284"/>
    <w:rsid w:val="00247B36"/>
    <w:rsid w:val="0025004F"/>
    <w:rsid w:val="00250EE5"/>
    <w:rsid w:val="002515C0"/>
    <w:rsid w:val="00251A4B"/>
    <w:rsid w:val="00251D59"/>
    <w:rsid w:val="00252BE1"/>
    <w:rsid w:val="00253869"/>
    <w:rsid w:val="00254432"/>
    <w:rsid w:val="0025506E"/>
    <w:rsid w:val="00255CC6"/>
    <w:rsid w:val="002561E6"/>
    <w:rsid w:val="002564E7"/>
    <w:rsid w:val="00257E40"/>
    <w:rsid w:val="0026112C"/>
    <w:rsid w:val="002620C0"/>
    <w:rsid w:val="00262E61"/>
    <w:rsid w:val="002635B5"/>
    <w:rsid w:val="00264159"/>
    <w:rsid w:val="0026563B"/>
    <w:rsid w:val="00265D8F"/>
    <w:rsid w:val="002664AF"/>
    <w:rsid w:val="00266BF2"/>
    <w:rsid w:val="0026722F"/>
    <w:rsid w:val="0026732D"/>
    <w:rsid w:val="0026782B"/>
    <w:rsid w:val="002678B4"/>
    <w:rsid w:val="002702E3"/>
    <w:rsid w:val="00272A7E"/>
    <w:rsid w:val="00272B5C"/>
    <w:rsid w:val="00272C9E"/>
    <w:rsid w:val="00273101"/>
    <w:rsid w:val="002736D5"/>
    <w:rsid w:val="0027490D"/>
    <w:rsid w:val="00274E2F"/>
    <w:rsid w:val="002753FE"/>
    <w:rsid w:val="00275BB2"/>
    <w:rsid w:val="00275CC6"/>
    <w:rsid w:val="002779FE"/>
    <w:rsid w:val="00277AA0"/>
    <w:rsid w:val="00277B93"/>
    <w:rsid w:val="00280032"/>
    <w:rsid w:val="002802E3"/>
    <w:rsid w:val="00280370"/>
    <w:rsid w:val="00280DA4"/>
    <w:rsid w:val="00282679"/>
    <w:rsid w:val="00283A87"/>
    <w:rsid w:val="00283BE1"/>
    <w:rsid w:val="00283D7D"/>
    <w:rsid w:val="00284979"/>
    <w:rsid w:val="00284DE1"/>
    <w:rsid w:val="00285532"/>
    <w:rsid w:val="002856E6"/>
    <w:rsid w:val="00285790"/>
    <w:rsid w:val="0028603A"/>
    <w:rsid w:val="0028680E"/>
    <w:rsid w:val="00287ACA"/>
    <w:rsid w:val="00287F8D"/>
    <w:rsid w:val="0029023A"/>
    <w:rsid w:val="00290D20"/>
    <w:rsid w:val="002918C1"/>
    <w:rsid w:val="00292332"/>
    <w:rsid w:val="00292691"/>
    <w:rsid w:val="00292E3B"/>
    <w:rsid w:val="002932D1"/>
    <w:rsid w:val="002932EB"/>
    <w:rsid w:val="002940C7"/>
    <w:rsid w:val="00294CF7"/>
    <w:rsid w:val="00295307"/>
    <w:rsid w:val="002954E5"/>
    <w:rsid w:val="00295773"/>
    <w:rsid w:val="00295A65"/>
    <w:rsid w:val="0029629B"/>
    <w:rsid w:val="00296B9E"/>
    <w:rsid w:val="00296C5C"/>
    <w:rsid w:val="002979D4"/>
    <w:rsid w:val="002A0396"/>
    <w:rsid w:val="002A039E"/>
    <w:rsid w:val="002A0531"/>
    <w:rsid w:val="002A0908"/>
    <w:rsid w:val="002A0AD2"/>
    <w:rsid w:val="002A0C41"/>
    <w:rsid w:val="002A0D8D"/>
    <w:rsid w:val="002A1F0B"/>
    <w:rsid w:val="002A3224"/>
    <w:rsid w:val="002A350F"/>
    <w:rsid w:val="002A3884"/>
    <w:rsid w:val="002A3B58"/>
    <w:rsid w:val="002A3C0D"/>
    <w:rsid w:val="002A6299"/>
    <w:rsid w:val="002A6AA0"/>
    <w:rsid w:val="002B0098"/>
    <w:rsid w:val="002B032F"/>
    <w:rsid w:val="002B0736"/>
    <w:rsid w:val="002B0D9E"/>
    <w:rsid w:val="002B104E"/>
    <w:rsid w:val="002B15EE"/>
    <w:rsid w:val="002B26FE"/>
    <w:rsid w:val="002B2704"/>
    <w:rsid w:val="002B29C2"/>
    <w:rsid w:val="002B2FBB"/>
    <w:rsid w:val="002B419D"/>
    <w:rsid w:val="002B4954"/>
    <w:rsid w:val="002B4CCD"/>
    <w:rsid w:val="002B5034"/>
    <w:rsid w:val="002B54B0"/>
    <w:rsid w:val="002B54D1"/>
    <w:rsid w:val="002B5652"/>
    <w:rsid w:val="002B5F8C"/>
    <w:rsid w:val="002B7A5F"/>
    <w:rsid w:val="002C1679"/>
    <w:rsid w:val="002C1682"/>
    <w:rsid w:val="002C261E"/>
    <w:rsid w:val="002C349C"/>
    <w:rsid w:val="002C3783"/>
    <w:rsid w:val="002C3E5F"/>
    <w:rsid w:val="002C418E"/>
    <w:rsid w:val="002C43CF"/>
    <w:rsid w:val="002C44EB"/>
    <w:rsid w:val="002C470D"/>
    <w:rsid w:val="002C4C07"/>
    <w:rsid w:val="002C518E"/>
    <w:rsid w:val="002C5624"/>
    <w:rsid w:val="002C662C"/>
    <w:rsid w:val="002C6F44"/>
    <w:rsid w:val="002C7244"/>
    <w:rsid w:val="002D0B5A"/>
    <w:rsid w:val="002D0F33"/>
    <w:rsid w:val="002D14CA"/>
    <w:rsid w:val="002D152A"/>
    <w:rsid w:val="002D18C2"/>
    <w:rsid w:val="002D1F21"/>
    <w:rsid w:val="002D2EAB"/>
    <w:rsid w:val="002D4012"/>
    <w:rsid w:val="002D4915"/>
    <w:rsid w:val="002D4E12"/>
    <w:rsid w:val="002D523D"/>
    <w:rsid w:val="002D5586"/>
    <w:rsid w:val="002D7092"/>
    <w:rsid w:val="002D70C6"/>
    <w:rsid w:val="002E023C"/>
    <w:rsid w:val="002E1115"/>
    <w:rsid w:val="002E1382"/>
    <w:rsid w:val="002E1FE7"/>
    <w:rsid w:val="002E2C66"/>
    <w:rsid w:val="002E32F6"/>
    <w:rsid w:val="002E38D4"/>
    <w:rsid w:val="002E39BE"/>
    <w:rsid w:val="002E470D"/>
    <w:rsid w:val="002E5018"/>
    <w:rsid w:val="002E596E"/>
    <w:rsid w:val="002E5AA1"/>
    <w:rsid w:val="002E5FCA"/>
    <w:rsid w:val="002E60AA"/>
    <w:rsid w:val="002E6272"/>
    <w:rsid w:val="002E63B1"/>
    <w:rsid w:val="002E6CA1"/>
    <w:rsid w:val="002E6E3F"/>
    <w:rsid w:val="002E727D"/>
    <w:rsid w:val="002E769E"/>
    <w:rsid w:val="002E7A28"/>
    <w:rsid w:val="002F0066"/>
    <w:rsid w:val="002F02D6"/>
    <w:rsid w:val="002F0AB4"/>
    <w:rsid w:val="002F0B6A"/>
    <w:rsid w:val="002F1596"/>
    <w:rsid w:val="002F251F"/>
    <w:rsid w:val="002F26F5"/>
    <w:rsid w:val="002F2DB1"/>
    <w:rsid w:val="002F32AB"/>
    <w:rsid w:val="002F3646"/>
    <w:rsid w:val="002F3700"/>
    <w:rsid w:val="002F3819"/>
    <w:rsid w:val="002F4638"/>
    <w:rsid w:val="002F58C3"/>
    <w:rsid w:val="002F5D57"/>
    <w:rsid w:val="002F5FB4"/>
    <w:rsid w:val="002F6077"/>
    <w:rsid w:val="002F67E0"/>
    <w:rsid w:val="002F6CF4"/>
    <w:rsid w:val="002F6DA1"/>
    <w:rsid w:val="002F71C7"/>
    <w:rsid w:val="002F7522"/>
    <w:rsid w:val="002F77A2"/>
    <w:rsid w:val="002F7BE2"/>
    <w:rsid w:val="002F7C49"/>
    <w:rsid w:val="00300BF5"/>
    <w:rsid w:val="00300F34"/>
    <w:rsid w:val="00301969"/>
    <w:rsid w:val="00302414"/>
    <w:rsid w:val="0030344B"/>
    <w:rsid w:val="0030372D"/>
    <w:rsid w:val="003039B3"/>
    <w:rsid w:val="00306041"/>
    <w:rsid w:val="00307A13"/>
    <w:rsid w:val="00310309"/>
    <w:rsid w:val="003106F0"/>
    <w:rsid w:val="00311C7A"/>
    <w:rsid w:val="00313D80"/>
    <w:rsid w:val="00315293"/>
    <w:rsid w:val="003159B8"/>
    <w:rsid w:val="00315B9D"/>
    <w:rsid w:val="00315BC6"/>
    <w:rsid w:val="00315CA8"/>
    <w:rsid w:val="00316BBE"/>
    <w:rsid w:val="003174F3"/>
    <w:rsid w:val="00317842"/>
    <w:rsid w:val="0031793F"/>
    <w:rsid w:val="00317EAA"/>
    <w:rsid w:val="00320806"/>
    <w:rsid w:val="00320F42"/>
    <w:rsid w:val="0032118D"/>
    <w:rsid w:val="0032171B"/>
    <w:rsid w:val="00321A31"/>
    <w:rsid w:val="00322287"/>
    <w:rsid w:val="0032490C"/>
    <w:rsid w:val="003256BE"/>
    <w:rsid w:val="0032573E"/>
    <w:rsid w:val="00325B7C"/>
    <w:rsid w:val="00326268"/>
    <w:rsid w:val="00326683"/>
    <w:rsid w:val="003273FB"/>
    <w:rsid w:val="00327752"/>
    <w:rsid w:val="00327CC8"/>
    <w:rsid w:val="00330D75"/>
    <w:rsid w:val="003311FC"/>
    <w:rsid w:val="00331DD9"/>
    <w:rsid w:val="00332027"/>
    <w:rsid w:val="0033278D"/>
    <w:rsid w:val="00332D47"/>
    <w:rsid w:val="00333045"/>
    <w:rsid w:val="00333D44"/>
    <w:rsid w:val="00334185"/>
    <w:rsid w:val="00334CED"/>
    <w:rsid w:val="00334E83"/>
    <w:rsid w:val="00334F67"/>
    <w:rsid w:val="003350D8"/>
    <w:rsid w:val="003351D2"/>
    <w:rsid w:val="00335287"/>
    <w:rsid w:val="00335464"/>
    <w:rsid w:val="00335BB5"/>
    <w:rsid w:val="00335D58"/>
    <w:rsid w:val="003365D7"/>
    <w:rsid w:val="00337718"/>
    <w:rsid w:val="00337C1F"/>
    <w:rsid w:val="0034039E"/>
    <w:rsid w:val="00340464"/>
    <w:rsid w:val="0034165A"/>
    <w:rsid w:val="003418FB"/>
    <w:rsid w:val="00341B52"/>
    <w:rsid w:val="00342320"/>
    <w:rsid w:val="00342512"/>
    <w:rsid w:val="0034285A"/>
    <w:rsid w:val="003428F0"/>
    <w:rsid w:val="00343BD6"/>
    <w:rsid w:val="003440B5"/>
    <w:rsid w:val="0034541A"/>
    <w:rsid w:val="0034559E"/>
    <w:rsid w:val="00345C62"/>
    <w:rsid w:val="00346BC5"/>
    <w:rsid w:val="00347296"/>
    <w:rsid w:val="003478AF"/>
    <w:rsid w:val="00347C78"/>
    <w:rsid w:val="00350429"/>
    <w:rsid w:val="003505C8"/>
    <w:rsid w:val="00350631"/>
    <w:rsid w:val="00350CD4"/>
    <w:rsid w:val="00352855"/>
    <w:rsid w:val="00353035"/>
    <w:rsid w:val="0035350B"/>
    <w:rsid w:val="00353657"/>
    <w:rsid w:val="0035394A"/>
    <w:rsid w:val="00354304"/>
    <w:rsid w:val="0035481F"/>
    <w:rsid w:val="00354DF6"/>
    <w:rsid w:val="00355219"/>
    <w:rsid w:val="003553E6"/>
    <w:rsid w:val="00355A88"/>
    <w:rsid w:val="00355AE0"/>
    <w:rsid w:val="00356883"/>
    <w:rsid w:val="00356C64"/>
    <w:rsid w:val="00357CE0"/>
    <w:rsid w:val="00360029"/>
    <w:rsid w:val="00361DAC"/>
    <w:rsid w:val="00362E26"/>
    <w:rsid w:val="003656BD"/>
    <w:rsid w:val="00366719"/>
    <w:rsid w:val="003669E4"/>
    <w:rsid w:val="00366A18"/>
    <w:rsid w:val="003670C6"/>
    <w:rsid w:val="00367280"/>
    <w:rsid w:val="00367CAE"/>
    <w:rsid w:val="00370406"/>
    <w:rsid w:val="003704B3"/>
    <w:rsid w:val="00370B74"/>
    <w:rsid w:val="00370E8F"/>
    <w:rsid w:val="00373823"/>
    <w:rsid w:val="00373DC6"/>
    <w:rsid w:val="003742A4"/>
    <w:rsid w:val="0037487B"/>
    <w:rsid w:val="003748E2"/>
    <w:rsid w:val="0037498F"/>
    <w:rsid w:val="003753EF"/>
    <w:rsid w:val="00375970"/>
    <w:rsid w:val="00375BDE"/>
    <w:rsid w:val="00375EDD"/>
    <w:rsid w:val="00376028"/>
    <w:rsid w:val="00376191"/>
    <w:rsid w:val="00376947"/>
    <w:rsid w:val="00376CBC"/>
    <w:rsid w:val="00376FD3"/>
    <w:rsid w:val="00377BAB"/>
    <w:rsid w:val="00377E43"/>
    <w:rsid w:val="00380257"/>
    <w:rsid w:val="0038052C"/>
    <w:rsid w:val="00380926"/>
    <w:rsid w:val="00380AB7"/>
    <w:rsid w:val="00380DFB"/>
    <w:rsid w:val="00381890"/>
    <w:rsid w:val="00382356"/>
    <w:rsid w:val="00382D04"/>
    <w:rsid w:val="00383095"/>
    <w:rsid w:val="003830C2"/>
    <w:rsid w:val="00383C19"/>
    <w:rsid w:val="00384328"/>
    <w:rsid w:val="00384330"/>
    <w:rsid w:val="003846EC"/>
    <w:rsid w:val="00384722"/>
    <w:rsid w:val="0038480E"/>
    <w:rsid w:val="0038624E"/>
    <w:rsid w:val="0038652F"/>
    <w:rsid w:val="00386F9E"/>
    <w:rsid w:val="00386FC8"/>
    <w:rsid w:val="003908C9"/>
    <w:rsid w:val="00390B52"/>
    <w:rsid w:val="0039280C"/>
    <w:rsid w:val="00392DCD"/>
    <w:rsid w:val="00393A08"/>
    <w:rsid w:val="00393BCD"/>
    <w:rsid w:val="00394E86"/>
    <w:rsid w:val="00395653"/>
    <w:rsid w:val="0039597D"/>
    <w:rsid w:val="00396B65"/>
    <w:rsid w:val="00396DA3"/>
    <w:rsid w:val="00396E55"/>
    <w:rsid w:val="00396FEF"/>
    <w:rsid w:val="0039746A"/>
    <w:rsid w:val="003975A6"/>
    <w:rsid w:val="00397B23"/>
    <w:rsid w:val="003A017A"/>
    <w:rsid w:val="003A1D39"/>
    <w:rsid w:val="003A1DB5"/>
    <w:rsid w:val="003A1E04"/>
    <w:rsid w:val="003A3017"/>
    <w:rsid w:val="003A322A"/>
    <w:rsid w:val="003A376E"/>
    <w:rsid w:val="003A391F"/>
    <w:rsid w:val="003A4FDE"/>
    <w:rsid w:val="003A5773"/>
    <w:rsid w:val="003A5FCF"/>
    <w:rsid w:val="003A6302"/>
    <w:rsid w:val="003A7E17"/>
    <w:rsid w:val="003B0072"/>
    <w:rsid w:val="003B0DC7"/>
    <w:rsid w:val="003B17A3"/>
    <w:rsid w:val="003B28D5"/>
    <w:rsid w:val="003B29FF"/>
    <w:rsid w:val="003B2B68"/>
    <w:rsid w:val="003B2F1B"/>
    <w:rsid w:val="003B3051"/>
    <w:rsid w:val="003B591F"/>
    <w:rsid w:val="003B5C3A"/>
    <w:rsid w:val="003B67BF"/>
    <w:rsid w:val="003B77E0"/>
    <w:rsid w:val="003B7C49"/>
    <w:rsid w:val="003B7CDE"/>
    <w:rsid w:val="003C036F"/>
    <w:rsid w:val="003C03F2"/>
    <w:rsid w:val="003C14BD"/>
    <w:rsid w:val="003C182F"/>
    <w:rsid w:val="003C2693"/>
    <w:rsid w:val="003C3268"/>
    <w:rsid w:val="003C36E8"/>
    <w:rsid w:val="003C3C08"/>
    <w:rsid w:val="003C3E10"/>
    <w:rsid w:val="003C4E01"/>
    <w:rsid w:val="003C5B26"/>
    <w:rsid w:val="003C7F60"/>
    <w:rsid w:val="003D03E0"/>
    <w:rsid w:val="003D0705"/>
    <w:rsid w:val="003D08DD"/>
    <w:rsid w:val="003D0A3A"/>
    <w:rsid w:val="003D0E5E"/>
    <w:rsid w:val="003D0F80"/>
    <w:rsid w:val="003D12AB"/>
    <w:rsid w:val="003D1725"/>
    <w:rsid w:val="003D247A"/>
    <w:rsid w:val="003D3569"/>
    <w:rsid w:val="003D3E34"/>
    <w:rsid w:val="003D428F"/>
    <w:rsid w:val="003D4C68"/>
    <w:rsid w:val="003D4CAF"/>
    <w:rsid w:val="003D585D"/>
    <w:rsid w:val="003D5A0B"/>
    <w:rsid w:val="003D66C9"/>
    <w:rsid w:val="003D6E05"/>
    <w:rsid w:val="003D717C"/>
    <w:rsid w:val="003D722B"/>
    <w:rsid w:val="003E0741"/>
    <w:rsid w:val="003E0C08"/>
    <w:rsid w:val="003E17F4"/>
    <w:rsid w:val="003E1821"/>
    <w:rsid w:val="003E192D"/>
    <w:rsid w:val="003E287F"/>
    <w:rsid w:val="003E28A2"/>
    <w:rsid w:val="003E2F99"/>
    <w:rsid w:val="003E31AC"/>
    <w:rsid w:val="003E361D"/>
    <w:rsid w:val="003E4413"/>
    <w:rsid w:val="003E45DD"/>
    <w:rsid w:val="003E5EE0"/>
    <w:rsid w:val="003E5F02"/>
    <w:rsid w:val="003E6168"/>
    <w:rsid w:val="003E6D5C"/>
    <w:rsid w:val="003E7C44"/>
    <w:rsid w:val="003F06ED"/>
    <w:rsid w:val="003F0937"/>
    <w:rsid w:val="003F0986"/>
    <w:rsid w:val="003F0F30"/>
    <w:rsid w:val="003F1E5F"/>
    <w:rsid w:val="003F2525"/>
    <w:rsid w:val="003F311B"/>
    <w:rsid w:val="003F3AD3"/>
    <w:rsid w:val="003F3DC1"/>
    <w:rsid w:val="003F4098"/>
    <w:rsid w:val="003F436A"/>
    <w:rsid w:val="003F66F7"/>
    <w:rsid w:val="003F6B69"/>
    <w:rsid w:val="003F6CA0"/>
    <w:rsid w:val="003F7729"/>
    <w:rsid w:val="003F7A4E"/>
    <w:rsid w:val="003F7A87"/>
    <w:rsid w:val="003F7ADF"/>
    <w:rsid w:val="004004CA"/>
    <w:rsid w:val="00400635"/>
    <w:rsid w:val="00400745"/>
    <w:rsid w:val="00400C11"/>
    <w:rsid w:val="0040292C"/>
    <w:rsid w:val="0040296E"/>
    <w:rsid w:val="00402F2D"/>
    <w:rsid w:val="00404146"/>
    <w:rsid w:val="004047A1"/>
    <w:rsid w:val="00404AF7"/>
    <w:rsid w:val="00404C5C"/>
    <w:rsid w:val="00405469"/>
    <w:rsid w:val="00405CB2"/>
    <w:rsid w:val="0040606A"/>
    <w:rsid w:val="004072E5"/>
    <w:rsid w:val="00410A28"/>
    <w:rsid w:val="004127B1"/>
    <w:rsid w:val="00412AD1"/>
    <w:rsid w:val="00412D59"/>
    <w:rsid w:val="00412FE8"/>
    <w:rsid w:val="0041316D"/>
    <w:rsid w:val="0041348F"/>
    <w:rsid w:val="00414108"/>
    <w:rsid w:val="00414B77"/>
    <w:rsid w:val="004153F6"/>
    <w:rsid w:val="0041656A"/>
    <w:rsid w:val="004165EA"/>
    <w:rsid w:val="00416E78"/>
    <w:rsid w:val="00416FAF"/>
    <w:rsid w:val="004174C9"/>
    <w:rsid w:val="0041762F"/>
    <w:rsid w:val="00417641"/>
    <w:rsid w:val="00417D6C"/>
    <w:rsid w:val="00420252"/>
    <w:rsid w:val="004203D3"/>
    <w:rsid w:val="00420567"/>
    <w:rsid w:val="0042058F"/>
    <w:rsid w:val="00420600"/>
    <w:rsid w:val="0042087E"/>
    <w:rsid w:val="00420B55"/>
    <w:rsid w:val="0042152E"/>
    <w:rsid w:val="004219EB"/>
    <w:rsid w:val="004222F3"/>
    <w:rsid w:val="00422470"/>
    <w:rsid w:val="0042338E"/>
    <w:rsid w:val="00424E5F"/>
    <w:rsid w:val="0042558E"/>
    <w:rsid w:val="0042618F"/>
    <w:rsid w:val="004264C0"/>
    <w:rsid w:val="004277F9"/>
    <w:rsid w:val="00430EAC"/>
    <w:rsid w:val="00431949"/>
    <w:rsid w:val="00432BF8"/>
    <w:rsid w:val="00432C35"/>
    <w:rsid w:val="00432CB2"/>
    <w:rsid w:val="00432D15"/>
    <w:rsid w:val="004330EB"/>
    <w:rsid w:val="00433AF4"/>
    <w:rsid w:val="004345B1"/>
    <w:rsid w:val="00434E1D"/>
    <w:rsid w:val="00435464"/>
    <w:rsid w:val="00435636"/>
    <w:rsid w:val="0043644B"/>
    <w:rsid w:val="00437313"/>
    <w:rsid w:val="00437BC2"/>
    <w:rsid w:val="00440F61"/>
    <w:rsid w:val="00441342"/>
    <w:rsid w:val="004417C3"/>
    <w:rsid w:val="00441FE1"/>
    <w:rsid w:val="004420F4"/>
    <w:rsid w:val="00442DC7"/>
    <w:rsid w:val="00442EA2"/>
    <w:rsid w:val="00443DB5"/>
    <w:rsid w:val="004442BE"/>
    <w:rsid w:val="00444727"/>
    <w:rsid w:val="004456CB"/>
    <w:rsid w:val="0044661D"/>
    <w:rsid w:val="004466F0"/>
    <w:rsid w:val="00447387"/>
    <w:rsid w:val="004477B2"/>
    <w:rsid w:val="00447E11"/>
    <w:rsid w:val="00450C48"/>
    <w:rsid w:val="00450D62"/>
    <w:rsid w:val="004519BB"/>
    <w:rsid w:val="004519EE"/>
    <w:rsid w:val="00451E60"/>
    <w:rsid w:val="00452635"/>
    <w:rsid w:val="00452C60"/>
    <w:rsid w:val="004537E7"/>
    <w:rsid w:val="00453F35"/>
    <w:rsid w:val="004543D0"/>
    <w:rsid w:val="00455953"/>
    <w:rsid w:val="00455EEB"/>
    <w:rsid w:val="00456FB3"/>
    <w:rsid w:val="00460386"/>
    <w:rsid w:val="00461047"/>
    <w:rsid w:val="00461245"/>
    <w:rsid w:val="00461418"/>
    <w:rsid w:val="00462745"/>
    <w:rsid w:val="00462CE1"/>
    <w:rsid w:val="00462F6D"/>
    <w:rsid w:val="004631FA"/>
    <w:rsid w:val="004635F6"/>
    <w:rsid w:val="004637A3"/>
    <w:rsid w:val="004638A4"/>
    <w:rsid w:val="00463905"/>
    <w:rsid w:val="0046409C"/>
    <w:rsid w:val="004648B7"/>
    <w:rsid w:val="00464B6E"/>
    <w:rsid w:val="004653CC"/>
    <w:rsid w:val="00465571"/>
    <w:rsid w:val="00466DD7"/>
    <w:rsid w:val="00467A4D"/>
    <w:rsid w:val="00470415"/>
    <w:rsid w:val="0047059F"/>
    <w:rsid w:val="004717D5"/>
    <w:rsid w:val="00471F32"/>
    <w:rsid w:val="00472637"/>
    <w:rsid w:val="00472676"/>
    <w:rsid w:val="00472F45"/>
    <w:rsid w:val="00473763"/>
    <w:rsid w:val="00475453"/>
    <w:rsid w:val="004756EB"/>
    <w:rsid w:val="0047589E"/>
    <w:rsid w:val="0047740B"/>
    <w:rsid w:val="00477AE2"/>
    <w:rsid w:val="00477CA3"/>
    <w:rsid w:val="0048037C"/>
    <w:rsid w:val="00480A53"/>
    <w:rsid w:val="00480F4D"/>
    <w:rsid w:val="00481D32"/>
    <w:rsid w:val="004820F1"/>
    <w:rsid w:val="00482E0A"/>
    <w:rsid w:val="00483FD2"/>
    <w:rsid w:val="0048516A"/>
    <w:rsid w:val="0048597E"/>
    <w:rsid w:val="004865EA"/>
    <w:rsid w:val="00486C45"/>
    <w:rsid w:val="00487E86"/>
    <w:rsid w:val="00490601"/>
    <w:rsid w:val="00490A1A"/>
    <w:rsid w:val="00491DB3"/>
    <w:rsid w:val="00491E92"/>
    <w:rsid w:val="00491F1B"/>
    <w:rsid w:val="00492A7B"/>
    <w:rsid w:val="00492B9C"/>
    <w:rsid w:val="00492FBA"/>
    <w:rsid w:val="00493691"/>
    <w:rsid w:val="00493BFA"/>
    <w:rsid w:val="00493E1C"/>
    <w:rsid w:val="0049423D"/>
    <w:rsid w:val="00494B70"/>
    <w:rsid w:val="0049526E"/>
    <w:rsid w:val="00495D6D"/>
    <w:rsid w:val="00495ECC"/>
    <w:rsid w:val="00496C20"/>
    <w:rsid w:val="00496C55"/>
    <w:rsid w:val="00496F55"/>
    <w:rsid w:val="00496F6E"/>
    <w:rsid w:val="00497173"/>
    <w:rsid w:val="00497ACD"/>
    <w:rsid w:val="004A1AAB"/>
    <w:rsid w:val="004A20D1"/>
    <w:rsid w:val="004A2561"/>
    <w:rsid w:val="004A449F"/>
    <w:rsid w:val="004A4547"/>
    <w:rsid w:val="004A4705"/>
    <w:rsid w:val="004A52D6"/>
    <w:rsid w:val="004A5469"/>
    <w:rsid w:val="004A5590"/>
    <w:rsid w:val="004A5D9B"/>
    <w:rsid w:val="004A5F0F"/>
    <w:rsid w:val="004A6262"/>
    <w:rsid w:val="004A6F71"/>
    <w:rsid w:val="004A7AC1"/>
    <w:rsid w:val="004A7EA2"/>
    <w:rsid w:val="004B02D3"/>
    <w:rsid w:val="004B07A2"/>
    <w:rsid w:val="004B1BF9"/>
    <w:rsid w:val="004B1DFA"/>
    <w:rsid w:val="004B1FCD"/>
    <w:rsid w:val="004B213E"/>
    <w:rsid w:val="004B21FA"/>
    <w:rsid w:val="004B2B56"/>
    <w:rsid w:val="004B2C84"/>
    <w:rsid w:val="004B4A4B"/>
    <w:rsid w:val="004B6AA7"/>
    <w:rsid w:val="004C0879"/>
    <w:rsid w:val="004C0DC9"/>
    <w:rsid w:val="004C1533"/>
    <w:rsid w:val="004C1842"/>
    <w:rsid w:val="004C3224"/>
    <w:rsid w:val="004C332F"/>
    <w:rsid w:val="004C3498"/>
    <w:rsid w:val="004C37AD"/>
    <w:rsid w:val="004C38AE"/>
    <w:rsid w:val="004C448A"/>
    <w:rsid w:val="004C4F9B"/>
    <w:rsid w:val="004C5129"/>
    <w:rsid w:val="004C6318"/>
    <w:rsid w:val="004D0C85"/>
    <w:rsid w:val="004D18BD"/>
    <w:rsid w:val="004D1B0B"/>
    <w:rsid w:val="004D2171"/>
    <w:rsid w:val="004D2294"/>
    <w:rsid w:val="004D246A"/>
    <w:rsid w:val="004D26F3"/>
    <w:rsid w:val="004D2E22"/>
    <w:rsid w:val="004D3950"/>
    <w:rsid w:val="004D3DD9"/>
    <w:rsid w:val="004D405E"/>
    <w:rsid w:val="004D55D0"/>
    <w:rsid w:val="004D5ADC"/>
    <w:rsid w:val="004D6371"/>
    <w:rsid w:val="004D647F"/>
    <w:rsid w:val="004D68D1"/>
    <w:rsid w:val="004D714A"/>
    <w:rsid w:val="004D7CCE"/>
    <w:rsid w:val="004D7EA3"/>
    <w:rsid w:val="004E0D15"/>
    <w:rsid w:val="004E0F88"/>
    <w:rsid w:val="004E1A83"/>
    <w:rsid w:val="004E1ABA"/>
    <w:rsid w:val="004E1BD8"/>
    <w:rsid w:val="004E20AF"/>
    <w:rsid w:val="004E230B"/>
    <w:rsid w:val="004E252A"/>
    <w:rsid w:val="004E2D57"/>
    <w:rsid w:val="004E3029"/>
    <w:rsid w:val="004E4303"/>
    <w:rsid w:val="004E47E3"/>
    <w:rsid w:val="004E4A70"/>
    <w:rsid w:val="004E5FA0"/>
    <w:rsid w:val="004E6310"/>
    <w:rsid w:val="004E6A80"/>
    <w:rsid w:val="004E72FB"/>
    <w:rsid w:val="004E7434"/>
    <w:rsid w:val="004E761F"/>
    <w:rsid w:val="004E79C0"/>
    <w:rsid w:val="004F08E1"/>
    <w:rsid w:val="004F13C3"/>
    <w:rsid w:val="004F1A48"/>
    <w:rsid w:val="004F221A"/>
    <w:rsid w:val="004F234B"/>
    <w:rsid w:val="004F26EA"/>
    <w:rsid w:val="004F2A71"/>
    <w:rsid w:val="004F2AD6"/>
    <w:rsid w:val="004F2EDA"/>
    <w:rsid w:val="004F4327"/>
    <w:rsid w:val="004F48B3"/>
    <w:rsid w:val="004F508D"/>
    <w:rsid w:val="004F5438"/>
    <w:rsid w:val="004F6887"/>
    <w:rsid w:val="004F7F69"/>
    <w:rsid w:val="00500588"/>
    <w:rsid w:val="005006F7"/>
    <w:rsid w:val="00501018"/>
    <w:rsid w:val="005018B6"/>
    <w:rsid w:val="00502F9A"/>
    <w:rsid w:val="00503BC9"/>
    <w:rsid w:val="00504694"/>
    <w:rsid w:val="00504768"/>
    <w:rsid w:val="00504972"/>
    <w:rsid w:val="00505878"/>
    <w:rsid w:val="005060E2"/>
    <w:rsid w:val="0050751D"/>
    <w:rsid w:val="00507540"/>
    <w:rsid w:val="00507D4E"/>
    <w:rsid w:val="00510A2E"/>
    <w:rsid w:val="00511682"/>
    <w:rsid w:val="00511F23"/>
    <w:rsid w:val="005122A5"/>
    <w:rsid w:val="00512545"/>
    <w:rsid w:val="00512746"/>
    <w:rsid w:val="00512844"/>
    <w:rsid w:val="00512F5F"/>
    <w:rsid w:val="005130D3"/>
    <w:rsid w:val="005132BD"/>
    <w:rsid w:val="00513EA3"/>
    <w:rsid w:val="0051470E"/>
    <w:rsid w:val="0051486B"/>
    <w:rsid w:val="005148FA"/>
    <w:rsid w:val="00515034"/>
    <w:rsid w:val="005156BF"/>
    <w:rsid w:val="005163B2"/>
    <w:rsid w:val="005163E5"/>
    <w:rsid w:val="00516B4D"/>
    <w:rsid w:val="005170EA"/>
    <w:rsid w:val="00517161"/>
    <w:rsid w:val="00517348"/>
    <w:rsid w:val="005179F2"/>
    <w:rsid w:val="00517A95"/>
    <w:rsid w:val="00517AB7"/>
    <w:rsid w:val="005201E3"/>
    <w:rsid w:val="00520B7D"/>
    <w:rsid w:val="00520DDD"/>
    <w:rsid w:val="00521843"/>
    <w:rsid w:val="00522108"/>
    <w:rsid w:val="00523D67"/>
    <w:rsid w:val="00523D81"/>
    <w:rsid w:val="00524939"/>
    <w:rsid w:val="005251DC"/>
    <w:rsid w:val="00525250"/>
    <w:rsid w:val="00525E71"/>
    <w:rsid w:val="00527075"/>
    <w:rsid w:val="00527870"/>
    <w:rsid w:val="00527E01"/>
    <w:rsid w:val="00530A8B"/>
    <w:rsid w:val="00531277"/>
    <w:rsid w:val="00531A2C"/>
    <w:rsid w:val="00531F06"/>
    <w:rsid w:val="0053301A"/>
    <w:rsid w:val="005343B5"/>
    <w:rsid w:val="00534457"/>
    <w:rsid w:val="005345F4"/>
    <w:rsid w:val="00535FA2"/>
    <w:rsid w:val="005377D0"/>
    <w:rsid w:val="00537B63"/>
    <w:rsid w:val="00537D5B"/>
    <w:rsid w:val="0054161C"/>
    <w:rsid w:val="00542291"/>
    <w:rsid w:val="00542528"/>
    <w:rsid w:val="00542EEF"/>
    <w:rsid w:val="005430BA"/>
    <w:rsid w:val="00544265"/>
    <w:rsid w:val="0054489B"/>
    <w:rsid w:val="00544950"/>
    <w:rsid w:val="00544BB0"/>
    <w:rsid w:val="005455F8"/>
    <w:rsid w:val="00545D91"/>
    <w:rsid w:val="0054637D"/>
    <w:rsid w:val="00546921"/>
    <w:rsid w:val="00546A80"/>
    <w:rsid w:val="00546C50"/>
    <w:rsid w:val="00546FED"/>
    <w:rsid w:val="0054733F"/>
    <w:rsid w:val="005476DA"/>
    <w:rsid w:val="005517B5"/>
    <w:rsid w:val="00551D86"/>
    <w:rsid w:val="00551E7E"/>
    <w:rsid w:val="0055291A"/>
    <w:rsid w:val="005541D5"/>
    <w:rsid w:val="0055451B"/>
    <w:rsid w:val="005548CB"/>
    <w:rsid w:val="00555AD7"/>
    <w:rsid w:val="00556FE1"/>
    <w:rsid w:val="00556FE5"/>
    <w:rsid w:val="00560016"/>
    <w:rsid w:val="005603A0"/>
    <w:rsid w:val="00560464"/>
    <w:rsid w:val="0056088A"/>
    <w:rsid w:val="005608A2"/>
    <w:rsid w:val="00562461"/>
    <w:rsid w:val="0056346E"/>
    <w:rsid w:val="0056374C"/>
    <w:rsid w:val="00563771"/>
    <w:rsid w:val="0056419F"/>
    <w:rsid w:val="0056429B"/>
    <w:rsid w:val="005652BC"/>
    <w:rsid w:val="00565467"/>
    <w:rsid w:val="00565AC1"/>
    <w:rsid w:val="00565B8D"/>
    <w:rsid w:val="00565FF2"/>
    <w:rsid w:val="00567DFD"/>
    <w:rsid w:val="005704BD"/>
    <w:rsid w:val="0057070D"/>
    <w:rsid w:val="005709F4"/>
    <w:rsid w:val="00570A21"/>
    <w:rsid w:val="00571651"/>
    <w:rsid w:val="00571981"/>
    <w:rsid w:val="00572127"/>
    <w:rsid w:val="0057268C"/>
    <w:rsid w:val="005728C6"/>
    <w:rsid w:val="00572BCE"/>
    <w:rsid w:val="00573B73"/>
    <w:rsid w:val="00574439"/>
    <w:rsid w:val="0057581C"/>
    <w:rsid w:val="00577363"/>
    <w:rsid w:val="005776EE"/>
    <w:rsid w:val="0057790B"/>
    <w:rsid w:val="00577CC9"/>
    <w:rsid w:val="00577ED8"/>
    <w:rsid w:val="00580609"/>
    <w:rsid w:val="00581117"/>
    <w:rsid w:val="00581577"/>
    <w:rsid w:val="005824D1"/>
    <w:rsid w:val="00582771"/>
    <w:rsid w:val="00582EFC"/>
    <w:rsid w:val="00583967"/>
    <w:rsid w:val="0058536F"/>
    <w:rsid w:val="0058638C"/>
    <w:rsid w:val="00586748"/>
    <w:rsid w:val="0058676D"/>
    <w:rsid w:val="00586CB3"/>
    <w:rsid w:val="00587500"/>
    <w:rsid w:val="00587620"/>
    <w:rsid w:val="0059040E"/>
    <w:rsid w:val="005908B8"/>
    <w:rsid w:val="0059092B"/>
    <w:rsid w:val="00590FA4"/>
    <w:rsid w:val="00592A14"/>
    <w:rsid w:val="00592F61"/>
    <w:rsid w:val="00593663"/>
    <w:rsid w:val="0059381E"/>
    <w:rsid w:val="005938B0"/>
    <w:rsid w:val="00593AF7"/>
    <w:rsid w:val="005943D7"/>
    <w:rsid w:val="00595B20"/>
    <w:rsid w:val="005970EA"/>
    <w:rsid w:val="005979E2"/>
    <w:rsid w:val="005A0566"/>
    <w:rsid w:val="005A067D"/>
    <w:rsid w:val="005A136A"/>
    <w:rsid w:val="005A1717"/>
    <w:rsid w:val="005A2513"/>
    <w:rsid w:val="005A3542"/>
    <w:rsid w:val="005A46CC"/>
    <w:rsid w:val="005A4FD4"/>
    <w:rsid w:val="005A5A88"/>
    <w:rsid w:val="005A622C"/>
    <w:rsid w:val="005A6C9D"/>
    <w:rsid w:val="005A6FA3"/>
    <w:rsid w:val="005A79EF"/>
    <w:rsid w:val="005A7B11"/>
    <w:rsid w:val="005B0021"/>
    <w:rsid w:val="005B06A3"/>
    <w:rsid w:val="005B1C6C"/>
    <w:rsid w:val="005B1D8E"/>
    <w:rsid w:val="005B2655"/>
    <w:rsid w:val="005B2EF2"/>
    <w:rsid w:val="005B3D44"/>
    <w:rsid w:val="005B4120"/>
    <w:rsid w:val="005B4884"/>
    <w:rsid w:val="005B6080"/>
    <w:rsid w:val="005B665E"/>
    <w:rsid w:val="005B7AC1"/>
    <w:rsid w:val="005C13B0"/>
    <w:rsid w:val="005C16D0"/>
    <w:rsid w:val="005C1A33"/>
    <w:rsid w:val="005C20A4"/>
    <w:rsid w:val="005C2C17"/>
    <w:rsid w:val="005C3224"/>
    <w:rsid w:val="005C3818"/>
    <w:rsid w:val="005C4F5E"/>
    <w:rsid w:val="005C582D"/>
    <w:rsid w:val="005C6310"/>
    <w:rsid w:val="005C63D9"/>
    <w:rsid w:val="005C64DE"/>
    <w:rsid w:val="005C68B7"/>
    <w:rsid w:val="005D0A85"/>
    <w:rsid w:val="005D13E7"/>
    <w:rsid w:val="005D1555"/>
    <w:rsid w:val="005D15EC"/>
    <w:rsid w:val="005D1E1B"/>
    <w:rsid w:val="005D281C"/>
    <w:rsid w:val="005D29DA"/>
    <w:rsid w:val="005D2A90"/>
    <w:rsid w:val="005D2F35"/>
    <w:rsid w:val="005D2FBF"/>
    <w:rsid w:val="005D410F"/>
    <w:rsid w:val="005D4479"/>
    <w:rsid w:val="005D4E89"/>
    <w:rsid w:val="005D5D14"/>
    <w:rsid w:val="005D5F32"/>
    <w:rsid w:val="005D68E4"/>
    <w:rsid w:val="005D6955"/>
    <w:rsid w:val="005D6C23"/>
    <w:rsid w:val="005D6C40"/>
    <w:rsid w:val="005D6EE2"/>
    <w:rsid w:val="005E0C08"/>
    <w:rsid w:val="005E0F3A"/>
    <w:rsid w:val="005E13FA"/>
    <w:rsid w:val="005E1574"/>
    <w:rsid w:val="005E203A"/>
    <w:rsid w:val="005E252C"/>
    <w:rsid w:val="005E2D45"/>
    <w:rsid w:val="005E666C"/>
    <w:rsid w:val="005E6C45"/>
    <w:rsid w:val="005E6DA1"/>
    <w:rsid w:val="005E78E7"/>
    <w:rsid w:val="005F0C9D"/>
    <w:rsid w:val="005F101A"/>
    <w:rsid w:val="005F13E2"/>
    <w:rsid w:val="005F14E5"/>
    <w:rsid w:val="005F1AA1"/>
    <w:rsid w:val="005F2E53"/>
    <w:rsid w:val="005F354C"/>
    <w:rsid w:val="005F39B7"/>
    <w:rsid w:val="005F540C"/>
    <w:rsid w:val="005F5793"/>
    <w:rsid w:val="005F5991"/>
    <w:rsid w:val="005F5F7D"/>
    <w:rsid w:val="005F645C"/>
    <w:rsid w:val="005F73BF"/>
    <w:rsid w:val="006006CE"/>
    <w:rsid w:val="0060095D"/>
    <w:rsid w:val="00600C71"/>
    <w:rsid w:val="00600E39"/>
    <w:rsid w:val="00600EFF"/>
    <w:rsid w:val="006010C0"/>
    <w:rsid w:val="006015C1"/>
    <w:rsid w:val="00601DFE"/>
    <w:rsid w:val="0060218A"/>
    <w:rsid w:val="00602765"/>
    <w:rsid w:val="00602D18"/>
    <w:rsid w:val="00604E1E"/>
    <w:rsid w:val="0060596A"/>
    <w:rsid w:val="00605F0B"/>
    <w:rsid w:val="00606B6C"/>
    <w:rsid w:val="00606E32"/>
    <w:rsid w:val="0060729F"/>
    <w:rsid w:val="00607D1F"/>
    <w:rsid w:val="00607DBA"/>
    <w:rsid w:val="0061023A"/>
    <w:rsid w:val="0061089B"/>
    <w:rsid w:val="00611577"/>
    <w:rsid w:val="00612033"/>
    <w:rsid w:val="0061238F"/>
    <w:rsid w:val="00612456"/>
    <w:rsid w:val="00612C3C"/>
    <w:rsid w:val="00613A07"/>
    <w:rsid w:val="0061486C"/>
    <w:rsid w:val="0061547C"/>
    <w:rsid w:val="00616A39"/>
    <w:rsid w:val="00616A60"/>
    <w:rsid w:val="0061751F"/>
    <w:rsid w:val="00617A0E"/>
    <w:rsid w:val="006201EB"/>
    <w:rsid w:val="0062048E"/>
    <w:rsid w:val="006217D5"/>
    <w:rsid w:val="00622192"/>
    <w:rsid w:val="00622569"/>
    <w:rsid w:val="006232A2"/>
    <w:rsid w:val="00624583"/>
    <w:rsid w:val="0062495A"/>
    <w:rsid w:val="00625531"/>
    <w:rsid w:val="006256D9"/>
    <w:rsid w:val="00625D3B"/>
    <w:rsid w:val="00625DD6"/>
    <w:rsid w:val="00625FED"/>
    <w:rsid w:val="00626340"/>
    <w:rsid w:val="00626EFA"/>
    <w:rsid w:val="006270E5"/>
    <w:rsid w:val="006270FF"/>
    <w:rsid w:val="0062724B"/>
    <w:rsid w:val="0062753A"/>
    <w:rsid w:val="00627E06"/>
    <w:rsid w:val="006300BF"/>
    <w:rsid w:val="006300F6"/>
    <w:rsid w:val="006308B9"/>
    <w:rsid w:val="00630967"/>
    <w:rsid w:val="0063150B"/>
    <w:rsid w:val="00631AC4"/>
    <w:rsid w:val="00631BB2"/>
    <w:rsid w:val="00631BCD"/>
    <w:rsid w:val="00631C5A"/>
    <w:rsid w:val="00632892"/>
    <w:rsid w:val="00632960"/>
    <w:rsid w:val="00632FB6"/>
    <w:rsid w:val="00633270"/>
    <w:rsid w:val="006333C7"/>
    <w:rsid w:val="006334AA"/>
    <w:rsid w:val="00633960"/>
    <w:rsid w:val="00633EF8"/>
    <w:rsid w:val="00634B6E"/>
    <w:rsid w:val="00635226"/>
    <w:rsid w:val="00635941"/>
    <w:rsid w:val="00636037"/>
    <w:rsid w:val="00636689"/>
    <w:rsid w:val="0063672C"/>
    <w:rsid w:val="0063693F"/>
    <w:rsid w:val="00637458"/>
    <w:rsid w:val="006375E9"/>
    <w:rsid w:val="00637732"/>
    <w:rsid w:val="0063773C"/>
    <w:rsid w:val="0064035E"/>
    <w:rsid w:val="00640BFB"/>
    <w:rsid w:val="00641420"/>
    <w:rsid w:val="00642303"/>
    <w:rsid w:val="00642312"/>
    <w:rsid w:val="006433DE"/>
    <w:rsid w:val="006434FE"/>
    <w:rsid w:val="006437C7"/>
    <w:rsid w:val="006446B7"/>
    <w:rsid w:val="00644DAE"/>
    <w:rsid w:val="00645590"/>
    <w:rsid w:val="00647B89"/>
    <w:rsid w:val="006505D2"/>
    <w:rsid w:val="00650A13"/>
    <w:rsid w:val="00651410"/>
    <w:rsid w:val="00652035"/>
    <w:rsid w:val="0065217E"/>
    <w:rsid w:val="0065245D"/>
    <w:rsid w:val="006526C9"/>
    <w:rsid w:val="00653AC7"/>
    <w:rsid w:val="0065431A"/>
    <w:rsid w:val="00654AE0"/>
    <w:rsid w:val="0065512D"/>
    <w:rsid w:val="0065582E"/>
    <w:rsid w:val="00655880"/>
    <w:rsid w:val="00657486"/>
    <w:rsid w:val="006579BB"/>
    <w:rsid w:val="00660207"/>
    <w:rsid w:val="00660283"/>
    <w:rsid w:val="00660599"/>
    <w:rsid w:val="00660715"/>
    <w:rsid w:val="0066109A"/>
    <w:rsid w:val="00661714"/>
    <w:rsid w:val="006620E7"/>
    <w:rsid w:val="00662503"/>
    <w:rsid w:val="00662E9E"/>
    <w:rsid w:val="0066320B"/>
    <w:rsid w:val="006649A5"/>
    <w:rsid w:val="0066522C"/>
    <w:rsid w:val="006654E0"/>
    <w:rsid w:val="0066621A"/>
    <w:rsid w:val="006667B8"/>
    <w:rsid w:val="00666909"/>
    <w:rsid w:val="00666D7E"/>
    <w:rsid w:val="006704E2"/>
    <w:rsid w:val="00670E1A"/>
    <w:rsid w:val="006715FF"/>
    <w:rsid w:val="0067163B"/>
    <w:rsid w:val="006717A6"/>
    <w:rsid w:val="006737C9"/>
    <w:rsid w:val="0067388C"/>
    <w:rsid w:val="00674079"/>
    <w:rsid w:val="00674A58"/>
    <w:rsid w:val="00675188"/>
    <w:rsid w:val="00675ADC"/>
    <w:rsid w:val="006776FB"/>
    <w:rsid w:val="00677BF1"/>
    <w:rsid w:val="0068099C"/>
    <w:rsid w:val="00682E5E"/>
    <w:rsid w:val="00683A9A"/>
    <w:rsid w:val="00683DF7"/>
    <w:rsid w:val="00684F29"/>
    <w:rsid w:val="006859DE"/>
    <w:rsid w:val="00685F1D"/>
    <w:rsid w:val="00687867"/>
    <w:rsid w:val="00691440"/>
    <w:rsid w:val="0069186D"/>
    <w:rsid w:val="00691A87"/>
    <w:rsid w:val="00692E3E"/>
    <w:rsid w:val="00692FB0"/>
    <w:rsid w:val="00694062"/>
    <w:rsid w:val="006941A2"/>
    <w:rsid w:val="006952CC"/>
    <w:rsid w:val="006956DE"/>
    <w:rsid w:val="0069775B"/>
    <w:rsid w:val="006A0135"/>
    <w:rsid w:val="006A0210"/>
    <w:rsid w:val="006A03B6"/>
    <w:rsid w:val="006A0915"/>
    <w:rsid w:val="006A1F20"/>
    <w:rsid w:val="006A1F52"/>
    <w:rsid w:val="006A2762"/>
    <w:rsid w:val="006A2CD8"/>
    <w:rsid w:val="006A3672"/>
    <w:rsid w:val="006A3B27"/>
    <w:rsid w:val="006A3FE4"/>
    <w:rsid w:val="006A4161"/>
    <w:rsid w:val="006A462D"/>
    <w:rsid w:val="006A51DA"/>
    <w:rsid w:val="006A5CB7"/>
    <w:rsid w:val="006A62C9"/>
    <w:rsid w:val="006A6642"/>
    <w:rsid w:val="006A6B64"/>
    <w:rsid w:val="006A7023"/>
    <w:rsid w:val="006A71C2"/>
    <w:rsid w:val="006A76C3"/>
    <w:rsid w:val="006B01BF"/>
    <w:rsid w:val="006B01F4"/>
    <w:rsid w:val="006B05B9"/>
    <w:rsid w:val="006B0CC8"/>
    <w:rsid w:val="006B0EEC"/>
    <w:rsid w:val="006B15AF"/>
    <w:rsid w:val="006B26A4"/>
    <w:rsid w:val="006B2748"/>
    <w:rsid w:val="006B3040"/>
    <w:rsid w:val="006B3B53"/>
    <w:rsid w:val="006B4A6C"/>
    <w:rsid w:val="006B4CF8"/>
    <w:rsid w:val="006B50A5"/>
    <w:rsid w:val="006B513F"/>
    <w:rsid w:val="006B56D5"/>
    <w:rsid w:val="006B5FED"/>
    <w:rsid w:val="006B66C6"/>
    <w:rsid w:val="006B7A4B"/>
    <w:rsid w:val="006C0073"/>
    <w:rsid w:val="006C04B8"/>
    <w:rsid w:val="006C0534"/>
    <w:rsid w:val="006C1A4D"/>
    <w:rsid w:val="006C2162"/>
    <w:rsid w:val="006C228E"/>
    <w:rsid w:val="006C253A"/>
    <w:rsid w:val="006C2FF9"/>
    <w:rsid w:val="006C315B"/>
    <w:rsid w:val="006C38BC"/>
    <w:rsid w:val="006C3F22"/>
    <w:rsid w:val="006C45AC"/>
    <w:rsid w:val="006C4B2A"/>
    <w:rsid w:val="006C5339"/>
    <w:rsid w:val="006C59D1"/>
    <w:rsid w:val="006C5B50"/>
    <w:rsid w:val="006C5EAB"/>
    <w:rsid w:val="006C6365"/>
    <w:rsid w:val="006C6509"/>
    <w:rsid w:val="006C704C"/>
    <w:rsid w:val="006C7079"/>
    <w:rsid w:val="006C7601"/>
    <w:rsid w:val="006C7978"/>
    <w:rsid w:val="006C7B88"/>
    <w:rsid w:val="006C7EC6"/>
    <w:rsid w:val="006D02E0"/>
    <w:rsid w:val="006D09E6"/>
    <w:rsid w:val="006D0DE1"/>
    <w:rsid w:val="006D0EC7"/>
    <w:rsid w:val="006D13F9"/>
    <w:rsid w:val="006D1559"/>
    <w:rsid w:val="006D15B0"/>
    <w:rsid w:val="006D1DEE"/>
    <w:rsid w:val="006D204D"/>
    <w:rsid w:val="006D23C0"/>
    <w:rsid w:val="006D25D2"/>
    <w:rsid w:val="006D2BB0"/>
    <w:rsid w:val="006D3BAD"/>
    <w:rsid w:val="006D475C"/>
    <w:rsid w:val="006D4C2C"/>
    <w:rsid w:val="006D4C81"/>
    <w:rsid w:val="006D4C87"/>
    <w:rsid w:val="006D4DE9"/>
    <w:rsid w:val="006E0942"/>
    <w:rsid w:val="006E0F46"/>
    <w:rsid w:val="006E1099"/>
    <w:rsid w:val="006E1869"/>
    <w:rsid w:val="006E24B5"/>
    <w:rsid w:val="006E2B71"/>
    <w:rsid w:val="006E2B95"/>
    <w:rsid w:val="006E3A4C"/>
    <w:rsid w:val="006E3B8E"/>
    <w:rsid w:val="006E426E"/>
    <w:rsid w:val="006E468B"/>
    <w:rsid w:val="006E4945"/>
    <w:rsid w:val="006E5050"/>
    <w:rsid w:val="006E5E3F"/>
    <w:rsid w:val="006E64E7"/>
    <w:rsid w:val="006E6B8C"/>
    <w:rsid w:val="006E6C39"/>
    <w:rsid w:val="006E6E3E"/>
    <w:rsid w:val="006E7DB8"/>
    <w:rsid w:val="006F03D3"/>
    <w:rsid w:val="006F178B"/>
    <w:rsid w:val="006F1E1C"/>
    <w:rsid w:val="006F255C"/>
    <w:rsid w:val="006F2B0C"/>
    <w:rsid w:val="006F3EAB"/>
    <w:rsid w:val="006F4107"/>
    <w:rsid w:val="006F5D93"/>
    <w:rsid w:val="006F6826"/>
    <w:rsid w:val="006F6ED4"/>
    <w:rsid w:val="006F7024"/>
    <w:rsid w:val="006F775E"/>
    <w:rsid w:val="006F78FE"/>
    <w:rsid w:val="006F7A37"/>
    <w:rsid w:val="00700021"/>
    <w:rsid w:val="007001D5"/>
    <w:rsid w:val="0070038C"/>
    <w:rsid w:val="007003A0"/>
    <w:rsid w:val="00701484"/>
    <w:rsid w:val="007015E5"/>
    <w:rsid w:val="00701C3E"/>
    <w:rsid w:val="00702980"/>
    <w:rsid w:val="00702A88"/>
    <w:rsid w:val="0070424A"/>
    <w:rsid w:val="00704E17"/>
    <w:rsid w:val="00705A77"/>
    <w:rsid w:val="00705E64"/>
    <w:rsid w:val="00706048"/>
    <w:rsid w:val="00706A29"/>
    <w:rsid w:val="00707189"/>
    <w:rsid w:val="007078D1"/>
    <w:rsid w:val="00707B3A"/>
    <w:rsid w:val="00711004"/>
    <w:rsid w:val="00711F46"/>
    <w:rsid w:val="007120E6"/>
    <w:rsid w:val="0071266B"/>
    <w:rsid w:val="0071333E"/>
    <w:rsid w:val="00713592"/>
    <w:rsid w:val="007139BD"/>
    <w:rsid w:val="007152F2"/>
    <w:rsid w:val="007165DB"/>
    <w:rsid w:val="00716BFB"/>
    <w:rsid w:val="00717537"/>
    <w:rsid w:val="00717800"/>
    <w:rsid w:val="00720343"/>
    <w:rsid w:val="007205AE"/>
    <w:rsid w:val="00720CF2"/>
    <w:rsid w:val="007211B8"/>
    <w:rsid w:val="00722615"/>
    <w:rsid w:val="007229EC"/>
    <w:rsid w:val="00722BB9"/>
    <w:rsid w:val="0072376F"/>
    <w:rsid w:val="007239B1"/>
    <w:rsid w:val="00724C0F"/>
    <w:rsid w:val="00725C7B"/>
    <w:rsid w:val="007262FF"/>
    <w:rsid w:val="00726991"/>
    <w:rsid w:val="007269C7"/>
    <w:rsid w:val="00726A38"/>
    <w:rsid w:val="00726E27"/>
    <w:rsid w:val="00726FDC"/>
    <w:rsid w:val="00727EFD"/>
    <w:rsid w:val="007305FA"/>
    <w:rsid w:val="00731B17"/>
    <w:rsid w:val="00732198"/>
    <w:rsid w:val="007322DE"/>
    <w:rsid w:val="00733056"/>
    <w:rsid w:val="007346E0"/>
    <w:rsid w:val="007346F2"/>
    <w:rsid w:val="00734F92"/>
    <w:rsid w:val="00735389"/>
    <w:rsid w:val="007356F8"/>
    <w:rsid w:val="0073740A"/>
    <w:rsid w:val="00737771"/>
    <w:rsid w:val="00737CAC"/>
    <w:rsid w:val="00740574"/>
    <w:rsid w:val="00740903"/>
    <w:rsid w:val="0074255C"/>
    <w:rsid w:val="00742698"/>
    <w:rsid w:val="007466E9"/>
    <w:rsid w:val="00746B01"/>
    <w:rsid w:val="00746F05"/>
    <w:rsid w:val="007473E0"/>
    <w:rsid w:val="007477EE"/>
    <w:rsid w:val="00747A51"/>
    <w:rsid w:val="0075039E"/>
    <w:rsid w:val="0075095D"/>
    <w:rsid w:val="00750A33"/>
    <w:rsid w:val="007512DE"/>
    <w:rsid w:val="00751656"/>
    <w:rsid w:val="00751817"/>
    <w:rsid w:val="00751887"/>
    <w:rsid w:val="007528D3"/>
    <w:rsid w:val="0075348F"/>
    <w:rsid w:val="007534E2"/>
    <w:rsid w:val="00753574"/>
    <w:rsid w:val="0075364C"/>
    <w:rsid w:val="00753C78"/>
    <w:rsid w:val="00753D5E"/>
    <w:rsid w:val="00753DA9"/>
    <w:rsid w:val="00753EF6"/>
    <w:rsid w:val="0075409E"/>
    <w:rsid w:val="00754329"/>
    <w:rsid w:val="00754524"/>
    <w:rsid w:val="007552A8"/>
    <w:rsid w:val="00755DA8"/>
    <w:rsid w:val="00757792"/>
    <w:rsid w:val="00757D1E"/>
    <w:rsid w:val="00760084"/>
    <w:rsid w:val="007602C6"/>
    <w:rsid w:val="007619AB"/>
    <w:rsid w:val="00761E4E"/>
    <w:rsid w:val="00761EFE"/>
    <w:rsid w:val="007626F2"/>
    <w:rsid w:val="00762762"/>
    <w:rsid w:val="00763182"/>
    <w:rsid w:val="0076346C"/>
    <w:rsid w:val="007635B1"/>
    <w:rsid w:val="00763639"/>
    <w:rsid w:val="00763EAC"/>
    <w:rsid w:val="00764343"/>
    <w:rsid w:val="007663A3"/>
    <w:rsid w:val="0076668D"/>
    <w:rsid w:val="0076680E"/>
    <w:rsid w:val="00766AB4"/>
    <w:rsid w:val="007672EB"/>
    <w:rsid w:val="007676B8"/>
    <w:rsid w:val="0077107A"/>
    <w:rsid w:val="0077123C"/>
    <w:rsid w:val="007713A5"/>
    <w:rsid w:val="00771587"/>
    <w:rsid w:val="00771B41"/>
    <w:rsid w:val="00771E06"/>
    <w:rsid w:val="00771ECE"/>
    <w:rsid w:val="007720A1"/>
    <w:rsid w:val="00772AB3"/>
    <w:rsid w:val="00773497"/>
    <w:rsid w:val="007740AA"/>
    <w:rsid w:val="00775372"/>
    <w:rsid w:val="00775811"/>
    <w:rsid w:val="0077593A"/>
    <w:rsid w:val="00775A94"/>
    <w:rsid w:val="00776186"/>
    <w:rsid w:val="00776285"/>
    <w:rsid w:val="007765D6"/>
    <w:rsid w:val="007765E2"/>
    <w:rsid w:val="00777547"/>
    <w:rsid w:val="00777BDB"/>
    <w:rsid w:val="00780045"/>
    <w:rsid w:val="00780062"/>
    <w:rsid w:val="007805A8"/>
    <w:rsid w:val="00782574"/>
    <w:rsid w:val="00782F00"/>
    <w:rsid w:val="00784650"/>
    <w:rsid w:val="007863D4"/>
    <w:rsid w:val="00786450"/>
    <w:rsid w:val="00786E27"/>
    <w:rsid w:val="007871B5"/>
    <w:rsid w:val="007873CA"/>
    <w:rsid w:val="00787CB9"/>
    <w:rsid w:val="0079096D"/>
    <w:rsid w:val="00790D2A"/>
    <w:rsid w:val="00790D58"/>
    <w:rsid w:val="00790D88"/>
    <w:rsid w:val="00790F46"/>
    <w:rsid w:val="007915A7"/>
    <w:rsid w:val="0079161B"/>
    <w:rsid w:val="00791E67"/>
    <w:rsid w:val="007936AD"/>
    <w:rsid w:val="0079442D"/>
    <w:rsid w:val="00794A5F"/>
    <w:rsid w:val="00795173"/>
    <w:rsid w:val="007955EF"/>
    <w:rsid w:val="007965E7"/>
    <w:rsid w:val="00797253"/>
    <w:rsid w:val="00797E96"/>
    <w:rsid w:val="007A07BE"/>
    <w:rsid w:val="007A11BE"/>
    <w:rsid w:val="007A143C"/>
    <w:rsid w:val="007A2FE9"/>
    <w:rsid w:val="007A390F"/>
    <w:rsid w:val="007A3D9D"/>
    <w:rsid w:val="007A4EA5"/>
    <w:rsid w:val="007A4F0C"/>
    <w:rsid w:val="007A5912"/>
    <w:rsid w:val="007A61E4"/>
    <w:rsid w:val="007A6429"/>
    <w:rsid w:val="007A7C41"/>
    <w:rsid w:val="007B0967"/>
    <w:rsid w:val="007B0BC3"/>
    <w:rsid w:val="007B184B"/>
    <w:rsid w:val="007B2521"/>
    <w:rsid w:val="007B3488"/>
    <w:rsid w:val="007B3D4D"/>
    <w:rsid w:val="007B3D67"/>
    <w:rsid w:val="007B415F"/>
    <w:rsid w:val="007B4C8C"/>
    <w:rsid w:val="007B4FE1"/>
    <w:rsid w:val="007B6F5A"/>
    <w:rsid w:val="007B72C0"/>
    <w:rsid w:val="007B782B"/>
    <w:rsid w:val="007C02FE"/>
    <w:rsid w:val="007C19BE"/>
    <w:rsid w:val="007C3910"/>
    <w:rsid w:val="007C3C6F"/>
    <w:rsid w:val="007C4671"/>
    <w:rsid w:val="007C5857"/>
    <w:rsid w:val="007C59E3"/>
    <w:rsid w:val="007C5CA6"/>
    <w:rsid w:val="007C5FBF"/>
    <w:rsid w:val="007C64F3"/>
    <w:rsid w:val="007C72A9"/>
    <w:rsid w:val="007C7367"/>
    <w:rsid w:val="007C7742"/>
    <w:rsid w:val="007C7B48"/>
    <w:rsid w:val="007C7F2E"/>
    <w:rsid w:val="007D10F5"/>
    <w:rsid w:val="007D12C0"/>
    <w:rsid w:val="007D1700"/>
    <w:rsid w:val="007D2BDE"/>
    <w:rsid w:val="007D3A86"/>
    <w:rsid w:val="007D4558"/>
    <w:rsid w:val="007D4923"/>
    <w:rsid w:val="007D4967"/>
    <w:rsid w:val="007D4E89"/>
    <w:rsid w:val="007D51B4"/>
    <w:rsid w:val="007D5588"/>
    <w:rsid w:val="007D6AC6"/>
    <w:rsid w:val="007D6F95"/>
    <w:rsid w:val="007D7B61"/>
    <w:rsid w:val="007D7CE8"/>
    <w:rsid w:val="007D7DF1"/>
    <w:rsid w:val="007E0482"/>
    <w:rsid w:val="007E2031"/>
    <w:rsid w:val="007E21F1"/>
    <w:rsid w:val="007E247F"/>
    <w:rsid w:val="007E2B27"/>
    <w:rsid w:val="007E35CD"/>
    <w:rsid w:val="007E38EF"/>
    <w:rsid w:val="007E421C"/>
    <w:rsid w:val="007E509C"/>
    <w:rsid w:val="007E59B2"/>
    <w:rsid w:val="007E5CEF"/>
    <w:rsid w:val="007E7164"/>
    <w:rsid w:val="007E7F31"/>
    <w:rsid w:val="007F02B8"/>
    <w:rsid w:val="007F3C24"/>
    <w:rsid w:val="007F3CBD"/>
    <w:rsid w:val="007F465F"/>
    <w:rsid w:val="007F4DA8"/>
    <w:rsid w:val="007F4DFD"/>
    <w:rsid w:val="007F4FCC"/>
    <w:rsid w:val="007F562F"/>
    <w:rsid w:val="007F5A84"/>
    <w:rsid w:val="007F5CD5"/>
    <w:rsid w:val="007F5FA2"/>
    <w:rsid w:val="007F6649"/>
    <w:rsid w:val="007F6814"/>
    <w:rsid w:val="007F698F"/>
    <w:rsid w:val="007F6C56"/>
    <w:rsid w:val="007F75D2"/>
    <w:rsid w:val="007F7E62"/>
    <w:rsid w:val="00800E83"/>
    <w:rsid w:val="008018D6"/>
    <w:rsid w:val="00801D41"/>
    <w:rsid w:val="00802AF8"/>
    <w:rsid w:val="00802BBF"/>
    <w:rsid w:val="00802F48"/>
    <w:rsid w:val="008037BB"/>
    <w:rsid w:val="008038FE"/>
    <w:rsid w:val="00803CEF"/>
    <w:rsid w:val="008042A9"/>
    <w:rsid w:val="00806D06"/>
    <w:rsid w:val="008076FE"/>
    <w:rsid w:val="00810C61"/>
    <w:rsid w:val="00811111"/>
    <w:rsid w:val="008112AE"/>
    <w:rsid w:val="00811656"/>
    <w:rsid w:val="00811807"/>
    <w:rsid w:val="0081187C"/>
    <w:rsid w:val="0081211F"/>
    <w:rsid w:val="00812824"/>
    <w:rsid w:val="00812D6A"/>
    <w:rsid w:val="00813DE7"/>
    <w:rsid w:val="00815047"/>
    <w:rsid w:val="008151E7"/>
    <w:rsid w:val="00815E68"/>
    <w:rsid w:val="00816108"/>
    <w:rsid w:val="00816483"/>
    <w:rsid w:val="0081678D"/>
    <w:rsid w:val="00816A69"/>
    <w:rsid w:val="00816EE5"/>
    <w:rsid w:val="00817101"/>
    <w:rsid w:val="008171F5"/>
    <w:rsid w:val="00817950"/>
    <w:rsid w:val="00817DFC"/>
    <w:rsid w:val="00820689"/>
    <w:rsid w:val="008209AF"/>
    <w:rsid w:val="008218E5"/>
    <w:rsid w:val="00821D64"/>
    <w:rsid w:val="00822291"/>
    <w:rsid w:val="00823BB2"/>
    <w:rsid w:val="00824CBD"/>
    <w:rsid w:val="008252D1"/>
    <w:rsid w:val="0082557E"/>
    <w:rsid w:val="0082597F"/>
    <w:rsid w:val="00826A54"/>
    <w:rsid w:val="00827618"/>
    <w:rsid w:val="00827A73"/>
    <w:rsid w:val="0083030F"/>
    <w:rsid w:val="00830D58"/>
    <w:rsid w:val="00831C3D"/>
    <w:rsid w:val="00831CCA"/>
    <w:rsid w:val="0083236C"/>
    <w:rsid w:val="008333B3"/>
    <w:rsid w:val="00833882"/>
    <w:rsid w:val="00833918"/>
    <w:rsid w:val="00833F61"/>
    <w:rsid w:val="00834461"/>
    <w:rsid w:val="008347F0"/>
    <w:rsid w:val="00834BF6"/>
    <w:rsid w:val="00834D62"/>
    <w:rsid w:val="00834EB7"/>
    <w:rsid w:val="00835D52"/>
    <w:rsid w:val="008362A0"/>
    <w:rsid w:val="0083658B"/>
    <w:rsid w:val="00836AF3"/>
    <w:rsid w:val="00836E6C"/>
    <w:rsid w:val="00836FCA"/>
    <w:rsid w:val="008372C0"/>
    <w:rsid w:val="00837796"/>
    <w:rsid w:val="008400F0"/>
    <w:rsid w:val="00842160"/>
    <w:rsid w:val="0084255B"/>
    <w:rsid w:val="00843214"/>
    <w:rsid w:val="008454E7"/>
    <w:rsid w:val="0084628C"/>
    <w:rsid w:val="00846E1D"/>
    <w:rsid w:val="00847605"/>
    <w:rsid w:val="00847BC0"/>
    <w:rsid w:val="00850016"/>
    <w:rsid w:val="0085065E"/>
    <w:rsid w:val="008510BD"/>
    <w:rsid w:val="00851931"/>
    <w:rsid w:val="0085196B"/>
    <w:rsid w:val="00851E8B"/>
    <w:rsid w:val="0085217E"/>
    <w:rsid w:val="008529CF"/>
    <w:rsid w:val="008529FB"/>
    <w:rsid w:val="00852ECE"/>
    <w:rsid w:val="0085476B"/>
    <w:rsid w:val="008556CD"/>
    <w:rsid w:val="008559BC"/>
    <w:rsid w:val="00855B38"/>
    <w:rsid w:val="00855F36"/>
    <w:rsid w:val="0085621A"/>
    <w:rsid w:val="008571AB"/>
    <w:rsid w:val="0085721E"/>
    <w:rsid w:val="00857CBC"/>
    <w:rsid w:val="00857CDF"/>
    <w:rsid w:val="008607A4"/>
    <w:rsid w:val="0086090F"/>
    <w:rsid w:val="00860E2C"/>
    <w:rsid w:val="00861343"/>
    <w:rsid w:val="00861DE5"/>
    <w:rsid w:val="00861F0B"/>
    <w:rsid w:val="00862338"/>
    <w:rsid w:val="008626BA"/>
    <w:rsid w:val="0086324A"/>
    <w:rsid w:val="00863577"/>
    <w:rsid w:val="00863910"/>
    <w:rsid w:val="00865AD2"/>
    <w:rsid w:val="0086629C"/>
    <w:rsid w:val="00866BA2"/>
    <w:rsid w:val="00866FFF"/>
    <w:rsid w:val="00867913"/>
    <w:rsid w:val="00867DAE"/>
    <w:rsid w:val="008711B9"/>
    <w:rsid w:val="00871E25"/>
    <w:rsid w:val="00871E73"/>
    <w:rsid w:val="008728C3"/>
    <w:rsid w:val="00872CDD"/>
    <w:rsid w:val="0087417A"/>
    <w:rsid w:val="00875831"/>
    <w:rsid w:val="00876D72"/>
    <w:rsid w:val="00877C0B"/>
    <w:rsid w:val="00880614"/>
    <w:rsid w:val="008818A1"/>
    <w:rsid w:val="00881A1B"/>
    <w:rsid w:val="0088254C"/>
    <w:rsid w:val="00882B59"/>
    <w:rsid w:val="008831A4"/>
    <w:rsid w:val="00884EE7"/>
    <w:rsid w:val="00884F86"/>
    <w:rsid w:val="00885842"/>
    <w:rsid w:val="008858E8"/>
    <w:rsid w:val="008859F2"/>
    <w:rsid w:val="0088621C"/>
    <w:rsid w:val="008863AA"/>
    <w:rsid w:val="008901AE"/>
    <w:rsid w:val="0089082A"/>
    <w:rsid w:val="00890A2E"/>
    <w:rsid w:val="00890FF6"/>
    <w:rsid w:val="0089127B"/>
    <w:rsid w:val="008913B6"/>
    <w:rsid w:val="0089147C"/>
    <w:rsid w:val="008914AD"/>
    <w:rsid w:val="00891CFA"/>
    <w:rsid w:val="00892557"/>
    <w:rsid w:val="00892810"/>
    <w:rsid w:val="00893637"/>
    <w:rsid w:val="008939D7"/>
    <w:rsid w:val="00893A09"/>
    <w:rsid w:val="00893CDD"/>
    <w:rsid w:val="00894FF8"/>
    <w:rsid w:val="00896A8C"/>
    <w:rsid w:val="008A05AB"/>
    <w:rsid w:val="008A0B81"/>
    <w:rsid w:val="008A11D6"/>
    <w:rsid w:val="008A1A6E"/>
    <w:rsid w:val="008A21DA"/>
    <w:rsid w:val="008A2965"/>
    <w:rsid w:val="008A310A"/>
    <w:rsid w:val="008A34B2"/>
    <w:rsid w:val="008A3D02"/>
    <w:rsid w:val="008A42B6"/>
    <w:rsid w:val="008A56E7"/>
    <w:rsid w:val="008A5817"/>
    <w:rsid w:val="008A5A87"/>
    <w:rsid w:val="008A6938"/>
    <w:rsid w:val="008A73A7"/>
    <w:rsid w:val="008B028F"/>
    <w:rsid w:val="008B08CD"/>
    <w:rsid w:val="008B128A"/>
    <w:rsid w:val="008B3DFC"/>
    <w:rsid w:val="008B4568"/>
    <w:rsid w:val="008B4A23"/>
    <w:rsid w:val="008B5770"/>
    <w:rsid w:val="008B6943"/>
    <w:rsid w:val="008B7BCA"/>
    <w:rsid w:val="008C2090"/>
    <w:rsid w:val="008C2183"/>
    <w:rsid w:val="008C4EFC"/>
    <w:rsid w:val="008C4F73"/>
    <w:rsid w:val="008C63BC"/>
    <w:rsid w:val="008C6624"/>
    <w:rsid w:val="008C688C"/>
    <w:rsid w:val="008C6FB4"/>
    <w:rsid w:val="008C7830"/>
    <w:rsid w:val="008C7E45"/>
    <w:rsid w:val="008D0149"/>
    <w:rsid w:val="008D2216"/>
    <w:rsid w:val="008D2688"/>
    <w:rsid w:val="008D2A81"/>
    <w:rsid w:val="008D2F9D"/>
    <w:rsid w:val="008D3277"/>
    <w:rsid w:val="008D3892"/>
    <w:rsid w:val="008D3D05"/>
    <w:rsid w:val="008D41AD"/>
    <w:rsid w:val="008D43B7"/>
    <w:rsid w:val="008D56FE"/>
    <w:rsid w:val="008D5F85"/>
    <w:rsid w:val="008D7434"/>
    <w:rsid w:val="008D799F"/>
    <w:rsid w:val="008E0069"/>
    <w:rsid w:val="008E01B8"/>
    <w:rsid w:val="008E0A2C"/>
    <w:rsid w:val="008E200E"/>
    <w:rsid w:val="008E233D"/>
    <w:rsid w:val="008E25B9"/>
    <w:rsid w:val="008E2DB7"/>
    <w:rsid w:val="008E3D49"/>
    <w:rsid w:val="008E54E5"/>
    <w:rsid w:val="008E55B3"/>
    <w:rsid w:val="008E5D31"/>
    <w:rsid w:val="008E6139"/>
    <w:rsid w:val="008E7266"/>
    <w:rsid w:val="008E79F7"/>
    <w:rsid w:val="008E7A48"/>
    <w:rsid w:val="008E7E0C"/>
    <w:rsid w:val="008E7E9C"/>
    <w:rsid w:val="008F04C7"/>
    <w:rsid w:val="008F07A0"/>
    <w:rsid w:val="008F106C"/>
    <w:rsid w:val="008F1625"/>
    <w:rsid w:val="008F19B3"/>
    <w:rsid w:val="008F1BE5"/>
    <w:rsid w:val="008F2FC4"/>
    <w:rsid w:val="008F36FB"/>
    <w:rsid w:val="008F3E48"/>
    <w:rsid w:val="008F7253"/>
    <w:rsid w:val="009008B8"/>
    <w:rsid w:val="00900ADF"/>
    <w:rsid w:val="00900E2D"/>
    <w:rsid w:val="009011B2"/>
    <w:rsid w:val="00901E07"/>
    <w:rsid w:val="00902207"/>
    <w:rsid w:val="00902A2F"/>
    <w:rsid w:val="00902F20"/>
    <w:rsid w:val="00903340"/>
    <w:rsid w:val="009041D6"/>
    <w:rsid w:val="00904B46"/>
    <w:rsid w:val="00904E35"/>
    <w:rsid w:val="0090522E"/>
    <w:rsid w:val="00905DCD"/>
    <w:rsid w:val="00906F36"/>
    <w:rsid w:val="0090709D"/>
    <w:rsid w:val="009075FD"/>
    <w:rsid w:val="009104DF"/>
    <w:rsid w:val="0091054F"/>
    <w:rsid w:val="0091157D"/>
    <w:rsid w:val="00912378"/>
    <w:rsid w:val="00912A46"/>
    <w:rsid w:val="00913256"/>
    <w:rsid w:val="00913265"/>
    <w:rsid w:val="00913B04"/>
    <w:rsid w:val="00913E6A"/>
    <w:rsid w:val="00914ACC"/>
    <w:rsid w:val="009152CD"/>
    <w:rsid w:val="0091582D"/>
    <w:rsid w:val="009159B6"/>
    <w:rsid w:val="00916814"/>
    <w:rsid w:val="00916847"/>
    <w:rsid w:val="00916D91"/>
    <w:rsid w:val="00917679"/>
    <w:rsid w:val="00917789"/>
    <w:rsid w:val="00917B07"/>
    <w:rsid w:val="009209CC"/>
    <w:rsid w:val="00921261"/>
    <w:rsid w:val="00922D1B"/>
    <w:rsid w:val="009235F7"/>
    <w:rsid w:val="0092363F"/>
    <w:rsid w:val="0092499C"/>
    <w:rsid w:val="009259E6"/>
    <w:rsid w:val="00925BDA"/>
    <w:rsid w:val="00926D13"/>
    <w:rsid w:val="00926DC9"/>
    <w:rsid w:val="00927396"/>
    <w:rsid w:val="00927BE4"/>
    <w:rsid w:val="00930187"/>
    <w:rsid w:val="0093029A"/>
    <w:rsid w:val="00930CB0"/>
    <w:rsid w:val="00930E04"/>
    <w:rsid w:val="009314E7"/>
    <w:rsid w:val="00931DF0"/>
    <w:rsid w:val="0093216D"/>
    <w:rsid w:val="00934603"/>
    <w:rsid w:val="00934AC9"/>
    <w:rsid w:val="0093583F"/>
    <w:rsid w:val="009360C6"/>
    <w:rsid w:val="009365DC"/>
    <w:rsid w:val="0093690A"/>
    <w:rsid w:val="00937172"/>
    <w:rsid w:val="00937173"/>
    <w:rsid w:val="0093731C"/>
    <w:rsid w:val="0093761B"/>
    <w:rsid w:val="0094034C"/>
    <w:rsid w:val="00940459"/>
    <w:rsid w:val="00940ABA"/>
    <w:rsid w:val="009414C7"/>
    <w:rsid w:val="009415A1"/>
    <w:rsid w:val="009423D2"/>
    <w:rsid w:val="009426D5"/>
    <w:rsid w:val="00942864"/>
    <w:rsid w:val="00942DBC"/>
    <w:rsid w:val="00943795"/>
    <w:rsid w:val="009437F3"/>
    <w:rsid w:val="009443DD"/>
    <w:rsid w:val="0094475A"/>
    <w:rsid w:val="0094594D"/>
    <w:rsid w:val="00945BF6"/>
    <w:rsid w:val="00945D62"/>
    <w:rsid w:val="009461AF"/>
    <w:rsid w:val="00946F81"/>
    <w:rsid w:val="009472A1"/>
    <w:rsid w:val="009472C7"/>
    <w:rsid w:val="009503F7"/>
    <w:rsid w:val="009503FC"/>
    <w:rsid w:val="00950EC5"/>
    <w:rsid w:val="0095257D"/>
    <w:rsid w:val="0095475F"/>
    <w:rsid w:val="0095626E"/>
    <w:rsid w:val="009566B5"/>
    <w:rsid w:val="00956830"/>
    <w:rsid w:val="00956992"/>
    <w:rsid w:val="00957206"/>
    <w:rsid w:val="00957425"/>
    <w:rsid w:val="009579A8"/>
    <w:rsid w:val="00957ECB"/>
    <w:rsid w:val="0096027D"/>
    <w:rsid w:val="009611F2"/>
    <w:rsid w:val="009617AA"/>
    <w:rsid w:val="0096229E"/>
    <w:rsid w:val="00962428"/>
    <w:rsid w:val="00962939"/>
    <w:rsid w:val="009632BE"/>
    <w:rsid w:val="00963772"/>
    <w:rsid w:val="00963CD3"/>
    <w:rsid w:val="009641E4"/>
    <w:rsid w:val="00964FB7"/>
    <w:rsid w:val="00965986"/>
    <w:rsid w:val="00965DB5"/>
    <w:rsid w:val="00965DC1"/>
    <w:rsid w:val="00966A4E"/>
    <w:rsid w:val="00966AA8"/>
    <w:rsid w:val="009671A6"/>
    <w:rsid w:val="009672FB"/>
    <w:rsid w:val="00967EA5"/>
    <w:rsid w:val="0097047B"/>
    <w:rsid w:val="00970800"/>
    <w:rsid w:val="00970B38"/>
    <w:rsid w:val="00970F59"/>
    <w:rsid w:val="0097124E"/>
    <w:rsid w:val="00971633"/>
    <w:rsid w:val="009723EF"/>
    <w:rsid w:val="0097250A"/>
    <w:rsid w:val="009729B9"/>
    <w:rsid w:val="00972F63"/>
    <w:rsid w:val="00973FFB"/>
    <w:rsid w:val="00974A42"/>
    <w:rsid w:val="0097527C"/>
    <w:rsid w:val="00975643"/>
    <w:rsid w:val="0097575A"/>
    <w:rsid w:val="0097581C"/>
    <w:rsid w:val="009758FA"/>
    <w:rsid w:val="0097603D"/>
    <w:rsid w:val="0097657E"/>
    <w:rsid w:val="00976828"/>
    <w:rsid w:val="00976CC7"/>
    <w:rsid w:val="0097705E"/>
    <w:rsid w:val="0097734C"/>
    <w:rsid w:val="00977F45"/>
    <w:rsid w:val="0098116F"/>
    <w:rsid w:val="00981A3A"/>
    <w:rsid w:val="00982B58"/>
    <w:rsid w:val="00982C3A"/>
    <w:rsid w:val="00982C83"/>
    <w:rsid w:val="009833A4"/>
    <w:rsid w:val="00983C42"/>
    <w:rsid w:val="0098469F"/>
    <w:rsid w:val="009861AC"/>
    <w:rsid w:val="009872AA"/>
    <w:rsid w:val="0098771E"/>
    <w:rsid w:val="0098777E"/>
    <w:rsid w:val="00990EDD"/>
    <w:rsid w:val="00991920"/>
    <w:rsid w:val="009924A3"/>
    <w:rsid w:val="0099337F"/>
    <w:rsid w:val="0099431F"/>
    <w:rsid w:val="00994B00"/>
    <w:rsid w:val="009950E3"/>
    <w:rsid w:val="009952C4"/>
    <w:rsid w:val="00995B07"/>
    <w:rsid w:val="00995E7C"/>
    <w:rsid w:val="00996749"/>
    <w:rsid w:val="009969D6"/>
    <w:rsid w:val="00996CAB"/>
    <w:rsid w:val="009970F5"/>
    <w:rsid w:val="00997B2F"/>
    <w:rsid w:val="009A031F"/>
    <w:rsid w:val="009A319F"/>
    <w:rsid w:val="009A3A8C"/>
    <w:rsid w:val="009A4485"/>
    <w:rsid w:val="009A5055"/>
    <w:rsid w:val="009A665F"/>
    <w:rsid w:val="009A6F1B"/>
    <w:rsid w:val="009A727E"/>
    <w:rsid w:val="009A7674"/>
    <w:rsid w:val="009A7B73"/>
    <w:rsid w:val="009B081D"/>
    <w:rsid w:val="009B0C76"/>
    <w:rsid w:val="009B15C0"/>
    <w:rsid w:val="009B24FB"/>
    <w:rsid w:val="009B4278"/>
    <w:rsid w:val="009B47D2"/>
    <w:rsid w:val="009B5673"/>
    <w:rsid w:val="009B5A24"/>
    <w:rsid w:val="009B5ADF"/>
    <w:rsid w:val="009B5C2F"/>
    <w:rsid w:val="009B6708"/>
    <w:rsid w:val="009C0B47"/>
    <w:rsid w:val="009C0FE2"/>
    <w:rsid w:val="009C1204"/>
    <w:rsid w:val="009C15A8"/>
    <w:rsid w:val="009C214D"/>
    <w:rsid w:val="009C31C1"/>
    <w:rsid w:val="009C325B"/>
    <w:rsid w:val="009C3285"/>
    <w:rsid w:val="009C4041"/>
    <w:rsid w:val="009C421F"/>
    <w:rsid w:val="009C4965"/>
    <w:rsid w:val="009C5CF3"/>
    <w:rsid w:val="009C75F2"/>
    <w:rsid w:val="009C7AED"/>
    <w:rsid w:val="009D045C"/>
    <w:rsid w:val="009D0FD2"/>
    <w:rsid w:val="009D1AC3"/>
    <w:rsid w:val="009D1BEA"/>
    <w:rsid w:val="009D24F2"/>
    <w:rsid w:val="009D32AD"/>
    <w:rsid w:val="009D3CC5"/>
    <w:rsid w:val="009D4371"/>
    <w:rsid w:val="009D4B0C"/>
    <w:rsid w:val="009D540E"/>
    <w:rsid w:val="009D5D13"/>
    <w:rsid w:val="009D5D2F"/>
    <w:rsid w:val="009D5E57"/>
    <w:rsid w:val="009D60F7"/>
    <w:rsid w:val="009D6E20"/>
    <w:rsid w:val="009D7413"/>
    <w:rsid w:val="009D764B"/>
    <w:rsid w:val="009D7C6F"/>
    <w:rsid w:val="009D7FDF"/>
    <w:rsid w:val="009E12A9"/>
    <w:rsid w:val="009E25D7"/>
    <w:rsid w:val="009E2722"/>
    <w:rsid w:val="009E2A45"/>
    <w:rsid w:val="009E2B05"/>
    <w:rsid w:val="009E2FF4"/>
    <w:rsid w:val="009E4369"/>
    <w:rsid w:val="009E45FB"/>
    <w:rsid w:val="009E4666"/>
    <w:rsid w:val="009E4C2B"/>
    <w:rsid w:val="009E4CE0"/>
    <w:rsid w:val="009E51FC"/>
    <w:rsid w:val="009E5325"/>
    <w:rsid w:val="009E5F62"/>
    <w:rsid w:val="009E6162"/>
    <w:rsid w:val="009F01AC"/>
    <w:rsid w:val="009F03BA"/>
    <w:rsid w:val="009F04CF"/>
    <w:rsid w:val="009F0821"/>
    <w:rsid w:val="009F12A2"/>
    <w:rsid w:val="009F1477"/>
    <w:rsid w:val="009F17DC"/>
    <w:rsid w:val="009F1993"/>
    <w:rsid w:val="009F2956"/>
    <w:rsid w:val="009F2D2F"/>
    <w:rsid w:val="009F32C6"/>
    <w:rsid w:val="009F388B"/>
    <w:rsid w:val="009F3ADA"/>
    <w:rsid w:val="009F478D"/>
    <w:rsid w:val="009F525F"/>
    <w:rsid w:val="009F5830"/>
    <w:rsid w:val="009F5ADC"/>
    <w:rsid w:val="009F71FF"/>
    <w:rsid w:val="009F75EF"/>
    <w:rsid w:val="009F7659"/>
    <w:rsid w:val="009F77A7"/>
    <w:rsid w:val="00A0008A"/>
    <w:rsid w:val="00A004EC"/>
    <w:rsid w:val="00A00969"/>
    <w:rsid w:val="00A00FDB"/>
    <w:rsid w:val="00A02157"/>
    <w:rsid w:val="00A02DCB"/>
    <w:rsid w:val="00A02E31"/>
    <w:rsid w:val="00A031B0"/>
    <w:rsid w:val="00A0330E"/>
    <w:rsid w:val="00A0376D"/>
    <w:rsid w:val="00A03B6E"/>
    <w:rsid w:val="00A04210"/>
    <w:rsid w:val="00A050CB"/>
    <w:rsid w:val="00A05A67"/>
    <w:rsid w:val="00A0626B"/>
    <w:rsid w:val="00A06A0F"/>
    <w:rsid w:val="00A073A7"/>
    <w:rsid w:val="00A1013E"/>
    <w:rsid w:val="00A10FBC"/>
    <w:rsid w:val="00A11ADD"/>
    <w:rsid w:val="00A12646"/>
    <w:rsid w:val="00A138C7"/>
    <w:rsid w:val="00A14ECE"/>
    <w:rsid w:val="00A15955"/>
    <w:rsid w:val="00A16467"/>
    <w:rsid w:val="00A16552"/>
    <w:rsid w:val="00A16B03"/>
    <w:rsid w:val="00A17701"/>
    <w:rsid w:val="00A2017A"/>
    <w:rsid w:val="00A20333"/>
    <w:rsid w:val="00A210F4"/>
    <w:rsid w:val="00A2154E"/>
    <w:rsid w:val="00A216EA"/>
    <w:rsid w:val="00A22FE3"/>
    <w:rsid w:val="00A23756"/>
    <w:rsid w:val="00A2412C"/>
    <w:rsid w:val="00A2443B"/>
    <w:rsid w:val="00A24C23"/>
    <w:rsid w:val="00A24F6D"/>
    <w:rsid w:val="00A25328"/>
    <w:rsid w:val="00A25621"/>
    <w:rsid w:val="00A25711"/>
    <w:rsid w:val="00A26130"/>
    <w:rsid w:val="00A272CA"/>
    <w:rsid w:val="00A30399"/>
    <w:rsid w:val="00A3050D"/>
    <w:rsid w:val="00A31069"/>
    <w:rsid w:val="00A31291"/>
    <w:rsid w:val="00A31EC2"/>
    <w:rsid w:val="00A31FAD"/>
    <w:rsid w:val="00A320C6"/>
    <w:rsid w:val="00A334D8"/>
    <w:rsid w:val="00A33E23"/>
    <w:rsid w:val="00A3434F"/>
    <w:rsid w:val="00A348D6"/>
    <w:rsid w:val="00A35470"/>
    <w:rsid w:val="00A35DC5"/>
    <w:rsid w:val="00A365F6"/>
    <w:rsid w:val="00A36AC1"/>
    <w:rsid w:val="00A36B14"/>
    <w:rsid w:val="00A36B53"/>
    <w:rsid w:val="00A37810"/>
    <w:rsid w:val="00A3787C"/>
    <w:rsid w:val="00A379E2"/>
    <w:rsid w:val="00A37E44"/>
    <w:rsid w:val="00A415D1"/>
    <w:rsid w:val="00A416F4"/>
    <w:rsid w:val="00A42594"/>
    <w:rsid w:val="00A42D85"/>
    <w:rsid w:val="00A435EE"/>
    <w:rsid w:val="00A43DE6"/>
    <w:rsid w:val="00A440A0"/>
    <w:rsid w:val="00A4545C"/>
    <w:rsid w:val="00A4598C"/>
    <w:rsid w:val="00A47003"/>
    <w:rsid w:val="00A47342"/>
    <w:rsid w:val="00A478E1"/>
    <w:rsid w:val="00A47CA1"/>
    <w:rsid w:val="00A47D0E"/>
    <w:rsid w:val="00A50565"/>
    <w:rsid w:val="00A51620"/>
    <w:rsid w:val="00A51877"/>
    <w:rsid w:val="00A52128"/>
    <w:rsid w:val="00A52D84"/>
    <w:rsid w:val="00A52D93"/>
    <w:rsid w:val="00A52DCB"/>
    <w:rsid w:val="00A52F44"/>
    <w:rsid w:val="00A52FFC"/>
    <w:rsid w:val="00A53F88"/>
    <w:rsid w:val="00A54DB7"/>
    <w:rsid w:val="00A55275"/>
    <w:rsid w:val="00A55636"/>
    <w:rsid w:val="00A5577C"/>
    <w:rsid w:val="00A55891"/>
    <w:rsid w:val="00A558E7"/>
    <w:rsid w:val="00A55964"/>
    <w:rsid w:val="00A55BCF"/>
    <w:rsid w:val="00A562D2"/>
    <w:rsid w:val="00A56D07"/>
    <w:rsid w:val="00A57129"/>
    <w:rsid w:val="00A57799"/>
    <w:rsid w:val="00A578CA"/>
    <w:rsid w:val="00A60556"/>
    <w:rsid w:val="00A605A1"/>
    <w:rsid w:val="00A62036"/>
    <w:rsid w:val="00A62D96"/>
    <w:rsid w:val="00A62EDB"/>
    <w:rsid w:val="00A63109"/>
    <w:rsid w:val="00A6375D"/>
    <w:rsid w:val="00A642D1"/>
    <w:rsid w:val="00A64AC5"/>
    <w:rsid w:val="00A656AB"/>
    <w:rsid w:val="00A65A82"/>
    <w:rsid w:val="00A6666C"/>
    <w:rsid w:val="00A66F7F"/>
    <w:rsid w:val="00A674D4"/>
    <w:rsid w:val="00A67524"/>
    <w:rsid w:val="00A705C2"/>
    <w:rsid w:val="00A71348"/>
    <w:rsid w:val="00A71E4B"/>
    <w:rsid w:val="00A730C8"/>
    <w:rsid w:val="00A7376A"/>
    <w:rsid w:val="00A73C5F"/>
    <w:rsid w:val="00A73FDD"/>
    <w:rsid w:val="00A752A5"/>
    <w:rsid w:val="00A75404"/>
    <w:rsid w:val="00A7674E"/>
    <w:rsid w:val="00A77AA7"/>
    <w:rsid w:val="00A77E2F"/>
    <w:rsid w:val="00A810C3"/>
    <w:rsid w:val="00A81C9E"/>
    <w:rsid w:val="00A81DD7"/>
    <w:rsid w:val="00A8285A"/>
    <w:rsid w:val="00A82B6B"/>
    <w:rsid w:val="00A831E3"/>
    <w:rsid w:val="00A8376A"/>
    <w:rsid w:val="00A83DB4"/>
    <w:rsid w:val="00A85393"/>
    <w:rsid w:val="00A8593C"/>
    <w:rsid w:val="00A85A93"/>
    <w:rsid w:val="00A861DF"/>
    <w:rsid w:val="00A8678F"/>
    <w:rsid w:val="00A87CA3"/>
    <w:rsid w:val="00A87E78"/>
    <w:rsid w:val="00A90269"/>
    <w:rsid w:val="00A90A80"/>
    <w:rsid w:val="00A90AC0"/>
    <w:rsid w:val="00A92806"/>
    <w:rsid w:val="00A93187"/>
    <w:rsid w:val="00A933A4"/>
    <w:rsid w:val="00A93A91"/>
    <w:rsid w:val="00A941B5"/>
    <w:rsid w:val="00A94642"/>
    <w:rsid w:val="00A94B11"/>
    <w:rsid w:val="00A95347"/>
    <w:rsid w:val="00A95A37"/>
    <w:rsid w:val="00A963F8"/>
    <w:rsid w:val="00A96629"/>
    <w:rsid w:val="00A96958"/>
    <w:rsid w:val="00A96A23"/>
    <w:rsid w:val="00A96BC6"/>
    <w:rsid w:val="00A97440"/>
    <w:rsid w:val="00A97D69"/>
    <w:rsid w:val="00AA01C8"/>
    <w:rsid w:val="00AA1800"/>
    <w:rsid w:val="00AA1FD3"/>
    <w:rsid w:val="00AA2084"/>
    <w:rsid w:val="00AA2125"/>
    <w:rsid w:val="00AA2DAD"/>
    <w:rsid w:val="00AA34BC"/>
    <w:rsid w:val="00AA39CA"/>
    <w:rsid w:val="00AA3D76"/>
    <w:rsid w:val="00AA50B3"/>
    <w:rsid w:val="00AA5279"/>
    <w:rsid w:val="00AA6659"/>
    <w:rsid w:val="00AA7454"/>
    <w:rsid w:val="00AA749A"/>
    <w:rsid w:val="00AA773C"/>
    <w:rsid w:val="00AA7863"/>
    <w:rsid w:val="00AA786F"/>
    <w:rsid w:val="00AB219F"/>
    <w:rsid w:val="00AB22B4"/>
    <w:rsid w:val="00AB24EC"/>
    <w:rsid w:val="00AB3696"/>
    <w:rsid w:val="00AB3945"/>
    <w:rsid w:val="00AB3BC5"/>
    <w:rsid w:val="00AB4125"/>
    <w:rsid w:val="00AB4FD5"/>
    <w:rsid w:val="00AB5572"/>
    <w:rsid w:val="00AB6D86"/>
    <w:rsid w:val="00AC0747"/>
    <w:rsid w:val="00AC0DEA"/>
    <w:rsid w:val="00AC1E73"/>
    <w:rsid w:val="00AC22D8"/>
    <w:rsid w:val="00AC23CA"/>
    <w:rsid w:val="00AC262B"/>
    <w:rsid w:val="00AC2DA0"/>
    <w:rsid w:val="00AC2F62"/>
    <w:rsid w:val="00AC3482"/>
    <w:rsid w:val="00AC34C4"/>
    <w:rsid w:val="00AC41B8"/>
    <w:rsid w:val="00AC4685"/>
    <w:rsid w:val="00AC5418"/>
    <w:rsid w:val="00AC5F56"/>
    <w:rsid w:val="00AC60E6"/>
    <w:rsid w:val="00AC67F5"/>
    <w:rsid w:val="00AC68C1"/>
    <w:rsid w:val="00AC694D"/>
    <w:rsid w:val="00AC6D1C"/>
    <w:rsid w:val="00AC7935"/>
    <w:rsid w:val="00AD01A9"/>
    <w:rsid w:val="00AD0B99"/>
    <w:rsid w:val="00AD1E7B"/>
    <w:rsid w:val="00AD249B"/>
    <w:rsid w:val="00AD24FD"/>
    <w:rsid w:val="00AD3EDF"/>
    <w:rsid w:val="00AD3F5A"/>
    <w:rsid w:val="00AD4276"/>
    <w:rsid w:val="00AD4300"/>
    <w:rsid w:val="00AD4E6D"/>
    <w:rsid w:val="00AD4F16"/>
    <w:rsid w:val="00AD56BC"/>
    <w:rsid w:val="00AD6EBD"/>
    <w:rsid w:val="00AD7105"/>
    <w:rsid w:val="00AD7454"/>
    <w:rsid w:val="00AD7C87"/>
    <w:rsid w:val="00AE1095"/>
    <w:rsid w:val="00AE185C"/>
    <w:rsid w:val="00AE282C"/>
    <w:rsid w:val="00AE3A4A"/>
    <w:rsid w:val="00AE402C"/>
    <w:rsid w:val="00AE4537"/>
    <w:rsid w:val="00AE4CB6"/>
    <w:rsid w:val="00AE5285"/>
    <w:rsid w:val="00AE5794"/>
    <w:rsid w:val="00AE5D61"/>
    <w:rsid w:val="00AE63DA"/>
    <w:rsid w:val="00AE6C0A"/>
    <w:rsid w:val="00AE7583"/>
    <w:rsid w:val="00AE7964"/>
    <w:rsid w:val="00AF0083"/>
    <w:rsid w:val="00AF0C29"/>
    <w:rsid w:val="00AF1A9F"/>
    <w:rsid w:val="00AF211C"/>
    <w:rsid w:val="00AF3075"/>
    <w:rsid w:val="00AF3CF5"/>
    <w:rsid w:val="00AF3FB6"/>
    <w:rsid w:val="00AF4464"/>
    <w:rsid w:val="00AF499A"/>
    <w:rsid w:val="00AF4F8E"/>
    <w:rsid w:val="00AF5638"/>
    <w:rsid w:val="00AF6322"/>
    <w:rsid w:val="00AF7290"/>
    <w:rsid w:val="00AF7299"/>
    <w:rsid w:val="00AF7F6E"/>
    <w:rsid w:val="00B0026D"/>
    <w:rsid w:val="00B014DC"/>
    <w:rsid w:val="00B01C7B"/>
    <w:rsid w:val="00B02222"/>
    <w:rsid w:val="00B0275B"/>
    <w:rsid w:val="00B03C05"/>
    <w:rsid w:val="00B04054"/>
    <w:rsid w:val="00B043B4"/>
    <w:rsid w:val="00B04F17"/>
    <w:rsid w:val="00B056CE"/>
    <w:rsid w:val="00B070E1"/>
    <w:rsid w:val="00B07348"/>
    <w:rsid w:val="00B07706"/>
    <w:rsid w:val="00B11077"/>
    <w:rsid w:val="00B1180E"/>
    <w:rsid w:val="00B1222F"/>
    <w:rsid w:val="00B128D9"/>
    <w:rsid w:val="00B130FA"/>
    <w:rsid w:val="00B13612"/>
    <w:rsid w:val="00B136F8"/>
    <w:rsid w:val="00B146CF"/>
    <w:rsid w:val="00B14E26"/>
    <w:rsid w:val="00B153D4"/>
    <w:rsid w:val="00B1548D"/>
    <w:rsid w:val="00B1576D"/>
    <w:rsid w:val="00B15945"/>
    <w:rsid w:val="00B15EA1"/>
    <w:rsid w:val="00B1607E"/>
    <w:rsid w:val="00B161D9"/>
    <w:rsid w:val="00B16491"/>
    <w:rsid w:val="00B16B1E"/>
    <w:rsid w:val="00B17AF3"/>
    <w:rsid w:val="00B17DAE"/>
    <w:rsid w:val="00B20796"/>
    <w:rsid w:val="00B20884"/>
    <w:rsid w:val="00B2127E"/>
    <w:rsid w:val="00B2176C"/>
    <w:rsid w:val="00B21FB5"/>
    <w:rsid w:val="00B220DE"/>
    <w:rsid w:val="00B229B7"/>
    <w:rsid w:val="00B22FDF"/>
    <w:rsid w:val="00B236FD"/>
    <w:rsid w:val="00B24393"/>
    <w:rsid w:val="00B248F5"/>
    <w:rsid w:val="00B24C98"/>
    <w:rsid w:val="00B26517"/>
    <w:rsid w:val="00B265FB"/>
    <w:rsid w:val="00B27707"/>
    <w:rsid w:val="00B27F2F"/>
    <w:rsid w:val="00B3039A"/>
    <w:rsid w:val="00B30E0E"/>
    <w:rsid w:val="00B31195"/>
    <w:rsid w:val="00B31A32"/>
    <w:rsid w:val="00B31AC6"/>
    <w:rsid w:val="00B32456"/>
    <w:rsid w:val="00B32605"/>
    <w:rsid w:val="00B3348E"/>
    <w:rsid w:val="00B340F8"/>
    <w:rsid w:val="00B34265"/>
    <w:rsid w:val="00B35A0E"/>
    <w:rsid w:val="00B36361"/>
    <w:rsid w:val="00B363F9"/>
    <w:rsid w:val="00B36572"/>
    <w:rsid w:val="00B3669B"/>
    <w:rsid w:val="00B36ABB"/>
    <w:rsid w:val="00B36CBA"/>
    <w:rsid w:val="00B36E7E"/>
    <w:rsid w:val="00B374ED"/>
    <w:rsid w:val="00B3795D"/>
    <w:rsid w:val="00B40DE2"/>
    <w:rsid w:val="00B41573"/>
    <w:rsid w:val="00B41968"/>
    <w:rsid w:val="00B42024"/>
    <w:rsid w:val="00B4257E"/>
    <w:rsid w:val="00B425BD"/>
    <w:rsid w:val="00B4300B"/>
    <w:rsid w:val="00B43217"/>
    <w:rsid w:val="00B43E59"/>
    <w:rsid w:val="00B43E94"/>
    <w:rsid w:val="00B442E2"/>
    <w:rsid w:val="00B44AB9"/>
    <w:rsid w:val="00B44C0D"/>
    <w:rsid w:val="00B45DA0"/>
    <w:rsid w:val="00B45F38"/>
    <w:rsid w:val="00B46147"/>
    <w:rsid w:val="00B4619D"/>
    <w:rsid w:val="00B4653A"/>
    <w:rsid w:val="00B501BC"/>
    <w:rsid w:val="00B5048F"/>
    <w:rsid w:val="00B505FF"/>
    <w:rsid w:val="00B50745"/>
    <w:rsid w:val="00B51274"/>
    <w:rsid w:val="00B514D5"/>
    <w:rsid w:val="00B51DE6"/>
    <w:rsid w:val="00B52405"/>
    <w:rsid w:val="00B52C77"/>
    <w:rsid w:val="00B540B4"/>
    <w:rsid w:val="00B54DEF"/>
    <w:rsid w:val="00B55573"/>
    <w:rsid w:val="00B55BF0"/>
    <w:rsid w:val="00B55DD5"/>
    <w:rsid w:val="00B560E7"/>
    <w:rsid w:val="00B56FF6"/>
    <w:rsid w:val="00B57175"/>
    <w:rsid w:val="00B57290"/>
    <w:rsid w:val="00B57465"/>
    <w:rsid w:val="00B57617"/>
    <w:rsid w:val="00B602AE"/>
    <w:rsid w:val="00B61A08"/>
    <w:rsid w:val="00B623B4"/>
    <w:rsid w:val="00B62907"/>
    <w:rsid w:val="00B62A89"/>
    <w:rsid w:val="00B63050"/>
    <w:rsid w:val="00B63995"/>
    <w:rsid w:val="00B64CB2"/>
    <w:rsid w:val="00B654F8"/>
    <w:rsid w:val="00B65A9C"/>
    <w:rsid w:val="00B66995"/>
    <w:rsid w:val="00B66BC4"/>
    <w:rsid w:val="00B66F0F"/>
    <w:rsid w:val="00B67087"/>
    <w:rsid w:val="00B70EE8"/>
    <w:rsid w:val="00B7124E"/>
    <w:rsid w:val="00B71364"/>
    <w:rsid w:val="00B7178E"/>
    <w:rsid w:val="00B7244F"/>
    <w:rsid w:val="00B72BB0"/>
    <w:rsid w:val="00B72DD4"/>
    <w:rsid w:val="00B73678"/>
    <w:rsid w:val="00B74BC0"/>
    <w:rsid w:val="00B75232"/>
    <w:rsid w:val="00B75AFD"/>
    <w:rsid w:val="00B75BAA"/>
    <w:rsid w:val="00B7682C"/>
    <w:rsid w:val="00B768B6"/>
    <w:rsid w:val="00B76B28"/>
    <w:rsid w:val="00B77804"/>
    <w:rsid w:val="00B806FB"/>
    <w:rsid w:val="00B82345"/>
    <w:rsid w:val="00B825FB"/>
    <w:rsid w:val="00B82D39"/>
    <w:rsid w:val="00B8547C"/>
    <w:rsid w:val="00B863C7"/>
    <w:rsid w:val="00B86430"/>
    <w:rsid w:val="00B864B9"/>
    <w:rsid w:val="00B86505"/>
    <w:rsid w:val="00B86C23"/>
    <w:rsid w:val="00B86EB8"/>
    <w:rsid w:val="00B87416"/>
    <w:rsid w:val="00B875EE"/>
    <w:rsid w:val="00B87815"/>
    <w:rsid w:val="00B87921"/>
    <w:rsid w:val="00B87BCE"/>
    <w:rsid w:val="00B9073D"/>
    <w:rsid w:val="00B90B1E"/>
    <w:rsid w:val="00B91735"/>
    <w:rsid w:val="00B93CA4"/>
    <w:rsid w:val="00B96CD1"/>
    <w:rsid w:val="00B96E9F"/>
    <w:rsid w:val="00B970EB"/>
    <w:rsid w:val="00B97741"/>
    <w:rsid w:val="00BA08A9"/>
    <w:rsid w:val="00BA0B88"/>
    <w:rsid w:val="00BA1F06"/>
    <w:rsid w:val="00BA26B3"/>
    <w:rsid w:val="00BA33CD"/>
    <w:rsid w:val="00BA37EC"/>
    <w:rsid w:val="00BA48DC"/>
    <w:rsid w:val="00BA48EC"/>
    <w:rsid w:val="00BA4BAE"/>
    <w:rsid w:val="00BA4D53"/>
    <w:rsid w:val="00BA5197"/>
    <w:rsid w:val="00BA5378"/>
    <w:rsid w:val="00BA60B9"/>
    <w:rsid w:val="00BA6925"/>
    <w:rsid w:val="00BA6E69"/>
    <w:rsid w:val="00BA7E44"/>
    <w:rsid w:val="00BB0047"/>
    <w:rsid w:val="00BB0C07"/>
    <w:rsid w:val="00BB107E"/>
    <w:rsid w:val="00BB14CF"/>
    <w:rsid w:val="00BB26EA"/>
    <w:rsid w:val="00BB340D"/>
    <w:rsid w:val="00BB3BF5"/>
    <w:rsid w:val="00BB3D2A"/>
    <w:rsid w:val="00BB3D73"/>
    <w:rsid w:val="00BB41CE"/>
    <w:rsid w:val="00BB4AFE"/>
    <w:rsid w:val="00BB5F41"/>
    <w:rsid w:val="00BB62F1"/>
    <w:rsid w:val="00BB6AAC"/>
    <w:rsid w:val="00BB6AD5"/>
    <w:rsid w:val="00BB6BD7"/>
    <w:rsid w:val="00BB7EFE"/>
    <w:rsid w:val="00BC06DD"/>
    <w:rsid w:val="00BC0893"/>
    <w:rsid w:val="00BC0A95"/>
    <w:rsid w:val="00BC0B06"/>
    <w:rsid w:val="00BC13C4"/>
    <w:rsid w:val="00BC1405"/>
    <w:rsid w:val="00BC1DB6"/>
    <w:rsid w:val="00BC1E9F"/>
    <w:rsid w:val="00BC241D"/>
    <w:rsid w:val="00BC2600"/>
    <w:rsid w:val="00BC2D56"/>
    <w:rsid w:val="00BC2E27"/>
    <w:rsid w:val="00BC31FD"/>
    <w:rsid w:val="00BC3C4B"/>
    <w:rsid w:val="00BC5C3D"/>
    <w:rsid w:val="00BC65CF"/>
    <w:rsid w:val="00BC6635"/>
    <w:rsid w:val="00BC7A40"/>
    <w:rsid w:val="00BD07E4"/>
    <w:rsid w:val="00BD0AC5"/>
    <w:rsid w:val="00BD0DC4"/>
    <w:rsid w:val="00BD16FB"/>
    <w:rsid w:val="00BD18B6"/>
    <w:rsid w:val="00BD263C"/>
    <w:rsid w:val="00BD26F1"/>
    <w:rsid w:val="00BD2B7E"/>
    <w:rsid w:val="00BD2D78"/>
    <w:rsid w:val="00BD3245"/>
    <w:rsid w:val="00BD40AE"/>
    <w:rsid w:val="00BD4D85"/>
    <w:rsid w:val="00BD532F"/>
    <w:rsid w:val="00BD591C"/>
    <w:rsid w:val="00BD5E0C"/>
    <w:rsid w:val="00BD66DF"/>
    <w:rsid w:val="00BD67B2"/>
    <w:rsid w:val="00BD6B0A"/>
    <w:rsid w:val="00BD774D"/>
    <w:rsid w:val="00BD7E3D"/>
    <w:rsid w:val="00BE0069"/>
    <w:rsid w:val="00BE0852"/>
    <w:rsid w:val="00BE0D21"/>
    <w:rsid w:val="00BE12DD"/>
    <w:rsid w:val="00BE1C89"/>
    <w:rsid w:val="00BE2B6C"/>
    <w:rsid w:val="00BE341E"/>
    <w:rsid w:val="00BE3542"/>
    <w:rsid w:val="00BE362D"/>
    <w:rsid w:val="00BE403B"/>
    <w:rsid w:val="00BE409F"/>
    <w:rsid w:val="00BE4CE9"/>
    <w:rsid w:val="00BE5676"/>
    <w:rsid w:val="00BE63F8"/>
    <w:rsid w:val="00BE6CC2"/>
    <w:rsid w:val="00BE7081"/>
    <w:rsid w:val="00BE77C8"/>
    <w:rsid w:val="00BF0242"/>
    <w:rsid w:val="00BF0839"/>
    <w:rsid w:val="00BF08DC"/>
    <w:rsid w:val="00BF0E6F"/>
    <w:rsid w:val="00BF0EE9"/>
    <w:rsid w:val="00BF0EEA"/>
    <w:rsid w:val="00BF0F2C"/>
    <w:rsid w:val="00BF12B5"/>
    <w:rsid w:val="00BF1E43"/>
    <w:rsid w:val="00BF1F4F"/>
    <w:rsid w:val="00BF21A9"/>
    <w:rsid w:val="00BF27D7"/>
    <w:rsid w:val="00BF38D3"/>
    <w:rsid w:val="00BF457C"/>
    <w:rsid w:val="00BF48BE"/>
    <w:rsid w:val="00BF4E84"/>
    <w:rsid w:val="00BF5229"/>
    <w:rsid w:val="00BF59A6"/>
    <w:rsid w:val="00BF68D2"/>
    <w:rsid w:val="00BF7255"/>
    <w:rsid w:val="00C000A1"/>
    <w:rsid w:val="00C0063C"/>
    <w:rsid w:val="00C006E7"/>
    <w:rsid w:val="00C0130A"/>
    <w:rsid w:val="00C01F4D"/>
    <w:rsid w:val="00C0227B"/>
    <w:rsid w:val="00C022D7"/>
    <w:rsid w:val="00C02533"/>
    <w:rsid w:val="00C02C9D"/>
    <w:rsid w:val="00C0341C"/>
    <w:rsid w:val="00C0497D"/>
    <w:rsid w:val="00C05239"/>
    <w:rsid w:val="00C05A3A"/>
    <w:rsid w:val="00C05A63"/>
    <w:rsid w:val="00C05AE0"/>
    <w:rsid w:val="00C0756D"/>
    <w:rsid w:val="00C1015D"/>
    <w:rsid w:val="00C1376F"/>
    <w:rsid w:val="00C1466B"/>
    <w:rsid w:val="00C14795"/>
    <w:rsid w:val="00C14A3B"/>
    <w:rsid w:val="00C15F22"/>
    <w:rsid w:val="00C2015F"/>
    <w:rsid w:val="00C205B0"/>
    <w:rsid w:val="00C20BF2"/>
    <w:rsid w:val="00C20CC2"/>
    <w:rsid w:val="00C2181A"/>
    <w:rsid w:val="00C21D22"/>
    <w:rsid w:val="00C22156"/>
    <w:rsid w:val="00C2323A"/>
    <w:rsid w:val="00C256F1"/>
    <w:rsid w:val="00C25E65"/>
    <w:rsid w:val="00C26DA5"/>
    <w:rsid w:val="00C2729C"/>
    <w:rsid w:val="00C27529"/>
    <w:rsid w:val="00C31189"/>
    <w:rsid w:val="00C3189B"/>
    <w:rsid w:val="00C31964"/>
    <w:rsid w:val="00C32AAE"/>
    <w:rsid w:val="00C32D94"/>
    <w:rsid w:val="00C33111"/>
    <w:rsid w:val="00C33340"/>
    <w:rsid w:val="00C3362A"/>
    <w:rsid w:val="00C33799"/>
    <w:rsid w:val="00C33EE7"/>
    <w:rsid w:val="00C33EFF"/>
    <w:rsid w:val="00C3440F"/>
    <w:rsid w:val="00C34972"/>
    <w:rsid w:val="00C35A80"/>
    <w:rsid w:val="00C35EA0"/>
    <w:rsid w:val="00C36733"/>
    <w:rsid w:val="00C36F28"/>
    <w:rsid w:val="00C37643"/>
    <w:rsid w:val="00C4025B"/>
    <w:rsid w:val="00C4040A"/>
    <w:rsid w:val="00C40883"/>
    <w:rsid w:val="00C408D2"/>
    <w:rsid w:val="00C41041"/>
    <w:rsid w:val="00C42B3B"/>
    <w:rsid w:val="00C431AC"/>
    <w:rsid w:val="00C456A1"/>
    <w:rsid w:val="00C457FE"/>
    <w:rsid w:val="00C47FC3"/>
    <w:rsid w:val="00C5088B"/>
    <w:rsid w:val="00C50A97"/>
    <w:rsid w:val="00C50AED"/>
    <w:rsid w:val="00C51B4A"/>
    <w:rsid w:val="00C5222F"/>
    <w:rsid w:val="00C52448"/>
    <w:rsid w:val="00C535B1"/>
    <w:rsid w:val="00C5416D"/>
    <w:rsid w:val="00C54701"/>
    <w:rsid w:val="00C549A3"/>
    <w:rsid w:val="00C565E3"/>
    <w:rsid w:val="00C56865"/>
    <w:rsid w:val="00C57591"/>
    <w:rsid w:val="00C57871"/>
    <w:rsid w:val="00C57892"/>
    <w:rsid w:val="00C6071B"/>
    <w:rsid w:val="00C6078E"/>
    <w:rsid w:val="00C607EB"/>
    <w:rsid w:val="00C60C87"/>
    <w:rsid w:val="00C624C0"/>
    <w:rsid w:val="00C62A47"/>
    <w:rsid w:val="00C63894"/>
    <w:rsid w:val="00C64815"/>
    <w:rsid w:val="00C64BD3"/>
    <w:rsid w:val="00C64C3C"/>
    <w:rsid w:val="00C66172"/>
    <w:rsid w:val="00C67038"/>
    <w:rsid w:val="00C67065"/>
    <w:rsid w:val="00C676D0"/>
    <w:rsid w:val="00C700C8"/>
    <w:rsid w:val="00C70580"/>
    <w:rsid w:val="00C718C2"/>
    <w:rsid w:val="00C727D8"/>
    <w:rsid w:val="00C72E49"/>
    <w:rsid w:val="00C73708"/>
    <w:rsid w:val="00C73885"/>
    <w:rsid w:val="00C73CA8"/>
    <w:rsid w:val="00C73EF8"/>
    <w:rsid w:val="00C7413F"/>
    <w:rsid w:val="00C74339"/>
    <w:rsid w:val="00C745AA"/>
    <w:rsid w:val="00C74699"/>
    <w:rsid w:val="00C74B8A"/>
    <w:rsid w:val="00C74FEF"/>
    <w:rsid w:val="00C75A5F"/>
    <w:rsid w:val="00C75F8B"/>
    <w:rsid w:val="00C761B1"/>
    <w:rsid w:val="00C77002"/>
    <w:rsid w:val="00C7729F"/>
    <w:rsid w:val="00C80071"/>
    <w:rsid w:val="00C803D6"/>
    <w:rsid w:val="00C80923"/>
    <w:rsid w:val="00C82782"/>
    <w:rsid w:val="00C829DE"/>
    <w:rsid w:val="00C83296"/>
    <w:rsid w:val="00C838D1"/>
    <w:rsid w:val="00C83EE8"/>
    <w:rsid w:val="00C84470"/>
    <w:rsid w:val="00C85D79"/>
    <w:rsid w:val="00C866A4"/>
    <w:rsid w:val="00C869B2"/>
    <w:rsid w:val="00C8747B"/>
    <w:rsid w:val="00C878B4"/>
    <w:rsid w:val="00C908BB"/>
    <w:rsid w:val="00C91389"/>
    <w:rsid w:val="00C92435"/>
    <w:rsid w:val="00C924A0"/>
    <w:rsid w:val="00C93827"/>
    <w:rsid w:val="00C941A4"/>
    <w:rsid w:val="00C9479A"/>
    <w:rsid w:val="00C94A6F"/>
    <w:rsid w:val="00C9652F"/>
    <w:rsid w:val="00C96EFA"/>
    <w:rsid w:val="00C96FE1"/>
    <w:rsid w:val="00CA0213"/>
    <w:rsid w:val="00CA0F8C"/>
    <w:rsid w:val="00CA0FB1"/>
    <w:rsid w:val="00CA123B"/>
    <w:rsid w:val="00CA14A7"/>
    <w:rsid w:val="00CA1FF4"/>
    <w:rsid w:val="00CA2A63"/>
    <w:rsid w:val="00CA2F22"/>
    <w:rsid w:val="00CA4CBF"/>
    <w:rsid w:val="00CA64C5"/>
    <w:rsid w:val="00CA671D"/>
    <w:rsid w:val="00CA6D0E"/>
    <w:rsid w:val="00CA6FFA"/>
    <w:rsid w:val="00CB38E9"/>
    <w:rsid w:val="00CB3DCF"/>
    <w:rsid w:val="00CB5584"/>
    <w:rsid w:val="00CB55F1"/>
    <w:rsid w:val="00CB5B0E"/>
    <w:rsid w:val="00CB62B5"/>
    <w:rsid w:val="00CC1005"/>
    <w:rsid w:val="00CC17DC"/>
    <w:rsid w:val="00CC2941"/>
    <w:rsid w:val="00CC29FF"/>
    <w:rsid w:val="00CC3311"/>
    <w:rsid w:val="00CC33D2"/>
    <w:rsid w:val="00CC37D5"/>
    <w:rsid w:val="00CC3D3A"/>
    <w:rsid w:val="00CC4CF6"/>
    <w:rsid w:val="00CC6660"/>
    <w:rsid w:val="00CC6765"/>
    <w:rsid w:val="00CC6CD8"/>
    <w:rsid w:val="00CC6F04"/>
    <w:rsid w:val="00CC7BB2"/>
    <w:rsid w:val="00CC7D57"/>
    <w:rsid w:val="00CD014F"/>
    <w:rsid w:val="00CD0B07"/>
    <w:rsid w:val="00CD1909"/>
    <w:rsid w:val="00CD19E3"/>
    <w:rsid w:val="00CD2197"/>
    <w:rsid w:val="00CD3337"/>
    <w:rsid w:val="00CD3ADE"/>
    <w:rsid w:val="00CD4318"/>
    <w:rsid w:val="00CD4598"/>
    <w:rsid w:val="00CD47B1"/>
    <w:rsid w:val="00CD53B8"/>
    <w:rsid w:val="00CD5FCB"/>
    <w:rsid w:val="00CD61CF"/>
    <w:rsid w:val="00CD6D98"/>
    <w:rsid w:val="00CD7106"/>
    <w:rsid w:val="00CD7399"/>
    <w:rsid w:val="00CD7508"/>
    <w:rsid w:val="00CE00C1"/>
    <w:rsid w:val="00CE02D7"/>
    <w:rsid w:val="00CE02FA"/>
    <w:rsid w:val="00CE26A7"/>
    <w:rsid w:val="00CE29D2"/>
    <w:rsid w:val="00CE2CF5"/>
    <w:rsid w:val="00CE3362"/>
    <w:rsid w:val="00CE366C"/>
    <w:rsid w:val="00CE36FF"/>
    <w:rsid w:val="00CE3980"/>
    <w:rsid w:val="00CE39E8"/>
    <w:rsid w:val="00CE44B2"/>
    <w:rsid w:val="00CE49E2"/>
    <w:rsid w:val="00CE50F9"/>
    <w:rsid w:val="00CE584F"/>
    <w:rsid w:val="00CE5A2A"/>
    <w:rsid w:val="00CE5BE4"/>
    <w:rsid w:val="00CE6531"/>
    <w:rsid w:val="00CE701E"/>
    <w:rsid w:val="00CF0202"/>
    <w:rsid w:val="00CF023B"/>
    <w:rsid w:val="00CF0651"/>
    <w:rsid w:val="00CF0EAC"/>
    <w:rsid w:val="00CF1D4C"/>
    <w:rsid w:val="00CF203E"/>
    <w:rsid w:val="00CF2426"/>
    <w:rsid w:val="00CF26B6"/>
    <w:rsid w:val="00CF2C8B"/>
    <w:rsid w:val="00CF2CE6"/>
    <w:rsid w:val="00CF2D1F"/>
    <w:rsid w:val="00CF34F0"/>
    <w:rsid w:val="00CF389D"/>
    <w:rsid w:val="00CF39C2"/>
    <w:rsid w:val="00CF3B15"/>
    <w:rsid w:val="00CF4D24"/>
    <w:rsid w:val="00CF70E1"/>
    <w:rsid w:val="00CF7927"/>
    <w:rsid w:val="00CF7F02"/>
    <w:rsid w:val="00D01A83"/>
    <w:rsid w:val="00D02B5F"/>
    <w:rsid w:val="00D03147"/>
    <w:rsid w:val="00D03DE8"/>
    <w:rsid w:val="00D0424B"/>
    <w:rsid w:val="00D06323"/>
    <w:rsid w:val="00D0637A"/>
    <w:rsid w:val="00D0682C"/>
    <w:rsid w:val="00D0794F"/>
    <w:rsid w:val="00D07DE7"/>
    <w:rsid w:val="00D07E7E"/>
    <w:rsid w:val="00D10118"/>
    <w:rsid w:val="00D11BA8"/>
    <w:rsid w:val="00D11C14"/>
    <w:rsid w:val="00D11CF7"/>
    <w:rsid w:val="00D13050"/>
    <w:rsid w:val="00D13B15"/>
    <w:rsid w:val="00D1496D"/>
    <w:rsid w:val="00D154C0"/>
    <w:rsid w:val="00D156C8"/>
    <w:rsid w:val="00D15B8C"/>
    <w:rsid w:val="00D15CDC"/>
    <w:rsid w:val="00D16956"/>
    <w:rsid w:val="00D16D37"/>
    <w:rsid w:val="00D17514"/>
    <w:rsid w:val="00D17BB3"/>
    <w:rsid w:val="00D2042D"/>
    <w:rsid w:val="00D20C05"/>
    <w:rsid w:val="00D21094"/>
    <w:rsid w:val="00D223EA"/>
    <w:rsid w:val="00D22D17"/>
    <w:rsid w:val="00D22E74"/>
    <w:rsid w:val="00D245FA"/>
    <w:rsid w:val="00D25023"/>
    <w:rsid w:val="00D2515B"/>
    <w:rsid w:val="00D257B9"/>
    <w:rsid w:val="00D25F9D"/>
    <w:rsid w:val="00D268CC"/>
    <w:rsid w:val="00D26D6D"/>
    <w:rsid w:val="00D26F01"/>
    <w:rsid w:val="00D310C8"/>
    <w:rsid w:val="00D3110C"/>
    <w:rsid w:val="00D314CD"/>
    <w:rsid w:val="00D321C2"/>
    <w:rsid w:val="00D32509"/>
    <w:rsid w:val="00D32674"/>
    <w:rsid w:val="00D32A30"/>
    <w:rsid w:val="00D345B9"/>
    <w:rsid w:val="00D3698E"/>
    <w:rsid w:val="00D375A6"/>
    <w:rsid w:val="00D37CFB"/>
    <w:rsid w:val="00D40713"/>
    <w:rsid w:val="00D419E9"/>
    <w:rsid w:val="00D420EE"/>
    <w:rsid w:val="00D4254D"/>
    <w:rsid w:val="00D43409"/>
    <w:rsid w:val="00D436CF"/>
    <w:rsid w:val="00D43908"/>
    <w:rsid w:val="00D449E0"/>
    <w:rsid w:val="00D45462"/>
    <w:rsid w:val="00D4566B"/>
    <w:rsid w:val="00D45C1F"/>
    <w:rsid w:val="00D45C48"/>
    <w:rsid w:val="00D47394"/>
    <w:rsid w:val="00D50D0D"/>
    <w:rsid w:val="00D510C6"/>
    <w:rsid w:val="00D511E4"/>
    <w:rsid w:val="00D51426"/>
    <w:rsid w:val="00D5149C"/>
    <w:rsid w:val="00D51FA9"/>
    <w:rsid w:val="00D522F4"/>
    <w:rsid w:val="00D54302"/>
    <w:rsid w:val="00D54D11"/>
    <w:rsid w:val="00D54D74"/>
    <w:rsid w:val="00D55866"/>
    <w:rsid w:val="00D56A8A"/>
    <w:rsid w:val="00D574F7"/>
    <w:rsid w:val="00D57E42"/>
    <w:rsid w:val="00D603F1"/>
    <w:rsid w:val="00D6041F"/>
    <w:rsid w:val="00D604FC"/>
    <w:rsid w:val="00D606C2"/>
    <w:rsid w:val="00D61339"/>
    <w:rsid w:val="00D6145C"/>
    <w:rsid w:val="00D61979"/>
    <w:rsid w:val="00D61EFE"/>
    <w:rsid w:val="00D627DF"/>
    <w:rsid w:val="00D62B11"/>
    <w:rsid w:val="00D646A9"/>
    <w:rsid w:val="00D65C6F"/>
    <w:rsid w:val="00D65DFC"/>
    <w:rsid w:val="00D66079"/>
    <w:rsid w:val="00D66105"/>
    <w:rsid w:val="00D663E3"/>
    <w:rsid w:val="00D668B0"/>
    <w:rsid w:val="00D70759"/>
    <w:rsid w:val="00D71FAA"/>
    <w:rsid w:val="00D73B7D"/>
    <w:rsid w:val="00D73D4B"/>
    <w:rsid w:val="00D73E03"/>
    <w:rsid w:val="00D74009"/>
    <w:rsid w:val="00D749D1"/>
    <w:rsid w:val="00D75B05"/>
    <w:rsid w:val="00D75C04"/>
    <w:rsid w:val="00D7713D"/>
    <w:rsid w:val="00D77A1D"/>
    <w:rsid w:val="00D77B6F"/>
    <w:rsid w:val="00D80024"/>
    <w:rsid w:val="00D81869"/>
    <w:rsid w:val="00D81F1B"/>
    <w:rsid w:val="00D82914"/>
    <w:rsid w:val="00D82F5C"/>
    <w:rsid w:val="00D84767"/>
    <w:rsid w:val="00D84AA5"/>
    <w:rsid w:val="00D86D54"/>
    <w:rsid w:val="00D87998"/>
    <w:rsid w:val="00D910AC"/>
    <w:rsid w:val="00D91D3C"/>
    <w:rsid w:val="00D922F0"/>
    <w:rsid w:val="00D92EF2"/>
    <w:rsid w:val="00D9365E"/>
    <w:rsid w:val="00D9428F"/>
    <w:rsid w:val="00D94347"/>
    <w:rsid w:val="00D94E5D"/>
    <w:rsid w:val="00D95840"/>
    <w:rsid w:val="00D96934"/>
    <w:rsid w:val="00D96A72"/>
    <w:rsid w:val="00D973AC"/>
    <w:rsid w:val="00D97429"/>
    <w:rsid w:val="00D97CBF"/>
    <w:rsid w:val="00DA05C2"/>
    <w:rsid w:val="00DA19AC"/>
    <w:rsid w:val="00DA2F37"/>
    <w:rsid w:val="00DA3332"/>
    <w:rsid w:val="00DA33A8"/>
    <w:rsid w:val="00DA5575"/>
    <w:rsid w:val="00DA5EE1"/>
    <w:rsid w:val="00DA6347"/>
    <w:rsid w:val="00DA77AC"/>
    <w:rsid w:val="00DA7EF3"/>
    <w:rsid w:val="00DB0623"/>
    <w:rsid w:val="00DB0E5F"/>
    <w:rsid w:val="00DB1364"/>
    <w:rsid w:val="00DB28C4"/>
    <w:rsid w:val="00DB2928"/>
    <w:rsid w:val="00DB31EB"/>
    <w:rsid w:val="00DB33AA"/>
    <w:rsid w:val="00DB341C"/>
    <w:rsid w:val="00DB39CE"/>
    <w:rsid w:val="00DB4385"/>
    <w:rsid w:val="00DB4BF1"/>
    <w:rsid w:val="00DB538A"/>
    <w:rsid w:val="00DB5AC5"/>
    <w:rsid w:val="00DB5C24"/>
    <w:rsid w:val="00DC0131"/>
    <w:rsid w:val="00DC0555"/>
    <w:rsid w:val="00DC05B5"/>
    <w:rsid w:val="00DC094D"/>
    <w:rsid w:val="00DC0BD8"/>
    <w:rsid w:val="00DC15F0"/>
    <w:rsid w:val="00DC21D5"/>
    <w:rsid w:val="00DC31D7"/>
    <w:rsid w:val="00DC4C94"/>
    <w:rsid w:val="00DC4F42"/>
    <w:rsid w:val="00DC5DA4"/>
    <w:rsid w:val="00DC5E00"/>
    <w:rsid w:val="00DC676D"/>
    <w:rsid w:val="00DC6A50"/>
    <w:rsid w:val="00DC6CF9"/>
    <w:rsid w:val="00DC7B0A"/>
    <w:rsid w:val="00DC7BE4"/>
    <w:rsid w:val="00DC7EED"/>
    <w:rsid w:val="00DD050B"/>
    <w:rsid w:val="00DD1366"/>
    <w:rsid w:val="00DD1903"/>
    <w:rsid w:val="00DD2A89"/>
    <w:rsid w:val="00DD2AA4"/>
    <w:rsid w:val="00DD30CF"/>
    <w:rsid w:val="00DD3210"/>
    <w:rsid w:val="00DD3B9D"/>
    <w:rsid w:val="00DD4059"/>
    <w:rsid w:val="00DD5779"/>
    <w:rsid w:val="00DD5C41"/>
    <w:rsid w:val="00DD68EE"/>
    <w:rsid w:val="00DD6FF8"/>
    <w:rsid w:val="00DD706C"/>
    <w:rsid w:val="00DD7124"/>
    <w:rsid w:val="00DD74E9"/>
    <w:rsid w:val="00DE0567"/>
    <w:rsid w:val="00DE0B42"/>
    <w:rsid w:val="00DE213C"/>
    <w:rsid w:val="00DE2215"/>
    <w:rsid w:val="00DE23DE"/>
    <w:rsid w:val="00DE2E67"/>
    <w:rsid w:val="00DE33BB"/>
    <w:rsid w:val="00DE33CB"/>
    <w:rsid w:val="00DE35E1"/>
    <w:rsid w:val="00DE44FD"/>
    <w:rsid w:val="00DE4743"/>
    <w:rsid w:val="00DE4E22"/>
    <w:rsid w:val="00DE50AD"/>
    <w:rsid w:val="00DE5470"/>
    <w:rsid w:val="00DE679E"/>
    <w:rsid w:val="00DE6D21"/>
    <w:rsid w:val="00DE7BCB"/>
    <w:rsid w:val="00DF0338"/>
    <w:rsid w:val="00DF0FA2"/>
    <w:rsid w:val="00DF120C"/>
    <w:rsid w:val="00DF206D"/>
    <w:rsid w:val="00DF20DB"/>
    <w:rsid w:val="00DF26F1"/>
    <w:rsid w:val="00DF2CEA"/>
    <w:rsid w:val="00DF34BE"/>
    <w:rsid w:val="00DF3D94"/>
    <w:rsid w:val="00DF3E91"/>
    <w:rsid w:val="00DF425B"/>
    <w:rsid w:val="00DF4FB1"/>
    <w:rsid w:val="00DF5B3E"/>
    <w:rsid w:val="00DF62B7"/>
    <w:rsid w:val="00DF6460"/>
    <w:rsid w:val="00DF6B70"/>
    <w:rsid w:val="00DF7097"/>
    <w:rsid w:val="00DF76E5"/>
    <w:rsid w:val="00E00323"/>
    <w:rsid w:val="00E0048B"/>
    <w:rsid w:val="00E016D8"/>
    <w:rsid w:val="00E01813"/>
    <w:rsid w:val="00E01A34"/>
    <w:rsid w:val="00E020A1"/>
    <w:rsid w:val="00E02AC5"/>
    <w:rsid w:val="00E033DA"/>
    <w:rsid w:val="00E0369E"/>
    <w:rsid w:val="00E03B84"/>
    <w:rsid w:val="00E04BBD"/>
    <w:rsid w:val="00E05B7B"/>
    <w:rsid w:val="00E05B95"/>
    <w:rsid w:val="00E06F75"/>
    <w:rsid w:val="00E07682"/>
    <w:rsid w:val="00E07A46"/>
    <w:rsid w:val="00E07D62"/>
    <w:rsid w:val="00E07ED8"/>
    <w:rsid w:val="00E07F44"/>
    <w:rsid w:val="00E10335"/>
    <w:rsid w:val="00E11786"/>
    <w:rsid w:val="00E117AA"/>
    <w:rsid w:val="00E1199F"/>
    <w:rsid w:val="00E11C41"/>
    <w:rsid w:val="00E11CB3"/>
    <w:rsid w:val="00E12159"/>
    <w:rsid w:val="00E123E2"/>
    <w:rsid w:val="00E13149"/>
    <w:rsid w:val="00E13BDE"/>
    <w:rsid w:val="00E154D4"/>
    <w:rsid w:val="00E15C10"/>
    <w:rsid w:val="00E1640E"/>
    <w:rsid w:val="00E167C3"/>
    <w:rsid w:val="00E179B1"/>
    <w:rsid w:val="00E203E2"/>
    <w:rsid w:val="00E20682"/>
    <w:rsid w:val="00E209A7"/>
    <w:rsid w:val="00E2133D"/>
    <w:rsid w:val="00E2206E"/>
    <w:rsid w:val="00E2210E"/>
    <w:rsid w:val="00E2221D"/>
    <w:rsid w:val="00E2256D"/>
    <w:rsid w:val="00E22D11"/>
    <w:rsid w:val="00E2364F"/>
    <w:rsid w:val="00E24917"/>
    <w:rsid w:val="00E2549E"/>
    <w:rsid w:val="00E25BB1"/>
    <w:rsid w:val="00E2646D"/>
    <w:rsid w:val="00E2658A"/>
    <w:rsid w:val="00E27386"/>
    <w:rsid w:val="00E27914"/>
    <w:rsid w:val="00E27E08"/>
    <w:rsid w:val="00E27F6F"/>
    <w:rsid w:val="00E30375"/>
    <w:rsid w:val="00E30966"/>
    <w:rsid w:val="00E31412"/>
    <w:rsid w:val="00E31508"/>
    <w:rsid w:val="00E3489F"/>
    <w:rsid w:val="00E34B1A"/>
    <w:rsid w:val="00E34F09"/>
    <w:rsid w:val="00E35943"/>
    <w:rsid w:val="00E35B1E"/>
    <w:rsid w:val="00E35BFF"/>
    <w:rsid w:val="00E37372"/>
    <w:rsid w:val="00E377DF"/>
    <w:rsid w:val="00E40308"/>
    <w:rsid w:val="00E40AF2"/>
    <w:rsid w:val="00E41210"/>
    <w:rsid w:val="00E4448C"/>
    <w:rsid w:val="00E44617"/>
    <w:rsid w:val="00E44770"/>
    <w:rsid w:val="00E44D5A"/>
    <w:rsid w:val="00E461E0"/>
    <w:rsid w:val="00E46FE8"/>
    <w:rsid w:val="00E500C8"/>
    <w:rsid w:val="00E502CA"/>
    <w:rsid w:val="00E50340"/>
    <w:rsid w:val="00E5074D"/>
    <w:rsid w:val="00E50F9B"/>
    <w:rsid w:val="00E51EB3"/>
    <w:rsid w:val="00E51EEC"/>
    <w:rsid w:val="00E52148"/>
    <w:rsid w:val="00E53107"/>
    <w:rsid w:val="00E53932"/>
    <w:rsid w:val="00E53C3D"/>
    <w:rsid w:val="00E546CC"/>
    <w:rsid w:val="00E557B2"/>
    <w:rsid w:val="00E5619A"/>
    <w:rsid w:val="00E56964"/>
    <w:rsid w:val="00E569FE"/>
    <w:rsid w:val="00E5700D"/>
    <w:rsid w:val="00E607AF"/>
    <w:rsid w:val="00E61731"/>
    <w:rsid w:val="00E622CA"/>
    <w:rsid w:val="00E64D02"/>
    <w:rsid w:val="00E65070"/>
    <w:rsid w:val="00E66040"/>
    <w:rsid w:val="00E66555"/>
    <w:rsid w:val="00E67070"/>
    <w:rsid w:val="00E67B4D"/>
    <w:rsid w:val="00E701C6"/>
    <w:rsid w:val="00E70BF9"/>
    <w:rsid w:val="00E710C5"/>
    <w:rsid w:val="00E7143C"/>
    <w:rsid w:val="00E715E1"/>
    <w:rsid w:val="00E71D9A"/>
    <w:rsid w:val="00E721ED"/>
    <w:rsid w:val="00E724E7"/>
    <w:rsid w:val="00E72557"/>
    <w:rsid w:val="00E7264C"/>
    <w:rsid w:val="00E72676"/>
    <w:rsid w:val="00E7282E"/>
    <w:rsid w:val="00E731D0"/>
    <w:rsid w:val="00E73678"/>
    <w:rsid w:val="00E744BC"/>
    <w:rsid w:val="00E74682"/>
    <w:rsid w:val="00E75545"/>
    <w:rsid w:val="00E756E9"/>
    <w:rsid w:val="00E75F47"/>
    <w:rsid w:val="00E76915"/>
    <w:rsid w:val="00E8046E"/>
    <w:rsid w:val="00E81ADB"/>
    <w:rsid w:val="00E81BDE"/>
    <w:rsid w:val="00E81DFC"/>
    <w:rsid w:val="00E82A6E"/>
    <w:rsid w:val="00E82B77"/>
    <w:rsid w:val="00E83E79"/>
    <w:rsid w:val="00E84165"/>
    <w:rsid w:val="00E8462A"/>
    <w:rsid w:val="00E8486A"/>
    <w:rsid w:val="00E84DBB"/>
    <w:rsid w:val="00E85377"/>
    <w:rsid w:val="00E85CFD"/>
    <w:rsid w:val="00E86925"/>
    <w:rsid w:val="00E87178"/>
    <w:rsid w:val="00E87DEF"/>
    <w:rsid w:val="00E87F3B"/>
    <w:rsid w:val="00E90847"/>
    <w:rsid w:val="00E931DE"/>
    <w:rsid w:val="00E94D61"/>
    <w:rsid w:val="00E965F8"/>
    <w:rsid w:val="00E96FE2"/>
    <w:rsid w:val="00E96FF3"/>
    <w:rsid w:val="00E971E9"/>
    <w:rsid w:val="00E97860"/>
    <w:rsid w:val="00E97E1F"/>
    <w:rsid w:val="00EA015F"/>
    <w:rsid w:val="00EA028B"/>
    <w:rsid w:val="00EA0BC1"/>
    <w:rsid w:val="00EA1830"/>
    <w:rsid w:val="00EA1FE9"/>
    <w:rsid w:val="00EA21B4"/>
    <w:rsid w:val="00EA2363"/>
    <w:rsid w:val="00EA2555"/>
    <w:rsid w:val="00EA3517"/>
    <w:rsid w:val="00EA37F3"/>
    <w:rsid w:val="00EA3F29"/>
    <w:rsid w:val="00EA4AD0"/>
    <w:rsid w:val="00EA4AFA"/>
    <w:rsid w:val="00EA50C9"/>
    <w:rsid w:val="00EA56C9"/>
    <w:rsid w:val="00EA61F9"/>
    <w:rsid w:val="00EA75AD"/>
    <w:rsid w:val="00EA7750"/>
    <w:rsid w:val="00EB033E"/>
    <w:rsid w:val="00EB08FE"/>
    <w:rsid w:val="00EB0A38"/>
    <w:rsid w:val="00EB0C22"/>
    <w:rsid w:val="00EB0EA2"/>
    <w:rsid w:val="00EB181B"/>
    <w:rsid w:val="00EB1EC7"/>
    <w:rsid w:val="00EB2F3C"/>
    <w:rsid w:val="00EB322C"/>
    <w:rsid w:val="00EB44CF"/>
    <w:rsid w:val="00EB4E2A"/>
    <w:rsid w:val="00EB4E61"/>
    <w:rsid w:val="00EB6269"/>
    <w:rsid w:val="00EB69E6"/>
    <w:rsid w:val="00EB6D86"/>
    <w:rsid w:val="00EC1366"/>
    <w:rsid w:val="00EC1B96"/>
    <w:rsid w:val="00EC2205"/>
    <w:rsid w:val="00EC2A61"/>
    <w:rsid w:val="00EC2BC4"/>
    <w:rsid w:val="00EC2EE0"/>
    <w:rsid w:val="00EC3219"/>
    <w:rsid w:val="00EC38B5"/>
    <w:rsid w:val="00EC3C5C"/>
    <w:rsid w:val="00EC4441"/>
    <w:rsid w:val="00EC453B"/>
    <w:rsid w:val="00EC45AA"/>
    <w:rsid w:val="00EC50FE"/>
    <w:rsid w:val="00EC53D8"/>
    <w:rsid w:val="00EC54CA"/>
    <w:rsid w:val="00EC5617"/>
    <w:rsid w:val="00EC5ACA"/>
    <w:rsid w:val="00EC5AE0"/>
    <w:rsid w:val="00EC61AE"/>
    <w:rsid w:val="00EC6B8E"/>
    <w:rsid w:val="00EC6D28"/>
    <w:rsid w:val="00EC708F"/>
    <w:rsid w:val="00EC752F"/>
    <w:rsid w:val="00ED0096"/>
    <w:rsid w:val="00ED0288"/>
    <w:rsid w:val="00ED0435"/>
    <w:rsid w:val="00ED084C"/>
    <w:rsid w:val="00ED25F8"/>
    <w:rsid w:val="00ED30E8"/>
    <w:rsid w:val="00ED35C8"/>
    <w:rsid w:val="00ED372F"/>
    <w:rsid w:val="00ED4236"/>
    <w:rsid w:val="00ED5D9C"/>
    <w:rsid w:val="00ED6D8C"/>
    <w:rsid w:val="00ED7051"/>
    <w:rsid w:val="00ED72D5"/>
    <w:rsid w:val="00ED7811"/>
    <w:rsid w:val="00ED7AA9"/>
    <w:rsid w:val="00EE0962"/>
    <w:rsid w:val="00EE25B3"/>
    <w:rsid w:val="00EE2D28"/>
    <w:rsid w:val="00EE315A"/>
    <w:rsid w:val="00EE3865"/>
    <w:rsid w:val="00EE3E74"/>
    <w:rsid w:val="00EE41BD"/>
    <w:rsid w:val="00EE4514"/>
    <w:rsid w:val="00EE45E9"/>
    <w:rsid w:val="00EE4C52"/>
    <w:rsid w:val="00EE4E5C"/>
    <w:rsid w:val="00EE533F"/>
    <w:rsid w:val="00EE544A"/>
    <w:rsid w:val="00EE5F1E"/>
    <w:rsid w:val="00EE613D"/>
    <w:rsid w:val="00EE63B6"/>
    <w:rsid w:val="00EE7524"/>
    <w:rsid w:val="00EE757E"/>
    <w:rsid w:val="00EF07A1"/>
    <w:rsid w:val="00EF25D2"/>
    <w:rsid w:val="00EF27D1"/>
    <w:rsid w:val="00EF2EC3"/>
    <w:rsid w:val="00EF36EB"/>
    <w:rsid w:val="00EF5494"/>
    <w:rsid w:val="00EF55A8"/>
    <w:rsid w:val="00EF5691"/>
    <w:rsid w:val="00EF5B78"/>
    <w:rsid w:val="00EF5EAD"/>
    <w:rsid w:val="00EF67B2"/>
    <w:rsid w:val="00EF6C46"/>
    <w:rsid w:val="00EF788E"/>
    <w:rsid w:val="00EF7FE0"/>
    <w:rsid w:val="00F00204"/>
    <w:rsid w:val="00F00978"/>
    <w:rsid w:val="00F012C8"/>
    <w:rsid w:val="00F01854"/>
    <w:rsid w:val="00F0249A"/>
    <w:rsid w:val="00F02D02"/>
    <w:rsid w:val="00F031F0"/>
    <w:rsid w:val="00F038F1"/>
    <w:rsid w:val="00F03F96"/>
    <w:rsid w:val="00F046B2"/>
    <w:rsid w:val="00F04740"/>
    <w:rsid w:val="00F052E5"/>
    <w:rsid w:val="00F0574D"/>
    <w:rsid w:val="00F05B6D"/>
    <w:rsid w:val="00F06A02"/>
    <w:rsid w:val="00F07310"/>
    <w:rsid w:val="00F07D21"/>
    <w:rsid w:val="00F1038F"/>
    <w:rsid w:val="00F1077E"/>
    <w:rsid w:val="00F112F2"/>
    <w:rsid w:val="00F11A41"/>
    <w:rsid w:val="00F11AA7"/>
    <w:rsid w:val="00F11BF1"/>
    <w:rsid w:val="00F12761"/>
    <w:rsid w:val="00F133C7"/>
    <w:rsid w:val="00F134F0"/>
    <w:rsid w:val="00F13748"/>
    <w:rsid w:val="00F13E54"/>
    <w:rsid w:val="00F14CB6"/>
    <w:rsid w:val="00F14E8F"/>
    <w:rsid w:val="00F14F49"/>
    <w:rsid w:val="00F150D6"/>
    <w:rsid w:val="00F15FB4"/>
    <w:rsid w:val="00F16E46"/>
    <w:rsid w:val="00F203BB"/>
    <w:rsid w:val="00F210CB"/>
    <w:rsid w:val="00F21730"/>
    <w:rsid w:val="00F2193D"/>
    <w:rsid w:val="00F22589"/>
    <w:rsid w:val="00F22AC9"/>
    <w:rsid w:val="00F23A46"/>
    <w:rsid w:val="00F2478E"/>
    <w:rsid w:val="00F24B3F"/>
    <w:rsid w:val="00F24EB3"/>
    <w:rsid w:val="00F24EC3"/>
    <w:rsid w:val="00F25624"/>
    <w:rsid w:val="00F26016"/>
    <w:rsid w:val="00F26AE6"/>
    <w:rsid w:val="00F27EE4"/>
    <w:rsid w:val="00F31EB4"/>
    <w:rsid w:val="00F32644"/>
    <w:rsid w:val="00F34A37"/>
    <w:rsid w:val="00F355BD"/>
    <w:rsid w:val="00F35A1E"/>
    <w:rsid w:val="00F362A8"/>
    <w:rsid w:val="00F36519"/>
    <w:rsid w:val="00F3705F"/>
    <w:rsid w:val="00F3744E"/>
    <w:rsid w:val="00F37723"/>
    <w:rsid w:val="00F37818"/>
    <w:rsid w:val="00F406D3"/>
    <w:rsid w:val="00F40B35"/>
    <w:rsid w:val="00F418F9"/>
    <w:rsid w:val="00F41A92"/>
    <w:rsid w:val="00F4204A"/>
    <w:rsid w:val="00F428C6"/>
    <w:rsid w:val="00F432A2"/>
    <w:rsid w:val="00F43713"/>
    <w:rsid w:val="00F43871"/>
    <w:rsid w:val="00F4410C"/>
    <w:rsid w:val="00F4601F"/>
    <w:rsid w:val="00F46FB1"/>
    <w:rsid w:val="00F47160"/>
    <w:rsid w:val="00F4765A"/>
    <w:rsid w:val="00F5027E"/>
    <w:rsid w:val="00F50391"/>
    <w:rsid w:val="00F504B2"/>
    <w:rsid w:val="00F5050D"/>
    <w:rsid w:val="00F50EDC"/>
    <w:rsid w:val="00F51648"/>
    <w:rsid w:val="00F51A14"/>
    <w:rsid w:val="00F51CA8"/>
    <w:rsid w:val="00F51DC8"/>
    <w:rsid w:val="00F5205A"/>
    <w:rsid w:val="00F53654"/>
    <w:rsid w:val="00F53B19"/>
    <w:rsid w:val="00F53B2B"/>
    <w:rsid w:val="00F54102"/>
    <w:rsid w:val="00F54C05"/>
    <w:rsid w:val="00F54D8A"/>
    <w:rsid w:val="00F54F51"/>
    <w:rsid w:val="00F55C49"/>
    <w:rsid w:val="00F562E5"/>
    <w:rsid w:val="00F564BB"/>
    <w:rsid w:val="00F56A0F"/>
    <w:rsid w:val="00F57ADC"/>
    <w:rsid w:val="00F600AF"/>
    <w:rsid w:val="00F60363"/>
    <w:rsid w:val="00F6135F"/>
    <w:rsid w:val="00F615B2"/>
    <w:rsid w:val="00F61A52"/>
    <w:rsid w:val="00F65EC4"/>
    <w:rsid w:val="00F65FC3"/>
    <w:rsid w:val="00F6673E"/>
    <w:rsid w:val="00F67736"/>
    <w:rsid w:val="00F705B8"/>
    <w:rsid w:val="00F70841"/>
    <w:rsid w:val="00F709E6"/>
    <w:rsid w:val="00F725A6"/>
    <w:rsid w:val="00F72A11"/>
    <w:rsid w:val="00F72F1E"/>
    <w:rsid w:val="00F72F44"/>
    <w:rsid w:val="00F73493"/>
    <w:rsid w:val="00F74140"/>
    <w:rsid w:val="00F7415D"/>
    <w:rsid w:val="00F75160"/>
    <w:rsid w:val="00F7562C"/>
    <w:rsid w:val="00F769C1"/>
    <w:rsid w:val="00F76B57"/>
    <w:rsid w:val="00F772A2"/>
    <w:rsid w:val="00F77390"/>
    <w:rsid w:val="00F773F7"/>
    <w:rsid w:val="00F77991"/>
    <w:rsid w:val="00F80994"/>
    <w:rsid w:val="00F80DD5"/>
    <w:rsid w:val="00F81784"/>
    <w:rsid w:val="00F82E95"/>
    <w:rsid w:val="00F844E8"/>
    <w:rsid w:val="00F84643"/>
    <w:rsid w:val="00F84C0B"/>
    <w:rsid w:val="00F84FFE"/>
    <w:rsid w:val="00F85894"/>
    <w:rsid w:val="00F85AFF"/>
    <w:rsid w:val="00F87479"/>
    <w:rsid w:val="00F87EB8"/>
    <w:rsid w:val="00F9046E"/>
    <w:rsid w:val="00F9081F"/>
    <w:rsid w:val="00F90ABB"/>
    <w:rsid w:val="00F9116D"/>
    <w:rsid w:val="00F928C1"/>
    <w:rsid w:val="00F92C03"/>
    <w:rsid w:val="00F93D0A"/>
    <w:rsid w:val="00F9421E"/>
    <w:rsid w:val="00F9478B"/>
    <w:rsid w:val="00F94C9E"/>
    <w:rsid w:val="00F950EA"/>
    <w:rsid w:val="00F959D8"/>
    <w:rsid w:val="00F96459"/>
    <w:rsid w:val="00F966B7"/>
    <w:rsid w:val="00F96768"/>
    <w:rsid w:val="00F97D1C"/>
    <w:rsid w:val="00FA00DE"/>
    <w:rsid w:val="00FA0B23"/>
    <w:rsid w:val="00FA10E2"/>
    <w:rsid w:val="00FA25C8"/>
    <w:rsid w:val="00FA26AE"/>
    <w:rsid w:val="00FA2B0B"/>
    <w:rsid w:val="00FA4687"/>
    <w:rsid w:val="00FA4FF6"/>
    <w:rsid w:val="00FA58E0"/>
    <w:rsid w:val="00FA5B92"/>
    <w:rsid w:val="00FA6636"/>
    <w:rsid w:val="00FA710D"/>
    <w:rsid w:val="00FA71D8"/>
    <w:rsid w:val="00FB0506"/>
    <w:rsid w:val="00FB1364"/>
    <w:rsid w:val="00FB1847"/>
    <w:rsid w:val="00FB1C43"/>
    <w:rsid w:val="00FB1DCE"/>
    <w:rsid w:val="00FB1FE3"/>
    <w:rsid w:val="00FB251B"/>
    <w:rsid w:val="00FB34A4"/>
    <w:rsid w:val="00FB380E"/>
    <w:rsid w:val="00FB4697"/>
    <w:rsid w:val="00FB480E"/>
    <w:rsid w:val="00FB5140"/>
    <w:rsid w:val="00FB5AA8"/>
    <w:rsid w:val="00FB6057"/>
    <w:rsid w:val="00FC162B"/>
    <w:rsid w:val="00FC2188"/>
    <w:rsid w:val="00FC37AA"/>
    <w:rsid w:val="00FC522A"/>
    <w:rsid w:val="00FC5893"/>
    <w:rsid w:val="00FC6538"/>
    <w:rsid w:val="00FC6852"/>
    <w:rsid w:val="00FC6D92"/>
    <w:rsid w:val="00FC78EF"/>
    <w:rsid w:val="00FC7A76"/>
    <w:rsid w:val="00FC7A95"/>
    <w:rsid w:val="00FC7DDE"/>
    <w:rsid w:val="00FD0F18"/>
    <w:rsid w:val="00FD23C2"/>
    <w:rsid w:val="00FD23E0"/>
    <w:rsid w:val="00FD2813"/>
    <w:rsid w:val="00FD2F1B"/>
    <w:rsid w:val="00FD348B"/>
    <w:rsid w:val="00FD41CD"/>
    <w:rsid w:val="00FD4A59"/>
    <w:rsid w:val="00FD5686"/>
    <w:rsid w:val="00FD5763"/>
    <w:rsid w:val="00FD647E"/>
    <w:rsid w:val="00FD650A"/>
    <w:rsid w:val="00FD6569"/>
    <w:rsid w:val="00FD6C91"/>
    <w:rsid w:val="00FD7088"/>
    <w:rsid w:val="00FD7FFC"/>
    <w:rsid w:val="00FE06BF"/>
    <w:rsid w:val="00FE0962"/>
    <w:rsid w:val="00FE0C2D"/>
    <w:rsid w:val="00FE0C3C"/>
    <w:rsid w:val="00FE0E33"/>
    <w:rsid w:val="00FE1E7B"/>
    <w:rsid w:val="00FE26B2"/>
    <w:rsid w:val="00FE2D8E"/>
    <w:rsid w:val="00FE2DAE"/>
    <w:rsid w:val="00FE30A5"/>
    <w:rsid w:val="00FE3220"/>
    <w:rsid w:val="00FE4991"/>
    <w:rsid w:val="00FE4DA2"/>
    <w:rsid w:val="00FE51DC"/>
    <w:rsid w:val="00FE5363"/>
    <w:rsid w:val="00FE57F3"/>
    <w:rsid w:val="00FE5CED"/>
    <w:rsid w:val="00FE6586"/>
    <w:rsid w:val="00FE706E"/>
    <w:rsid w:val="00FE7484"/>
    <w:rsid w:val="00FF03FD"/>
    <w:rsid w:val="00FF0799"/>
    <w:rsid w:val="00FF0B1D"/>
    <w:rsid w:val="00FF0F1B"/>
    <w:rsid w:val="00FF162D"/>
    <w:rsid w:val="00FF20D0"/>
    <w:rsid w:val="00FF2918"/>
    <w:rsid w:val="00FF2A49"/>
    <w:rsid w:val="00FF2F00"/>
    <w:rsid w:val="00FF3726"/>
    <w:rsid w:val="00FF37BE"/>
    <w:rsid w:val="00FF3EF4"/>
    <w:rsid w:val="00FF482D"/>
    <w:rsid w:val="00FF4C9B"/>
    <w:rsid w:val="00FF6405"/>
    <w:rsid w:val="00FF79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37F95"/>
  <w15:docId w15:val="{6E8078C8-AC59-4FD6-9FCC-48AF7300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430"/>
    <w:pPr>
      <w:widowControl w:val="0"/>
      <w:autoSpaceDE w:val="0"/>
      <w:autoSpaceDN w:val="0"/>
      <w:adjustRightInd w:val="0"/>
    </w:pPr>
    <w:rPr>
      <w:rFonts w:ascii="Courier New" w:hAnsi="Courier New"/>
      <w:szCs w:val="24"/>
      <w:lang w:val="en-US" w:eastAsia="en-US"/>
    </w:rPr>
  </w:style>
  <w:style w:type="paragraph" w:styleId="Heading1">
    <w:name w:val="heading 1"/>
    <w:basedOn w:val="Normal"/>
    <w:next w:val="Normal"/>
    <w:link w:val="Heading1Char"/>
    <w:uiPriority w:val="9"/>
    <w:qFormat/>
    <w:rsid w:val="009011B2"/>
    <w:pPr>
      <w:keepNext/>
      <w:ind w:firstLine="2880"/>
      <w:jc w:val="center"/>
      <w:outlineLvl w:val="0"/>
    </w:pPr>
    <w:rPr>
      <w:rFonts w:ascii="Tahoma" w:hAnsi="Tahoma" w:cs="Tahoma"/>
      <w:b/>
      <w:bCs/>
      <w:sz w:val="24"/>
    </w:rPr>
  </w:style>
  <w:style w:type="paragraph" w:styleId="Heading2">
    <w:name w:val="heading 2"/>
    <w:basedOn w:val="Normal"/>
    <w:next w:val="Normal"/>
    <w:link w:val="Heading2Char"/>
    <w:uiPriority w:val="9"/>
    <w:qFormat/>
    <w:rsid w:val="009011B2"/>
    <w:pPr>
      <w:keepNext/>
      <w:spacing w:line="407" w:lineRule="auto"/>
      <w:jc w:val="center"/>
      <w:outlineLvl w:val="1"/>
    </w:pPr>
    <w:rPr>
      <w:rFonts w:ascii="Tahoma" w:hAnsi="Tahoma" w:cs="Tahoma"/>
      <w:noProof/>
      <w:sz w:val="32"/>
    </w:rPr>
  </w:style>
  <w:style w:type="paragraph" w:styleId="Heading3">
    <w:name w:val="heading 3"/>
    <w:basedOn w:val="Normal"/>
    <w:next w:val="Normal"/>
    <w:qFormat/>
    <w:rsid w:val="009011B2"/>
    <w:pPr>
      <w:keepNext/>
      <w:ind w:left="1440"/>
      <w:jc w:val="both"/>
      <w:outlineLvl w:val="2"/>
    </w:pPr>
    <w:rPr>
      <w:rFonts w:ascii="Tahoma" w:hAnsi="Tahoma" w:cs="Tahoma"/>
      <w:sz w:val="24"/>
    </w:rPr>
  </w:style>
  <w:style w:type="paragraph" w:styleId="Heading4">
    <w:name w:val="heading 4"/>
    <w:basedOn w:val="Normal"/>
    <w:next w:val="Normal"/>
    <w:link w:val="Heading4Char"/>
    <w:uiPriority w:val="9"/>
    <w:qFormat/>
    <w:rsid w:val="009011B2"/>
    <w:pPr>
      <w:keepNext/>
      <w:widowControl/>
      <w:autoSpaceDE/>
      <w:autoSpaceDN/>
      <w:adjustRightInd/>
      <w:outlineLvl w:val="3"/>
    </w:pPr>
    <w:rPr>
      <w:rFonts w:ascii="Times New Roman" w:hAnsi="Times New Roman"/>
      <w:sz w:val="28"/>
    </w:rPr>
  </w:style>
  <w:style w:type="paragraph" w:styleId="Heading5">
    <w:name w:val="heading 5"/>
    <w:basedOn w:val="Normal"/>
    <w:next w:val="Normal"/>
    <w:qFormat/>
    <w:rsid w:val="009011B2"/>
    <w:pPr>
      <w:keepNext/>
      <w:spacing w:line="407" w:lineRule="auto"/>
      <w:ind w:left="1080"/>
      <w:jc w:val="center"/>
      <w:outlineLvl w:val="4"/>
    </w:pPr>
    <w:rPr>
      <w:rFonts w:ascii="Tahoma" w:hAnsi="Tahoma" w:cs="Tahoma"/>
      <w:sz w:val="32"/>
    </w:rPr>
  </w:style>
  <w:style w:type="paragraph" w:styleId="Heading6">
    <w:name w:val="heading 6"/>
    <w:basedOn w:val="Normal"/>
    <w:next w:val="Normal"/>
    <w:link w:val="Heading6Char"/>
    <w:uiPriority w:val="9"/>
    <w:qFormat/>
    <w:rsid w:val="009011B2"/>
    <w:pPr>
      <w:keepNext/>
      <w:widowControl/>
      <w:tabs>
        <w:tab w:val="left" w:pos="-720"/>
        <w:tab w:val="left" w:pos="0"/>
      </w:tabs>
      <w:suppressAutoHyphens/>
      <w:autoSpaceDE/>
      <w:autoSpaceDN/>
      <w:adjustRightInd/>
      <w:ind w:left="720" w:hanging="720"/>
      <w:jc w:val="both"/>
      <w:outlineLvl w:val="5"/>
    </w:pPr>
    <w:rPr>
      <w:rFonts w:ascii="Arial" w:hAnsi="Arial"/>
      <w:b/>
      <w:spacing w:val="-3"/>
      <w:sz w:val="24"/>
    </w:rPr>
  </w:style>
  <w:style w:type="paragraph" w:styleId="Heading7">
    <w:name w:val="heading 7"/>
    <w:basedOn w:val="Normal"/>
    <w:next w:val="Normal"/>
    <w:qFormat/>
    <w:rsid w:val="009011B2"/>
    <w:pPr>
      <w:keepNext/>
      <w:jc w:val="center"/>
      <w:outlineLvl w:val="6"/>
    </w:pPr>
    <w:rPr>
      <w:b/>
      <w:bCs/>
      <w:sz w:val="28"/>
    </w:rPr>
  </w:style>
  <w:style w:type="paragraph" w:styleId="Heading8">
    <w:name w:val="heading 8"/>
    <w:basedOn w:val="Normal"/>
    <w:next w:val="Normal"/>
    <w:qFormat/>
    <w:rsid w:val="009011B2"/>
    <w:pPr>
      <w:keepNext/>
      <w:ind w:right="-81" w:hanging="108"/>
      <w:outlineLvl w:val="7"/>
    </w:pPr>
    <w:rPr>
      <w:rFonts w:ascii="Tahoma" w:hAnsi="Tahoma" w:cs="Tahoma"/>
      <w:b/>
      <w:bCs/>
      <w:sz w:val="16"/>
    </w:rPr>
  </w:style>
  <w:style w:type="paragraph" w:styleId="Heading9">
    <w:name w:val="heading 9"/>
    <w:basedOn w:val="Normal"/>
    <w:next w:val="Normal"/>
    <w:qFormat/>
    <w:rsid w:val="009011B2"/>
    <w:pPr>
      <w:keepNext/>
      <w:outlineLvl w:val="8"/>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75A"/>
    <w:rPr>
      <w:rFonts w:ascii="Tahoma" w:hAnsi="Tahoma" w:cs="Tahoma"/>
      <w:b/>
      <w:bCs/>
      <w:sz w:val="24"/>
      <w:szCs w:val="24"/>
      <w:lang w:val="en-US" w:eastAsia="en-US"/>
    </w:rPr>
  </w:style>
  <w:style w:type="character" w:customStyle="1" w:styleId="Heading2Char">
    <w:name w:val="Heading 2 Char"/>
    <w:basedOn w:val="DefaultParagraphFont"/>
    <w:link w:val="Heading2"/>
    <w:uiPriority w:val="9"/>
    <w:rsid w:val="0097575A"/>
    <w:rPr>
      <w:rFonts w:ascii="Tahoma" w:hAnsi="Tahoma" w:cs="Tahoma"/>
      <w:noProof/>
      <w:sz w:val="32"/>
      <w:szCs w:val="24"/>
      <w:lang w:val="en-US" w:eastAsia="en-US"/>
    </w:rPr>
  </w:style>
  <w:style w:type="character" w:customStyle="1" w:styleId="Heading4Char">
    <w:name w:val="Heading 4 Char"/>
    <w:basedOn w:val="DefaultParagraphFont"/>
    <w:link w:val="Heading4"/>
    <w:uiPriority w:val="9"/>
    <w:rsid w:val="0097575A"/>
    <w:rPr>
      <w:sz w:val="28"/>
      <w:szCs w:val="24"/>
      <w:lang w:val="en-US" w:eastAsia="en-US"/>
    </w:rPr>
  </w:style>
  <w:style w:type="character" w:customStyle="1" w:styleId="Heading6Char">
    <w:name w:val="Heading 6 Char"/>
    <w:basedOn w:val="DefaultParagraphFont"/>
    <w:link w:val="Heading6"/>
    <w:uiPriority w:val="9"/>
    <w:rsid w:val="0097575A"/>
    <w:rPr>
      <w:rFonts w:ascii="Arial" w:hAnsi="Arial"/>
      <w:b/>
      <w:spacing w:val="-3"/>
      <w:sz w:val="24"/>
      <w:szCs w:val="24"/>
      <w:lang w:val="en-US" w:eastAsia="en-US"/>
    </w:rPr>
  </w:style>
  <w:style w:type="character" w:styleId="FootnoteReference">
    <w:name w:val="footnote reference"/>
    <w:aliases w:val="16 Point,4_G,Car Car Car Car Car Car Car Car Char Car Car Char Car Car Car Char Car Char Char Char,Car Car Char Car Char Car Car Char Car Char Char,Footnote Reference Number,Footnote Reference_LVL6,R,Ref,Superscript 6 Point,fr,ftref"/>
    <w:link w:val="BVIfnrCharCharChar1CharCharCharCharCharCharChar1CharCharChar1Char"/>
    <w:uiPriority w:val="99"/>
    <w:qFormat/>
    <w:rsid w:val="009011B2"/>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2E6272"/>
    <w:pPr>
      <w:widowControl/>
      <w:autoSpaceDE/>
      <w:autoSpaceDN/>
      <w:adjustRightInd/>
      <w:spacing w:after="240" w:line="240" w:lineRule="exact"/>
      <w:jc w:val="both"/>
    </w:pPr>
    <w:rPr>
      <w:rFonts w:ascii="Times New Roman" w:hAnsi="Times New Roman"/>
      <w:szCs w:val="20"/>
      <w:lang w:val="en-GB" w:eastAsia="en-GB"/>
    </w:rPr>
  </w:style>
  <w:style w:type="paragraph" w:styleId="BodyTextIndent">
    <w:name w:val="Body Text Indent"/>
    <w:basedOn w:val="Normal"/>
    <w:rsid w:val="009011B2"/>
    <w:pPr>
      <w:widowControl/>
      <w:autoSpaceDE/>
      <w:autoSpaceDN/>
      <w:adjustRightInd/>
      <w:ind w:left="2880"/>
    </w:pPr>
    <w:rPr>
      <w:rFonts w:ascii="Tahoma" w:hAnsi="Tahoma" w:cs="Tahoma"/>
      <w:sz w:val="24"/>
    </w:rPr>
  </w:style>
  <w:style w:type="paragraph" w:styleId="Title">
    <w:name w:val="Title"/>
    <w:basedOn w:val="Normal"/>
    <w:qFormat/>
    <w:rsid w:val="009011B2"/>
    <w:pPr>
      <w:jc w:val="center"/>
    </w:pPr>
    <w:rPr>
      <w:rFonts w:ascii="Tahoma" w:hAnsi="Tahoma" w:cs="Tahoma"/>
      <w:b/>
      <w:bCs/>
      <w:sz w:val="24"/>
    </w:rPr>
  </w:style>
  <w:style w:type="paragraph" w:styleId="BodyTextIndent2">
    <w:name w:val="Body Text Indent 2"/>
    <w:basedOn w:val="Normal"/>
    <w:rsid w:val="009011B2"/>
    <w:pPr>
      <w:spacing w:line="407" w:lineRule="auto"/>
      <w:ind w:left="1350"/>
      <w:jc w:val="both"/>
    </w:pPr>
    <w:rPr>
      <w:rFonts w:ascii="Tahoma" w:hAnsi="Tahoma" w:cs="Tahoma"/>
      <w:noProof/>
    </w:rPr>
  </w:style>
  <w:style w:type="paragraph" w:styleId="BodyTextIndent3">
    <w:name w:val="Body Text Indent 3"/>
    <w:basedOn w:val="Normal"/>
    <w:rsid w:val="009011B2"/>
    <w:pPr>
      <w:ind w:firstLine="1440"/>
      <w:jc w:val="both"/>
    </w:pPr>
    <w:rPr>
      <w:rFonts w:ascii="Tahoma" w:hAnsi="Tahoma" w:cs="Tahoma"/>
      <w:sz w:val="24"/>
    </w:rPr>
  </w:style>
  <w:style w:type="paragraph" w:styleId="Header">
    <w:name w:val="header"/>
    <w:basedOn w:val="Normal"/>
    <w:link w:val="HeaderChar"/>
    <w:uiPriority w:val="99"/>
    <w:rsid w:val="009011B2"/>
    <w:pPr>
      <w:tabs>
        <w:tab w:val="center" w:pos="4320"/>
        <w:tab w:val="right" w:pos="8640"/>
      </w:tabs>
    </w:pPr>
  </w:style>
  <w:style w:type="character" w:customStyle="1" w:styleId="HeaderChar">
    <w:name w:val="Header Char"/>
    <w:basedOn w:val="DefaultParagraphFont"/>
    <w:link w:val="Header"/>
    <w:uiPriority w:val="99"/>
    <w:rsid w:val="0097575A"/>
    <w:rPr>
      <w:rFonts w:ascii="Courier New" w:hAnsi="Courier New"/>
      <w:szCs w:val="24"/>
      <w:lang w:val="en-US" w:eastAsia="en-US"/>
    </w:rPr>
  </w:style>
  <w:style w:type="paragraph" w:styleId="Footer">
    <w:name w:val="footer"/>
    <w:basedOn w:val="Normal"/>
    <w:link w:val="FooterChar"/>
    <w:uiPriority w:val="99"/>
    <w:rsid w:val="009011B2"/>
    <w:pPr>
      <w:tabs>
        <w:tab w:val="center" w:pos="4320"/>
        <w:tab w:val="right" w:pos="8640"/>
      </w:tabs>
    </w:pPr>
  </w:style>
  <w:style w:type="character" w:customStyle="1" w:styleId="FooterChar">
    <w:name w:val="Footer Char"/>
    <w:basedOn w:val="DefaultParagraphFont"/>
    <w:link w:val="Footer"/>
    <w:uiPriority w:val="99"/>
    <w:rsid w:val="00CC7D57"/>
    <w:rPr>
      <w:rFonts w:ascii="Courier New" w:hAnsi="Courier New"/>
      <w:szCs w:val="24"/>
      <w:lang w:val="en-US" w:eastAsia="en-US"/>
    </w:rPr>
  </w:style>
  <w:style w:type="paragraph" w:styleId="BodyText">
    <w:name w:val="Body Text"/>
    <w:basedOn w:val="Normal"/>
    <w:link w:val="BodyTextChar"/>
    <w:uiPriority w:val="1"/>
    <w:qFormat/>
    <w:rsid w:val="009011B2"/>
    <w:rPr>
      <w:rFonts w:ascii="Tahoma" w:hAnsi="Tahoma" w:cs="Tahoma"/>
      <w:b/>
      <w:bCs/>
      <w:sz w:val="30"/>
      <w:lang w:val="en-GB"/>
    </w:rPr>
  </w:style>
  <w:style w:type="character" w:customStyle="1" w:styleId="BodyTextChar">
    <w:name w:val="Body Text Char"/>
    <w:basedOn w:val="DefaultParagraphFont"/>
    <w:link w:val="BodyText"/>
    <w:uiPriority w:val="1"/>
    <w:rsid w:val="0097575A"/>
    <w:rPr>
      <w:rFonts w:ascii="Tahoma" w:hAnsi="Tahoma" w:cs="Tahoma"/>
      <w:b/>
      <w:bCs/>
      <w:sz w:val="30"/>
      <w:szCs w:val="24"/>
      <w:lang w:eastAsia="en-US"/>
    </w:rPr>
  </w:style>
  <w:style w:type="paragraph" w:styleId="BodyText2">
    <w:name w:val="Body Text 2"/>
    <w:basedOn w:val="Normal"/>
    <w:rsid w:val="009011B2"/>
    <w:pPr>
      <w:spacing w:line="360" w:lineRule="auto"/>
    </w:pPr>
    <w:rPr>
      <w:rFonts w:ascii="Tahoma" w:hAnsi="Tahoma" w:cs="Tahoma"/>
      <w:sz w:val="24"/>
      <w:lang w:val="en-GB"/>
    </w:rPr>
  </w:style>
  <w:style w:type="paragraph" w:styleId="Subtitle">
    <w:name w:val="Subtitle"/>
    <w:basedOn w:val="Normal"/>
    <w:qFormat/>
    <w:rsid w:val="009011B2"/>
    <w:pPr>
      <w:spacing w:line="360" w:lineRule="auto"/>
      <w:jc w:val="center"/>
    </w:pPr>
    <w:rPr>
      <w:rFonts w:ascii="Tahoma" w:hAnsi="Tahoma" w:cs="Tahoma"/>
      <w:b/>
      <w:bCs/>
      <w:sz w:val="30"/>
      <w:u w:val="single"/>
      <w:lang w:val="en-GB"/>
    </w:rPr>
  </w:style>
  <w:style w:type="table" w:styleId="TableGrid">
    <w:name w:val="Table Grid"/>
    <w:aliases w:val="TabelEcorys"/>
    <w:basedOn w:val="TableNormal"/>
    <w:uiPriority w:val="39"/>
    <w:rsid w:val="00E167C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1FA"/>
  </w:style>
  <w:style w:type="character" w:styleId="HTMLTypewriter">
    <w:name w:val="HTML Typewriter"/>
    <w:rsid w:val="008C7E45"/>
    <w:rPr>
      <w:rFonts w:ascii="Courier New" w:eastAsia="Courier New" w:hAnsi="Courier New" w:cs="Courier New" w:hint="default"/>
      <w:sz w:val="20"/>
      <w:szCs w:val="20"/>
    </w:rPr>
  </w:style>
  <w:style w:type="paragraph" w:styleId="NormalWeb">
    <w:name w:val="Normal (Web)"/>
    <w:basedOn w:val="Normal"/>
    <w:link w:val="NormalWebChar"/>
    <w:uiPriority w:val="99"/>
    <w:rsid w:val="008711B9"/>
    <w:pPr>
      <w:widowControl/>
      <w:autoSpaceDE/>
      <w:autoSpaceDN/>
      <w:adjustRightInd/>
      <w:spacing w:before="100" w:beforeAutospacing="1" w:after="100" w:afterAutospacing="1"/>
    </w:pPr>
    <w:rPr>
      <w:rFonts w:ascii="Times New Roman" w:hAnsi="Times New Roman"/>
      <w:sz w:val="24"/>
    </w:rPr>
  </w:style>
  <w:style w:type="character" w:customStyle="1" w:styleId="NormalWebChar">
    <w:name w:val="Normal (Web) Char"/>
    <w:link w:val="NormalWeb"/>
    <w:uiPriority w:val="99"/>
    <w:rsid w:val="00435636"/>
    <w:rPr>
      <w:sz w:val="24"/>
      <w:szCs w:val="24"/>
    </w:rPr>
  </w:style>
  <w:style w:type="character" w:styleId="Strong">
    <w:name w:val="Strong"/>
    <w:qFormat/>
    <w:rsid w:val="008711B9"/>
    <w:rPr>
      <w:b/>
      <w:bCs/>
    </w:rPr>
  </w:style>
  <w:style w:type="paragraph" w:styleId="BalloonText">
    <w:name w:val="Balloon Text"/>
    <w:basedOn w:val="Normal"/>
    <w:link w:val="BalloonTextChar"/>
    <w:uiPriority w:val="99"/>
    <w:semiHidden/>
    <w:rsid w:val="002A0908"/>
    <w:rPr>
      <w:rFonts w:ascii="Tahoma" w:hAnsi="Tahoma" w:cs="Tahoma"/>
      <w:sz w:val="16"/>
      <w:szCs w:val="16"/>
    </w:rPr>
  </w:style>
  <w:style w:type="character" w:customStyle="1" w:styleId="BalloonTextChar">
    <w:name w:val="Balloon Text Char"/>
    <w:basedOn w:val="DefaultParagraphFont"/>
    <w:link w:val="BalloonText"/>
    <w:uiPriority w:val="99"/>
    <w:semiHidden/>
    <w:rsid w:val="0097575A"/>
    <w:rPr>
      <w:rFonts w:ascii="Tahoma" w:hAnsi="Tahoma" w:cs="Tahoma"/>
      <w:sz w:val="16"/>
      <w:szCs w:val="16"/>
      <w:lang w:val="en-US" w:eastAsia="en-US"/>
    </w:rPr>
  </w:style>
  <w:style w:type="paragraph" w:customStyle="1" w:styleId="halfspace">
    <w:name w:val="halfspace"/>
    <w:basedOn w:val="Normal"/>
    <w:rsid w:val="00347296"/>
    <w:pPr>
      <w:widowControl/>
      <w:autoSpaceDE/>
      <w:autoSpaceDN/>
      <w:adjustRightInd/>
      <w:spacing w:before="120" w:after="120"/>
    </w:pPr>
    <w:rPr>
      <w:rFonts w:ascii="Verdana" w:hAnsi="Verdana"/>
      <w:sz w:val="24"/>
    </w:rPr>
  </w:style>
  <w:style w:type="paragraph" w:styleId="ListParagraph">
    <w:name w:val="List Paragraph"/>
    <w:aliases w:val="References,ReferencesCxSpLast,lp1,List Paragraph (numbered (a)),Citation List,Normal 2,Colorful List - Accent 12,Main numbered paragraph,Bullets,Numbered List Paragraph,List Paragraph nowy,Liste 1,Numbered Paragraph,123 List Paragraph,lp"/>
    <w:basedOn w:val="Normal"/>
    <w:link w:val="ListParagraphChar"/>
    <w:uiPriority w:val="34"/>
    <w:qFormat/>
    <w:rsid w:val="00922D1B"/>
    <w:pPr>
      <w:widowControl/>
      <w:autoSpaceDE/>
      <w:autoSpaceDN/>
      <w:adjustRightInd/>
      <w:ind w:left="720"/>
    </w:pPr>
    <w:rPr>
      <w:rFonts w:ascii="Arial" w:hAnsi="Arial"/>
      <w:sz w:val="22"/>
      <w:szCs w:val="20"/>
      <w:lang w:val="en-GB"/>
    </w:rPr>
  </w:style>
  <w:style w:type="character" w:customStyle="1" w:styleId="ListParagraphChar">
    <w:name w:val="List Paragraph Char"/>
    <w:aliases w:val="References Char,ReferencesCxSpLast Char,lp1 Char,List Paragraph (numbered (a)) Char,Citation List Char,Normal 2 Char,Colorful List - Accent 12 Char,Main numbered paragraph Char,Bullets Char,Numbered List Paragraph Char,Liste 1 Char"/>
    <w:basedOn w:val="DefaultParagraphFont"/>
    <w:link w:val="ListParagraph"/>
    <w:uiPriority w:val="34"/>
    <w:qFormat/>
    <w:locked/>
    <w:rsid w:val="0097575A"/>
    <w:rPr>
      <w:rFonts w:ascii="Arial" w:hAnsi="Arial"/>
      <w:sz w:val="22"/>
      <w:lang w:eastAsia="en-US"/>
    </w:rPr>
  </w:style>
  <w:style w:type="paragraph" w:styleId="NoSpacing">
    <w:name w:val="No Spacing"/>
    <w:aliases w:val="Numbered paragraph,Numbered Para"/>
    <w:link w:val="NoSpacingChar"/>
    <w:uiPriority w:val="1"/>
    <w:qFormat/>
    <w:rsid w:val="00184D09"/>
    <w:rPr>
      <w:rFonts w:ascii="Calibri" w:hAnsi="Calibri"/>
      <w:sz w:val="22"/>
      <w:szCs w:val="22"/>
      <w:lang w:val="en-US" w:eastAsia="en-US"/>
    </w:rPr>
  </w:style>
  <w:style w:type="character" w:customStyle="1" w:styleId="NoSpacingChar">
    <w:name w:val="No Spacing Char"/>
    <w:aliases w:val="Numbered paragraph Char,Numbered Para Char"/>
    <w:basedOn w:val="DefaultParagraphFont"/>
    <w:link w:val="NoSpacing"/>
    <w:uiPriority w:val="1"/>
    <w:rsid w:val="0097575A"/>
    <w:rPr>
      <w:rFonts w:ascii="Calibri" w:hAnsi="Calibri"/>
      <w:sz w:val="22"/>
      <w:szCs w:val="22"/>
      <w:lang w:val="en-US" w:eastAsia="en-US"/>
    </w:rPr>
  </w:style>
  <w:style w:type="paragraph" w:customStyle="1" w:styleId="Default">
    <w:name w:val="Default"/>
    <w:uiPriority w:val="99"/>
    <w:rsid w:val="00957425"/>
    <w:pPr>
      <w:autoSpaceDE w:val="0"/>
      <w:autoSpaceDN w:val="0"/>
      <w:adjustRightInd w:val="0"/>
    </w:pPr>
    <w:rPr>
      <w:rFonts w:ascii="Calibri" w:hAnsi="Calibri" w:cs="Calibri"/>
      <w:color w:val="000000"/>
      <w:sz w:val="24"/>
      <w:szCs w:val="24"/>
    </w:rPr>
  </w:style>
  <w:style w:type="paragraph" w:customStyle="1" w:styleId="Normal44">
    <w:name w:val="Normal_44"/>
    <w:qFormat/>
    <w:rsid w:val="007A5912"/>
    <w:pPr>
      <w:spacing w:after="160" w:line="259" w:lineRule="auto"/>
    </w:pPr>
    <w:rPr>
      <w:rFonts w:asciiTheme="minorHAnsi" w:eastAsiaTheme="minorHAnsi" w:hAnsiTheme="minorHAnsi" w:cstheme="minorBidi"/>
      <w:sz w:val="22"/>
      <w:szCs w:val="22"/>
      <w:lang w:val="en-US" w:eastAsia="en-US"/>
    </w:rPr>
  </w:style>
  <w:style w:type="paragraph" w:customStyle="1" w:styleId="MainParanoChapter-Ch3">
    <w:name w:val="Main Para no Chapter #-Ch 3"/>
    <w:basedOn w:val="Normal"/>
    <w:qFormat/>
    <w:rsid w:val="007A5912"/>
    <w:pPr>
      <w:widowControl/>
      <w:numPr>
        <w:numId w:val="5"/>
      </w:numPr>
      <w:autoSpaceDE/>
      <w:autoSpaceDN/>
      <w:adjustRightInd/>
      <w:spacing w:before="240" w:after="240"/>
      <w:jc w:val="both"/>
    </w:pPr>
    <w:rPr>
      <w:rFonts w:asciiTheme="minorHAnsi" w:hAnsiTheme="minorHAnsi" w:cstheme="minorHAnsi"/>
      <w:sz w:val="22"/>
      <w:szCs w:val="22"/>
    </w:rPr>
  </w:style>
  <w:style w:type="character" w:styleId="Hyperlink">
    <w:name w:val="Hyperlink"/>
    <w:basedOn w:val="DefaultParagraphFont"/>
    <w:uiPriority w:val="99"/>
    <w:unhideWhenUsed/>
    <w:rsid w:val="002E6272"/>
    <w:rPr>
      <w:i/>
      <w:sz w:val="22"/>
      <w:szCs w:val="22"/>
    </w:rPr>
  </w:style>
  <w:style w:type="paragraph" w:styleId="FootnoteText">
    <w:name w:val="footnote text"/>
    <w:aliases w:val=" Char,ALTS FOOTNOTE,Char,FOOTNOTES,Footnote,Footnote Text Char Char Char Char,Footnote Text Char Char Char1,Footnote Text Char1 Char,Footnote Text Char1 Char Char Char1,Footnote Text Char1 Char1 Char,Text,f,fn,footnote text,ft,single space"/>
    <w:basedOn w:val="Normal"/>
    <w:link w:val="FootnoteTextChar"/>
    <w:uiPriority w:val="99"/>
    <w:unhideWhenUsed/>
    <w:qFormat/>
    <w:rsid w:val="002E6272"/>
    <w:rPr>
      <w:rFonts w:asciiTheme="minorHAnsi" w:eastAsiaTheme="minorEastAsia" w:hAnsiTheme="minorHAnsi" w:cs="Arial"/>
      <w:color w:val="000000"/>
      <w:sz w:val="18"/>
      <w:szCs w:val="20"/>
    </w:rPr>
  </w:style>
  <w:style w:type="character" w:customStyle="1" w:styleId="FootnoteTextChar">
    <w:name w:val="Footnote Text Char"/>
    <w:aliases w:val=" Char Char,ALTS FOOTNOTE Char,Char Char,FOOTNOTES Char,Footnote Char,Footnote Text Char Char Char Char Char,Footnote Text Char Char Char1 Char,Footnote Text Char1 Char Char,Footnote Text Char1 Char Char Char1 Char,Text Char,f Char"/>
    <w:basedOn w:val="DefaultParagraphFont"/>
    <w:link w:val="FootnoteText"/>
    <w:uiPriority w:val="99"/>
    <w:qFormat/>
    <w:rsid w:val="002E6272"/>
    <w:rPr>
      <w:rFonts w:asciiTheme="minorHAnsi" w:eastAsiaTheme="minorEastAsia" w:hAnsiTheme="minorHAnsi" w:cs="Arial"/>
      <w:color w:val="000000"/>
      <w:sz w:val="18"/>
      <w:lang w:val="en-US" w:eastAsia="en-US"/>
    </w:rPr>
  </w:style>
  <w:style w:type="character" w:customStyle="1" w:styleId="normaltextrun">
    <w:name w:val="normaltextrun"/>
    <w:basedOn w:val="DefaultParagraphFont"/>
    <w:rsid w:val="002E6272"/>
  </w:style>
  <w:style w:type="character" w:styleId="PlaceholderText">
    <w:name w:val="Placeholder Text"/>
    <w:basedOn w:val="DefaultParagraphFont"/>
    <w:uiPriority w:val="99"/>
    <w:semiHidden/>
    <w:rsid w:val="002E6272"/>
    <w:rPr>
      <w:color w:val="808080"/>
    </w:rPr>
  </w:style>
  <w:style w:type="paragraph" w:styleId="Revision">
    <w:name w:val="Revision"/>
    <w:hidden/>
    <w:uiPriority w:val="99"/>
    <w:semiHidden/>
    <w:rsid w:val="004420F4"/>
    <w:rPr>
      <w:rFonts w:ascii="Courier New" w:hAnsi="Courier New"/>
      <w:szCs w:val="24"/>
      <w:lang w:val="en-US" w:eastAsia="en-US"/>
    </w:rPr>
  </w:style>
  <w:style w:type="paragraph" w:styleId="TOCHeading">
    <w:name w:val="TOC Heading"/>
    <w:basedOn w:val="Heading1"/>
    <w:next w:val="Normal"/>
    <w:uiPriority w:val="39"/>
    <w:unhideWhenUsed/>
    <w:qFormat/>
    <w:rsid w:val="0047740B"/>
    <w:pPr>
      <w:keepLines/>
      <w:widowControl/>
      <w:autoSpaceDE/>
      <w:autoSpaceDN/>
      <w:adjustRightInd/>
      <w:spacing w:before="240" w:line="259" w:lineRule="auto"/>
      <w:ind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7E5CEF"/>
    <w:pPr>
      <w:tabs>
        <w:tab w:val="left" w:pos="880"/>
        <w:tab w:val="right" w:leader="dot" w:pos="9926"/>
      </w:tabs>
      <w:spacing w:after="100"/>
      <w:ind w:left="200"/>
    </w:pPr>
  </w:style>
  <w:style w:type="paragraph" w:styleId="TOC1">
    <w:name w:val="toc 1"/>
    <w:basedOn w:val="Normal"/>
    <w:next w:val="Normal"/>
    <w:autoRedefine/>
    <w:uiPriority w:val="39"/>
    <w:unhideWhenUsed/>
    <w:rsid w:val="0047740B"/>
    <w:pPr>
      <w:spacing w:after="100"/>
    </w:pPr>
  </w:style>
  <w:style w:type="paragraph" w:styleId="TOC3">
    <w:name w:val="toc 3"/>
    <w:basedOn w:val="Normal"/>
    <w:next w:val="Normal"/>
    <w:autoRedefine/>
    <w:uiPriority w:val="39"/>
    <w:unhideWhenUsed/>
    <w:rsid w:val="00350CD4"/>
    <w:pPr>
      <w:tabs>
        <w:tab w:val="left" w:pos="880"/>
        <w:tab w:val="right" w:leader="dot" w:pos="9926"/>
      </w:tabs>
      <w:spacing w:after="100"/>
      <w:ind w:left="400"/>
    </w:pPr>
  </w:style>
  <w:style w:type="character" w:styleId="CommentReference">
    <w:name w:val="annotation reference"/>
    <w:basedOn w:val="DefaultParagraphFont"/>
    <w:uiPriority w:val="99"/>
    <w:semiHidden/>
    <w:unhideWhenUsed/>
    <w:rsid w:val="00162499"/>
    <w:rPr>
      <w:sz w:val="16"/>
      <w:szCs w:val="16"/>
    </w:rPr>
  </w:style>
  <w:style w:type="paragraph" w:styleId="CommentText">
    <w:name w:val="annotation text"/>
    <w:basedOn w:val="Normal"/>
    <w:link w:val="CommentTextChar"/>
    <w:uiPriority w:val="99"/>
    <w:semiHidden/>
    <w:unhideWhenUsed/>
    <w:rsid w:val="00162499"/>
    <w:rPr>
      <w:szCs w:val="20"/>
    </w:rPr>
  </w:style>
  <w:style w:type="character" w:customStyle="1" w:styleId="CommentTextChar">
    <w:name w:val="Comment Text Char"/>
    <w:basedOn w:val="DefaultParagraphFont"/>
    <w:link w:val="CommentText"/>
    <w:uiPriority w:val="99"/>
    <w:semiHidden/>
    <w:rsid w:val="00162499"/>
    <w:rPr>
      <w:rFonts w:ascii="Courier New" w:hAnsi="Courier New"/>
      <w:lang w:val="en-US" w:eastAsia="en-US"/>
    </w:rPr>
  </w:style>
  <w:style w:type="paragraph" w:styleId="CommentSubject">
    <w:name w:val="annotation subject"/>
    <w:basedOn w:val="CommentText"/>
    <w:next w:val="CommentText"/>
    <w:link w:val="CommentSubjectChar"/>
    <w:uiPriority w:val="99"/>
    <w:semiHidden/>
    <w:unhideWhenUsed/>
    <w:rsid w:val="00162499"/>
    <w:rPr>
      <w:b/>
      <w:bCs/>
    </w:rPr>
  </w:style>
  <w:style w:type="character" w:customStyle="1" w:styleId="CommentSubjectChar">
    <w:name w:val="Comment Subject Char"/>
    <w:basedOn w:val="CommentTextChar"/>
    <w:link w:val="CommentSubject"/>
    <w:uiPriority w:val="99"/>
    <w:semiHidden/>
    <w:rsid w:val="00162499"/>
    <w:rPr>
      <w:rFonts w:ascii="Courier New" w:hAnsi="Courier New"/>
      <w:b/>
      <w:bCs/>
      <w:lang w:val="en-US" w:eastAsia="en-US"/>
    </w:rPr>
  </w:style>
  <w:style w:type="paragraph" w:customStyle="1" w:styleId="ColorfulList-Accent11">
    <w:name w:val="Colorful List - Accent 11"/>
    <w:basedOn w:val="Normal"/>
    <w:link w:val="ColorfulList-Accent1Char"/>
    <w:uiPriority w:val="34"/>
    <w:qFormat/>
    <w:rsid w:val="0097575A"/>
    <w:pPr>
      <w:widowControl/>
      <w:autoSpaceDE/>
      <w:autoSpaceDN/>
      <w:adjustRightInd/>
      <w:ind w:left="720"/>
      <w:contextualSpacing/>
      <w:jc w:val="both"/>
    </w:pPr>
    <w:rPr>
      <w:rFonts w:ascii="Times New Roman" w:hAnsi="Times New Roman"/>
      <w:sz w:val="22"/>
    </w:rPr>
  </w:style>
  <w:style w:type="character" w:customStyle="1" w:styleId="ColorfulList-Accent1Char">
    <w:name w:val="Colorful List - Accent 1 Char"/>
    <w:link w:val="ColorfulList-Accent11"/>
    <w:uiPriority w:val="34"/>
    <w:locked/>
    <w:rsid w:val="0097575A"/>
    <w:rPr>
      <w:sz w:val="22"/>
      <w:szCs w:val="24"/>
      <w:lang w:val="en-US" w:eastAsia="en-US"/>
    </w:rPr>
  </w:style>
  <w:style w:type="paragraph" w:customStyle="1" w:styleId="Style">
    <w:name w:val="Style"/>
    <w:uiPriority w:val="99"/>
    <w:rsid w:val="0097575A"/>
    <w:pPr>
      <w:widowControl w:val="0"/>
      <w:autoSpaceDE w:val="0"/>
      <w:autoSpaceDN w:val="0"/>
      <w:adjustRightInd w:val="0"/>
    </w:pPr>
    <w:rPr>
      <w:rFonts w:eastAsiaTheme="minorEastAsia"/>
      <w:sz w:val="24"/>
      <w:szCs w:val="24"/>
      <w:lang w:val="en-US" w:eastAsia="en-US"/>
    </w:rPr>
  </w:style>
  <w:style w:type="paragraph" w:styleId="IntenseQuote">
    <w:name w:val="Intense Quote"/>
    <w:basedOn w:val="Normal"/>
    <w:next w:val="Normal"/>
    <w:link w:val="IntenseQuoteChar"/>
    <w:uiPriority w:val="30"/>
    <w:qFormat/>
    <w:rsid w:val="0097575A"/>
    <w:pPr>
      <w:widowControl/>
      <w:pBdr>
        <w:bottom w:val="single" w:sz="4" w:space="4" w:color="5B9BD5" w:themeColor="accent1"/>
      </w:pBdr>
      <w:autoSpaceDE/>
      <w:autoSpaceDN/>
      <w:adjustRightInd/>
      <w:spacing w:before="200" w:after="280" w:line="276" w:lineRule="auto"/>
      <w:ind w:left="936" w:right="936"/>
      <w:jc w:val="both"/>
    </w:pPr>
    <w:rPr>
      <w:rFonts w:asciiTheme="minorHAnsi" w:eastAsiaTheme="minorEastAsia" w:hAnsiTheme="minorHAnsi" w:cstheme="minorBidi"/>
      <w:b/>
      <w:bCs/>
      <w:i/>
      <w:iCs/>
      <w:color w:val="5B9BD5" w:themeColor="accent1"/>
      <w:szCs w:val="20"/>
      <w:lang w:bidi="en-US"/>
    </w:rPr>
  </w:style>
  <w:style w:type="character" w:customStyle="1" w:styleId="IntenseQuoteChar">
    <w:name w:val="Intense Quote Char"/>
    <w:basedOn w:val="DefaultParagraphFont"/>
    <w:link w:val="IntenseQuote"/>
    <w:uiPriority w:val="30"/>
    <w:rsid w:val="0097575A"/>
    <w:rPr>
      <w:rFonts w:asciiTheme="minorHAnsi" w:eastAsiaTheme="minorEastAsia" w:hAnsiTheme="minorHAnsi" w:cstheme="minorBidi"/>
      <w:b/>
      <w:bCs/>
      <w:i/>
      <w:iCs/>
      <w:color w:val="5B9BD5" w:themeColor="accent1"/>
      <w:lang w:val="en-US" w:eastAsia="en-US" w:bidi="en-US"/>
    </w:rPr>
  </w:style>
  <w:style w:type="paragraph" w:customStyle="1" w:styleId="NumberedBlockText">
    <w:name w:val="Numbered Block Text"/>
    <w:basedOn w:val="Normal"/>
    <w:uiPriority w:val="99"/>
    <w:unhideWhenUsed/>
    <w:rsid w:val="0097575A"/>
    <w:pPr>
      <w:widowControl/>
      <w:numPr>
        <w:numId w:val="16"/>
      </w:numPr>
      <w:autoSpaceDE/>
      <w:autoSpaceDN/>
      <w:adjustRightInd/>
      <w:spacing w:before="120" w:after="120" w:line="276" w:lineRule="auto"/>
      <w:jc w:val="both"/>
    </w:pPr>
    <w:rPr>
      <w:rFonts w:ascii="Arial" w:eastAsia="Times" w:hAnsi="Arial" w:cs="Arial"/>
    </w:rPr>
  </w:style>
  <w:style w:type="paragraph" w:customStyle="1" w:styleId="CarattereCarattereCharCharCharChar">
    <w:name w:val="Carattere Carattere Char Char Char Char"/>
    <w:aliases w:val="ftref Char Char Char Char,Char Char Char Char Char Char,Char Char Char1 Car Car Char Char Char Char Char Char Char Char Char Char Char Char Char Char Char Char Char Char Char Char,ftref Char Cha"/>
    <w:basedOn w:val="Normal"/>
    <w:next w:val="Normal"/>
    <w:uiPriority w:val="99"/>
    <w:rsid w:val="0097575A"/>
    <w:pPr>
      <w:widowControl/>
      <w:autoSpaceDE/>
      <w:autoSpaceDN/>
      <w:adjustRightInd/>
      <w:spacing w:after="160" w:line="240" w:lineRule="exact"/>
    </w:pPr>
    <w:rPr>
      <w:rFonts w:asciiTheme="minorHAnsi" w:eastAsiaTheme="minorHAnsi" w:hAnsiTheme="minorHAnsi" w:cstheme="minorBidi"/>
      <w:sz w:val="22"/>
      <w:szCs w:val="22"/>
      <w:vertAlign w:val="superscript"/>
    </w:rPr>
  </w:style>
  <w:style w:type="paragraph" w:customStyle="1" w:styleId="PDSAnnexHeading">
    <w:name w:val="PDS Annex Heading"/>
    <w:next w:val="Normal"/>
    <w:uiPriority w:val="99"/>
    <w:rsid w:val="0097575A"/>
    <w:pPr>
      <w:keepNext/>
      <w:spacing w:after="120"/>
      <w:jc w:val="center"/>
    </w:pPr>
    <w:rPr>
      <w:b/>
      <w:sz w:val="24"/>
      <w:lang w:val="en-US" w:eastAsia="en-US"/>
    </w:rPr>
  </w:style>
  <w:style w:type="paragraph" w:styleId="Caption">
    <w:name w:val="caption"/>
    <w:basedOn w:val="Normal"/>
    <w:next w:val="Normal"/>
    <w:uiPriority w:val="35"/>
    <w:unhideWhenUsed/>
    <w:qFormat/>
    <w:rsid w:val="0097575A"/>
    <w:pPr>
      <w:widowControl/>
      <w:autoSpaceDE/>
      <w:autoSpaceDN/>
      <w:adjustRightInd/>
      <w:spacing w:after="200"/>
    </w:pPr>
    <w:rPr>
      <w:rFonts w:ascii="Times New Roman" w:hAnsi="Times New Roman"/>
      <w:b/>
      <w:bCs/>
      <w:color w:val="5B9BD5" w:themeColor="accent1"/>
      <w:sz w:val="18"/>
      <w:szCs w:val="18"/>
    </w:rPr>
  </w:style>
  <w:style w:type="paragraph" w:customStyle="1" w:styleId="Style2">
    <w:name w:val="Style2"/>
    <w:basedOn w:val="Normal"/>
    <w:uiPriority w:val="99"/>
    <w:rsid w:val="0097575A"/>
    <w:pPr>
      <w:widowControl/>
      <w:numPr>
        <w:numId w:val="17"/>
      </w:numPr>
      <w:autoSpaceDE/>
      <w:autoSpaceDN/>
      <w:adjustRightInd/>
    </w:pPr>
    <w:rPr>
      <w:rFonts w:ascii="Times New Roman" w:hAnsi="Times New Roman"/>
      <w:sz w:val="24"/>
    </w:rPr>
  </w:style>
  <w:style w:type="paragraph" w:customStyle="1" w:styleId="MainParawithChapter">
    <w:name w:val="Main Para with Chapter#"/>
    <w:basedOn w:val="Normal"/>
    <w:uiPriority w:val="99"/>
    <w:rsid w:val="0097575A"/>
    <w:pPr>
      <w:widowControl/>
      <w:numPr>
        <w:ilvl w:val="1"/>
        <w:numId w:val="18"/>
      </w:numPr>
      <w:tabs>
        <w:tab w:val="clear" w:pos="720"/>
      </w:tabs>
      <w:autoSpaceDE/>
      <w:autoSpaceDN/>
      <w:adjustRightInd/>
      <w:spacing w:after="240"/>
      <w:ind w:left="0" w:firstLine="0"/>
      <w:outlineLvl w:val="1"/>
    </w:pPr>
    <w:rPr>
      <w:rFonts w:ascii="Times New Roman" w:hAnsi="Times New Roman"/>
      <w:sz w:val="24"/>
    </w:rPr>
  </w:style>
  <w:style w:type="paragraph" w:customStyle="1" w:styleId="Sub-Para1underXY">
    <w:name w:val="Sub-Para 1 under X.Y"/>
    <w:basedOn w:val="Normal"/>
    <w:uiPriority w:val="99"/>
    <w:rsid w:val="0097575A"/>
    <w:pPr>
      <w:widowControl/>
      <w:numPr>
        <w:ilvl w:val="2"/>
        <w:numId w:val="18"/>
      </w:numPr>
      <w:tabs>
        <w:tab w:val="clear" w:pos="1440"/>
      </w:tabs>
      <w:autoSpaceDE/>
      <w:autoSpaceDN/>
      <w:adjustRightInd/>
      <w:spacing w:after="240"/>
      <w:ind w:left="1440" w:hanging="720"/>
      <w:outlineLvl w:val="2"/>
    </w:pPr>
    <w:rPr>
      <w:rFonts w:ascii="Times New Roman" w:hAnsi="Times New Roman"/>
      <w:sz w:val="24"/>
    </w:rPr>
  </w:style>
  <w:style w:type="paragraph" w:customStyle="1" w:styleId="Sub-Para2underXY">
    <w:name w:val="Sub-Para 2 under X.Y"/>
    <w:basedOn w:val="Normal"/>
    <w:uiPriority w:val="99"/>
    <w:rsid w:val="0097575A"/>
    <w:pPr>
      <w:widowControl/>
      <w:autoSpaceDE/>
      <w:autoSpaceDN/>
      <w:adjustRightInd/>
      <w:spacing w:after="240"/>
      <w:ind w:left="2160" w:hanging="720"/>
      <w:outlineLvl w:val="3"/>
    </w:pPr>
    <w:rPr>
      <w:rFonts w:ascii="Times New Roman" w:hAnsi="Times New Roman"/>
      <w:sz w:val="24"/>
    </w:rPr>
  </w:style>
  <w:style w:type="paragraph" w:customStyle="1" w:styleId="Sub-Para3underXY">
    <w:name w:val="Sub-Para 3 under X.Y"/>
    <w:basedOn w:val="Normal"/>
    <w:uiPriority w:val="99"/>
    <w:rsid w:val="0097575A"/>
    <w:pPr>
      <w:widowControl/>
      <w:autoSpaceDE/>
      <w:autoSpaceDN/>
      <w:adjustRightInd/>
      <w:spacing w:after="240"/>
      <w:ind w:left="2880" w:hanging="720"/>
      <w:outlineLvl w:val="4"/>
    </w:pPr>
    <w:rPr>
      <w:rFonts w:ascii="Times New Roman" w:hAnsi="Times New Roman"/>
      <w:sz w:val="24"/>
    </w:rPr>
  </w:style>
  <w:style w:type="paragraph" w:customStyle="1" w:styleId="Sub-Para4underXY">
    <w:name w:val="Sub-Para 4 under X.Y"/>
    <w:basedOn w:val="Normal"/>
    <w:uiPriority w:val="99"/>
    <w:rsid w:val="0097575A"/>
    <w:pPr>
      <w:widowControl/>
      <w:autoSpaceDE/>
      <w:autoSpaceDN/>
      <w:adjustRightInd/>
      <w:spacing w:after="240"/>
      <w:ind w:left="3600" w:hanging="720"/>
      <w:outlineLvl w:val="5"/>
    </w:pPr>
    <w:rPr>
      <w:rFonts w:ascii="Times New Roman" w:hAnsi="Times New Roman"/>
      <w:sz w:val="24"/>
    </w:rPr>
  </w:style>
  <w:style w:type="paragraph" w:customStyle="1" w:styleId="msonormal0">
    <w:name w:val="msonormal"/>
    <w:basedOn w:val="Normal"/>
    <w:uiPriority w:val="99"/>
    <w:rsid w:val="005D5D14"/>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176">
      <w:bodyDiv w:val="1"/>
      <w:marLeft w:val="0"/>
      <w:marRight w:val="0"/>
      <w:marTop w:val="0"/>
      <w:marBottom w:val="0"/>
      <w:divBdr>
        <w:top w:val="none" w:sz="0" w:space="0" w:color="auto"/>
        <w:left w:val="none" w:sz="0" w:space="0" w:color="auto"/>
        <w:bottom w:val="none" w:sz="0" w:space="0" w:color="auto"/>
        <w:right w:val="none" w:sz="0" w:space="0" w:color="auto"/>
      </w:divBdr>
    </w:div>
    <w:div w:id="5207015">
      <w:bodyDiv w:val="1"/>
      <w:marLeft w:val="0"/>
      <w:marRight w:val="0"/>
      <w:marTop w:val="0"/>
      <w:marBottom w:val="0"/>
      <w:divBdr>
        <w:top w:val="none" w:sz="0" w:space="0" w:color="auto"/>
        <w:left w:val="none" w:sz="0" w:space="0" w:color="auto"/>
        <w:bottom w:val="none" w:sz="0" w:space="0" w:color="auto"/>
        <w:right w:val="none" w:sz="0" w:space="0" w:color="auto"/>
      </w:divBdr>
    </w:div>
    <w:div w:id="163665852">
      <w:bodyDiv w:val="1"/>
      <w:marLeft w:val="0"/>
      <w:marRight w:val="0"/>
      <w:marTop w:val="0"/>
      <w:marBottom w:val="0"/>
      <w:divBdr>
        <w:top w:val="none" w:sz="0" w:space="0" w:color="auto"/>
        <w:left w:val="none" w:sz="0" w:space="0" w:color="auto"/>
        <w:bottom w:val="none" w:sz="0" w:space="0" w:color="auto"/>
        <w:right w:val="none" w:sz="0" w:space="0" w:color="auto"/>
      </w:divBdr>
    </w:div>
    <w:div w:id="180752880">
      <w:bodyDiv w:val="1"/>
      <w:marLeft w:val="0"/>
      <w:marRight w:val="0"/>
      <w:marTop w:val="0"/>
      <w:marBottom w:val="0"/>
      <w:divBdr>
        <w:top w:val="none" w:sz="0" w:space="0" w:color="auto"/>
        <w:left w:val="none" w:sz="0" w:space="0" w:color="auto"/>
        <w:bottom w:val="none" w:sz="0" w:space="0" w:color="auto"/>
        <w:right w:val="none" w:sz="0" w:space="0" w:color="auto"/>
      </w:divBdr>
    </w:div>
    <w:div w:id="194316237">
      <w:bodyDiv w:val="1"/>
      <w:marLeft w:val="0"/>
      <w:marRight w:val="0"/>
      <w:marTop w:val="0"/>
      <w:marBottom w:val="0"/>
      <w:divBdr>
        <w:top w:val="none" w:sz="0" w:space="0" w:color="auto"/>
        <w:left w:val="none" w:sz="0" w:space="0" w:color="auto"/>
        <w:bottom w:val="none" w:sz="0" w:space="0" w:color="auto"/>
        <w:right w:val="none" w:sz="0" w:space="0" w:color="auto"/>
      </w:divBdr>
    </w:div>
    <w:div w:id="205260415">
      <w:bodyDiv w:val="1"/>
      <w:marLeft w:val="0"/>
      <w:marRight w:val="0"/>
      <w:marTop w:val="0"/>
      <w:marBottom w:val="0"/>
      <w:divBdr>
        <w:top w:val="none" w:sz="0" w:space="0" w:color="auto"/>
        <w:left w:val="none" w:sz="0" w:space="0" w:color="auto"/>
        <w:bottom w:val="none" w:sz="0" w:space="0" w:color="auto"/>
        <w:right w:val="none" w:sz="0" w:space="0" w:color="auto"/>
      </w:divBdr>
    </w:div>
    <w:div w:id="212666955">
      <w:bodyDiv w:val="1"/>
      <w:marLeft w:val="0"/>
      <w:marRight w:val="0"/>
      <w:marTop w:val="0"/>
      <w:marBottom w:val="0"/>
      <w:divBdr>
        <w:top w:val="none" w:sz="0" w:space="0" w:color="auto"/>
        <w:left w:val="none" w:sz="0" w:space="0" w:color="auto"/>
        <w:bottom w:val="none" w:sz="0" w:space="0" w:color="auto"/>
        <w:right w:val="none" w:sz="0" w:space="0" w:color="auto"/>
      </w:divBdr>
    </w:div>
    <w:div w:id="222571688">
      <w:bodyDiv w:val="1"/>
      <w:marLeft w:val="0"/>
      <w:marRight w:val="0"/>
      <w:marTop w:val="0"/>
      <w:marBottom w:val="0"/>
      <w:divBdr>
        <w:top w:val="none" w:sz="0" w:space="0" w:color="auto"/>
        <w:left w:val="none" w:sz="0" w:space="0" w:color="auto"/>
        <w:bottom w:val="none" w:sz="0" w:space="0" w:color="auto"/>
        <w:right w:val="none" w:sz="0" w:space="0" w:color="auto"/>
      </w:divBdr>
    </w:div>
    <w:div w:id="225922011">
      <w:bodyDiv w:val="1"/>
      <w:marLeft w:val="0"/>
      <w:marRight w:val="0"/>
      <w:marTop w:val="0"/>
      <w:marBottom w:val="0"/>
      <w:divBdr>
        <w:top w:val="none" w:sz="0" w:space="0" w:color="auto"/>
        <w:left w:val="none" w:sz="0" w:space="0" w:color="auto"/>
        <w:bottom w:val="none" w:sz="0" w:space="0" w:color="auto"/>
        <w:right w:val="none" w:sz="0" w:space="0" w:color="auto"/>
      </w:divBdr>
    </w:div>
    <w:div w:id="227809304">
      <w:bodyDiv w:val="1"/>
      <w:marLeft w:val="0"/>
      <w:marRight w:val="0"/>
      <w:marTop w:val="0"/>
      <w:marBottom w:val="0"/>
      <w:divBdr>
        <w:top w:val="none" w:sz="0" w:space="0" w:color="auto"/>
        <w:left w:val="none" w:sz="0" w:space="0" w:color="auto"/>
        <w:bottom w:val="none" w:sz="0" w:space="0" w:color="auto"/>
        <w:right w:val="none" w:sz="0" w:space="0" w:color="auto"/>
      </w:divBdr>
    </w:div>
    <w:div w:id="237374782">
      <w:bodyDiv w:val="1"/>
      <w:marLeft w:val="0"/>
      <w:marRight w:val="0"/>
      <w:marTop w:val="0"/>
      <w:marBottom w:val="0"/>
      <w:divBdr>
        <w:top w:val="none" w:sz="0" w:space="0" w:color="auto"/>
        <w:left w:val="none" w:sz="0" w:space="0" w:color="auto"/>
        <w:bottom w:val="none" w:sz="0" w:space="0" w:color="auto"/>
        <w:right w:val="none" w:sz="0" w:space="0" w:color="auto"/>
      </w:divBdr>
    </w:div>
    <w:div w:id="242035087">
      <w:bodyDiv w:val="1"/>
      <w:marLeft w:val="0"/>
      <w:marRight w:val="0"/>
      <w:marTop w:val="0"/>
      <w:marBottom w:val="0"/>
      <w:divBdr>
        <w:top w:val="none" w:sz="0" w:space="0" w:color="auto"/>
        <w:left w:val="none" w:sz="0" w:space="0" w:color="auto"/>
        <w:bottom w:val="none" w:sz="0" w:space="0" w:color="auto"/>
        <w:right w:val="none" w:sz="0" w:space="0" w:color="auto"/>
      </w:divBdr>
    </w:div>
    <w:div w:id="248781465">
      <w:bodyDiv w:val="1"/>
      <w:marLeft w:val="0"/>
      <w:marRight w:val="0"/>
      <w:marTop w:val="0"/>
      <w:marBottom w:val="0"/>
      <w:divBdr>
        <w:top w:val="none" w:sz="0" w:space="0" w:color="auto"/>
        <w:left w:val="none" w:sz="0" w:space="0" w:color="auto"/>
        <w:bottom w:val="none" w:sz="0" w:space="0" w:color="auto"/>
        <w:right w:val="none" w:sz="0" w:space="0" w:color="auto"/>
      </w:divBdr>
    </w:div>
    <w:div w:id="255140631">
      <w:bodyDiv w:val="1"/>
      <w:marLeft w:val="0"/>
      <w:marRight w:val="0"/>
      <w:marTop w:val="0"/>
      <w:marBottom w:val="0"/>
      <w:divBdr>
        <w:top w:val="none" w:sz="0" w:space="0" w:color="auto"/>
        <w:left w:val="none" w:sz="0" w:space="0" w:color="auto"/>
        <w:bottom w:val="none" w:sz="0" w:space="0" w:color="auto"/>
        <w:right w:val="none" w:sz="0" w:space="0" w:color="auto"/>
      </w:divBdr>
    </w:div>
    <w:div w:id="266541792">
      <w:bodyDiv w:val="1"/>
      <w:marLeft w:val="0"/>
      <w:marRight w:val="0"/>
      <w:marTop w:val="0"/>
      <w:marBottom w:val="0"/>
      <w:divBdr>
        <w:top w:val="none" w:sz="0" w:space="0" w:color="auto"/>
        <w:left w:val="none" w:sz="0" w:space="0" w:color="auto"/>
        <w:bottom w:val="none" w:sz="0" w:space="0" w:color="auto"/>
        <w:right w:val="none" w:sz="0" w:space="0" w:color="auto"/>
      </w:divBdr>
    </w:div>
    <w:div w:id="278925093">
      <w:bodyDiv w:val="1"/>
      <w:marLeft w:val="0"/>
      <w:marRight w:val="0"/>
      <w:marTop w:val="0"/>
      <w:marBottom w:val="0"/>
      <w:divBdr>
        <w:top w:val="none" w:sz="0" w:space="0" w:color="auto"/>
        <w:left w:val="none" w:sz="0" w:space="0" w:color="auto"/>
        <w:bottom w:val="none" w:sz="0" w:space="0" w:color="auto"/>
        <w:right w:val="none" w:sz="0" w:space="0" w:color="auto"/>
      </w:divBdr>
    </w:div>
    <w:div w:id="314722685">
      <w:bodyDiv w:val="1"/>
      <w:marLeft w:val="0"/>
      <w:marRight w:val="0"/>
      <w:marTop w:val="0"/>
      <w:marBottom w:val="0"/>
      <w:divBdr>
        <w:top w:val="none" w:sz="0" w:space="0" w:color="auto"/>
        <w:left w:val="none" w:sz="0" w:space="0" w:color="auto"/>
        <w:bottom w:val="none" w:sz="0" w:space="0" w:color="auto"/>
        <w:right w:val="none" w:sz="0" w:space="0" w:color="auto"/>
      </w:divBdr>
    </w:div>
    <w:div w:id="328365927">
      <w:bodyDiv w:val="1"/>
      <w:marLeft w:val="0"/>
      <w:marRight w:val="0"/>
      <w:marTop w:val="0"/>
      <w:marBottom w:val="0"/>
      <w:divBdr>
        <w:top w:val="none" w:sz="0" w:space="0" w:color="auto"/>
        <w:left w:val="none" w:sz="0" w:space="0" w:color="auto"/>
        <w:bottom w:val="none" w:sz="0" w:space="0" w:color="auto"/>
        <w:right w:val="none" w:sz="0" w:space="0" w:color="auto"/>
      </w:divBdr>
    </w:div>
    <w:div w:id="341933578">
      <w:bodyDiv w:val="1"/>
      <w:marLeft w:val="0"/>
      <w:marRight w:val="0"/>
      <w:marTop w:val="0"/>
      <w:marBottom w:val="0"/>
      <w:divBdr>
        <w:top w:val="none" w:sz="0" w:space="0" w:color="auto"/>
        <w:left w:val="none" w:sz="0" w:space="0" w:color="auto"/>
        <w:bottom w:val="none" w:sz="0" w:space="0" w:color="auto"/>
        <w:right w:val="none" w:sz="0" w:space="0" w:color="auto"/>
      </w:divBdr>
    </w:div>
    <w:div w:id="356466291">
      <w:bodyDiv w:val="1"/>
      <w:marLeft w:val="0"/>
      <w:marRight w:val="0"/>
      <w:marTop w:val="0"/>
      <w:marBottom w:val="0"/>
      <w:divBdr>
        <w:top w:val="none" w:sz="0" w:space="0" w:color="auto"/>
        <w:left w:val="none" w:sz="0" w:space="0" w:color="auto"/>
        <w:bottom w:val="none" w:sz="0" w:space="0" w:color="auto"/>
        <w:right w:val="none" w:sz="0" w:space="0" w:color="auto"/>
      </w:divBdr>
    </w:div>
    <w:div w:id="395708307">
      <w:bodyDiv w:val="1"/>
      <w:marLeft w:val="0"/>
      <w:marRight w:val="0"/>
      <w:marTop w:val="0"/>
      <w:marBottom w:val="0"/>
      <w:divBdr>
        <w:top w:val="none" w:sz="0" w:space="0" w:color="auto"/>
        <w:left w:val="none" w:sz="0" w:space="0" w:color="auto"/>
        <w:bottom w:val="none" w:sz="0" w:space="0" w:color="auto"/>
        <w:right w:val="none" w:sz="0" w:space="0" w:color="auto"/>
      </w:divBdr>
    </w:div>
    <w:div w:id="414595690">
      <w:bodyDiv w:val="1"/>
      <w:marLeft w:val="0"/>
      <w:marRight w:val="0"/>
      <w:marTop w:val="0"/>
      <w:marBottom w:val="0"/>
      <w:divBdr>
        <w:top w:val="none" w:sz="0" w:space="0" w:color="auto"/>
        <w:left w:val="none" w:sz="0" w:space="0" w:color="auto"/>
        <w:bottom w:val="none" w:sz="0" w:space="0" w:color="auto"/>
        <w:right w:val="none" w:sz="0" w:space="0" w:color="auto"/>
      </w:divBdr>
    </w:div>
    <w:div w:id="415446107">
      <w:bodyDiv w:val="1"/>
      <w:marLeft w:val="0"/>
      <w:marRight w:val="0"/>
      <w:marTop w:val="0"/>
      <w:marBottom w:val="0"/>
      <w:divBdr>
        <w:top w:val="none" w:sz="0" w:space="0" w:color="auto"/>
        <w:left w:val="none" w:sz="0" w:space="0" w:color="auto"/>
        <w:bottom w:val="none" w:sz="0" w:space="0" w:color="auto"/>
        <w:right w:val="none" w:sz="0" w:space="0" w:color="auto"/>
      </w:divBdr>
    </w:div>
    <w:div w:id="420952011">
      <w:bodyDiv w:val="1"/>
      <w:marLeft w:val="0"/>
      <w:marRight w:val="0"/>
      <w:marTop w:val="0"/>
      <w:marBottom w:val="0"/>
      <w:divBdr>
        <w:top w:val="none" w:sz="0" w:space="0" w:color="auto"/>
        <w:left w:val="none" w:sz="0" w:space="0" w:color="auto"/>
        <w:bottom w:val="none" w:sz="0" w:space="0" w:color="auto"/>
        <w:right w:val="none" w:sz="0" w:space="0" w:color="auto"/>
      </w:divBdr>
    </w:div>
    <w:div w:id="458259626">
      <w:bodyDiv w:val="1"/>
      <w:marLeft w:val="0"/>
      <w:marRight w:val="0"/>
      <w:marTop w:val="0"/>
      <w:marBottom w:val="0"/>
      <w:divBdr>
        <w:top w:val="none" w:sz="0" w:space="0" w:color="auto"/>
        <w:left w:val="none" w:sz="0" w:space="0" w:color="auto"/>
        <w:bottom w:val="none" w:sz="0" w:space="0" w:color="auto"/>
        <w:right w:val="none" w:sz="0" w:space="0" w:color="auto"/>
      </w:divBdr>
    </w:div>
    <w:div w:id="462234377">
      <w:bodyDiv w:val="1"/>
      <w:marLeft w:val="0"/>
      <w:marRight w:val="0"/>
      <w:marTop w:val="0"/>
      <w:marBottom w:val="0"/>
      <w:divBdr>
        <w:top w:val="none" w:sz="0" w:space="0" w:color="auto"/>
        <w:left w:val="none" w:sz="0" w:space="0" w:color="auto"/>
        <w:bottom w:val="none" w:sz="0" w:space="0" w:color="auto"/>
        <w:right w:val="none" w:sz="0" w:space="0" w:color="auto"/>
      </w:divBdr>
    </w:div>
    <w:div w:id="486358942">
      <w:bodyDiv w:val="1"/>
      <w:marLeft w:val="0"/>
      <w:marRight w:val="0"/>
      <w:marTop w:val="0"/>
      <w:marBottom w:val="0"/>
      <w:divBdr>
        <w:top w:val="none" w:sz="0" w:space="0" w:color="auto"/>
        <w:left w:val="none" w:sz="0" w:space="0" w:color="auto"/>
        <w:bottom w:val="none" w:sz="0" w:space="0" w:color="auto"/>
        <w:right w:val="none" w:sz="0" w:space="0" w:color="auto"/>
      </w:divBdr>
    </w:div>
    <w:div w:id="491918157">
      <w:bodyDiv w:val="1"/>
      <w:marLeft w:val="0"/>
      <w:marRight w:val="0"/>
      <w:marTop w:val="0"/>
      <w:marBottom w:val="0"/>
      <w:divBdr>
        <w:top w:val="none" w:sz="0" w:space="0" w:color="auto"/>
        <w:left w:val="none" w:sz="0" w:space="0" w:color="auto"/>
        <w:bottom w:val="none" w:sz="0" w:space="0" w:color="auto"/>
        <w:right w:val="none" w:sz="0" w:space="0" w:color="auto"/>
      </w:divBdr>
    </w:div>
    <w:div w:id="493689199">
      <w:bodyDiv w:val="1"/>
      <w:marLeft w:val="0"/>
      <w:marRight w:val="0"/>
      <w:marTop w:val="0"/>
      <w:marBottom w:val="0"/>
      <w:divBdr>
        <w:top w:val="none" w:sz="0" w:space="0" w:color="auto"/>
        <w:left w:val="none" w:sz="0" w:space="0" w:color="auto"/>
        <w:bottom w:val="none" w:sz="0" w:space="0" w:color="auto"/>
        <w:right w:val="none" w:sz="0" w:space="0" w:color="auto"/>
      </w:divBdr>
    </w:div>
    <w:div w:id="502278062">
      <w:bodyDiv w:val="1"/>
      <w:marLeft w:val="0"/>
      <w:marRight w:val="0"/>
      <w:marTop w:val="0"/>
      <w:marBottom w:val="0"/>
      <w:divBdr>
        <w:top w:val="none" w:sz="0" w:space="0" w:color="auto"/>
        <w:left w:val="none" w:sz="0" w:space="0" w:color="auto"/>
        <w:bottom w:val="none" w:sz="0" w:space="0" w:color="auto"/>
        <w:right w:val="none" w:sz="0" w:space="0" w:color="auto"/>
      </w:divBdr>
    </w:div>
    <w:div w:id="517237502">
      <w:bodyDiv w:val="1"/>
      <w:marLeft w:val="0"/>
      <w:marRight w:val="0"/>
      <w:marTop w:val="0"/>
      <w:marBottom w:val="0"/>
      <w:divBdr>
        <w:top w:val="none" w:sz="0" w:space="0" w:color="auto"/>
        <w:left w:val="none" w:sz="0" w:space="0" w:color="auto"/>
        <w:bottom w:val="none" w:sz="0" w:space="0" w:color="auto"/>
        <w:right w:val="none" w:sz="0" w:space="0" w:color="auto"/>
      </w:divBdr>
    </w:div>
    <w:div w:id="517935049">
      <w:bodyDiv w:val="1"/>
      <w:marLeft w:val="0"/>
      <w:marRight w:val="0"/>
      <w:marTop w:val="0"/>
      <w:marBottom w:val="0"/>
      <w:divBdr>
        <w:top w:val="none" w:sz="0" w:space="0" w:color="auto"/>
        <w:left w:val="none" w:sz="0" w:space="0" w:color="auto"/>
        <w:bottom w:val="none" w:sz="0" w:space="0" w:color="auto"/>
        <w:right w:val="none" w:sz="0" w:space="0" w:color="auto"/>
      </w:divBdr>
    </w:div>
    <w:div w:id="560335437">
      <w:bodyDiv w:val="1"/>
      <w:marLeft w:val="0"/>
      <w:marRight w:val="0"/>
      <w:marTop w:val="0"/>
      <w:marBottom w:val="0"/>
      <w:divBdr>
        <w:top w:val="none" w:sz="0" w:space="0" w:color="auto"/>
        <w:left w:val="none" w:sz="0" w:space="0" w:color="auto"/>
        <w:bottom w:val="none" w:sz="0" w:space="0" w:color="auto"/>
        <w:right w:val="none" w:sz="0" w:space="0" w:color="auto"/>
      </w:divBdr>
    </w:div>
    <w:div w:id="566569550">
      <w:bodyDiv w:val="1"/>
      <w:marLeft w:val="0"/>
      <w:marRight w:val="0"/>
      <w:marTop w:val="0"/>
      <w:marBottom w:val="0"/>
      <w:divBdr>
        <w:top w:val="none" w:sz="0" w:space="0" w:color="auto"/>
        <w:left w:val="none" w:sz="0" w:space="0" w:color="auto"/>
        <w:bottom w:val="none" w:sz="0" w:space="0" w:color="auto"/>
        <w:right w:val="none" w:sz="0" w:space="0" w:color="auto"/>
      </w:divBdr>
    </w:div>
    <w:div w:id="567962167">
      <w:bodyDiv w:val="1"/>
      <w:marLeft w:val="0"/>
      <w:marRight w:val="0"/>
      <w:marTop w:val="0"/>
      <w:marBottom w:val="0"/>
      <w:divBdr>
        <w:top w:val="none" w:sz="0" w:space="0" w:color="auto"/>
        <w:left w:val="none" w:sz="0" w:space="0" w:color="auto"/>
        <w:bottom w:val="none" w:sz="0" w:space="0" w:color="auto"/>
        <w:right w:val="none" w:sz="0" w:space="0" w:color="auto"/>
      </w:divBdr>
    </w:div>
    <w:div w:id="576598032">
      <w:bodyDiv w:val="1"/>
      <w:marLeft w:val="0"/>
      <w:marRight w:val="0"/>
      <w:marTop w:val="0"/>
      <w:marBottom w:val="0"/>
      <w:divBdr>
        <w:top w:val="none" w:sz="0" w:space="0" w:color="auto"/>
        <w:left w:val="none" w:sz="0" w:space="0" w:color="auto"/>
        <w:bottom w:val="none" w:sz="0" w:space="0" w:color="auto"/>
        <w:right w:val="none" w:sz="0" w:space="0" w:color="auto"/>
      </w:divBdr>
    </w:div>
    <w:div w:id="578632422">
      <w:bodyDiv w:val="1"/>
      <w:marLeft w:val="0"/>
      <w:marRight w:val="0"/>
      <w:marTop w:val="0"/>
      <w:marBottom w:val="0"/>
      <w:divBdr>
        <w:top w:val="none" w:sz="0" w:space="0" w:color="auto"/>
        <w:left w:val="none" w:sz="0" w:space="0" w:color="auto"/>
        <w:bottom w:val="none" w:sz="0" w:space="0" w:color="auto"/>
        <w:right w:val="none" w:sz="0" w:space="0" w:color="auto"/>
      </w:divBdr>
    </w:div>
    <w:div w:id="595485739">
      <w:bodyDiv w:val="1"/>
      <w:marLeft w:val="0"/>
      <w:marRight w:val="0"/>
      <w:marTop w:val="0"/>
      <w:marBottom w:val="0"/>
      <w:divBdr>
        <w:top w:val="none" w:sz="0" w:space="0" w:color="auto"/>
        <w:left w:val="none" w:sz="0" w:space="0" w:color="auto"/>
        <w:bottom w:val="none" w:sz="0" w:space="0" w:color="auto"/>
        <w:right w:val="none" w:sz="0" w:space="0" w:color="auto"/>
      </w:divBdr>
    </w:div>
    <w:div w:id="630401838">
      <w:bodyDiv w:val="1"/>
      <w:marLeft w:val="0"/>
      <w:marRight w:val="0"/>
      <w:marTop w:val="0"/>
      <w:marBottom w:val="0"/>
      <w:divBdr>
        <w:top w:val="none" w:sz="0" w:space="0" w:color="auto"/>
        <w:left w:val="none" w:sz="0" w:space="0" w:color="auto"/>
        <w:bottom w:val="none" w:sz="0" w:space="0" w:color="auto"/>
        <w:right w:val="none" w:sz="0" w:space="0" w:color="auto"/>
      </w:divBdr>
    </w:div>
    <w:div w:id="632904800">
      <w:bodyDiv w:val="1"/>
      <w:marLeft w:val="0"/>
      <w:marRight w:val="0"/>
      <w:marTop w:val="0"/>
      <w:marBottom w:val="0"/>
      <w:divBdr>
        <w:top w:val="none" w:sz="0" w:space="0" w:color="auto"/>
        <w:left w:val="none" w:sz="0" w:space="0" w:color="auto"/>
        <w:bottom w:val="none" w:sz="0" w:space="0" w:color="auto"/>
        <w:right w:val="none" w:sz="0" w:space="0" w:color="auto"/>
      </w:divBdr>
    </w:div>
    <w:div w:id="643630944">
      <w:bodyDiv w:val="1"/>
      <w:marLeft w:val="0"/>
      <w:marRight w:val="0"/>
      <w:marTop w:val="0"/>
      <w:marBottom w:val="0"/>
      <w:divBdr>
        <w:top w:val="none" w:sz="0" w:space="0" w:color="auto"/>
        <w:left w:val="none" w:sz="0" w:space="0" w:color="auto"/>
        <w:bottom w:val="none" w:sz="0" w:space="0" w:color="auto"/>
        <w:right w:val="none" w:sz="0" w:space="0" w:color="auto"/>
      </w:divBdr>
    </w:div>
    <w:div w:id="704331825">
      <w:bodyDiv w:val="1"/>
      <w:marLeft w:val="0"/>
      <w:marRight w:val="0"/>
      <w:marTop w:val="0"/>
      <w:marBottom w:val="0"/>
      <w:divBdr>
        <w:top w:val="none" w:sz="0" w:space="0" w:color="auto"/>
        <w:left w:val="none" w:sz="0" w:space="0" w:color="auto"/>
        <w:bottom w:val="none" w:sz="0" w:space="0" w:color="auto"/>
        <w:right w:val="none" w:sz="0" w:space="0" w:color="auto"/>
      </w:divBdr>
    </w:div>
    <w:div w:id="723649763">
      <w:bodyDiv w:val="1"/>
      <w:marLeft w:val="0"/>
      <w:marRight w:val="0"/>
      <w:marTop w:val="0"/>
      <w:marBottom w:val="0"/>
      <w:divBdr>
        <w:top w:val="none" w:sz="0" w:space="0" w:color="auto"/>
        <w:left w:val="none" w:sz="0" w:space="0" w:color="auto"/>
        <w:bottom w:val="none" w:sz="0" w:space="0" w:color="auto"/>
        <w:right w:val="none" w:sz="0" w:space="0" w:color="auto"/>
      </w:divBdr>
    </w:div>
    <w:div w:id="747580571">
      <w:bodyDiv w:val="1"/>
      <w:marLeft w:val="0"/>
      <w:marRight w:val="0"/>
      <w:marTop w:val="0"/>
      <w:marBottom w:val="0"/>
      <w:divBdr>
        <w:top w:val="none" w:sz="0" w:space="0" w:color="auto"/>
        <w:left w:val="none" w:sz="0" w:space="0" w:color="auto"/>
        <w:bottom w:val="none" w:sz="0" w:space="0" w:color="auto"/>
        <w:right w:val="none" w:sz="0" w:space="0" w:color="auto"/>
      </w:divBdr>
    </w:div>
    <w:div w:id="747964134">
      <w:bodyDiv w:val="1"/>
      <w:marLeft w:val="0"/>
      <w:marRight w:val="0"/>
      <w:marTop w:val="0"/>
      <w:marBottom w:val="0"/>
      <w:divBdr>
        <w:top w:val="none" w:sz="0" w:space="0" w:color="auto"/>
        <w:left w:val="none" w:sz="0" w:space="0" w:color="auto"/>
        <w:bottom w:val="none" w:sz="0" w:space="0" w:color="auto"/>
        <w:right w:val="none" w:sz="0" w:space="0" w:color="auto"/>
      </w:divBdr>
    </w:div>
    <w:div w:id="750662164">
      <w:bodyDiv w:val="1"/>
      <w:marLeft w:val="0"/>
      <w:marRight w:val="0"/>
      <w:marTop w:val="0"/>
      <w:marBottom w:val="0"/>
      <w:divBdr>
        <w:top w:val="none" w:sz="0" w:space="0" w:color="auto"/>
        <w:left w:val="none" w:sz="0" w:space="0" w:color="auto"/>
        <w:bottom w:val="none" w:sz="0" w:space="0" w:color="auto"/>
        <w:right w:val="none" w:sz="0" w:space="0" w:color="auto"/>
      </w:divBdr>
    </w:div>
    <w:div w:id="760445353">
      <w:bodyDiv w:val="1"/>
      <w:marLeft w:val="0"/>
      <w:marRight w:val="0"/>
      <w:marTop w:val="0"/>
      <w:marBottom w:val="0"/>
      <w:divBdr>
        <w:top w:val="none" w:sz="0" w:space="0" w:color="auto"/>
        <w:left w:val="none" w:sz="0" w:space="0" w:color="auto"/>
        <w:bottom w:val="none" w:sz="0" w:space="0" w:color="auto"/>
        <w:right w:val="none" w:sz="0" w:space="0" w:color="auto"/>
      </w:divBdr>
    </w:div>
    <w:div w:id="770664655">
      <w:bodyDiv w:val="1"/>
      <w:marLeft w:val="0"/>
      <w:marRight w:val="0"/>
      <w:marTop w:val="0"/>
      <w:marBottom w:val="0"/>
      <w:divBdr>
        <w:top w:val="none" w:sz="0" w:space="0" w:color="auto"/>
        <w:left w:val="none" w:sz="0" w:space="0" w:color="auto"/>
        <w:bottom w:val="none" w:sz="0" w:space="0" w:color="auto"/>
        <w:right w:val="none" w:sz="0" w:space="0" w:color="auto"/>
      </w:divBdr>
    </w:div>
    <w:div w:id="773983743">
      <w:bodyDiv w:val="1"/>
      <w:marLeft w:val="0"/>
      <w:marRight w:val="0"/>
      <w:marTop w:val="0"/>
      <w:marBottom w:val="0"/>
      <w:divBdr>
        <w:top w:val="none" w:sz="0" w:space="0" w:color="auto"/>
        <w:left w:val="none" w:sz="0" w:space="0" w:color="auto"/>
        <w:bottom w:val="none" w:sz="0" w:space="0" w:color="auto"/>
        <w:right w:val="none" w:sz="0" w:space="0" w:color="auto"/>
      </w:divBdr>
    </w:div>
    <w:div w:id="775364090">
      <w:bodyDiv w:val="1"/>
      <w:marLeft w:val="0"/>
      <w:marRight w:val="0"/>
      <w:marTop w:val="0"/>
      <w:marBottom w:val="0"/>
      <w:divBdr>
        <w:top w:val="none" w:sz="0" w:space="0" w:color="auto"/>
        <w:left w:val="none" w:sz="0" w:space="0" w:color="auto"/>
        <w:bottom w:val="none" w:sz="0" w:space="0" w:color="auto"/>
        <w:right w:val="none" w:sz="0" w:space="0" w:color="auto"/>
      </w:divBdr>
    </w:div>
    <w:div w:id="820269863">
      <w:bodyDiv w:val="1"/>
      <w:marLeft w:val="0"/>
      <w:marRight w:val="0"/>
      <w:marTop w:val="0"/>
      <w:marBottom w:val="0"/>
      <w:divBdr>
        <w:top w:val="none" w:sz="0" w:space="0" w:color="auto"/>
        <w:left w:val="none" w:sz="0" w:space="0" w:color="auto"/>
        <w:bottom w:val="none" w:sz="0" w:space="0" w:color="auto"/>
        <w:right w:val="none" w:sz="0" w:space="0" w:color="auto"/>
      </w:divBdr>
    </w:div>
    <w:div w:id="828861096">
      <w:bodyDiv w:val="1"/>
      <w:marLeft w:val="0"/>
      <w:marRight w:val="0"/>
      <w:marTop w:val="0"/>
      <w:marBottom w:val="0"/>
      <w:divBdr>
        <w:top w:val="none" w:sz="0" w:space="0" w:color="auto"/>
        <w:left w:val="none" w:sz="0" w:space="0" w:color="auto"/>
        <w:bottom w:val="none" w:sz="0" w:space="0" w:color="auto"/>
        <w:right w:val="none" w:sz="0" w:space="0" w:color="auto"/>
      </w:divBdr>
    </w:div>
    <w:div w:id="846359408">
      <w:bodyDiv w:val="1"/>
      <w:marLeft w:val="0"/>
      <w:marRight w:val="0"/>
      <w:marTop w:val="0"/>
      <w:marBottom w:val="0"/>
      <w:divBdr>
        <w:top w:val="none" w:sz="0" w:space="0" w:color="auto"/>
        <w:left w:val="none" w:sz="0" w:space="0" w:color="auto"/>
        <w:bottom w:val="none" w:sz="0" w:space="0" w:color="auto"/>
        <w:right w:val="none" w:sz="0" w:space="0" w:color="auto"/>
      </w:divBdr>
    </w:div>
    <w:div w:id="856771519">
      <w:bodyDiv w:val="1"/>
      <w:marLeft w:val="0"/>
      <w:marRight w:val="0"/>
      <w:marTop w:val="0"/>
      <w:marBottom w:val="0"/>
      <w:divBdr>
        <w:top w:val="none" w:sz="0" w:space="0" w:color="auto"/>
        <w:left w:val="none" w:sz="0" w:space="0" w:color="auto"/>
        <w:bottom w:val="none" w:sz="0" w:space="0" w:color="auto"/>
        <w:right w:val="none" w:sz="0" w:space="0" w:color="auto"/>
      </w:divBdr>
    </w:div>
    <w:div w:id="861699326">
      <w:bodyDiv w:val="1"/>
      <w:marLeft w:val="0"/>
      <w:marRight w:val="0"/>
      <w:marTop w:val="0"/>
      <w:marBottom w:val="0"/>
      <w:divBdr>
        <w:top w:val="none" w:sz="0" w:space="0" w:color="auto"/>
        <w:left w:val="none" w:sz="0" w:space="0" w:color="auto"/>
        <w:bottom w:val="none" w:sz="0" w:space="0" w:color="auto"/>
        <w:right w:val="none" w:sz="0" w:space="0" w:color="auto"/>
      </w:divBdr>
    </w:div>
    <w:div w:id="874779213">
      <w:bodyDiv w:val="1"/>
      <w:marLeft w:val="0"/>
      <w:marRight w:val="0"/>
      <w:marTop w:val="0"/>
      <w:marBottom w:val="0"/>
      <w:divBdr>
        <w:top w:val="none" w:sz="0" w:space="0" w:color="auto"/>
        <w:left w:val="none" w:sz="0" w:space="0" w:color="auto"/>
        <w:bottom w:val="none" w:sz="0" w:space="0" w:color="auto"/>
        <w:right w:val="none" w:sz="0" w:space="0" w:color="auto"/>
      </w:divBdr>
    </w:div>
    <w:div w:id="892305366">
      <w:bodyDiv w:val="1"/>
      <w:marLeft w:val="0"/>
      <w:marRight w:val="0"/>
      <w:marTop w:val="0"/>
      <w:marBottom w:val="0"/>
      <w:divBdr>
        <w:top w:val="none" w:sz="0" w:space="0" w:color="auto"/>
        <w:left w:val="none" w:sz="0" w:space="0" w:color="auto"/>
        <w:bottom w:val="none" w:sz="0" w:space="0" w:color="auto"/>
        <w:right w:val="none" w:sz="0" w:space="0" w:color="auto"/>
      </w:divBdr>
    </w:div>
    <w:div w:id="897666155">
      <w:bodyDiv w:val="1"/>
      <w:marLeft w:val="0"/>
      <w:marRight w:val="0"/>
      <w:marTop w:val="0"/>
      <w:marBottom w:val="0"/>
      <w:divBdr>
        <w:top w:val="none" w:sz="0" w:space="0" w:color="auto"/>
        <w:left w:val="none" w:sz="0" w:space="0" w:color="auto"/>
        <w:bottom w:val="none" w:sz="0" w:space="0" w:color="auto"/>
        <w:right w:val="none" w:sz="0" w:space="0" w:color="auto"/>
      </w:divBdr>
    </w:div>
    <w:div w:id="906306547">
      <w:bodyDiv w:val="1"/>
      <w:marLeft w:val="0"/>
      <w:marRight w:val="0"/>
      <w:marTop w:val="0"/>
      <w:marBottom w:val="0"/>
      <w:divBdr>
        <w:top w:val="none" w:sz="0" w:space="0" w:color="auto"/>
        <w:left w:val="none" w:sz="0" w:space="0" w:color="auto"/>
        <w:bottom w:val="none" w:sz="0" w:space="0" w:color="auto"/>
        <w:right w:val="none" w:sz="0" w:space="0" w:color="auto"/>
      </w:divBdr>
    </w:div>
    <w:div w:id="916019626">
      <w:bodyDiv w:val="1"/>
      <w:marLeft w:val="0"/>
      <w:marRight w:val="0"/>
      <w:marTop w:val="0"/>
      <w:marBottom w:val="0"/>
      <w:divBdr>
        <w:top w:val="none" w:sz="0" w:space="0" w:color="auto"/>
        <w:left w:val="none" w:sz="0" w:space="0" w:color="auto"/>
        <w:bottom w:val="none" w:sz="0" w:space="0" w:color="auto"/>
        <w:right w:val="none" w:sz="0" w:space="0" w:color="auto"/>
      </w:divBdr>
    </w:div>
    <w:div w:id="925847555">
      <w:bodyDiv w:val="1"/>
      <w:marLeft w:val="0"/>
      <w:marRight w:val="0"/>
      <w:marTop w:val="0"/>
      <w:marBottom w:val="0"/>
      <w:divBdr>
        <w:top w:val="none" w:sz="0" w:space="0" w:color="auto"/>
        <w:left w:val="none" w:sz="0" w:space="0" w:color="auto"/>
        <w:bottom w:val="none" w:sz="0" w:space="0" w:color="auto"/>
        <w:right w:val="none" w:sz="0" w:space="0" w:color="auto"/>
      </w:divBdr>
    </w:div>
    <w:div w:id="946157031">
      <w:bodyDiv w:val="1"/>
      <w:marLeft w:val="0"/>
      <w:marRight w:val="0"/>
      <w:marTop w:val="0"/>
      <w:marBottom w:val="0"/>
      <w:divBdr>
        <w:top w:val="none" w:sz="0" w:space="0" w:color="auto"/>
        <w:left w:val="none" w:sz="0" w:space="0" w:color="auto"/>
        <w:bottom w:val="none" w:sz="0" w:space="0" w:color="auto"/>
        <w:right w:val="none" w:sz="0" w:space="0" w:color="auto"/>
      </w:divBdr>
    </w:div>
    <w:div w:id="953830772">
      <w:bodyDiv w:val="1"/>
      <w:marLeft w:val="0"/>
      <w:marRight w:val="0"/>
      <w:marTop w:val="0"/>
      <w:marBottom w:val="0"/>
      <w:divBdr>
        <w:top w:val="none" w:sz="0" w:space="0" w:color="auto"/>
        <w:left w:val="none" w:sz="0" w:space="0" w:color="auto"/>
        <w:bottom w:val="none" w:sz="0" w:space="0" w:color="auto"/>
        <w:right w:val="none" w:sz="0" w:space="0" w:color="auto"/>
      </w:divBdr>
    </w:div>
    <w:div w:id="963583593">
      <w:bodyDiv w:val="1"/>
      <w:marLeft w:val="0"/>
      <w:marRight w:val="0"/>
      <w:marTop w:val="0"/>
      <w:marBottom w:val="0"/>
      <w:divBdr>
        <w:top w:val="none" w:sz="0" w:space="0" w:color="auto"/>
        <w:left w:val="none" w:sz="0" w:space="0" w:color="auto"/>
        <w:bottom w:val="none" w:sz="0" w:space="0" w:color="auto"/>
        <w:right w:val="none" w:sz="0" w:space="0" w:color="auto"/>
      </w:divBdr>
    </w:div>
    <w:div w:id="972254997">
      <w:bodyDiv w:val="1"/>
      <w:marLeft w:val="0"/>
      <w:marRight w:val="0"/>
      <w:marTop w:val="0"/>
      <w:marBottom w:val="0"/>
      <w:divBdr>
        <w:top w:val="none" w:sz="0" w:space="0" w:color="auto"/>
        <w:left w:val="none" w:sz="0" w:space="0" w:color="auto"/>
        <w:bottom w:val="none" w:sz="0" w:space="0" w:color="auto"/>
        <w:right w:val="none" w:sz="0" w:space="0" w:color="auto"/>
      </w:divBdr>
    </w:div>
    <w:div w:id="1003892888">
      <w:bodyDiv w:val="1"/>
      <w:marLeft w:val="0"/>
      <w:marRight w:val="0"/>
      <w:marTop w:val="0"/>
      <w:marBottom w:val="0"/>
      <w:divBdr>
        <w:top w:val="none" w:sz="0" w:space="0" w:color="auto"/>
        <w:left w:val="none" w:sz="0" w:space="0" w:color="auto"/>
        <w:bottom w:val="none" w:sz="0" w:space="0" w:color="auto"/>
        <w:right w:val="none" w:sz="0" w:space="0" w:color="auto"/>
      </w:divBdr>
    </w:div>
    <w:div w:id="1019314160">
      <w:bodyDiv w:val="1"/>
      <w:marLeft w:val="0"/>
      <w:marRight w:val="0"/>
      <w:marTop w:val="0"/>
      <w:marBottom w:val="0"/>
      <w:divBdr>
        <w:top w:val="none" w:sz="0" w:space="0" w:color="auto"/>
        <w:left w:val="none" w:sz="0" w:space="0" w:color="auto"/>
        <w:bottom w:val="none" w:sz="0" w:space="0" w:color="auto"/>
        <w:right w:val="none" w:sz="0" w:space="0" w:color="auto"/>
      </w:divBdr>
    </w:div>
    <w:div w:id="1031760229">
      <w:bodyDiv w:val="1"/>
      <w:marLeft w:val="0"/>
      <w:marRight w:val="0"/>
      <w:marTop w:val="0"/>
      <w:marBottom w:val="0"/>
      <w:divBdr>
        <w:top w:val="none" w:sz="0" w:space="0" w:color="auto"/>
        <w:left w:val="none" w:sz="0" w:space="0" w:color="auto"/>
        <w:bottom w:val="none" w:sz="0" w:space="0" w:color="auto"/>
        <w:right w:val="none" w:sz="0" w:space="0" w:color="auto"/>
      </w:divBdr>
    </w:div>
    <w:div w:id="1051617431">
      <w:bodyDiv w:val="1"/>
      <w:marLeft w:val="0"/>
      <w:marRight w:val="0"/>
      <w:marTop w:val="0"/>
      <w:marBottom w:val="0"/>
      <w:divBdr>
        <w:top w:val="none" w:sz="0" w:space="0" w:color="auto"/>
        <w:left w:val="none" w:sz="0" w:space="0" w:color="auto"/>
        <w:bottom w:val="none" w:sz="0" w:space="0" w:color="auto"/>
        <w:right w:val="none" w:sz="0" w:space="0" w:color="auto"/>
      </w:divBdr>
    </w:div>
    <w:div w:id="1063217661">
      <w:bodyDiv w:val="1"/>
      <w:marLeft w:val="0"/>
      <w:marRight w:val="0"/>
      <w:marTop w:val="0"/>
      <w:marBottom w:val="0"/>
      <w:divBdr>
        <w:top w:val="none" w:sz="0" w:space="0" w:color="auto"/>
        <w:left w:val="none" w:sz="0" w:space="0" w:color="auto"/>
        <w:bottom w:val="none" w:sz="0" w:space="0" w:color="auto"/>
        <w:right w:val="none" w:sz="0" w:space="0" w:color="auto"/>
      </w:divBdr>
    </w:div>
    <w:div w:id="1097602402">
      <w:bodyDiv w:val="1"/>
      <w:marLeft w:val="0"/>
      <w:marRight w:val="0"/>
      <w:marTop w:val="0"/>
      <w:marBottom w:val="0"/>
      <w:divBdr>
        <w:top w:val="none" w:sz="0" w:space="0" w:color="auto"/>
        <w:left w:val="none" w:sz="0" w:space="0" w:color="auto"/>
        <w:bottom w:val="none" w:sz="0" w:space="0" w:color="auto"/>
        <w:right w:val="none" w:sz="0" w:space="0" w:color="auto"/>
      </w:divBdr>
    </w:div>
    <w:div w:id="1109937466">
      <w:bodyDiv w:val="1"/>
      <w:marLeft w:val="0"/>
      <w:marRight w:val="0"/>
      <w:marTop w:val="0"/>
      <w:marBottom w:val="0"/>
      <w:divBdr>
        <w:top w:val="none" w:sz="0" w:space="0" w:color="auto"/>
        <w:left w:val="none" w:sz="0" w:space="0" w:color="auto"/>
        <w:bottom w:val="none" w:sz="0" w:space="0" w:color="auto"/>
        <w:right w:val="none" w:sz="0" w:space="0" w:color="auto"/>
      </w:divBdr>
    </w:div>
    <w:div w:id="1145928197">
      <w:bodyDiv w:val="1"/>
      <w:marLeft w:val="0"/>
      <w:marRight w:val="0"/>
      <w:marTop w:val="0"/>
      <w:marBottom w:val="0"/>
      <w:divBdr>
        <w:top w:val="none" w:sz="0" w:space="0" w:color="auto"/>
        <w:left w:val="none" w:sz="0" w:space="0" w:color="auto"/>
        <w:bottom w:val="none" w:sz="0" w:space="0" w:color="auto"/>
        <w:right w:val="none" w:sz="0" w:space="0" w:color="auto"/>
      </w:divBdr>
    </w:div>
    <w:div w:id="1150438548">
      <w:bodyDiv w:val="1"/>
      <w:marLeft w:val="0"/>
      <w:marRight w:val="0"/>
      <w:marTop w:val="0"/>
      <w:marBottom w:val="0"/>
      <w:divBdr>
        <w:top w:val="none" w:sz="0" w:space="0" w:color="auto"/>
        <w:left w:val="none" w:sz="0" w:space="0" w:color="auto"/>
        <w:bottom w:val="none" w:sz="0" w:space="0" w:color="auto"/>
        <w:right w:val="none" w:sz="0" w:space="0" w:color="auto"/>
      </w:divBdr>
    </w:div>
    <w:div w:id="1152867536">
      <w:bodyDiv w:val="1"/>
      <w:marLeft w:val="0"/>
      <w:marRight w:val="0"/>
      <w:marTop w:val="0"/>
      <w:marBottom w:val="0"/>
      <w:divBdr>
        <w:top w:val="none" w:sz="0" w:space="0" w:color="auto"/>
        <w:left w:val="none" w:sz="0" w:space="0" w:color="auto"/>
        <w:bottom w:val="none" w:sz="0" w:space="0" w:color="auto"/>
        <w:right w:val="none" w:sz="0" w:space="0" w:color="auto"/>
      </w:divBdr>
    </w:div>
    <w:div w:id="1184510708">
      <w:bodyDiv w:val="1"/>
      <w:marLeft w:val="0"/>
      <w:marRight w:val="0"/>
      <w:marTop w:val="0"/>
      <w:marBottom w:val="0"/>
      <w:divBdr>
        <w:top w:val="none" w:sz="0" w:space="0" w:color="auto"/>
        <w:left w:val="none" w:sz="0" w:space="0" w:color="auto"/>
        <w:bottom w:val="none" w:sz="0" w:space="0" w:color="auto"/>
        <w:right w:val="none" w:sz="0" w:space="0" w:color="auto"/>
      </w:divBdr>
    </w:div>
    <w:div w:id="1184826039">
      <w:bodyDiv w:val="1"/>
      <w:marLeft w:val="0"/>
      <w:marRight w:val="0"/>
      <w:marTop w:val="0"/>
      <w:marBottom w:val="0"/>
      <w:divBdr>
        <w:top w:val="none" w:sz="0" w:space="0" w:color="auto"/>
        <w:left w:val="none" w:sz="0" w:space="0" w:color="auto"/>
        <w:bottom w:val="none" w:sz="0" w:space="0" w:color="auto"/>
        <w:right w:val="none" w:sz="0" w:space="0" w:color="auto"/>
      </w:divBdr>
    </w:div>
    <w:div w:id="1242105038">
      <w:bodyDiv w:val="1"/>
      <w:marLeft w:val="0"/>
      <w:marRight w:val="0"/>
      <w:marTop w:val="0"/>
      <w:marBottom w:val="0"/>
      <w:divBdr>
        <w:top w:val="none" w:sz="0" w:space="0" w:color="auto"/>
        <w:left w:val="none" w:sz="0" w:space="0" w:color="auto"/>
        <w:bottom w:val="none" w:sz="0" w:space="0" w:color="auto"/>
        <w:right w:val="none" w:sz="0" w:space="0" w:color="auto"/>
      </w:divBdr>
    </w:div>
    <w:div w:id="1278369686">
      <w:bodyDiv w:val="1"/>
      <w:marLeft w:val="0"/>
      <w:marRight w:val="0"/>
      <w:marTop w:val="0"/>
      <w:marBottom w:val="0"/>
      <w:divBdr>
        <w:top w:val="none" w:sz="0" w:space="0" w:color="auto"/>
        <w:left w:val="none" w:sz="0" w:space="0" w:color="auto"/>
        <w:bottom w:val="none" w:sz="0" w:space="0" w:color="auto"/>
        <w:right w:val="none" w:sz="0" w:space="0" w:color="auto"/>
      </w:divBdr>
    </w:div>
    <w:div w:id="1280719137">
      <w:bodyDiv w:val="1"/>
      <w:marLeft w:val="0"/>
      <w:marRight w:val="0"/>
      <w:marTop w:val="0"/>
      <w:marBottom w:val="0"/>
      <w:divBdr>
        <w:top w:val="none" w:sz="0" w:space="0" w:color="auto"/>
        <w:left w:val="none" w:sz="0" w:space="0" w:color="auto"/>
        <w:bottom w:val="none" w:sz="0" w:space="0" w:color="auto"/>
        <w:right w:val="none" w:sz="0" w:space="0" w:color="auto"/>
      </w:divBdr>
    </w:div>
    <w:div w:id="1307661951">
      <w:bodyDiv w:val="1"/>
      <w:marLeft w:val="0"/>
      <w:marRight w:val="0"/>
      <w:marTop w:val="0"/>
      <w:marBottom w:val="0"/>
      <w:divBdr>
        <w:top w:val="none" w:sz="0" w:space="0" w:color="auto"/>
        <w:left w:val="none" w:sz="0" w:space="0" w:color="auto"/>
        <w:bottom w:val="none" w:sz="0" w:space="0" w:color="auto"/>
        <w:right w:val="none" w:sz="0" w:space="0" w:color="auto"/>
      </w:divBdr>
    </w:div>
    <w:div w:id="1328829319">
      <w:bodyDiv w:val="1"/>
      <w:marLeft w:val="0"/>
      <w:marRight w:val="0"/>
      <w:marTop w:val="0"/>
      <w:marBottom w:val="0"/>
      <w:divBdr>
        <w:top w:val="none" w:sz="0" w:space="0" w:color="auto"/>
        <w:left w:val="none" w:sz="0" w:space="0" w:color="auto"/>
        <w:bottom w:val="none" w:sz="0" w:space="0" w:color="auto"/>
        <w:right w:val="none" w:sz="0" w:space="0" w:color="auto"/>
      </w:divBdr>
    </w:div>
    <w:div w:id="1335452921">
      <w:bodyDiv w:val="1"/>
      <w:marLeft w:val="0"/>
      <w:marRight w:val="0"/>
      <w:marTop w:val="0"/>
      <w:marBottom w:val="0"/>
      <w:divBdr>
        <w:top w:val="none" w:sz="0" w:space="0" w:color="auto"/>
        <w:left w:val="none" w:sz="0" w:space="0" w:color="auto"/>
        <w:bottom w:val="none" w:sz="0" w:space="0" w:color="auto"/>
        <w:right w:val="none" w:sz="0" w:space="0" w:color="auto"/>
      </w:divBdr>
    </w:div>
    <w:div w:id="1362901101">
      <w:bodyDiv w:val="1"/>
      <w:marLeft w:val="0"/>
      <w:marRight w:val="0"/>
      <w:marTop w:val="0"/>
      <w:marBottom w:val="0"/>
      <w:divBdr>
        <w:top w:val="none" w:sz="0" w:space="0" w:color="auto"/>
        <w:left w:val="none" w:sz="0" w:space="0" w:color="auto"/>
        <w:bottom w:val="none" w:sz="0" w:space="0" w:color="auto"/>
        <w:right w:val="none" w:sz="0" w:space="0" w:color="auto"/>
      </w:divBdr>
    </w:div>
    <w:div w:id="1372802929">
      <w:bodyDiv w:val="1"/>
      <w:marLeft w:val="0"/>
      <w:marRight w:val="0"/>
      <w:marTop w:val="0"/>
      <w:marBottom w:val="0"/>
      <w:divBdr>
        <w:top w:val="none" w:sz="0" w:space="0" w:color="auto"/>
        <w:left w:val="none" w:sz="0" w:space="0" w:color="auto"/>
        <w:bottom w:val="none" w:sz="0" w:space="0" w:color="auto"/>
        <w:right w:val="none" w:sz="0" w:space="0" w:color="auto"/>
      </w:divBdr>
    </w:div>
    <w:div w:id="1385103726">
      <w:bodyDiv w:val="1"/>
      <w:marLeft w:val="0"/>
      <w:marRight w:val="0"/>
      <w:marTop w:val="0"/>
      <w:marBottom w:val="0"/>
      <w:divBdr>
        <w:top w:val="none" w:sz="0" w:space="0" w:color="auto"/>
        <w:left w:val="none" w:sz="0" w:space="0" w:color="auto"/>
        <w:bottom w:val="none" w:sz="0" w:space="0" w:color="auto"/>
        <w:right w:val="none" w:sz="0" w:space="0" w:color="auto"/>
      </w:divBdr>
    </w:div>
    <w:div w:id="1386223312">
      <w:bodyDiv w:val="1"/>
      <w:marLeft w:val="0"/>
      <w:marRight w:val="0"/>
      <w:marTop w:val="0"/>
      <w:marBottom w:val="0"/>
      <w:divBdr>
        <w:top w:val="none" w:sz="0" w:space="0" w:color="auto"/>
        <w:left w:val="none" w:sz="0" w:space="0" w:color="auto"/>
        <w:bottom w:val="none" w:sz="0" w:space="0" w:color="auto"/>
        <w:right w:val="none" w:sz="0" w:space="0" w:color="auto"/>
      </w:divBdr>
    </w:div>
    <w:div w:id="1416979524">
      <w:bodyDiv w:val="1"/>
      <w:marLeft w:val="0"/>
      <w:marRight w:val="0"/>
      <w:marTop w:val="0"/>
      <w:marBottom w:val="0"/>
      <w:divBdr>
        <w:top w:val="none" w:sz="0" w:space="0" w:color="auto"/>
        <w:left w:val="none" w:sz="0" w:space="0" w:color="auto"/>
        <w:bottom w:val="none" w:sz="0" w:space="0" w:color="auto"/>
        <w:right w:val="none" w:sz="0" w:space="0" w:color="auto"/>
      </w:divBdr>
    </w:div>
    <w:div w:id="1419524292">
      <w:bodyDiv w:val="1"/>
      <w:marLeft w:val="0"/>
      <w:marRight w:val="0"/>
      <w:marTop w:val="0"/>
      <w:marBottom w:val="0"/>
      <w:divBdr>
        <w:top w:val="none" w:sz="0" w:space="0" w:color="auto"/>
        <w:left w:val="none" w:sz="0" w:space="0" w:color="auto"/>
        <w:bottom w:val="none" w:sz="0" w:space="0" w:color="auto"/>
        <w:right w:val="none" w:sz="0" w:space="0" w:color="auto"/>
      </w:divBdr>
    </w:div>
    <w:div w:id="1424298870">
      <w:bodyDiv w:val="1"/>
      <w:marLeft w:val="0"/>
      <w:marRight w:val="0"/>
      <w:marTop w:val="0"/>
      <w:marBottom w:val="0"/>
      <w:divBdr>
        <w:top w:val="none" w:sz="0" w:space="0" w:color="auto"/>
        <w:left w:val="none" w:sz="0" w:space="0" w:color="auto"/>
        <w:bottom w:val="none" w:sz="0" w:space="0" w:color="auto"/>
        <w:right w:val="none" w:sz="0" w:space="0" w:color="auto"/>
      </w:divBdr>
    </w:div>
    <w:div w:id="1430154257">
      <w:bodyDiv w:val="1"/>
      <w:marLeft w:val="0"/>
      <w:marRight w:val="0"/>
      <w:marTop w:val="0"/>
      <w:marBottom w:val="0"/>
      <w:divBdr>
        <w:top w:val="none" w:sz="0" w:space="0" w:color="auto"/>
        <w:left w:val="none" w:sz="0" w:space="0" w:color="auto"/>
        <w:bottom w:val="none" w:sz="0" w:space="0" w:color="auto"/>
        <w:right w:val="none" w:sz="0" w:space="0" w:color="auto"/>
      </w:divBdr>
    </w:div>
    <w:div w:id="1476265330">
      <w:bodyDiv w:val="1"/>
      <w:marLeft w:val="0"/>
      <w:marRight w:val="0"/>
      <w:marTop w:val="0"/>
      <w:marBottom w:val="0"/>
      <w:divBdr>
        <w:top w:val="none" w:sz="0" w:space="0" w:color="auto"/>
        <w:left w:val="none" w:sz="0" w:space="0" w:color="auto"/>
        <w:bottom w:val="none" w:sz="0" w:space="0" w:color="auto"/>
        <w:right w:val="none" w:sz="0" w:space="0" w:color="auto"/>
      </w:divBdr>
    </w:div>
    <w:div w:id="1495800032">
      <w:bodyDiv w:val="1"/>
      <w:marLeft w:val="0"/>
      <w:marRight w:val="0"/>
      <w:marTop w:val="0"/>
      <w:marBottom w:val="0"/>
      <w:divBdr>
        <w:top w:val="none" w:sz="0" w:space="0" w:color="auto"/>
        <w:left w:val="none" w:sz="0" w:space="0" w:color="auto"/>
        <w:bottom w:val="none" w:sz="0" w:space="0" w:color="auto"/>
        <w:right w:val="none" w:sz="0" w:space="0" w:color="auto"/>
      </w:divBdr>
    </w:div>
    <w:div w:id="1510750822">
      <w:bodyDiv w:val="1"/>
      <w:marLeft w:val="0"/>
      <w:marRight w:val="0"/>
      <w:marTop w:val="0"/>
      <w:marBottom w:val="0"/>
      <w:divBdr>
        <w:top w:val="none" w:sz="0" w:space="0" w:color="auto"/>
        <w:left w:val="none" w:sz="0" w:space="0" w:color="auto"/>
        <w:bottom w:val="none" w:sz="0" w:space="0" w:color="auto"/>
        <w:right w:val="none" w:sz="0" w:space="0" w:color="auto"/>
      </w:divBdr>
    </w:div>
    <w:div w:id="1528523807">
      <w:bodyDiv w:val="1"/>
      <w:marLeft w:val="0"/>
      <w:marRight w:val="0"/>
      <w:marTop w:val="0"/>
      <w:marBottom w:val="0"/>
      <w:divBdr>
        <w:top w:val="none" w:sz="0" w:space="0" w:color="auto"/>
        <w:left w:val="none" w:sz="0" w:space="0" w:color="auto"/>
        <w:bottom w:val="none" w:sz="0" w:space="0" w:color="auto"/>
        <w:right w:val="none" w:sz="0" w:space="0" w:color="auto"/>
      </w:divBdr>
    </w:div>
    <w:div w:id="1531987334">
      <w:bodyDiv w:val="1"/>
      <w:marLeft w:val="0"/>
      <w:marRight w:val="0"/>
      <w:marTop w:val="0"/>
      <w:marBottom w:val="0"/>
      <w:divBdr>
        <w:top w:val="none" w:sz="0" w:space="0" w:color="auto"/>
        <w:left w:val="none" w:sz="0" w:space="0" w:color="auto"/>
        <w:bottom w:val="none" w:sz="0" w:space="0" w:color="auto"/>
        <w:right w:val="none" w:sz="0" w:space="0" w:color="auto"/>
      </w:divBdr>
    </w:div>
    <w:div w:id="1560945532">
      <w:bodyDiv w:val="1"/>
      <w:marLeft w:val="0"/>
      <w:marRight w:val="0"/>
      <w:marTop w:val="0"/>
      <w:marBottom w:val="0"/>
      <w:divBdr>
        <w:top w:val="none" w:sz="0" w:space="0" w:color="auto"/>
        <w:left w:val="none" w:sz="0" w:space="0" w:color="auto"/>
        <w:bottom w:val="none" w:sz="0" w:space="0" w:color="auto"/>
        <w:right w:val="none" w:sz="0" w:space="0" w:color="auto"/>
      </w:divBdr>
    </w:div>
    <w:div w:id="1576015349">
      <w:bodyDiv w:val="1"/>
      <w:marLeft w:val="0"/>
      <w:marRight w:val="0"/>
      <w:marTop w:val="0"/>
      <w:marBottom w:val="0"/>
      <w:divBdr>
        <w:top w:val="none" w:sz="0" w:space="0" w:color="auto"/>
        <w:left w:val="none" w:sz="0" w:space="0" w:color="auto"/>
        <w:bottom w:val="none" w:sz="0" w:space="0" w:color="auto"/>
        <w:right w:val="none" w:sz="0" w:space="0" w:color="auto"/>
      </w:divBdr>
    </w:div>
    <w:div w:id="1579486839">
      <w:bodyDiv w:val="1"/>
      <w:marLeft w:val="0"/>
      <w:marRight w:val="0"/>
      <w:marTop w:val="0"/>
      <w:marBottom w:val="0"/>
      <w:divBdr>
        <w:top w:val="none" w:sz="0" w:space="0" w:color="auto"/>
        <w:left w:val="none" w:sz="0" w:space="0" w:color="auto"/>
        <w:bottom w:val="none" w:sz="0" w:space="0" w:color="auto"/>
        <w:right w:val="none" w:sz="0" w:space="0" w:color="auto"/>
      </w:divBdr>
    </w:div>
    <w:div w:id="1587155715">
      <w:bodyDiv w:val="1"/>
      <w:marLeft w:val="0"/>
      <w:marRight w:val="0"/>
      <w:marTop w:val="0"/>
      <w:marBottom w:val="0"/>
      <w:divBdr>
        <w:top w:val="none" w:sz="0" w:space="0" w:color="auto"/>
        <w:left w:val="none" w:sz="0" w:space="0" w:color="auto"/>
        <w:bottom w:val="none" w:sz="0" w:space="0" w:color="auto"/>
        <w:right w:val="none" w:sz="0" w:space="0" w:color="auto"/>
      </w:divBdr>
    </w:div>
    <w:div w:id="1602488605">
      <w:bodyDiv w:val="1"/>
      <w:marLeft w:val="0"/>
      <w:marRight w:val="0"/>
      <w:marTop w:val="0"/>
      <w:marBottom w:val="0"/>
      <w:divBdr>
        <w:top w:val="none" w:sz="0" w:space="0" w:color="auto"/>
        <w:left w:val="none" w:sz="0" w:space="0" w:color="auto"/>
        <w:bottom w:val="none" w:sz="0" w:space="0" w:color="auto"/>
        <w:right w:val="none" w:sz="0" w:space="0" w:color="auto"/>
      </w:divBdr>
    </w:div>
    <w:div w:id="1603104568">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14677692">
      <w:bodyDiv w:val="1"/>
      <w:marLeft w:val="0"/>
      <w:marRight w:val="0"/>
      <w:marTop w:val="0"/>
      <w:marBottom w:val="0"/>
      <w:divBdr>
        <w:top w:val="none" w:sz="0" w:space="0" w:color="auto"/>
        <w:left w:val="none" w:sz="0" w:space="0" w:color="auto"/>
        <w:bottom w:val="none" w:sz="0" w:space="0" w:color="auto"/>
        <w:right w:val="none" w:sz="0" w:space="0" w:color="auto"/>
      </w:divBdr>
    </w:div>
    <w:div w:id="1622540810">
      <w:bodyDiv w:val="1"/>
      <w:marLeft w:val="0"/>
      <w:marRight w:val="0"/>
      <w:marTop w:val="0"/>
      <w:marBottom w:val="0"/>
      <w:divBdr>
        <w:top w:val="none" w:sz="0" w:space="0" w:color="auto"/>
        <w:left w:val="none" w:sz="0" w:space="0" w:color="auto"/>
        <w:bottom w:val="none" w:sz="0" w:space="0" w:color="auto"/>
        <w:right w:val="none" w:sz="0" w:space="0" w:color="auto"/>
      </w:divBdr>
    </w:div>
    <w:div w:id="1638487012">
      <w:bodyDiv w:val="1"/>
      <w:marLeft w:val="0"/>
      <w:marRight w:val="0"/>
      <w:marTop w:val="0"/>
      <w:marBottom w:val="0"/>
      <w:divBdr>
        <w:top w:val="none" w:sz="0" w:space="0" w:color="auto"/>
        <w:left w:val="none" w:sz="0" w:space="0" w:color="auto"/>
        <w:bottom w:val="none" w:sz="0" w:space="0" w:color="auto"/>
        <w:right w:val="none" w:sz="0" w:space="0" w:color="auto"/>
      </w:divBdr>
    </w:div>
    <w:div w:id="1651446777">
      <w:bodyDiv w:val="1"/>
      <w:marLeft w:val="0"/>
      <w:marRight w:val="0"/>
      <w:marTop w:val="0"/>
      <w:marBottom w:val="0"/>
      <w:divBdr>
        <w:top w:val="none" w:sz="0" w:space="0" w:color="auto"/>
        <w:left w:val="none" w:sz="0" w:space="0" w:color="auto"/>
        <w:bottom w:val="none" w:sz="0" w:space="0" w:color="auto"/>
        <w:right w:val="none" w:sz="0" w:space="0" w:color="auto"/>
      </w:divBdr>
    </w:div>
    <w:div w:id="1652176664">
      <w:bodyDiv w:val="1"/>
      <w:marLeft w:val="0"/>
      <w:marRight w:val="0"/>
      <w:marTop w:val="0"/>
      <w:marBottom w:val="0"/>
      <w:divBdr>
        <w:top w:val="none" w:sz="0" w:space="0" w:color="auto"/>
        <w:left w:val="none" w:sz="0" w:space="0" w:color="auto"/>
        <w:bottom w:val="none" w:sz="0" w:space="0" w:color="auto"/>
        <w:right w:val="none" w:sz="0" w:space="0" w:color="auto"/>
      </w:divBdr>
    </w:div>
    <w:div w:id="1664889934">
      <w:bodyDiv w:val="1"/>
      <w:marLeft w:val="0"/>
      <w:marRight w:val="0"/>
      <w:marTop w:val="0"/>
      <w:marBottom w:val="0"/>
      <w:divBdr>
        <w:top w:val="none" w:sz="0" w:space="0" w:color="auto"/>
        <w:left w:val="none" w:sz="0" w:space="0" w:color="auto"/>
        <w:bottom w:val="none" w:sz="0" w:space="0" w:color="auto"/>
        <w:right w:val="none" w:sz="0" w:space="0" w:color="auto"/>
      </w:divBdr>
    </w:div>
    <w:div w:id="1670331127">
      <w:bodyDiv w:val="1"/>
      <w:marLeft w:val="0"/>
      <w:marRight w:val="0"/>
      <w:marTop w:val="0"/>
      <w:marBottom w:val="0"/>
      <w:divBdr>
        <w:top w:val="none" w:sz="0" w:space="0" w:color="auto"/>
        <w:left w:val="none" w:sz="0" w:space="0" w:color="auto"/>
        <w:bottom w:val="none" w:sz="0" w:space="0" w:color="auto"/>
        <w:right w:val="none" w:sz="0" w:space="0" w:color="auto"/>
      </w:divBdr>
    </w:div>
    <w:div w:id="1701467928">
      <w:bodyDiv w:val="1"/>
      <w:marLeft w:val="0"/>
      <w:marRight w:val="0"/>
      <w:marTop w:val="0"/>
      <w:marBottom w:val="0"/>
      <w:divBdr>
        <w:top w:val="none" w:sz="0" w:space="0" w:color="auto"/>
        <w:left w:val="none" w:sz="0" w:space="0" w:color="auto"/>
        <w:bottom w:val="none" w:sz="0" w:space="0" w:color="auto"/>
        <w:right w:val="none" w:sz="0" w:space="0" w:color="auto"/>
      </w:divBdr>
    </w:div>
    <w:div w:id="1741250961">
      <w:bodyDiv w:val="1"/>
      <w:marLeft w:val="0"/>
      <w:marRight w:val="0"/>
      <w:marTop w:val="0"/>
      <w:marBottom w:val="0"/>
      <w:divBdr>
        <w:top w:val="none" w:sz="0" w:space="0" w:color="auto"/>
        <w:left w:val="none" w:sz="0" w:space="0" w:color="auto"/>
        <w:bottom w:val="none" w:sz="0" w:space="0" w:color="auto"/>
        <w:right w:val="none" w:sz="0" w:space="0" w:color="auto"/>
      </w:divBdr>
    </w:div>
    <w:div w:id="1752308867">
      <w:bodyDiv w:val="1"/>
      <w:marLeft w:val="0"/>
      <w:marRight w:val="0"/>
      <w:marTop w:val="0"/>
      <w:marBottom w:val="0"/>
      <w:divBdr>
        <w:top w:val="none" w:sz="0" w:space="0" w:color="auto"/>
        <w:left w:val="none" w:sz="0" w:space="0" w:color="auto"/>
        <w:bottom w:val="none" w:sz="0" w:space="0" w:color="auto"/>
        <w:right w:val="none" w:sz="0" w:space="0" w:color="auto"/>
      </w:divBdr>
    </w:div>
    <w:div w:id="1759476846">
      <w:bodyDiv w:val="1"/>
      <w:marLeft w:val="0"/>
      <w:marRight w:val="0"/>
      <w:marTop w:val="0"/>
      <w:marBottom w:val="0"/>
      <w:divBdr>
        <w:top w:val="none" w:sz="0" w:space="0" w:color="auto"/>
        <w:left w:val="none" w:sz="0" w:space="0" w:color="auto"/>
        <w:bottom w:val="none" w:sz="0" w:space="0" w:color="auto"/>
        <w:right w:val="none" w:sz="0" w:space="0" w:color="auto"/>
      </w:divBdr>
    </w:div>
    <w:div w:id="1764492626">
      <w:bodyDiv w:val="1"/>
      <w:marLeft w:val="0"/>
      <w:marRight w:val="0"/>
      <w:marTop w:val="0"/>
      <w:marBottom w:val="0"/>
      <w:divBdr>
        <w:top w:val="none" w:sz="0" w:space="0" w:color="auto"/>
        <w:left w:val="none" w:sz="0" w:space="0" w:color="auto"/>
        <w:bottom w:val="none" w:sz="0" w:space="0" w:color="auto"/>
        <w:right w:val="none" w:sz="0" w:space="0" w:color="auto"/>
      </w:divBdr>
    </w:div>
    <w:div w:id="1766490085">
      <w:bodyDiv w:val="1"/>
      <w:marLeft w:val="0"/>
      <w:marRight w:val="0"/>
      <w:marTop w:val="0"/>
      <w:marBottom w:val="0"/>
      <w:divBdr>
        <w:top w:val="none" w:sz="0" w:space="0" w:color="auto"/>
        <w:left w:val="none" w:sz="0" w:space="0" w:color="auto"/>
        <w:bottom w:val="none" w:sz="0" w:space="0" w:color="auto"/>
        <w:right w:val="none" w:sz="0" w:space="0" w:color="auto"/>
      </w:divBdr>
    </w:div>
    <w:div w:id="1799640095">
      <w:bodyDiv w:val="1"/>
      <w:marLeft w:val="0"/>
      <w:marRight w:val="0"/>
      <w:marTop w:val="0"/>
      <w:marBottom w:val="0"/>
      <w:divBdr>
        <w:top w:val="none" w:sz="0" w:space="0" w:color="auto"/>
        <w:left w:val="none" w:sz="0" w:space="0" w:color="auto"/>
        <w:bottom w:val="none" w:sz="0" w:space="0" w:color="auto"/>
        <w:right w:val="none" w:sz="0" w:space="0" w:color="auto"/>
      </w:divBdr>
    </w:div>
    <w:div w:id="1801341870">
      <w:bodyDiv w:val="1"/>
      <w:marLeft w:val="0"/>
      <w:marRight w:val="0"/>
      <w:marTop w:val="0"/>
      <w:marBottom w:val="0"/>
      <w:divBdr>
        <w:top w:val="none" w:sz="0" w:space="0" w:color="auto"/>
        <w:left w:val="none" w:sz="0" w:space="0" w:color="auto"/>
        <w:bottom w:val="none" w:sz="0" w:space="0" w:color="auto"/>
        <w:right w:val="none" w:sz="0" w:space="0" w:color="auto"/>
      </w:divBdr>
    </w:div>
    <w:div w:id="1802116987">
      <w:bodyDiv w:val="1"/>
      <w:marLeft w:val="0"/>
      <w:marRight w:val="0"/>
      <w:marTop w:val="0"/>
      <w:marBottom w:val="0"/>
      <w:divBdr>
        <w:top w:val="none" w:sz="0" w:space="0" w:color="auto"/>
        <w:left w:val="none" w:sz="0" w:space="0" w:color="auto"/>
        <w:bottom w:val="none" w:sz="0" w:space="0" w:color="auto"/>
        <w:right w:val="none" w:sz="0" w:space="0" w:color="auto"/>
      </w:divBdr>
    </w:div>
    <w:div w:id="1804687565">
      <w:bodyDiv w:val="1"/>
      <w:marLeft w:val="0"/>
      <w:marRight w:val="0"/>
      <w:marTop w:val="0"/>
      <w:marBottom w:val="0"/>
      <w:divBdr>
        <w:top w:val="none" w:sz="0" w:space="0" w:color="auto"/>
        <w:left w:val="none" w:sz="0" w:space="0" w:color="auto"/>
        <w:bottom w:val="none" w:sz="0" w:space="0" w:color="auto"/>
        <w:right w:val="none" w:sz="0" w:space="0" w:color="auto"/>
      </w:divBdr>
    </w:div>
    <w:div w:id="1819959437">
      <w:bodyDiv w:val="1"/>
      <w:marLeft w:val="0"/>
      <w:marRight w:val="0"/>
      <w:marTop w:val="0"/>
      <w:marBottom w:val="0"/>
      <w:divBdr>
        <w:top w:val="none" w:sz="0" w:space="0" w:color="auto"/>
        <w:left w:val="none" w:sz="0" w:space="0" w:color="auto"/>
        <w:bottom w:val="none" w:sz="0" w:space="0" w:color="auto"/>
        <w:right w:val="none" w:sz="0" w:space="0" w:color="auto"/>
      </w:divBdr>
    </w:div>
    <w:div w:id="1825467891">
      <w:bodyDiv w:val="1"/>
      <w:marLeft w:val="0"/>
      <w:marRight w:val="0"/>
      <w:marTop w:val="0"/>
      <w:marBottom w:val="0"/>
      <w:divBdr>
        <w:top w:val="none" w:sz="0" w:space="0" w:color="auto"/>
        <w:left w:val="none" w:sz="0" w:space="0" w:color="auto"/>
        <w:bottom w:val="none" w:sz="0" w:space="0" w:color="auto"/>
        <w:right w:val="none" w:sz="0" w:space="0" w:color="auto"/>
      </w:divBdr>
    </w:div>
    <w:div w:id="1837378489">
      <w:bodyDiv w:val="1"/>
      <w:marLeft w:val="0"/>
      <w:marRight w:val="0"/>
      <w:marTop w:val="0"/>
      <w:marBottom w:val="0"/>
      <w:divBdr>
        <w:top w:val="none" w:sz="0" w:space="0" w:color="auto"/>
        <w:left w:val="none" w:sz="0" w:space="0" w:color="auto"/>
        <w:bottom w:val="none" w:sz="0" w:space="0" w:color="auto"/>
        <w:right w:val="none" w:sz="0" w:space="0" w:color="auto"/>
      </w:divBdr>
    </w:div>
    <w:div w:id="1839231133">
      <w:bodyDiv w:val="1"/>
      <w:marLeft w:val="0"/>
      <w:marRight w:val="0"/>
      <w:marTop w:val="0"/>
      <w:marBottom w:val="0"/>
      <w:divBdr>
        <w:top w:val="none" w:sz="0" w:space="0" w:color="auto"/>
        <w:left w:val="none" w:sz="0" w:space="0" w:color="auto"/>
        <w:bottom w:val="none" w:sz="0" w:space="0" w:color="auto"/>
        <w:right w:val="none" w:sz="0" w:space="0" w:color="auto"/>
      </w:divBdr>
    </w:div>
    <w:div w:id="1856966248">
      <w:bodyDiv w:val="1"/>
      <w:marLeft w:val="0"/>
      <w:marRight w:val="0"/>
      <w:marTop w:val="0"/>
      <w:marBottom w:val="0"/>
      <w:divBdr>
        <w:top w:val="none" w:sz="0" w:space="0" w:color="auto"/>
        <w:left w:val="none" w:sz="0" w:space="0" w:color="auto"/>
        <w:bottom w:val="none" w:sz="0" w:space="0" w:color="auto"/>
        <w:right w:val="none" w:sz="0" w:space="0" w:color="auto"/>
      </w:divBdr>
    </w:div>
    <w:div w:id="1859807090">
      <w:bodyDiv w:val="1"/>
      <w:marLeft w:val="0"/>
      <w:marRight w:val="0"/>
      <w:marTop w:val="0"/>
      <w:marBottom w:val="0"/>
      <w:divBdr>
        <w:top w:val="none" w:sz="0" w:space="0" w:color="auto"/>
        <w:left w:val="none" w:sz="0" w:space="0" w:color="auto"/>
        <w:bottom w:val="none" w:sz="0" w:space="0" w:color="auto"/>
        <w:right w:val="none" w:sz="0" w:space="0" w:color="auto"/>
      </w:divBdr>
    </w:div>
    <w:div w:id="1870217193">
      <w:bodyDiv w:val="1"/>
      <w:marLeft w:val="0"/>
      <w:marRight w:val="0"/>
      <w:marTop w:val="0"/>
      <w:marBottom w:val="0"/>
      <w:divBdr>
        <w:top w:val="none" w:sz="0" w:space="0" w:color="auto"/>
        <w:left w:val="none" w:sz="0" w:space="0" w:color="auto"/>
        <w:bottom w:val="none" w:sz="0" w:space="0" w:color="auto"/>
        <w:right w:val="none" w:sz="0" w:space="0" w:color="auto"/>
      </w:divBdr>
    </w:div>
    <w:div w:id="1876574375">
      <w:bodyDiv w:val="1"/>
      <w:marLeft w:val="0"/>
      <w:marRight w:val="0"/>
      <w:marTop w:val="0"/>
      <w:marBottom w:val="0"/>
      <w:divBdr>
        <w:top w:val="none" w:sz="0" w:space="0" w:color="auto"/>
        <w:left w:val="none" w:sz="0" w:space="0" w:color="auto"/>
        <w:bottom w:val="none" w:sz="0" w:space="0" w:color="auto"/>
        <w:right w:val="none" w:sz="0" w:space="0" w:color="auto"/>
      </w:divBdr>
    </w:div>
    <w:div w:id="1881820495">
      <w:bodyDiv w:val="1"/>
      <w:marLeft w:val="0"/>
      <w:marRight w:val="0"/>
      <w:marTop w:val="0"/>
      <w:marBottom w:val="0"/>
      <w:divBdr>
        <w:top w:val="none" w:sz="0" w:space="0" w:color="auto"/>
        <w:left w:val="none" w:sz="0" w:space="0" w:color="auto"/>
        <w:bottom w:val="none" w:sz="0" w:space="0" w:color="auto"/>
        <w:right w:val="none" w:sz="0" w:space="0" w:color="auto"/>
      </w:divBdr>
    </w:div>
    <w:div w:id="1888253701">
      <w:bodyDiv w:val="1"/>
      <w:marLeft w:val="0"/>
      <w:marRight w:val="0"/>
      <w:marTop w:val="0"/>
      <w:marBottom w:val="0"/>
      <w:divBdr>
        <w:top w:val="none" w:sz="0" w:space="0" w:color="auto"/>
        <w:left w:val="none" w:sz="0" w:space="0" w:color="auto"/>
        <w:bottom w:val="none" w:sz="0" w:space="0" w:color="auto"/>
        <w:right w:val="none" w:sz="0" w:space="0" w:color="auto"/>
      </w:divBdr>
    </w:div>
    <w:div w:id="1906719348">
      <w:bodyDiv w:val="1"/>
      <w:marLeft w:val="0"/>
      <w:marRight w:val="0"/>
      <w:marTop w:val="0"/>
      <w:marBottom w:val="0"/>
      <w:divBdr>
        <w:top w:val="none" w:sz="0" w:space="0" w:color="auto"/>
        <w:left w:val="none" w:sz="0" w:space="0" w:color="auto"/>
        <w:bottom w:val="none" w:sz="0" w:space="0" w:color="auto"/>
        <w:right w:val="none" w:sz="0" w:space="0" w:color="auto"/>
      </w:divBdr>
    </w:div>
    <w:div w:id="1922829402">
      <w:bodyDiv w:val="1"/>
      <w:marLeft w:val="0"/>
      <w:marRight w:val="0"/>
      <w:marTop w:val="0"/>
      <w:marBottom w:val="0"/>
      <w:divBdr>
        <w:top w:val="none" w:sz="0" w:space="0" w:color="auto"/>
        <w:left w:val="none" w:sz="0" w:space="0" w:color="auto"/>
        <w:bottom w:val="none" w:sz="0" w:space="0" w:color="auto"/>
        <w:right w:val="none" w:sz="0" w:space="0" w:color="auto"/>
      </w:divBdr>
    </w:div>
    <w:div w:id="1923559558">
      <w:bodyDiv w:val="1"/>
      <w:marLeft w:val="0"/>
      <w:marRight w:val="0"/>
      <w:marTop w:val="0"/>
      <w:marBottom w:val="0"/>
      <w:divBdr>
        <w:top w:val="none" w:sz="0" w:space="0" w:color="auto"/>
        <w:left w:val="none" w:sz="0" w:space="0" w:color="auto"/>
        <w:bottom w:val="none" w:sz="0" w:space="0" w:color="auto"/>
        <w:right w:val="none" w:sz="0" w:space="0" w:color="auto"/>
      </w:divBdr>
    </w:div>
    <w:div w:id="1929195472">
      <w:bodyDiv w:val="1"/>
      <w:marLeft w:val="0"/>
      <w:marRight w:val="0"/>
      <w:marTop w:val="0"/>
      <w:marBottom w:val="0"/>
      <w:divBdr>
        <w:top w:val="none" w:sz="0" w:space="0" w:color="auto"/>
        <w:left w:val="none" w:sz="0" w:space="0" w:color="auto"/>
        <w:bottom w:val="none" w:sz="0" w:space="0" w:color="auto"/>
        <w:right w:val="none" w:sz="0" w:space="0" w:color="auto"/>
      </w:divBdr>
    </w:div>
    <w:div w:id="1950089436">
      <w:bodyDiv w:val="1"/>
      <w:marLeft w:val="0"/>
      <w:marRight w:val="0"/>
      <w:marTop w:val="0"/>
      <w:marBottom w:val="0"/>
      <w:divBdr>
        <w:top w:val="none" w:sz="0" w:space="0" w:color="auto"/>
        <w:left w:val="none" w:sz="0" w:space="0" w:color="auto"/>
        <w:bottom w:val="none" w:sz="0" w:space="0" w:color="auto"/>
        <w:right w:val="none" w:sz="0" w:space="0" w:color="auto"/>
      </w:divBdr>
    </w:div>
    <w:div w:id="1956791772">
      <w:bodyDiv w:val="1"/>
      <w:marLeft w:val="0"/>
      <w:marRight w:val="0"/>
      <w:marTop w:val="0"/>
      <w:marBottom w:val="0"/>
      <w:divBdr>
        <w:top w:val="none" w:sz="0" w:space="0" w:color="auto"/>
        <w:left w:val="none" w:sz="0" w:space="0" w:color="auto"/>
        <w:bottom w:val="none" w:sz="0" w:space="0" w:color="auto"/>
        <w:right w:val="none" w:sz="0" w:space="0" w:color="auto"/>
      </w:divBdr>
    </w:div>
    <w:div w:id="1958173799">
      <w:bodyDiv w:val="1"/>
      <w:marLeft w:val="0"/>
      <w:marRight w:val="0"/>
      <w:marTop w:val="0"/>
      <w:marBottom w:val="0"/>
      <w:divBdr>
        <w:top w:val="none" w:sz="0" w:space="0" w:color="auto"/>
        <w:left w:val="none" w:sz="0" w:space="0" w:color="auto"/>
        <w:bottom w:val="none" w:sz="0" w:space="0" w:color="auto"/>
        <w:right w:val="none" w:sz="0" w:space="0" w:color="auto"/>
      </w:divBdr>
    </w:div>
    <w:div w:id="1967002218">
      <w:bodyDiv w:val="1"/>
      <w:marLeft w:val="0"/>
      <w:marRight w:val="0"/>
      <w:marTop w:val="0"/>
      <w:marBottom w:val="0"/>
      <w:divBdr>
        <w:top w:val="none" w:sz="0" w:space="0" w:color="auto"/>
        <w:left w:val="none" w:sz="0" w:space="0" w:color="auto"/>
        <w:bottom w:val="none" w:sz="0" w:space="0" w:color="auto"/>
        <w:right w:val="none" w:sz="0" w:space="0" w:color="auto"/>
      </w:divBdr>
    </w:div>
    <w:div w:id="1993678480">
      <w:bodyDiv w:val="1"/>
      <w:marLeft w:val="0"/>
      <w:marRight w:val="0"/>
      <w:marTop w:val="0"/>
      <w:marBottom w:val="0"/>
      <w:divBdr>
        <w:top w:val="none" w:sz="0" w:space="0" w:color="auto"/>
        <w:left w:val="none" w:sz="0" w:space="0" w:color="auto"/>
        <w:bottom w:val="none" w:sz="0" w:space="0" w:color="auto"/>
        <w:right w:val="none" w:sz="0" w:space="0" w:color="auto"/>
      </w:divBdr>
    </w:div>
    <w:div w:id="2001158990">
      <w:bodyDiv w:val="1"/>
      <w:marLeft w:val="0"/>
      <w:marRight w:val="0"/>
      <w:marTop w:val="0"/>
      <w:marBottom w:val="0"/>
      <w:divBdr>
        <w:top w:val="none" w:sz="0" w:space="0" w:color="auto"/>
        <w:left w:val="none" w:sz="0" w:space="0" w:color="auto"/>
        <w:bottom w:val="none" w:sz="0" w:space="0" w:color="auto"/>
        <w:right w:val="none" w:sz="0" w:space="0" w:color="auto"/>
      </w:divBdr>
    </w:div>
    <w:div w:id="2007249217">
      <w:bodyDiv w:val="1"/>
      <w:marLeft w:val="0"/>
      <w:marRight w:val="0"/>
      <w:marTop w:val="0"/>
      <w:marBottom w:val="0"/>
      <w:divBdr>
        <w:top w:val="none" w:sz="0" w:space="0" w:color="auto"/>
        <w:left w:val="none" w:sz="0" w:space="0" w:color="auto"/>
        <w:bottom w:val="none" w:sz="0" w:space="0" w:color="auto"/>
        <w:right w:val="none" w:sz="0" w:space="0" w:color="auto"/>
      </w:divBdr>
    </w:div>
    <w:div w:id="2013137550">
      <w:bodyDiv w:val="1"/>
      <w:marLeft w:val="0"/>
      <w:marRight w:val="0"/>
      <w:marTop w:val="0"/>
      <w:marBottom w:val="0"/>
      <w:divBdr>
        <w:top w:val="none" w:sz="0" w:space="0" w:color="auto"/>
        <w:left w:val="none" w:sz="0" w:space="0" w:color="auto"/>
        <w:bottom w:val="none" w:sz="0" w:space="0" w:color="auto"/>
        <w:right w:val="none" w:sz="0" w:space="0" w:color="auto"/>
      </w:divBdr>
    </w:div>
    <w:div w:id="2021423892">
      <w:bodyDiv w:val="1"/>
      <w:marLeft w:val="0"/>
      <w:marRight w:val="0"/>
      <w:marTop w:val="0"/>
      <w:marBottom w:val="0"/>
      <w:divBdr>
        <w:top w:val="none" w:sz="0" w:space="0" w:color="auto"/>
        <w:left w:val="none" w:sz="0" w:space="0" w:color="auto"/>
        <w:bottom w:val="none" w:sz="0" w:space="0" w:color="auto"/>
        <w:right w:val="none" w:sz="0" w:space="0" w:color="auto"/>
      </w:divBdr>
    </w:div>
    <w:div w:id="2038581938">
      <w:bodyDiv w:val="1"/>
      <w:marLeft w:val="0"/>
      <w:marRight w:val="0"/>
      <w:marTop w:val="0"/>
      <w:marBottom w:val="0"/>
      <w:divBdr>
        <w:top w:val="none" w:sz="0" w:space="0" w:color="auto"/>
        <w:left w:val="none" w:sz="0" w:space="0" w:color="auto"/>
        <w:bottom w:val="none" w:sz="0" w:space="0" w:color="auto"/>
        <w:right w:val="none" w:sz="0" w:space="0" w:color="auto"/>
      </w:divBdr>
    </w:div>
    <w:div w:id="2046517062">
      <w:bodyDiv w:val="1"/>
      <w:marLeft w:val="0"/>
      <w:marRight w:val="0"/>
      <w:marTop w:val="0"/>
      <w:marBottom w:val="0"/>
      <w:divBdr>
        <w:top w:val="none" w:sz="0" w:space="0" w:color="auto"/>
        <w:left w:val="none" w:sz="0" w:space="0" w:color="auto"/>
        <w:bottom w:val="none" w:sz="0" w:space="0" w:color="auto"/>
        <w:right w:val="none" w:sz="0" w:space="0" w:color="auto"/>
      </w:divBdr>
    </w:div>
    <w:div w:id="2058551537">
      <w:bodyDiv w:val="1"/>
      <w:marLeft w:val="0"/>
      <w:marRight w:val="0"/>
      <w:marTop w:val="0"/>
      <w:marBottom w:val="0"/>
      <w:divBdr>
        <w:top w:val="none" w:sz="0" w:space="0" w:color="auto"/>
        <w:left w:val="none" w:sz="0" w:space="0" w:color="auto"/>
        <w:bottom w:val="none" w:sz="0" w:space="0" w:color="auto"/>
        <w:right w:val="none" w:sz="0" w:space="0" w:color="auto"/>
      </w:divBdr>
    </w:div>
    <w:div w:id="2067944754">
      <w:bodyDiv w:val="1"/>
      <w:marLeft w:val="0"/>
      <w:marRight w:val="0"/>
      <w:marTop w:val="0"/>
      <w:marBottom w:val="0"/>
      <w:divBdr>
        <w:top w:val="none" w:sz="0" w:space="0" w:color="auto"/>
        <w:left w:val="none" w:sz="0" w:space="0" w:color="auto"/>
        <w:bottom w:val="none" w:sz="0" w:space="0" w:color="auto"/>
        <w:right w:val="none" w:sz="0" w:space="0" w:color="auto"/>
      </w:divBdr>
    </w:div>
    <w:div w:id="2071923154">
      <w:bodyDiv w:val="1"/>
      <w:marLeft w:val="0"/>
      <w:marRight w:val="0"/>
      <w:marTop w:val="0"/>
      <w:marBottom w:val="0"/>
      <w:divBdr>
        <w:top w:val="none" w:sz="0" w:space="0" w:color="auto"/>
        <w:left w:val="none" w:sz="0" w:space="0" w:color="auto"/>
        <w:bottom w:val="none" w:sz="0" w:space="0" w:color="auto"/>
        <w:right w:val="none" w:sz="0" w:space="0" w:color="auto"/>
      </w:divBdr>
    </w:div>
    <w:div w:id="2076321721">
      <w:bodyDiv w:val="1"/>
      <w:marLeft w:val="0"/>
      <w:marRight w:val="0"/>
      <w:marTop w:val="0"/>
      <w:marBottom w:val="0"/>
      <w:divBdr>
        <w:top w:val="none" w:sz="0" w:space="0" w:color="auto"/>
        <w:left w:val="none" w:sz="0" w:space="0" w:color="auto"/>
        <w:bottom w:val="none" w:sz="0" w:space="0" w:color="auto"/>
        <w:right w:val="none" w:sz="0" w:space="0" w:color="auto"/>
      </w:divBdr>
    </w:div>
    <w:div w:id="2095397007">
      <w:bodyDiv w:val="1"/>
      <w:marLeft w:val="0"/>
      <w:marRight w:val="0"/>
      <w:marTop w:val="0"/>
      <w:marBottom w:val="0"/>
      <w:divBdr>
        <w:top w:val="none" w:sz="0" w:space="0" w:color="auto"/>
        <w:left w:val="none" w:sz="0" w:space="0" w:color="auto"/>
        <w:bottom w:val="none" w:sz="0" w:space="0" w:color="auto"/>
        <w:right w:val="none" w:sz="0" w:space="0" w:color="auto"/>
      </w:divBdr>
    </w:div>
    <w:div w:id="2119596195">
      <w:bodyDiv w:val="1"/>
      <w:marLeft w:val="0"/>
      <w:marRight w:val="0"/>
      <w:marTop w:val="0"/>
      <w:marBottom w:val="0"/>
      <w:divBdr>
        <w:top w:val="none" w:sz="0" w:space="0" w:color="auto"/>
        <w:left w:val="none" w:sz="0" w:space="0" w:color="auto"/>
        <w:bottom w:val="none" w:sz="0" w:space="0" w:color="auto"/>
        <w:right w:val="none" w:sz="0" w:space="0" w:color="auto"/>
      </w:divBdr>
    </w:div>
    <w:div w:id="21259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7D019-5A94-4C3B-9802-2BFAD839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15938</Words>
  <Characters>90851</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Spending Effectively for Enhanced Development (SPEED)Government of Khyber Pakhtunkhwa</vt:lpstr>
    </vt:vector>
  </TitlesOfParts>
  <Company>UNICEF</Company>
  <LinksUpToDate>false</LinksUpToDate>
  <CharactersWithSpaces>106576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Spending Effectively for Enhanced Development (SPEED)Government of Khyber Pakhtunkhwa</dc:title>
  <dc:subject/>
  <dc:creator>Bos</dc:creator>
  <cp:keywords/>
  <dc:description/>
  <cp:lastModifiedBy>Sajid Ali</cp:lastModifiedBy>
  <cp:revision>3</cp:revision>
  <cp:lastPrinted>2021-07-09T11:23:00Z</cp:lastPrinted>
  <dcterms:created xsi:type="dcterms:W3CDTF">2021-10-16T10:19:00Z</dcterms:created>
  <dcterms:modified xsi:type="dcterms:W3CDTF">2021-12-17T10:09:00Z</dcterms:modified>
</cp:coreProperties>
</file>