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50578" w:rsidRPr="00D62513" w:rsidRDefault="002E3AD9" w:rsidP="00450578">
      <w:pPr>
        <w:ind w:right="-720"/>
        <w:jc w:val="center"/>
        <w:rPr>
          <w:rFonts w:ascii="Cambria" w:hAnsi="Cambria"/>
          <w:b/>
          <w:bCs/>
          <w:sz w:val="2"/>
          <w:szCs w:val="36"/>
        </w:rPr>
      </w:pPr>
      <w:r>
        <w:rPr>
          <w:rFonts w:ascii="Cambria" w:hAnsi="Cambria"/>
          <w:b/>
          <w:bCs/>
          <w:sz w:val="2"/>
          <w:szCs w:val="36"/>
        </w:rPr>
        <w:tab/>
        <w:t>`3322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332`````</w:t>
      </w:r>
    </w:p>
    <w:p w:rsidR="00A84950" w:rsidRDefault="00A84950">
      <w:pPr>
        <w:rPr>
          <w:b/>
          <w:bCs/>
          <w:sz w:val="36"/>
        </w:rPr>
      </w:pPr>
      <w:r>
        <w:rPr>
          <w:b/>
          <w:bCs/>
          <w:noProof/>
          <w:sz w:val="36"/>
        </w:rPr>
        <w:drawing>
          <wp:inline distT="0" distB="0" distL="0" distR="0">
            <wp:extent cx="6152444" cy="7662702"/>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an.jpg"/>
                    <pic:cNvPicPr/>
                  </pic:nvPicPr>
                  <pic:blipFill rotWithShape="1">
                    <a:blip r:embed="rId7">
                      <a:extLst>
                        <a:ext uri="{28A0092B-C50C-407E-A947-70E740481C1C}">
                          <a14:useLocalDpi xmlns:a14="http://schemas.microsoft.com/office/drawing/2010/main" val="0"/>
                        </a:ext>
                      </a:extLst>
                    </a:blip>
                    <a:srcRect l="9117" t="8071" r="9589" b="13692"/>
                    <a:stretch/>
                  </pic:blipFill>
                  <pic:spPr bwMode="auto">
                    <a:xfrm>
                      <a:off x="0" y="0"/>
                      <a:ext cx="6159547" cy="7671548"/>
                    </a:xfrm>
                    <a:prstGeom prst="rect">
                      <a:avLst/>
                    </a:prstGeom>
                    <a:ln>
                      <a:noFill/>
                    </a:ln>
                    <a:extLst>
                      <a:ext uri="{53640926-AAD7-44D8-BBD7-CCE9431645EC}">
                        <a14:shadowObscured xmlns:a14="http://schemas.microsoft.com/office/drawing/2010/main"/>
                      </a:ext>
                    </a:extLst>
                  </pic:spPr>
                </pic:pic>
              </a:graphicData>
            </a:graphic>
          </wp:inline>
        </w:drawing>
      </w:r>
      <w:r>
        <w:rPr>
          <w:b/>
          <w:bCs/>
          <w:sz w:val="36"/>
        </w:rPr>
        <w:br w:type="page"/>
      </w:r>
    </w:p>
    <w:p w:rsidR="00450578" w:rsidRPr="006320D5" w:rsidRDefault="00450578" w:rsidP="00450578">
      <w:pPr>
        <w:spacing w:line="240" w:lineRule="auto"/>
        <w:contextualSpacing/>
        <w:jc w:val="center"/>
        <w:rPr>
          <w:b/>
          <w:bCs/>
          <w:sz w:val="36"/>
        </w:rPr>
      </w:pPr>
      <w:r w:rsidRPr="006320D5">
        <w:rPr>
          <w:b/>
          <w:bCs/>
          <w:sz w:val="36"/>
        </w:rPr>
        <w:lastRenderedPageBreak/>
        <w:t>GOVERNMENT OF PAKISTAN</w:t>
      </w:r>
    </w:p>
    <w:p w:rsidR="00450578" w:rsidRPr="006320D5" w:rsidRDefault="00450578" w:rsidP="00450578">
      <w:pPr>
        <w:tabs>
          <w:tab w:val="center" w:pos="4680"/>
          <w:tab w:val="left" w:pos="7450"/>
        </w:tabs>
        <w:spacing w:line="240" w:lineRule="auto"/>
        <w:contextualSpacing/>
        <w:rPr>
          <w:b/>
          <w:bCs/>
          <w:sz w:val="36"/>
        </w:rPr>
      </w:pPr>
      <w:r w:rsidRPr="006320D5">
        <w:rPr>
          <w:b/>
          <w:bCs/>
          <w:sz w:val="36"/>
        </w:rPr>
        <w:tab/>
        <w:t>PLANNING COMMISSION</w:t>
      </w:r>
      <w:r w:rsidRPr="006320D5">
        <w:rPr>
          <w:b/>
          <w:bCs/>
          <w:sz w:val="36"/>
        </w:rPr>
        <w:tab/>
      </w:r>
    </w:p>
    <w:p w:rsidR="00450578" w:rsidRPr="006320D5" w:rsidRDefault="00E338FA" w:rsidP="00450578">
      <w:pPr>
        <w:spacing w:line="240" w:lineRule="auto"/>
        <w:contextualSpacing/>
        <w:jc w:val="center"/>
        <w:rPr>
          <w:b/>
          <w:bCs/>
          <w:sz w:val="36"/>
        </w:rPr>
      </w:pPr>
      <w:r>
        <w:rPr>
          <w:b/>
          <w:bCs/>
          <w:sz w:val="36"/>
          <w:bdr w:val="single" w:sz="4" w:space="0" w:color="auto" w:shadow="1"/>
          <w:shd w:val="pct15" w:color="auto" w:fill="auto"/>
        </w:rPr>
        <w:t xml:space="preserve"> </w:t>
      </w:r>
      <w:r w:rsidR="00450578" w:rsidRPr="006320D5">
        <w:rPr>
          <w:b/>
          <w:bCs/>
          <w:sz w:val="36"/>
          <w:bdr w:val="single" w:sz="4" w:space="0" w:color="auto" w:shadow="1"/>
          <w:shd w:val="pct15" w:color="auto" w:fill="auto"/>
        </w:rPr>
        <w:t>PC-1 FORM</w:t>
      </w:r>
      <w:r>
        <w:rPr>
          <w:b/>
          <w:bCs/>
          <w:sz w:val="36"/>
          <w:bdr w:val="single" w:sz="4" w:space="0" w:color="auto" w:shadow="1"/>
          <w:shd w:val="pct15" w:color="auto" w:fill="auto"/>
        </w:rPr>
        <w:t xml:space="preserve">  </w:t>
      </w:r>
    </w:p>
    <w:p w:rsidR="00450578" w:rsidRPr="006320D5" w:rsidRDefault="00450578" w:rsidP="00450578">
      <w:pPr>
        <w:spacing w:line="240" w:lineRule="auto"/>
        <w:contextualSpacing/>
        <w:jc w:val="center"/>
        <w:rPr>
          <w:b/>
          <w:bCs/>
          <w:sz w:val="28"/>
        </w:rPr>
      </w:pPr>
      <w:r w:rsidRPr="006320D5">
        <w:rPr>
          <w:b/>
          <w:bCs/>
          <w:sz w:val="36"/>
        </w:rPr>
        <w:t>(PRODUCTION SECTORS)</w:t>
      </w:r>
    </w:p>
    <w:p w:rsidR="00450578" w:rsidRPr="006320D5" w:rsidRDefault="00450578" w:rsidP="00450578">
      <w:pPr>
        <w:rPr>
          <w:b/>
          <w:bCs/>
          <w:sz w:val="28"/>
        </w:rPr>
      </w:pPr>
    </w:p>
    <w:tbl>
      <w:tblPr>
        <w:tblStyle w:val="TableGrid"/>
        <w:tblW w:w="99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48"/>
        <w:gridCol w:w="540"/>
        <w:gridCol w:w="2880"/>
        <w:gridCol w:w="5832"/>
      </w:tblGrid>
      <w:tr w:rsidR="00450578" w:rsidRPr="006320D5" w:rsidTr="00424C49">
        <w:tc>
          <w:tcPr>
            <w:tcW w:w="648" w:type="dxa"/>
          </w:tcPr>
          <w:p w:rsidR="00450578" w:rsidRPr="006320D5" w:rsidRDefault="00450578" w:rsidP="00450578">
            <w:pPr>
              <w:pStyle w:val="ListParagraph"/>
              <w:numPr>
                <w:ilvl w:val="0"/>
                <w:numId w:val="1"/>
              </w:numPr>
              <w:rPr>
                <w:b/>
                <w:bCs/>
                <w:sz w:val="28"/>
                <w:szCs w:val="28"/>
              </w:rPr>
            </w:pPr>
          </w:p>
        </w:tc>
        <w:tc>
          <w:tcPr>
            <w:tcW w:w="3420" w:type="dxa"/>
            <w:gridSpan w:val="2"/>
          </w:tcPr>
          <w:p w:rsidR="00450578" w:rsidRPr="006320D5" w:rsidRDefault="00450578" w:rsidP="002E3AD9">
            <w:pPr>
              <w:rPr>
                <w:b/>
                <w:bCs/>
                <w:sz w:val="24"/>
                <w:szCs w:val="24"/>
              </w:rPr>
            </w:pPr>
            <w:r w:rsidRPr="006320D5">
              <w:rPr>
                <w:b/>
                <w:bCs/>
                <w:sz w:val="28"/>
                <w:szCs w:val="28"/>
              </w:rPr>
              <w:t>Name of the Project:</w:t>
            </w:r>
          </w:p>
        </w:tc>
        <w:tc>
          <w:tcPr>
            <w:tcW w:w="5832" w:type="dxa"/>
          </w:tcPr>
          <w:p w:rsidR="00450578" w:rsidRPr="005B4563" w:rsidRDefault="00E013D5" w:rsidP="00E013D5">
            <w:pPr>
              <w:jc w:val="both"/>
              <w:rPr>
                <w:rFonts w:asciiTheme="majorBidi" w:hAnsiTheme="majorBidi" w:cstheme="majorBidi"/>
                <w:b/>
                <w:sz w:val="28"/>
                <w:szCs w:val="36"/>
              </w:rPr>
            </w:pPr>
            <w:r>
              <w:rPr>
                <w:rFonts w:asciiTheme="majorBidi" w:hAnsiTheme="majorBidi" w:cstheme="majorBidi"/>
                <w:b/>
                <w:sz w:val="28"/>
                <w:szCs w:val="36"/>
              </w:rPr>
              <w:t xml:space="preserve">ADP# </w:t>
            </w:r>
            <w:r w:rsidR="003B586D">
              <w:rPr>
                <w:rFonts w:asciiTheme="majorBidi" w:hAnsiTheme="majorBidi" w:cstheme="majorBidi"/>
                <w:b/>
                <w:sz w:val="28"/>
                <w:szCs w:val="36"/>
              </w:rPr>
              <w:t>33-190341</w:t>
            </w:r>
            <w:r>
              <w:rPr>
                <w:rFonts w:asciiTheme="majorBidi" w:hAnsiTheme="majorBidi" w:cstheme="majorBidi"/>
                <w:b/>
                <w:sz w:val="28"/>
                <w:szCs w:val="36"/>
              </w:rPr>
              <w:t>-</w:t>
            </w:r>
            <w:r w:rsidR="005B4563" w:rsidRPr="005B4563">
              <w:rPr>
                <w:rFonts w:asciiTheme="majorBidi" w:hAnsiTheme="majorBidi" w:cstheme="majorBidi"/>
                <w:b/>
                <w:sz w:val="28"/>
                <w:szCs w:val="36"/>
              </w:rPr>
              <w:t>Development and Promotion of Organic Food Products from Arghunja (wild Cherry Plum) and Research on Cold Tolerant Rice in District Kurram</w:t>
            </w:r>
          </w:p>
          <w:p w:rsidR="005B4563" w:rsidRPr="005B4563" w:rsidRDefault="005B4563" w:rsidP="005B4563">
            <w:pPr>
              <w:jc w:val="both"/>
              <w:rPr>
                <w:rFonts w:asciiTheme="majorBidi" w:hAnsiTheme="majorBidi" w:cstheme="majorBidi"/>
                <w:b/>
                <w:sz w:val="28"/>
                <w:szCs w:val="36"/>
              </w:rPr>
            </w:pPr>
          </w:p>
        </w:tc>
      </w:tr>
      <w:tr w:rsidR="00450578" w:rsidRPr="006320D5" w:rsidTr="00424C49">
        <w:trPr>
          <w:trHeight w:val="710"/>
        </w:trPr>
        <w:tc>
          <w:tcPr>
            <w:tcW w:w="648" w:type="dxa"/>
          </w:tcPr>
          <w:p w:rsidR="00450578" w:rsidRPr="006320D5" w:rsidRDefault="00450578" w:rsidP="00450578">
            <w:pPr>
              <w:pStyle w:val="ListParagraph"/>
              <w:numPr>
                <w:ilvl w:val="0"/>
                <w:numId w:val="1"/>
              </w:numPr>
              <w:rPr>
                <w:b/>
                <w:bCs/>
                <w:sz w:val="28"/>
                <w:szCs w:val="28"/>
              </w:rPr>
            </w:pPr>
          </w:p>
        </w:tc>
        <w:tc>
          <w:tcPr>
            <w:tcW w:w="3420" w:type="dxa"/>
            <w:gridSpan w:val="2"/>
          </w:tcPr>
          <w:p w:rsidR="00450578" w:rsidRPr="006320D5" w:rsidRDefault="00450578" w:rsidP="002E3AD9">
            <w:pPr>
              <w:rPr>
                <w:b/>
                <w:bCs/>
                <w:sz w:val="24"/>
                <w:szCs w:val="24"/>
              </w:rPr>
            </w:pPr>
            <w:r w:rsidRPr="006320D5">
              <w:rPr>
                <w:b/>
                <w:bCs/>
                <w:sz w:val="28"/>
                <w:szCs w:val="28"/>
              </w:rPr>
              <w:t>Location:</w:t>
            </w:r>
          </w:p>
        </w:tc>
        <w:tc>
          <w:tcPr>
            <w:tcW w:w="5832" w:type="dxa"/>
          </w:tcPr>
          <w:p w:rsidR="005B4563" w:rsidRPr="005B4563" w:rsidRDefault="005B4563" w:rsidP="00E338FA">
            <w:pPr>
              <w:jc w:val="both"/>
              <w:rPr>
                <w:bCs/>
                <w:sz w:val="24"/>
                <w:szCs w:val="24"/>
              </w:rPr>
            </w:pPr>
            <w:r w:rsidRPr="005B4563">
              <w:rPr>
                <w:bCs/>
                <w:sz w:val="24"/>
                <w:szCs w:val="24"/>
              </w:rPr>
              <w:t xml:space="preserve">The project head-office will be located at Directorate of Agricultural Research, Merged Areas at ARI Tarnab, Peshawar. This office will execute the project through staff of District Kurram. The SRO (Horticulture) will be overall </w:t>
            </w:r>
            <w:proofErr w:type="spellStart"/>
            <w:r w:rsidRPr="005B4563">
              <w:rPr>
                <w:bCs/>
                <w:sz w:val="24"/>
                <w:szCs w:val="24"/>
              </w:rPr>
              <w:t>incharge</w:t>
            </w:r>
            <w:proofErr w:type="spellEnd"/>
            <w:r w:rsidRPr="005B4563">
              <w:rPr>
                <w:bCs/>
                <w:sz w:val="24"/>
                <w:szCs w:val="24"/>
              </w:rPr>
              <w:t xml:space="preserve"> of the project activities and other officers will assist and coordinate with him according to instructions given by the Director.</w:t>
            </w:r>
          </w:p>
        </w:tc>
      </w:tr>
      <w:tr w:rsidR="00450578" w:rsidRPr="005B4563" w:rsidTr="00424C49">
        <w:trPr>
          <w:trHeight w:val="315"/>
        </w:trPr>
        <w:tc>
          <w:tcPr>
            <w:tcW w:w="648" w:type="dxa"/>
          </w:tcPr>
          <w:p w:rsidR="00450578" w:rsidRPr="005B4563" w:rsidRDefault="00450578" w:rsidP="005B4563">
            <w:pPr>
              <w:pStyle w:val="ListParagraph"/>
              <w:ind w:left="360"/>
              <w:rPr>
                <w:b/>
                <w:bCs/>
              </w:rPr>
            </w:pPr>
          </w:p>
        </w:tc>
        <w:tc>
          <w:tcPr>
            <w:tcW w:w="9252" w:type="dxa"/>
            <w:gridSpan w:val="3"/>
          </w:tcPr>
          <w:p w:rsidR="00450578" w:rsidRPr="005B4563" w:rsidRDefault="005B4563" w:rsidP="005B4563">
            <w:pPr>
              <w:rPr>
                <w:b/>
                <w:bCs/>
              </w:rPr>
            </w:pPr>
            <w:r>
              <w:rPr>
                <w:b/>
                <w:bCs/>
                <w:noProof/>
              </w:rPr>
              <w:drawing>
                <wp:inline distT="0" distB="0" distL="0" distR="0">
                  <wp:extent cx="5623560" cy="3977005"/>
                  <wp:effectExtent l="0" t="0" r="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Kurram_District.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623560" cy="3977005"/>
                          </a:xfrm>
                          <a:prstGeom prst="rect">
                            <a:avLst/>
                          </a:prstGeom>
                        </pic:spPr>
                      </pic:pic>
                    </a:graphicData>
                  </a:graphic>
                </wp:inline>
              </w:drawing>
            </w:r>
          </w:p>
        </w:tc>
      </w:tr>
      <w:tr w:rsidR="00450578" w:rsidRPr="006320D5" w:rsidTr="00424C49">
        <w:trPr>
          <w:trHeight w:val="710"/>
        </w:trPr>
        <w:tc>
          <w:tcPr>
            <w:tcW w:w="648" w:type="dxa"/>
            <w:vAlign w:val="bottom"/>
          </w:tcPr>
          <w:p w:rsidR="00450578" w:rsidRPr="006320D5" w:rsidRDefault="00450578" w:rsidP="00450578">
            <w:pPr>
              <w:pStyle w:val="ListParagraph"/>
              <w:numPr>
                <w:ilvl w:val="0"/>
                <w:numId w:val="1"/>
              </w:numPr>
              <w:rPr>
                <w:b/>
                <w:bCs/>
                <w:sz w:val="28"/>
                <w:szCs w:val="28"/>
              </w:rPr>
            </w:pPr>
          </w:p>
        </w:tc>
        <w:tc>
          <w:tcPr>
            <w:tcW w:w="9252" w:type="dxa"/>
            <w:gridSpan w:val="3"/>
            <w:vAlign w:val="bottom"/>
          </w:tcPr>
          <w:p w:rsidR="00450578" w:rsidRPr="006320D5" w:rsidRDefault="00450578" w:rsidP="0049154E">
            <w:pPr>
              <w:rPr>
                <w:b/>
                <w:bCs/>
                <w:sz w:val="28"/>
                <w:szCs w:val="28"/>
              </w:rPr>
            </w:pPr>
            <w:r w:rsidRPr="006320D5">
              <w:rPr>
                <w:b/>
                <w:bCs/>
                <w:sz w:val="28"/>
                <w:szCs w:val="28"/>
              </w:rPr>
              <w:t xml:space="preserve">Authorities </w:t>
            </w:r>
            <w:r w:rsidR="0049154E">
              <w:rPr>
                <w:b/>
                <w:bCs/>
                <w:sz w:val="28"/>
                <w:szCs w:val="28"/>
              </w:rPr>
              <w:t>R</w:t>
            </w:r>
            <w:r w:rsidRPr="006320D5">
              <w:rPr>
                <w:b/>
                <w:bCs/>
                <w:sz w:val="28"/>
                <w:szCs w:val="28"/>
              </w:rPr>
              <w:t>esponsible for:</w:t>
            </w:r>
          </w:p>
        </w:tc>
      </w:tr>
      <w:tr w:rsidR="00F50D3A" w:rsidRPr="006320D5" w:rsidTr="00424C49">
        <w:trPr>
          <w:trHeight w:val="530"/>
        </w:trPr>
        <w:tc>
          <w:tcPr>
            <w:tcW w:w="648" w:type="dxa"/>
          </w:tcPr>
          <w:p w:rsidR="00F50D3A" w:rsidRPr="006320D5" w:rsidRDefault="00F50D3A" w:rsidP="00F50D3A">
            <w:pPr>
              <w:pStyle w:val="ListParagraph"/>
              <w:ind w:left="360"/>
              <w:rPr>
                <w:b/>
                <w:bCs/>
                <w:sz w:val="28"/>
                <w:szCs w:val="28"/>
              </w:rPr>
            </w:pPr>
          </w:p>
        </w:tc>
        <w:tc>
          <w:tcPr>
            <w:tcW w:w="3420" w:type="dxa"/>
            <w:gridSpan w:val="2"/>
          </w:tcPr>
          <w:p w:rsidR="00F50D3A" w:rsidRPr="006320D5" w:rsidRDefault="00F50D3A" w:rsidP="00F50D3A">
            <w:pPr>
              <w:pStyle w:val="ListParagraph"/>
              <w:numPr>
                <w:ilvl w:val="0"/>
                <w:numId w:val="2"/>
              </w:numPr>
              <w:rPr>
                <w:b/>
                <w:bCs/>
                <w:sz w:val="28"/>
                <w:szCs w:val="28"/>
              </w:rPr>
            </w:pPr>
            <w:r w:rsidRPr="006320D5">
              <w:rPr>
                <w:b/>
                <w:bCs/>
                <w:sz w:val="28"/>
                <w:szCs w:val="28"/>
              </w:rPr>
              <w:t>Sponsoring:</w:t>
            </w:r>
          </w:p>
        </w:tc>
        <w:tc>
          <w:tcPr>
            <w:tcW w:w="5832" w:type="dxa"/>
          </w:tcPr>
          <w:p w:rsidR="00F50D3A" w:rsidRPr="00F50D3A" w:rsidRDefault="00F50D3A" w:rsidP="00E338FA">
            <w:pPr>
              <w:jc w:val="both"/>
              <w:rPr>
                <w:rFonts w:asciiTheme="majorBidi" w:hAnsiTheme="majorBidi" w:cstheme="majorBidi"/>
                <w:bCs/>
                <w:sz w:val="24"/>
                <w:szCs w:val="24"/>
              </w:rPr>
            </w:pPr>
            <w:r w:rsidRPr="00F50D3A">
              <w:rPr>
                <w:rFonts w:asciiTheme="majorBidi" w:hAnsiTheme="majorBidi" w:cstheme="majorBidi"/>
                <w:bCs/>
                <w:sz w:val="24"/>
                <w:szCs w:val="24"/>
              </w:rPr>
              <w:t>Government of Khyber Pakhtunkhwa through ADP (Agriculture Livestock, Fisheries &amp; Cooperative Department</w:t>
            </w:r>
          </w:p>
          <w:p w:rsidR="00F50D3A" w:rsidRPr="00F50D3A" w:rsidRDefault="00F50D3A" w:rsidP="00F50D3A">
            <w:pPr>
              <w:rPr>
                <w:rFonts w:asciiTheme="majorBidi" w:hAnsiTheme="majorBidi" w:cstheme="majorBidi"/>
                <w:bCs/>
                <w:sz w:val="24"/>
                <w:szCs w:val="24"/>
              </w:rPr>
            </w:pPr>
          </w:p>
        </w:tc>
      </w:tr>
      <w:tr w:rsidR="00F50D3A" w:rsidRPr="006320D5" w:rsidTr="00424C49">
        <w:trPr>
          <w:trHeight w:val="530"/>
        </w:trPr>
        <w:tc>
          <w:tcPr>
            <w:tcW w:w="648" w:type="dxa"/>
          </w:tcPr>
          <w:p w:rsidR="00F50D3A" w:rsidRPr="006320D5" w:rsidRDefault="00F50D3A" w:rsidP="00F50D3A">
            <w:pPr>
              <w:pStyle w:val="ListParagraph"/>
              <w:ind w:left="360"/>
              <w:rPr>
                <w:b/>
                <w:bCs/>
                <w:sz w:val="28"/>
                <w:szCs w:val="28"/>
              </w:rPr>
            </w:pPr>
            <w:r w:rsidRPr="006320D5">
              <w:br w:type="page"/>
            </w:r>
          </w:p>
        </w:tc>
        <w:tc>
          <w:tcPr>
            <w:tcW w:w="3420" w:type="dxa"/>
            <w:gridSpan w:val="2"/>
          </w:tcPr>
          <w:p w:rsidR="00F50D3A" w:rsidRPr="006320D5" w:rsidRDefault="00F50D3A" w:rsidP="00F50D3A">
            <w:pPr>
              <w:pStyle w:val="ListParagraph"/>
              <w:numPr>
                <w:ilvl w:val="0"/>
                <w:numId w:val="2"/>
              </w:numPr>
              <w:rPr>
                <w:b/>
                <w:bCs/>
                <w:sz w:val="28"/>
                <w:szCs w:val="28"/>
              </w:rPr>
            </w:pPr>
            <w:r w:rsidRPr="006320D5">
              <w:rPr>
                <w:b/>
                <w:bCs/>
                <w:sz w:val="28"/>
                <w:szCs w:val="28"/>
              </w:rPr>
              <w:t>Execution:</w:t>
            </w:r>
          </w:p>
        </w:tc>
        <w:tc>
          <w:tcPr>
            <w:tcW w:w="5832" w:type="dxa"/>
          </w:tcPr>
          <w:p w:rsidR="00F50D3A" w:rsidRPr="00F50D3A" w:rsidRDefault="00F50D3A" w:rsidP="00E338FA">
            <w:pPr>
              <w:jc w:val="both"/>
              <w:rPr>
                <w:rFonts w:asciiTheme="majorBidi" w:hAnsiTheme="majorBidi" w:cstheme="majorBidi"/>
                <w:bCs/>
                <w:sz w:val="24"/>
                <w:szCs w:val="24"/>
              </w:rPr>
            </w:pPr>
            <w:r w:rsidRPr="00F50D3A">
              <w:rPr>
                <w:rFonts w:asciiTheme="majorBidi" w:hAnsiTheme="majorBidi" w:cstheme="majorBidi"/>
                <w:bCs/>
                <w:sz w:val="24"/>
                <w:szCs w:val="24"/>
              </w:rPr>
              <w:t>Director General Agricultur</w:t>
            </w:r>
            <w:r w:rsidR="0049154E">
              <w:rPr>
                <w:rFonts w:asciiTheme="majorBidi" w:hAnsiTheme="majorBidi" w:cstheme="majorBidi"/>
                <w:bCs/>
                <w:sz w:val="24"/>
                <w:szCs w:val="24"/>
              </w:rPr>
              <w:t>al Research, Khyber Pakhtunkhwa through Director Agriculture Research (Merged Areas)</w:t>
            </w:r>
          </w:p>
          <w:p w:rsidR="00F50D3A" w:rsidRPr="00F50D3A" w:rsidRDefault="00F50D3A" w:rsidP="00F50D3A">
            <w:pPr>
              <w:rPr>
                <w:rFonts w:asciiTheme="majorBidi" w:hAnsiTheme="majorBidi" w:cstheme="majorBidi"/>
                <w:bCs/>
                <w:sz w:val="24"/>
                <w:szCs w:val="24"/>
              </w:rPr>
            </w:pPr>
          </w:p>
        </w:tc>
      </w:tr>
      <w:tr w:rsidR="00F50D3A" w:rsidRPr="006320D5" w:rsidTr="00424C49">
        <w:trPr>
          <w:trHeight w:val="530"/>
        </w:trPr>
        <w:tc>
          <w:tcPr>
            <w:tcW w:w="648" w:type="dxa"/>
          </w:tcPr>
          <w:p w:rsidR="00F50D3A" w:rsidRPr="006320D5" w:rsidRDefault="00F50D3A" w:rsidP="00F50D3A">
            <w:pPr>
              <w:pStyle w:val="ListParagraph"/>
              <w:ind w:left="360"/>
              <w:rPr>
                <w:b/>
                <w:bCs/>
                <w:sz w:val="28"/>
                <w:szCs w:val="28"/>
              </w:rPr>
            </w:pPr>
          </w:p>
        </w:tc>
        <w:tc>
          <w:tcPr>
            <w:tcW w:w="3420" w:type="dxa"/>
            <w:gridSpan w:val="2"/>
          </w:tcPr>
          <w:p w:rsidR="00F50D3A" w:rsidRPr="006320D5" w:rsidRDefault="00F50D3A" w:rsidP="00F50D3A">
            <w:pPr>
              <w:pStyle w:val="ListParagraph"/>
              <w:numPr>
                <w:ilvl w:val="0"/>
                <w:numId w:val="2"/>
              </w:numPr>
              <w:rPr>
                <w:b/>
                <w:bCs/>
                <w:sz w:val="28"/>
                <w:szCs w:val="28"/>
              </w:rPr>
            </w:pPr>
            <w:r w:rsidRPr="006320D5">
              <w:rPr>
                <w:b/>
                <w:bCs/>
                <w:sz w:val="28"/>
                <w:szCs w:val="28"/>
              </w:rPr>
              <w:t>Operation and Maintenance:</w:t>
            </w:r>
          </w:p>
        </w:tc>
        <w:tc>
          <w:tcPr>
            <w:tcW w:w="5832" w:type="dxa"/>
          </w:tcPr>
          <w:p w:rsidR="00F50D3A" w:rsidRPr="00F50D3A" w:rsidRDefault="00F50D3A" w:rsidP="00E338FA">
            <w:pPr>
              <w:jc w:val="both"/>
              <w:rPr>
                <w:rFonts w:asciiTheme="majorBidi" w:hAnsiTheme="majorBidi" w:cstheme="majorBidi"/>
                <w:bCs/>
                <w:sz w:val="24"/>
                <w:szCs w:val="24"/>
              </w:rPr>
            </w:pPr>
            <w:r w:rsidRPr="00F50D3A">
              <w:rPr>
                <w:rFonts w:asciiTheme="majorBidi" w:hAnsiTheme="majorBidi" w:cstheme="majorBidi"/>
                <w:bCs/>
                <w:sz w:val="24"/>
                <w:szCs w:val="24"/>
              </w:rPr>
              <w:t>Director Agricultur</w:t>
            </w:r>
            <w:r w:rsidR="0049154E">
              <w:rPr>
                <w:rFonts w:asciiTheme="majorBidi" w:hAnsiTheme="majorBidi" w:cstheme="majorBidi"/>
                <w:bCs/>
                <w:sz w:val="24"/>
                <w:szCs w:val="24"/>
              </w:rPr>
              <w:t>e</w:t>
            </w:r>
            <w:r w:rsidRPr="00F50D3A">
              <w:rPr>
                <w:rFonts w:asciiTheme="majorBidi" w:hAnsiTheme="majorBidi" w:cstheme="majorBidi"/>
                <w:bCs/>
                <w:sz w:val="24"/>
                <w:szCs w:val="24"/>
              </w:rPr>
              <w:t xml:space="preserve"> Research </w:t>
            </w:r>
            <w:r w:rsidR="0049154E">
              <w:rPr>
                <w:rFonts w:asciiTheme="majorBidi" w:hAnsiTheme="majorBidi" w:cstheme="majorBidi"/>
                <w:bCs/>
                <w:sz w:val="24"/>
                <w:szCs w:val="24"/>
              </w:rPr>
              <w:t>(</w:t>
            </w:r>
            <w:r w:rsidRPr="00F50D3A">
              <w:rPr>
                <w:rFonts w:asciiTheme="majorBidi" w:hAnsiTheme="majorBidi" w:cstheme="majorBidi"/>
                <w:bCs/>
                <w:sz w:val="24"/>
                <w:szCs w:val="24"/>
              </w:rPr>
              <w:t>Merged Areas</w:t>
            </w:r>
            <w:r w:rsidR="0049154E">
              <w:rPr>
                <w:rFonts w:asciiTheme="majorBidi" w:hAnsiTheme="majorBidi" w:cstheme="majorBidi"/>
                <w:bCs/>
                <w:sz w:val="24"/>
                <w:szCs w:val="24"/>
              </w:rPr>
              <w:t>)</w:t>
            </w:r>
            <w:r w:rsidRPr="00F50D3A">
              <w:rPr>
                <w:rFonts w:asciiTheme="majorBidi" w:hAnsiTheme="majorBidi" w:cstheme="majorBidi"/>
                <w:bCs/>
                <w:sz w:val="24"/>
                <w:szCs w:val="24"/>
              </w:rPr>
              <w:t xml:space="preserve"> ARI Tarnab, Peshawar will operate and maintain all the project activities through the staff at </w:t>
            </w:r>
            <w:r w:rsidR="0049154E">
              <w:rPr>
                <w:rFonts w:asciiTheme="majorBidi" w:hAnsiTheme="majorBidi" w:cstheme="majorBidi"/>
                <w:bCs/>
                <w:sz w:val="24"/>
                <w:szCs w:val="24"/>
              </w:rPr>
              <w:t>D</w:t>
            </w:r>
            <w:r w:rsidRPr="00F50D3A">
              <w:rPr>
                <w:rFonts w:asciiTheme="majorBidi" w:hAnsiTheme="majorBidi" w:cstheme="majorBidi"/>
                <w:bCs/>
                <w:sz w:val="24"/>
                <w:szCs w:val="24"/>
              </w:rPr>
              <w:t>istrict Kurram</w:t>
            </w:r>
          </w:p>
          <w:p w:rsidR="00F50D3A" w:rsidRPr="00F50D3A" w:rsidRDefault="00F50D3A" w:rsidP="00F50D3A">
            <w:pPr>
              <w:rPr>
                <w:rFonts w:asciiTheme="majorBidi" w:hAnsiTheme="majorBidi" w:cstheme="majorBidi"/>
                <w:bCs/>
                <w:sz w:val="24"/>
                <w:szCs w:val="24"/>
              </w:rPr>
            </w:pPr>
          </w:p>
        </w:tc>
      </w:tr>
      <w:tr w:rsidR="00F50D3A" w:rsidRPr="006320D5" w:rsidTr="00424C49">
        <w:trPr>
          <w:trHeight w:val="530"/>
        </w:trPr>
        <w:tc>
          <w:tcPr>
            <w:tcW w:w="648" w:type="dxa"/>
            <w:vAlign w:val="bottom"/>
          </w:tcPr>
          <w:p w:rsidR="00F50D3A" w:rsidRPr="006320D5" w:rsidRDefault="00F50D3A" w:rsidP="00F50D3A">
            <w:pPr>
              <w:pStyle w:val="ListParagraph"/>
              <w:ind w:left="360"/>
              <w:rPr>
                <w:b/>
                <w:bCs/>
                <w:sz w:val="28"/>
                <w:szCs w:val="28"/>
              </w:rPr>
            </w:pPr>
          </w:p>
        </w:tc>
        <w:tc>
          <w:tcPr>
            <w:tcW w:w="3420" w:type="dxa"/>
            <w:gridSpan w:val="2"/>
            <w:vAlign w:val="bottom"/>
          </w:tcPr>
          <w:p w:rsidR="00F50D3A" w:rsidRPr="006320D5" w:rsidRDefault="00F50D3A" w:rsidP="00F50D3A">
            <w:pPr>
              <w:pStyle w:val="ListParagraph"/>
              <w:numPr>
                <w:ilvl w:val="0"/>
                <w:numId w:val="2"/>
              </w:numPr>
              <w:rPr>
                <w:b/>
                <w:bCs/>
                <w:sz w:val="28"/>
                <w:szCs w:val="28"/>
              </w:rPr>
            </w:pPr>
            <w:r w:rsidRPr="006320D5">
              <w:rPr>
                <w:b/>
                <w:bCs/>
                <w:sz w:val="28"/>
                <w:szCs w:val="28"/>
              </w:rPr>
              <w:t>Concerned Federal Ministry:</w:t>
            </w:r>
          </w:p>
        </w:tc>
        <w:tc>
          <w:tcPr>
            <w:tcW w:w="5832" w:type="dxa"/>
          </w:tcPr>
          <w:p w:rsidR="00F50D3A" w:rsidRPr="00F50D3A" w:rsidRDefault="00F50D3A" w:rsidP="00F50D3A">
            <w:pPr>
              <w:rPr>
                <w:rFonts w:asciiTheme="majorBidi" w:hAnsiTheme="majorBidi" w:cstheme="majorBidi"/>
                <w:bCs/>
                <w:sz w:val="24"/>
                <w:szCs w:val="24"/>
              </w:rPr>
            </w:pPr>
            <w:r w:rsidRPr="00F50D3A">
              <w:rPr>
                <w:rFonts w:asciiTheme="majorBidi" w:hAnsiTheme="majorBidi" w:cstheme="majorBidi"/>
                <w:bCs/>
                <w:sz w:val="24"/>
                <w:szCs w:val="24"/>
              </w:rPr>
              <w:t>NA</w:t>
            </w:r>
          </w:p>
        </w:tc>
      </w:tr>
      <w:tr w:rsidR="00450578" w:rsidRPr="006320D5" w:rsidTr="00424C49">
        <w:trPr>
          <w:trHeight w:val="530"/>
        </w:trPr>
        <w:tc>
          <w:tcPr>
            <w:tcW w:w="648" w:type="dxa"/>
            <w:vAlign w:val="bottom"/>
          </w:tcPr>
          <w:p w:rsidR="00450578" w:rsidRPr="006320D5" w:rsidRDefault="00450578" w:rsidP="00450578">
            <w:pPr>
              <w:pStyle w:val="ListParagraph"/>
              <w:numPr>
                <w:ilvl w:val="0"/>
                <w:numId w:val="1"/>
              </w:numPr>
              <w:rPr>
                <w:b/>
                <w:bCs/>
                <w:sz w:val="28"/>
                <w:szCs w:val="28"/>
              </w:rPr>
            </w:pPr>
          </w:p>
        </w:tc>
        <w:tc>
          <w:tcPr>
            <w:tcW w:w="3420" w:type="dxa"/>
            <w:gridSpan w:val="2"/>
            <w:vAlign w:val="bottom"/>
          </w:tcPr>
          <w:p w:rsidR="00450578" w:rsidRPr="006320D5" w:rsidRDefault="00450578" w:rsidP="00450578">
            <w:pPr>
              <w:pStyle w:val="ListParagraph"/>
              <w:numPr>
                <w:ilvl w:val="0"/>
                <w:numId w:val="3"/>
              </w:numPr>
              <w:rPr>
                <w:b/>
                <w:bCs/>
                <w:sz w:val="28"/>
                <w:szCs w:val="28"/>
              </w:rPr>
            </w:pPr>
            <w:r w:rsidRPr="006320D5">
              <w:rPr>
                <w:b/>
                <w:bCs/>
                <w:sz w:val="28"/>
                <w:szCs w:val="28"/>
              </w:rPr>
              <w:t>Plan Provision:</w:t>
            </w:r>
          </w:p>
        </w:tc>
        <w:tc>
          <w:tcPr>
            <w:tcW w:w="5832" w:type="dxa"/>
            <w:vAlign w:val="bottom"/>
          </w:tcPr>
          <w:p w:rsidR="00450578" w:rsidRPr="006320D5" w:rsidRDefault="00450578" w:rsidP="002E3AD9">
            <w:pPr>
              <w:rPr>
                <w:sz w:val="24"/>
                <w:szCs w:val="24"/>
              </w:rPr>
            </w:pPr>
          </w:p>
        </w:tc>
      </w:tr>
      <w:tr w:rsidR="00450578" w:rsidRPr="006320D5" w:rsidTr="00424C49">
        <w:tc>
          <w:tcPr>
            <w:tcW w:w="648" w:type="dxa"/>
          </w:tcPr>
          <w:p w:rsidR="00450578" w:rsidRPr="006320D5" w:rsidRDefault="00450578" w:rsidP="002E3AD9">
            <w:pPr>
              <w:pStyle w:val="ListParagraph"/>
              <w:ind w:left="360"/>
              <w:rPr>
                <w:b/>
                <w:bCs/>
                <w:sz w:val="28"/>
                <w:szCs w:val="28"/>
              </w:rPr>
            </w:pPr>
          </w:p>
        </w:tc>
        <w:tc>
          <w:tcPr>
            <w:tcW w:w="3420" w:type="dxa"/>
            <w:gridSpan w:val="2"/>
          </w:tcPr>
          <w:p w:rsidR="00450578" w:rsidRPr="006320D5" w:rsidRDefault="00450578" w:rsidP="00450578">
            <w:pPr>
              <w:numPr>
                <w:ilvl w:val="0"/>
                <w:numId w:val="4"/>
              </w:numPr>
              <w:jc w:val="both"/>
              <w:rPr>
                <w:b/>
                <w:bCs/>
                <w:sz w:val="28"/>
              </w:rPr>
            </w:pPr>
            <w:r w:rsidRPr="006320D5">
              <w:rPr>
                <w:b/>
                <w:bCs/>
                <w:sz w:val="28"/>
              </w:rPr>
              <w:t>If the project is included in the medium term/ five year plan, specify actual allocation.</w:t>
            </w:r>
          </w:p>
          <w:p w:rsidR="00450578" w:rsidRPr="006320D5" w:rsidRDefault="00450578" w:rsidP="002E3AD9">
            <w:pPr>
              <w:ind w:left="720"/>
              <w:rPr>
                <w:sz w:val="24"/>
                <w:szCs w:val="24"/>
              </w:rPr>
            </w:pPr>
          </w:p>
        </w:tc>
        <w:tc>
          <w:tcPr>
            <w:tcW w:w="5832" w:type="dxa"/>
          </w:tcPr>
          <w:p w:rsidR="00450578" w:rsidRDefault="0049154E" w:rsidP="002E3AD9">
            <w:pPr>
              <w:spacing w:line="360" w:lineRule="auto"/>
              <w:jc w:val="both"/>
              <w:rPr>
                <w:rFonts w:asciiTheme="majorBidi" w:hAnsiTheme="majorBidi" w:cstheme="majorBidi"/>
                <w:sz w:val="24"/>
                <w:szCs w:val="24"/>
              </w:rPr>
            </w:pPr>
            <w:r w:rsidRPr="0049154E">
              <w:rPr>
                <w:rFonts w:asciiTheme="majorBidi" w:hAnsiTheme="majorBidi" w:cstheme="majorBidi"/>
                <w:sz w:val="24"/>
                <w:szCs w:val="24"/>
              </w:rPr>
              <w:t>The project is not included in the five year plan, however, it is directly related to the objectives of the five year plan which emphasizes on increase in agricultural production through sustainable use of natural resources and increase in farm incomes through value additions.</w:t>
            </w:r>
          </w:p>
          <w:p w:rsidR="0049154E" w:rsidRPr="0049154E" w:rsidRDefault="0049154E" w:rsidP="002E3AD9">
            <w:pPr>
              <w:spacing w:line="360" w:lineRule="auto"/>
              <w:jc w:val="both"/>
              <w:rPr>
                <w:rFonts w:asciiTheme="majorBidi" w:hAnsiTheme="majorBidi" w:cstheme="majorBidi"/>
                <w:sz w:val="24"/>
                <w:szCs w:val="24"/>
              </w:rPr>
            </w:pPr>
          </w:p>
        </w:tc>
      </w:tr>
      <w:tr w:rsidR="00450578" w:rsidRPr="006320D5" w:rsidTr="00424C49">
        <w:tc>
          <w:tcPr>
            <w:tcW w:w="648" w:type="dxa"/>
          </w:tcPr>
          <w:p w:rsidR="00450578" w:rsidRPr="006320D5" w:rsidRDefault="00450578" w:rsidP="002E3AD9">
            <w:pPr>
              <w:pStyle w:val="ListParagraph"/>
              <w:ind w:left="360"/>
              <w:rPr>
                <w:b/>
                <w:bCs/>
                <w:sz w:val="28"/>
                <w:szCs w:val="28"/>
              </w:rPr>
            </w:pPr>
          </w:p>
        </w:tc>
        <w:tc>
          <w:tcPr>
            <w:tcW w:w="3420" w:type="dxa"/>
            <w:gridSpan w:val="2"/>
          </w:tcPr>
          <w:p w:rsidR="00450578" w:rsidRPr="006320D5" w:rsidRDefault="00450578" w:rsidP="00450578">
            <w:pPr>
              <w:numPr>
                <w:ilvl w:val="0"/>
                <w:numId w:val="4"/>
              </w:numPr>
              <w:jc w:val="both"/>
              <w:rPr>
                <w:sz w:val="24"/>
                <w:szCs w:val="24"/>
              </w:rPr>
            </w:pPr>
            <w:r w:rsidRPr="006320D5">
              <w:rPr>
                <w:b/>
                <w:bCs/>
                <w:sz w:val="28"/>
              </w:rPr>
              <w:t xml:space="preserve">If not included in the current Plan, what warrants its inclusion and how is it now proposed to be accommodated. </w:t>
            </w:r>
          </w:p>
          <w:p w:rsidR="00450578" w:rsidRPr="006320D5" w:rsidRDefault="00450578" w:rsidP="002E3AD9">
            <w:pPr>
              <w:ind w:left="720"/>
              <w:rPr>
                <w:sz w:val="24"/>
                <w:szCs w:val="24"/>
              </w:rPr>
            </w:pPr>
          </w:p>
          <w:p w:rsidR="00450578" w:rsidRPr="006320D5" w:rsidRDefault="00450578" w:rsidP="002E3AD9">
            <w:pPr>
              <w:rPr>
                <w:sz w:val="24"/>
                <w:szCs w:val="24"/>
              </w:rPr>
            </w:pPr>
          </w:p>
          <w:p w:rsidR="00450578" w:rsidRPr="006320D5" w:rsidRDefault="00450578" w:rsidP="002E3AD9">
            <w:pPr>
              <w:rPr>
                <w:sz w:val="24"/>
                <w:szCs w:val="24"/>
              </w:rPr>
            </w:pPr>
          </w:p>
          <w:p w:rsidR="00450578" w:rsidRPr="006320D5" w:rsidRDefault="00450578" w:rsidP="002E3AD9">
            <w:pPr>
              <w:rPr>
                <w:sz w:val="24"/>
                <w:szCs w:val="24"/>
              </w:rPr>
            </w:pPr>
          </w:p>
          <w:p w:rsidR="00450578" w:rsidRPr="006320D5" w:rsidRDefault="00450578" w:rsidP="002E3AD9">
            <w:pPr>
              <w:rPr>
                <w:sz w:val="24"/>
                <w:szCs w:val="24"/>
              </w:rPr>
            </w:pPr>
          </w:p>
          <w:p w:rsidR="00450578" w:rsidRPr="006320D5" w:rsidRDefault="00450578" w:rsidP="002E3AD9">
            <w:pPr>
              <w:rPr>
                <w:sz w:val="24"/>
                <w:szCs w:val="24"/>
              </w:rPr>
            </w:pPr>
          </w:p>
          <w:p w:rsidR="00450578" w:rsidRPr="006320D5" w:rsidRDefault="00450578" w:rsidP="002E3AD9">
            <w:pPr>
              <w:rPr>
                <w:sz w:val="24"/>
                <w:szCs w:val="24"/>
              </w:rPr>
            </w:pPr>
          </w:p>
          <w:p w:rsidR="00450578" w:rsidRPr="006320D5" w:rsidRDefault="00450578" w:rsidP="002E3AD9">
            <w:pPr>
              <w:rPr>
                <w:sz w:val="24"/>
                <w:szCs w:val="24"/>
              </w:rPr>
            </w:pPr>
          </w:p>
          <w:p w:rsidR="00450578" w:rsidRPr="006320D5" w:rsidRDefault="00450578" w:rsidP="002E3AD9">
            <w:pPr>
              <w:rPr>
                <w:sz w:val="24"/>
                <w:szCs w:val="24"/>
              </w:rPr>
            </w:pPr>
          </w:p>
          <w:p w:rsidR="00450578" w:rsidRPr="006320D5" w:rsidRDefault="00450578" w:rsidP="002E3AD9">
            <w:pPr>
              <w:rPr>
                <w:sz w:val="24"/>
                <w:szCs w:val="24"/>
              </w:rPr>
            </w:pPr>
          </w:p>
          <w:p w:rsidR="00450578" w:rsidRPr="006320D5" w:rsidRDefault="00450578" w:rsidP="002E3AD9">
            <w:pPr>
              <w:rPr>
                <w:sz w:val="24"/>
                <w:szCs w:val="24"/>
              </w:rPr>
            </w:pPr>
          </w:p>
          <w:p w:rsidR="00450578" w:rsidRPr="006320D5" w:rsidRDefault="00450578" w:rsidP="002E3AD9">
            <w:pPr>
              <w:rPr>
                <w:sz w:val="24"/>
                <w:szCs w:val="24"/>
              </w:rPr>
            </w:pPr>
          </w:p>
          <w:p w:rsidR="00450578" w:rsidRPr="006320D5" w:rsidRDefault="00450578" w:rsidP="002E3AD9">
            <w:pPr>
              <w:rPr>
                <w:sz w:val="24"/>
                <w:szCs w:val="24"/>
              </w:rPr>
            </w:pPr>
          </w:p>
          <w:p w:rsidR="00450578" w:rsidRPr="006320D5" w:rsidRDefault="00450578" w:rsidP="002E3AD9">
            <w:pPr>
              <w:rPr>
                <w:sz w:val="24"/>
                <w:szCs w:val="24"/>
              </w:rPr>
            </w:pPr>
          </w:p>
          <w:p w:rsidR="00450578" w:rsidRPr="006320D5" w:rsidRDefault="00450578" w:rsidP="002E3AD9">
            <w:pPr>
              <w:rPr>
                <w:sz w:val="24"/>
                <w:szCs w:val="24"/>
              </w:rPr>
            </w:pPr>
          </w:p>
          <w:p w:rsidR="00450578" w:rsidRPr="006320D5" w:rsidRDefault="00450578" w:rsidP="002E3AD9">
            <w:pPr>
              <w:jc w:val="right"/>
              <w:rPr>
                <w:sz w:val="24"/>
                <w:szCs w:val="24"/>
              </w:rPr>
            </w:pPr>
          </w:p>
        </w:tc>
        <w:tc>
          <w:tcPr>
            <w:tcW w:w="5832" w:type="dxa"/>
          </w:tcPr>
          <w:p w:rsidR="0049154E" w:rsidRPr="0049154E" w:rsidRDefault="0049154E" w:rsidP="0049154E">
            <w:pPr>
              <w:spacing w:after="120" w:line="360" w:lineRule="auto"/>
              <w:jc w:val="both"/>
              <w:rPr>
                <w:rFonts w:asciiTheme="majorBidi" w:hAnsiTheme="majorBidi" w:cstheme="majorBidi"/>
                <w:sz w:val="24"/>
                <w:szCs w:val="24"/>
              </w:rPr>
            </w:pPr>
            <w:r w:rsidRPr="0049154E">
              <w:rPr>
                <w:rFonts w:asciiTheme="majorBidi" w:hAnsiTheme="majorBidi" w:cstheme="majorBidi"/>
                <w:sz w:val="24"/>
                <w:szCs w:val="24"/>
              </w:rPr>
              <w:lastRenderedPageBreak/>
              <w:t xml:space="preserve">The overall goal of the project is to ensure sustainable management of the natural resources to foster economic, social and environmental wellbeing of the people of merged districts by ensuring sustainable livelihood and better utilization of the available resources. </w:t>
            </w:r>
          </w:p>
          <w:p w:rsidR="00450578" w:rsidRPr="0049154E" w:rsidRDefault="0049154E" w:rsidP="0049154E">
            <w:pPr>
              <w:spacing w:after="120" w:line="360" w:lineRule="auto"/>
              <w:jc w:val="both"/>
              <w:rPr>
                <w:rFonts w:asciiTheme="majorBidi" w:hAnsiTheme="majorBidi" w:cstheme="majorBidi"/>
                <w:sz w:val="24"/>
                <w:szCs w:val="24"/>
              </w:rPr>
            </w:pPr>
            <w:r w:rsidRPr="0049154E">
              <w:rPr>
                <w:rFonts w:asciiTheme="majorBidi" w:hAnsiTheme="majorBidi" w:cstheme="majorBidi"/>
                <w:sz w:val="24"/>
                <w:szCs w:val="24"/>
              </w:rPr>
              <w:t xml:space="preserve">The objectives of the project are in line with the objectives of the green sector as envisioned in the Vision 2030 document, merged areas Sustainable Return and Rehabilitation Strategy (FSRRS) 2015 and Sustainable Development Goals (SDGs).  The objectives of the project are also in line with the Post-Crises Needs Assessment (PCNA) 2010 and the goals of the Sustainable </w:t>
            </w:r>
            <w:r w:rsidRPr="0049154E">
              <w:rPr>
                <w:rFonts w:asciiTheme="majorBidi" w:hAnsiTheme="majorBidi" w:cstheme="majorBidi"/>
                <w:sz w:val="24"/>
                <w:szCs w:val="24"/>
              </w:rPr>
              <w:lastRenderedPageBreak/>
              <w:t>Development Plan (2006-2015). In addition to the above the objectives are in line with the agreed vision of the Government of Pakistan for the future of FATA and strategic objectives of the peace building strategy discussed in the PCNA document.</w:t>
            </w:r>
          </w:p>
        </w:tc>
      </w:tr>
      <w:tr w:rsidR="00450578" w:rsidRPr="006320D5" w:rsidTr="00424C49">
        <w:trPr>
          <w:trHeight w:val="80"/>
        </w:trPr>
        <w:tc>
          <w:tcPr>
            <w:tcW w:w="648" w:type="dxa"/>
          </w:tcPr>
          <w:p w:rsidR="00450578" w:rsidRPr="006320D5" w:rsidRDefault="00450578" w:rsidP="002E3AD9">
            <w:pPr>
              <w:pStyle w:val="ListParagraph"/>
              <w:ind w:left="360"/>
              <w:rPr>
                <w:b/>
                <w:bCs/>
                <w:sz w:val="20"/>
                <w:szCs w:val="20"/>
              </w:rPr>
            </w:pPr>
          </w:p>
        </w:tc>
        <w:tc>
          <w:tcPr>
            <w:tcW w:w="3420" w:type="dxa"/>
            <w:gridSpan w:val="2"/>
          </w:tcPr>
          <w:p w:rsidR="00450578" w:rsidRPr="006320D5" w:rsidRDefault="00450578" w:rsidP="002E3AD9">
            <w:pPr>
              <w:ind w:left="720"/>
              <w:rPr>
                <w:sz w:val="20"/>
                <w:szCs w:val="20"/>
              </w:rPr>
            </w:pPr>
          </w:p>
        </w:tc>
        <w:tc>
          <w:tcPr>
            <w:tcW w:w="5832" w:type="dxa"/>
          </w:tcPr>
          <w:p w:rsidR="00450578" w:rsidRPr="006320D5" w:rsidRDefault="00450578" w:rsidP="002E3AD9">
            <w:pPr>
              <w:ind w:left="720"/>
              <w:rPr>
                <w:sz w:val="20"/>
                <w:szCs w:val="20"/>
              </w:rPr>
            </w:pPr>
          </w:p>
        </w:tc>
      </w:tr>
      <w:tr w:rsidR="00450578" w:rsidRPr="006320D5" w:rsidTr="00424C49">
        <w:tc>
          <w:tcPr>
            <w:tcW w:w="648" w:type="dxa"/>
          </w:tcPr>
          <w:p w:rsidR="00450578" w:rsidRPr="006320D5" w:rsidRDefault="00450578" w:rsidP="002E3AD9">
            <w:pPr>
              <w:pStyle w:val="ListParagraph"/>
              <w:ind w:left="360"/>
              <w:rPr>
                <w:b/>
                <w:bCs/>
                <w:sz w:val="28"/>
                <w:szCs w:val="28"/>
              </w:rPr>
            </w:pPr>
          </w:p>
        </w:tc>
        <w:tc>
          <w:tcPr>
            <w:tcW w:w="3420" w:type="dxa"/>
            <w:gridSpan w:val="2"/>
          </w:tcPr>
          <w:p w:rsidR="00450578" w:rsidRPr="006320D5" w:rsidRDefault="00450578" w:rsidP="00450578">
            <w:pPr>
              <w:pStyle w:val="ListParagraph"/>
              <w:numPr>
                <w:ilvl w:val="0"/>
                <w:numId w:val="4"/>
              </w:numPr>
              <w:rPr>
                <w:sz w:val="24"/>
                <w:szCs w:val="24"/>
              </w:rPr>
            </w:pPr>
            <w:r w:rsidRPr="006320D5">
              <w:rPr>
                <w:b/>
                <w:bCs/>
                <w:sz w:val="28"/>
              </w:rPr>
              <w:t>If the project is proposed to be financed out of block provision, indicate:</w:t>
            </w:r>
          </w:p>
        </w:tc>
        <w:tc>
          <w:tcPr>
            <w:tcW w:w="5832" w:type="dxa"/>
          </w:tcPr>
          <w:p w:rsidR="00450578" w:rsidRPr="0049154E" w:rsidRDefault="0049154E" w:rsidP="002E3AD9">
            <w:pPr>
              <w:rPr>
                <w:rFonts w:asciiTheme="majorBidi" w:hAnsiTheme="majorBidi" w:cstheme="majorBidi"/>
                <w:sz w:val="24"/>
                <w:szCs w:val="24"/>
              </w:rPr>
            </w:pPr>
            <w:r w:rsidRPr="0049154E">
              <w:rPr>
                <w:rFonts w:asciiTheme="majorBidi" w:hAnsiTheme="majorBidi" w:cstheme="majorBidi"/>
                <w:sz w:val="24"/>
                <w:szCs w:val="24"/>
              </w:rPr>
              <w:t>NA</w:t>
            </w:r>
          </w:p>
        </w:tc>
      </w:tr>
      <w:tr w:rsidR="00450578" w:rsidRPr="006320D5" w:rsidTr="00424C49">
        <w:trPr>
          <w:trHeight w:val="665"/>
        </w:trPr>
        <w:tc>
          <w:tcPr>
            <w:tcW w:w="9900" w:type="dxa"/>
            <w:gridSpan w:val="4"/>
          </w:tcPr>
          <w:tbl>
            <w:tblPr>
              <w:tblStyle w:val="TableGrid"/>
              <w:tblW w:w="0" w:type="auto"/>
              <w:tblInd w:w="517" w:type="dxa"/>
              <w:tblLayout w:type="fixed"/>
              <w:tblLook w:val="04A0" w:firstRow="1" w:lastRow="0" w:firstColumn="1" w:lastColumn="0" w:noHBand="0" w:noVBand="1"/>
            </w:tblPr>
            <w:tblGrid>
              <w:gridCol w:w="2070"/>
              <w:gridCol w:w="2159"/>
              <w:gridCol w:w="2374"/>
              <w:gridCol w:w="2374"/>
            </w:tblGrid>
            <w:tr w:rsidR="00450578" w:rsidRPr="006320D5" w:rsidTr="0049154E">
              <w:tc>
                <w:tcPr>
                  <w:tcW w:w="2070" w:type="dxa"/>
                  <w:vAlign w:val="center"/>
                </w:tcPr>
                <w:p w:rsidR="00450578" w:rsidRPr="006320D5" w:rsidRDefault="00450578" w:rsidP="0049154E">
                  <w:pPr>
                    <w:jc w:val="center"/>
                    <w:rPr>
                      <w:sz w:val="24"/>
                      <w:szCs w:val="24"/>
                    </w:rPr>
                  </w:pPr>
                  <w:r w:rsidRPr="006320D5">
                    <w:rPr>
                      <w:rFonts w:ascii="Times New Roman" w:hAnsi="Times New Roman"/>
                    </w:rPr>
                    <w:t>Total Block Provision</w:t>
                  </w:r>
                </w:p>
              </w:tc>
              <w:tc>
                <w:tcPr>
                  <w:tcW w:w="2159" w:type="dxa"/>
                  <w:vAlign w:val="center"/>
                </w:tcPr>
                <w:p w:rsidR="00450578" w:rsidRPr="006320D5" w:rsidRDefault="00450578" w:rsidP="0049154E">
                  <w:pPr>
                    <w:jc w:val="center"/>
                    <w:rPr>
                      <w:sz w:val="24"/>
                      <w:szCs w:val="24"/>
                    </w:rPr>
                  </w:pPr>
                  <w:r w:rsidRPr="006320D5">
                    <w:rPr>
                      <w:rFonts w:ascii="Times New Roman" w:hAnsi="Times New Roman"/>
                    </w:rPr>
                    <w:t>Amount already committed:</w:t>
                  </w:r>
                </w:p>
              </w:tc>
              <w:tc>
                <w:tcPr>
                  <w:tcW w:w="2374" w:type="dxa"/>
                  <w:vAlign w:val="center"/>
                </w:tcPr>
                <w:p w:rsidR="00450578" w:rsidRPr="006320D5" w:rsidRDefault="00450578" w:rsidP="0049154E">
                  <w:pPr>
                    <w:jc w:val="center"/>
                    <w:rPr>
                      <w:sz w:val="24"/>
                      <w:szCs w:val="24"/>
                    </w:rPr>
                  </w:pPr>
                  <w:r w:rsidRPr="006320D5">
                    <w:rPr>
                      <w:rFonts w:ascii="Times New Roman" w:hAnsi="Times New Roman"/>
                    </w:rPr>
                    <w:t>Amount Proposed for this  Project:</w:t>
                  </w:r>
                </w:p>
              </w:tc>
              <w:tc>
                <w:tcPr>
                  <w:tcW w:w="2374" w:type="dxa"/>
                  <w:vAlign w:val="center"/>
                </w:tcPr>
                <w:p w:rsidR="00450578" w:rsidRPr="0049154E" w:rsidRDefault="0049154E" w:rsidP="0049154E">
                  <w:pPr>
                    <w:jc w:val="center"/>
                    <w:rPr>
                      <w:sz w:val="24"/>
                      <w:szCs w:val="24"/>
                    </w:rPr>
                  </w:pPr>
                  <w:r>
                    <w:rPr>
                      <w:rFonts w:ascii="Times New Roman" w:hAnsi="Times New Roman"/>
                    </w:rPr>
                    <w:t>Balance Available</w:t>
                  </w:r>
                </w:p>
              </w:tc>
            </w:tr>
          </w:tbl>
          <w:p w:rsidR="00450578" w:rsidRPr="006320D5" w:rsidRDefault="00450578" w:rsidP="002E3AD9">
            <w:pPr>
              <w:rPr>
                <w:sz w:val="24"/>
                <w:szCs w:val="24"/>
              </w:rPr>
            </w:pPr>
          </w:p>
        </w:tc>
      </w:tr>
      <w:tr w:rsidR="00450578" w:rsidRPr="006320D5" w:rsidTr="00424C49">
        <w:trPr>
          <w:trHeight w:val="665"/>
        </w:trPr>
        <w:tc>
          <w:tcPr>
            <w:tcW w:w="9900" w:type="dxa"/>
            <w:gridSpan w:val="4"/>
          </w:tcPr>
          <w:p w:rsidR="00450578" w:rsidRPr="006320D5" w:rsidRDefault="00450578" w:rsidP="002E3AD9">
            <w:pPr>
              <w:jc w:val="center"/>
              <w:rPr>
                <w:rFonts w:ascii="Times New Roman" w:hAnsi="Times New Roman"/>
              </w:rPr>
            </w:pPr>
            <w:r w:rsidRPr="006320D5">
              <w:rPr>
                <w:rFonts w:ascii="Times New Roman" w:hAnsi="Times New Roman"/>
              </w:rPr>
              <w:t>Not applicable</w:t>
            </w:r>
          </w:p>
        </w:tc>
      </w:tr>
      <w:tr w:rsidR="00450578" w:rsidRPr="006320D5" w:rsidTr="00424C49">
        <w:trPr>
          <w:trHeight w:val="630"/>
        </w:trPr>
        <w:tc>
          <w:tcPr>
            <w:tcW w:w="648" w:type="dxa"/>
          </w:tcPr>
          <w:p w:rsidR="00450578" w:rsidRPr="006320D5" w:rsidRDefault="00450578" w:rsidP="002E3AD9">
            <w:pPr>
              <w:pStyle w:val="ListParagraph"/>
              <w:ind w:left="360"/>
              <w:rPr>
                <w:b/>
                <w:bCs/>
                <w:sz w:val="28"/>
                <w:szCs w:val="28"/>
              </w:rPr>
            </w:pPr>
          </w:p>
        </w:tc>
        <w:tc>
          <w:tcPr>
            <w:tcW w:w="3420" w:type="dxa"/>
            <w:gridSpan w:val="2"/>
          </w:tcPr>
          <w:p w:rsidR="00450578" w:rsidRPr="006320D5" w:rsidRDefault="00450578" w:rsidP="002E3AD9">
            <w:pPr>
              <w:rPr>
                <w:rFonts w:ascii="Times New Roman" w:hAnsi="Times New Roman"/>
                <w:b/>
                <w:bCs/>
                <w:sz w:val="28"/>
                <w:szCs w:val="28"/>
              </w:rPr>
            </w:pPr>
            <w:r w:rsidRPr="006320D5">
              <w:rPr>
                <w:rFonts w:ascii="Times New Roman" w:hAnsi="Times New Roman"/>
                <w:b/>
                <w:bCs/>
                <w:sz w:val="28"/>
                <w:szCs w:val="28"/>
              </w:rPr>
              <w:t>b)Provision in the Current Year’s PSDP/ADP:</w:t>
            </w:r>
          </w:p>
        </w:tc>
        <w:tc>
          <w:tcPr>
            <w:tcW w:w="5832" w:type="dxa"/>
          </w:tcPr>
          <w:p w:rsidR="00462E67" w:rsidRPr="00462E67" w:rsidRDefault="00462E67" w:rsidP="00424C49">
            <w:pPr>
              <w:tabs>
                <w:tab w:val="left" w:pos="1800"/>
              </w:tabs>
              <w:spacing w:line="360" w:lineRule="auto"/>
              <w:jc w:val="both"/>
              <w:rPr>
                <w:rFonts w:asciiTheme="majorBidi" w:hAnsiTheme="majorBidi" w:cstheme="majorBidi"/>
                <w:bCs/>
                <w:sz w:val="24"/>
                <w:szCs w:val="24"/>
              </w:rPr>
            </w:pPr>
            <w:r w:rsidRPr="00462E67">
              <w:rPr>
                <w:rFonts w:asciiTheme="majorBidi" w:hAnsiTheme="majorBidi" w:cstheme="majorBidi"/>
                <w:bCs/>
                <w:sz w:val="24"/>
                <w:szCs w:val="24"/>
              </w:rPr>
              <w:t>Rs. 10 million is allocated for CFY 2019-20 for this project in Merged Districts ADP 2019-20 under ADP# 32 while total project cost is reflected as Rs. 20 million.</w:t>
            </w:r>
          </w:p>
          <w:p w:rsidR="00450578" w:rsidRPr="00462E67" w:rsidRDefault="00450578" w:rsidP="00424C49">
            <w:pPr>
              <w:spacing w:line="360" w:lineRule="auto"/>
              <w:jc w:val="both"/>
              <w:rPr>
                <w:rFonts w:asciiTheme="majorBidi" w:hAnsiTheme="majorBidi" w:cstheme="majorBidi"/>
                <w:b/>
                <w:bCs/>
                <w:sz w:val="24"/>
                <w:szCs w:val="24"/>
              </w:rPr>
            </w:pPr>
          </w:p>
        </w:tc>
      </w:tr>
      <w:tr w:rsidR="00450578" w:rsidRPr="006320D5" w:rsidTr="00424C49">
        <w:trPr>
          <w:trHeight w:val="125"/>
        </w:trPr>
        <w:tc>
          <w:tcPr>
            <w:tcW w:w="648" w:type="dxa"/>
          </w:tcPr>
          <w:p w:rsidR="00450578" w:rsidRPr="006320D5" w:rsidRDefault="00450578" w:rsidP="002E3AD9">
            <w:pPr>
              <w:pStyle w:val="ListParagraph"/>
              <w:ind w:left="0"/>
              <w:rPr>
                <w:b/>
                <w:bCs/>
                <w:sz w:val="28"/>
                <w:szCs w:val="28"/>
              </w:rPr>
            </w:pPr>
            <w:r w:rsidRPr="006320D5">
              <w:rPr>
                <w:b/>
                <w:bCs/>
                <w:sz w:val="28"/>
                <w:szCs w:val="28"/>
              </w:rPr>
              <w:t>5</w:t>
            </w:r>
          </w:p>
          <w:p w:rsidR="00450578" w:rsidRPr="006320D5" w:rsidRDefault="00450578" w:rsidP="002E3AD9"/>
        </w:tc>
        <w:tc>
          <w:tcPr>
            <w:tcW w:w="3420" w:type="dxa"/>
            <w:gridSpan w:val="2"/>
          </w:tcPr>
          <w:p w:rsidR="00450578" w:rsidRPr="006320D5" w:rsidRDefault="00450578" w:rsidP="002E3AD9">
            <w:pPr>
              <w:spacing w:before="120" w:after="240"/>
              <w:jc w:val="both"/>
              <w:rPr>
                <w:sz w:val="24"/>
                <w:szCs w:val="24"/>
              </w:rPr>
            </w:pPr>
            <w:r w:rsidRPr="006320D5">
              <w:rPr>
                <w:b/>
                <w:bCs/>
                <w:sz w:val="28"/>
                <w:szCs w:val="28"/>
              </w:rPr>
              <w:t>Project Objectives and its Relationship With Sector’s Objectives:</w:t>
            </w:r>
          </w:p>
        </w:tc>
        <w:tc>
          <w:tcPr>
            <w:tcW w:w="5827" w:type="dxa"/>
          </w:tcPr>
          <w:p w:rsidR="00450578" w:rsidRPr="00965ECB" w:rsidRDefault="00450578" w:rsidP="00965ECB">
            <w:pPr>
              <w:spacing w:after="120" w:line="360" w:lineRule="auto"/>
              <w:jc w:val="both"/>
              <w:rPr>
                <w:rFonts w:asciiTheme="majorBidi" w:hAnsiTheme="majorBidi" w:cstheme="majorBidi"/>
                <w:sz w:val="24"/>
                <w:szCs w:val="24"/>
              </w:rPr>
            </w:pPr>
            <w:r w:rsidRPr="00965ECB">
              <w:rPr>
                <w:rFonts w:asciiTheme="majorBidi" w:hAnsiTheme="majorBidi" w:cstheme="majorBidi"/>
                <w:sz w:val="24"/>
                <w:szCs w:val="24"/>
              </w:rPr>
              <w:t xml:space="preserve">The overall goal of the project is to ensure sustainable management of the natural resources to foster economic, social and environmental wellbeing of the people of the Merged Tribal Districts by ensuring sustainable livelihood and better utilization of the available resources. </w:t>
            </w:r>
          </w:p>
          <w:p w:rsidR="00450578" w:rsidRPr="00965ECB" w:rsidRDefault="00450578" w:rsidP="00424C49">
            <w:pPr>
              <w:spacing w:after="120" w:line="360" w:lineRule="auto"/>
              <w:jc w:val="both"/>
              <w:rPr>
                <w:rFonts w:asciiTheme="majorBidi" w:hAnsiTheme="majorBidi" w:cstheme="majorBidi"/>
                <w:sz w:val="24"/>
                <w:szCs w:val="24"/>
              </w:rPr>
            </w:pPr>
            <w:r w:rsidRPr="00965ECB">
              <w:rPr>
                <w:rFonts w:asciiTheme="majorBidi" w:hAnsiTheme="majorBidi" w:cstheme="majorBidi"/>
                <w:sz w:val="24"/>
                <w:szCs w:val="24"/>
              </w:rPr>
              <w:t xml:space="preserve">The objectives of the project are also in line with </w:t>
            </w:r>
            <w:r w:rsidR="00424C49">
              <w:rPr>
                <w:rFonts w:asciiTheme="majorBidi" w:hAnsiTheme="majorBidi" w:cstheme="majorBidi"/>
                <w:sz w:val="24"/>
                <w:szCs w:val="24"/>
              </w:rPr>
              <w:t>S</w:t>
            </w:r>
            <w:r w:rsidRPr="00965ECB">
              <w:rPr>
                <w:rFonts w:asciiTheme="majorBidi" w:hAnsiTheme="majorBidi" w:cstheme="majorBidi"/>
                <w:sz w:val="24"/>
                <w:szCs w:val="24"/>
              </w:rPr>
              <w:t xml:space="preserve">ustainable </w:t>
            </w:r>
            <w:r w:rsidR="00424C49">
              <w:rPr>
                <w:rFonts w:asciiTheme="majorBidi" w:hAnsiTheme="majorBidi" w:cstheme="majorBidi"/>
                <w:sz w:val="24"/>
                <w:szCs w:val="24"/>
              </w:rPr>
              <w:t>D</w:t>
            </w:r>
            <w:r w:rsidRPr="00965ECB">
              <w:rPr>
                <w:rFonts w:asciiTheme="majorBidi" w:hAnsiTheme="majorBidi" w:cstheme="majorBidi"/>
                <w:sz w:val="24"/>
                <w:szCs w:val="24"/>
              </w:rPr>
              <w:t xml:space="preserve">evelopment </w:t>
            </w:r>
            <w:r w:rsidR="00424C49">
              <w:rPr>
                <w:rFonts w:asciiTheme="majorBidi" w:hAnsiTheme="majorBidi" w:cstheme="majorBidi"/>
                <w:sz w:val="24"/>
                <w:szCs w:val="24"/>
              </w:rPr>
              <w:t>G</w:t>
            </w:r>
            <w:r w:rsidRPr="00965ECB">
              <w:rPr>
                <w:rFonts w:asciiTheme="majorBidi" w:hAnsiTheme="majorBidi" w:cstheme="majorBidi"/>
                <w:sz w:val="24"/>
                <w:szCs w:val="24"/>
              </w:rPr>
              <w:t>oals (SDGs) focusing on end to poverty in all its forms everywhere, end hunger</w:t>
            </w:r>
            <w:r w:rsidR="00965ECB" w:rsidRPr="00965ECB">
              <w:rPr>
                <w:rFonts w:asciiTheme="majorBidi" w:hAnsiTheme="majorBidi" w:cstheme="majorBidi"/>
                <w:sz w:val="24"/>
                <w:szCs w:val="24"/>
              </w:rPr>
              <w:t>,</w:t>
            </w:r>
            <w:r w:rsidRPr="00965ECB">
              <w:rPr>
                <w:rFonts w:asciiTheme="majorBidi" w:hAnsiTheme="majorBidi" w:cstheme="majorBidi"/>
                <w:sz w:val="24"/>
                <w:szCs w:val="24"/>
              </w:rPr>
              <w:t xml:space="preserve"> achieve food s</w:t>
            </w:r>
            <w:r w:rsidR="00965ECB" w:rsidRPr="00965ECB">
              <w:rPr>
                <w:rFonts w:asciiTheme="majorBidi" w:hAnsiTheme="majorBidi" w:cstheme="majorBidi"/>
                <w:sz w:val="24"/>
                <w:szCs w:val="24"/>
              </w:rPr>
              <w:t>ecurity and promote sustainable. T</w:t>
            </w:r>
            <w:r w:rsidRPr="00965ECB">
              <w:rPr>
                <w:rFonts w:asciiTheme="majorBidi" w:hAnsiTheme="majorBidi" w:cstheme="majorBidi"/>
                <w:sz w:val="24"/>
                <w:szCs w:val="24"/>
              </w:rPr>
              <w:t xml:space="preserve">he project is also in line with the agreed vision of the Government of Pakistan for the Development of </w:t>
            </w:r>
            <w:r w:rsidR="00965ECB" w:rsidRPr="00965ECB">
              <w:rPr>
                <w:rFonts w:asciiTheme="majorBidi" w:hAnsiTheme="majorBidi" w:cstheme="majorBidi"/>
                <w:sz w:val="24"/>
                <w:szCs w:val="24"/>
              </w:rPr>
              <w:t>M</w:t>
            </w:r>
            <w:r w:rsidRPr="00965ECB">
              <w:rPr>
                <w:rFonts w:asciiTheme="majorBidi" w:hAnsiTheme="majorBidi" w:cstheme="majorBidi"/>
                <w:sz w:val="24"/>
                <w:szCs w:val="24"/>
              </w:rPr>
              <w:t xml:space="preserve">erged </w:t>
            </w:r>
            <w:r w:rsidR="00965ECB" w:rsidRPr="00965ECB">
              <w:rPr>
                <w:rFonts w:asciiTheme="majorBidi" w:hAnsiTheme="majorBidi" w:cstheme="majorBidi"/>
                <w:sz w:val="24"/>
                <w:szCs w:val="24"/>
              </w:rPr>
              <w:t>Areas</w:t>
            </w:r>
            <w:r w:rsidRPr="00965ECB">
              <w:rPr>
                <w:rFonts w:asciiTheme="majorBidi" w:hAnsiTheme="majorBidi" w:cstheme="majorBidi"/>
                <w:sz w:val="24"/>
                <w:szCs w:val="24"/>
              </w:rPr>
              <w:t xml:space="preserve"> and strategic objectives of the peace building strategy discussed in the PCNA document. The sector </w:t>
            </w:r>
            <w:r w:rsidR="00965ECB" w:rsidRPr="00965ECB">
              <w:rPr>
                <w:rFonts w:asciiTheme="majorBidi" w:hAnsiTheme="majorBidi" w:cstheme="majorBidi"/>
                <w:sz w:val="24"/>
                <w:szCs w:val="24"/>
              </w:rPr>
              <w:t>o</w:t>
            </w:r>
            <w:r w:rsidR="00424C49">
              <w:rPr>
                <w:rFonts w:asciiTheme="majorBidi" w:hAnsiTheme="majorBidi" w:cstheme="majorBidi"/>
                <w:sz w:val="24"/>
                <w:szCs w:val="24"/>
              </w:rPr>
              <w:t>bjectives (Vi</w:t>
            </w:r>
            <w:r w:rsidRPr="00965ECB">
              <w:rPr>
                <w:rFonts w:asciiTheme="majorBidi" w:hAnsiTheme="majorBidi" w:cstheme="majorBidi"/>
                <w:sz w:val="24"/>
                <w:szCs w:val="24"/>
              </w:rPr>
              <w:t>sion-2025) for agriculture include:</w:t>
            </w:r>
          </w:p>
          <w:p w:rsidR="00450578" w:rsidRPr="00965ECB" w:rsidRDefault="00450578" w:rsidP="00965ECB">
            <w:pPr>
              <w:pStyle w:val="ListParagraph"/>
              <w:numPr>
                <w:ilvl w:val="0"/>
                <w:numId w:val="4"/>
              </w:numPr>
              <w:spacing w:after="120" w:line="360" w:lineRule="auto"/>
              <w:contextualSpacing w:val="0"/>
              <w:jc w:val="both"/>
              <w:rPr>
                <w:rFonts w:asciiTheme="majorBidi" w:hAnsiTheme="majorBidi" w:cstheme="majorBidi"/>
                <w:sz w:val="24"/>
                <w:szCs w:val="24"/>
              </w:rPr>
            </w:pPr>
            <w:r w:rsidRPr="00965ECB">
              <w:rPr>
                <w:rFonts w:asciiTheme="majorBidi" w:hAnsiTheme="majorBidi" w:cstheme="majorBidi"/>
                <w:sz w:val="24"/>
                <w:szCs w:val="24"/>
              </w:rPr>
              <w:lastRenderedPageBreak/>
              <w:t>To bring about structural transformation of economy from low productivity to high productivity export oriented and globally competitive industry and services and from agriculture to diversification in agro based industry.</w:t>
            </w:r>
          </w:p>
          <w:p w:rsidR="00450578" w:rsidRPr="00965ECB" w:rsidRDefault="00450578" w:rsidP="00965ECB">
            <w:pPr>
              <w:pStyle w:val="ListParagraph"/>
              <w:numPr>
                <w:ilvl w:val="0"/>
                <w:numId w:val="4"/>
              </w:numPr>
              <w:spacing w:after="120" w:line="360" w:lineRule="auto"/>
              <w:contextualSpacing w:val="0"/>
              <w:jc w:val="both"/>
              <w:rPr>
                <w:rFonts w:asciiTheme="majorBidi" w:hAnsiTheme="majorBidi" w:cstheme="majorBidi"/>
                <w:sz w:val="24"/>
                <w:szCs w:val="24"/>
              </w:rPr>
            </w:pPr>
            <w:r w:rsidRPr="00965ECB">
              <w:rPr>
                <w:rFonts w:asciiTheme="majorBidi" w:hAnsiTheme="majorBidi" w:cstheme="majorBidi"/>
                <w:sz w:val="24"/>
                <w:szCs w:val="24"/>
              </w:rPr>
              <w:t>To transform agriculture and rural economy, ensure food and water security, value addition, research and modernization, promoting rural enterprises and best practices of water management.</w:t>
            </w:r>
          </w:p>
          <w:p w:rsidR="00450578" w:rsidRPr="00965ECB" w:rsidRDefault="00450578" w:rsidP="00965ECB">
            <w:pPr>
              <w:pStyle w:val="ListParagraph"/>
              <w:numPr>
                <w:ilvl w:val="0"/>
                <w:numId w:val="4"/>
              </w:numPr>
              <w:spacing w:after="120" w:line="360" w:lineRule="auto"/>
              <w:contextualSpacing w:val="0"/>
              <w:jc w:val="both"/>
              <w:rPr>
                <w:rFonts w:asciiTheme="majorBidi" w:hAnsiTheme="majorBidi" w:cstheme="majorBidi"/>
                <w:sz w:val="24"/>
                <w:szCs w:val="24"/>
              </w:rPr>
            </w:pPr>
            <w:r w:rsidRPr="00965ECB">
              <w:rPr>
                <w:rFonts w:asciiTheme="majorBidi" w:hAnsiTheme="majorBidi" w:cstheme="majorBidi"/>
                <w:sz w:val="24"/>
                <w:szCs w:val="24"/>
              </w:rPr>
              <w:t>To achieve an annual average growth rate of 7 to 8 percent that is inclusive and endogenous as well, by bringing about knowledge based science and technology driven and ICT intensive transformation, up scaling regional connectivity and intensifying entry into the global economy.</w:t>
            </w:r>
          </w:p>
          <w:p w:rsidR="008460CC" w:rsidRPr="00965ECB" w:rsidRDefault="00450578" w:rsidP="00965ECB">
            <w:pPr>
              <w:pStyle w:val="ListParagraph"/>
              <w:numPr>
                <w:ilvl w:val="0"/>
                <w:numId w:val="4"/>
              </w:numPr>
              <w:spacing w:after="120" w:line="360" w:lineRule="auto"/>
              <w:contextualSpacing w:val="0"/>
              <w:jc w:val="both"/>
              <w:rPr>
                <w:rFonts w:asciiTheme="majorBidi" w:hAnsiTheme="majorBidi" w:cstheme="majorBidi"/>
                <w:sz w:val="24"/>
                <w:szCs w:val="24"/>
              </w:rPr>
            </w:pPr>
            <w:r w:rsidRPr="00965ECB">
              <w:rPr>
                <w:rFonts w:asciiTheme="majorBidi" w:hAnsiTheme="majorBidi" w:cstheme="majorBidi"/>
                <w:sz w:val="24"/>
                <w:szCs w:val="24"/>
              </w:rPr>
              <w:t>The project mainly aims to contribute to integrated multi nutritional strategy and protein intake in the food insecure districts of Kurram, North and South Waziristan.</w:t>
            </w:r>
          </w:p>
        </w:tc>
      </w:tr>
      <w:tr w:rsidR="00450578" w:rsidRPr="006320D5" w:rsidTr="00424C49">
        <w:trPr>
          <w:trHeight w:val="447"/>
        </w:trPr>
        <w:tc>
          <w:tcPr>
            <w:tcW w:w="648" w:type="dxa"/>
          </w:tcPr>
          <w:p w:rsidR="00450578" w:rsidRPr="006320D5" w:rsidRDefault="00450578" w:rsidP="002E3AD9">
            <w:pPr>
              <w:pStyle w:val="ListParagraph"/>
              <w:ind w:left="360"/>
              <w:rPr>
                <w:b/>
                <w:bCs/>
                <w:sz w:val="28"/>
                <w:szCs w:val="28"/>
              </w:rPr>
            </w:pPr>
          </w:p>
        </w:tc>
        <w:tc>
          <w:tcPr>
            <w:tcW w:w="3420" w:type="dxa"/>
            <w:gridSpan w:val="2"/>
          </w:tcPr>
          <w:p w:rsidR="00450578" w:rsidRPr="006320D5" w:rsidRDefault="00450578" w:rsidP="002E3AD9">
            <w:pPr>
              <w:spacing w:before="120" w:after="200" w:line="360" w:lineRule="auto"/>
              <w:jc w:val="both"/>
              <w:rPr>
                <w:sz w:val="24"/>
                <w:szCs w:val="24"/>
              </w:rPr>
            </w:pPr>
          </w:p>
        </w:tc>
        <w:tc>
          <w:tcPr>
            <w:tcW w:w="5827" w:type="dxa"/>
          </w:tcPr>
          <w:p w:rsidR="00965ECB" w:rsidRPr="00965ECB" w:rsidRDefault="00965ECB" w:rsidP="00965ECB">
            <w:pPr>
              <w:spacing w:line="360" w:lineRule="auto"/>
              <w:jc w:val="both"/>
              <w:rPr>
                <w:rFonts w:asciiTheme="majorBidi" w:hAnsiTheme="majorBidi" w:cstheme="majorBidi"/>
                <w:b/>
                <w:bCs/>
                <w:sz w:val="24"/>
                <w:szCs w:val="24"/>
                <w:u w:val="single"/>
              </w:rPr>
            </w:pPr>
            <w:r w:rsidRPr="00965ECB">
              <w:rPr>
                <w:rFonts w:asciiTheme="majorBidi" w:hAnsiTheme="majorBidi" w:cstheme="majorBidi"/>
                <w:b/>
                <w:bCs/>
                <w:sz w:val="24"/>
                <w:szCs w:val="24"/>
                <w:u w:val="single"/>
              </w:rPr>
              <w:t>Specific Objectives of the Project are:</w:t>
            </w:r>
          </w:p>
          <w:p w:rsidR="00965ECB" w:rsidRPr="00965ECB" w:rsidRDefault="00965ECB" w:rsidP="00965ECB">
            <w:pPr>
              <w:pStyle w:val="ListParagraph"/>
              <w:numPr>
                <w:ilvl w:val="0"/>
                <w:numId w:val="37"/>
              </w:numPr>
              <w:spacing w:before="120" w:after="200" w:line="276" w:lineRule="auto"/>
              <w:contextualSpacing w:val="0"/>
              <w:jc w:val="both"/>
              <w:rPr>
                <w:rFonts w:asciiTheme="majorBidi" w:hAnsiTheme="majorBidi" w:cstheme="majorBidi"/>
                <w:sz w:val="24"/>
                <w:szCs w:val="24"/>
              </w:rPr>
            </w:pPr>
            <w:r w:rsidRPr="00965ECB">
              <w:rPr>
                <w:rFonts w:asciiTheme="majorBidi" w:hAnsiTheme="majorBidi" w:cstheme="majorBidi"/>
                <w:sz w:val="24"/>
                <w:szCs w:val="24"/>
              </w:rPr>
              <w:t xml:space="preserve">To collect local indigenous germplasm of cold tolerant rice through </w:t>
            </w:r>
            <w:r>
              <w:rPr>
                <w:rFonts w:asciiTheme="majorBidi" w:hAnsiTheme="majorBidi" w:cstheme="majorBidi"/>
                <w:sz w:val="24"/>
                <w:szCs w:val="24"/>
              </w:rPr>
              <w:t>10</w:t>
            </w:r>
            <w:r w:rsidRPr="00965ECB">
              <w:rPr>
                <w:rFonts w:asciiTheme="majorBidi" w:hAnsiTheme="majorBidi" w:cstheme="majorBidi"/>
                <w:sz w:val="24"/>
                <w:szCs w:val="24"/>
              </w:rPr>
              <w:t xml:space="preserve"> field visits to different </w:t>
            </w:r>
            <w:r>
              <w:rPr>
                <w:rFonts w:asciiTheme="majorBidi" w:hAnsiTheme="majorBidi" w:cstheme="majorBidi"/>
                <w:sz w:val="24"/>
                <w:szCs w:val="24"/>
              </w:rPr>
              <w:t>r</w:t>
            </w:r>
            <w:r w:rsidRPr="00965ECB">
              <w:rPr>
                <w:rFonts w:asciiTheme="majorBidi" w:hAnsiTheme="majorBidi" w:cstheme="majorBidi"/>
                <w:sz w:val="24"/>
                <w:szCs w:val="24"/>
              </w:rPr>
              <w:t>ice growing areas of the province.</w:t>
            </w:r>
          </w:p>
          <w:p w:rsidR="00965ECB" w:rsidRPr="00965ECB" w:rsidRDefault="00965ECB" w:rsidP="00C53A35">
            <w:pPr>
              <w:pStyle w:val="ListParagraph"/>
              <w:numPr>
                <w:ilvl w:val="0"/>
                <w:numId w:val="37"/>
              </w:numPr>
              <w:spacing w:before="120" w:after="200" w:line="276" w:lineRule="auto"/>
              <w:contextualSpacing w:val="0"/>
              <w:jc w:val="both"/>
              <w:rPr>
                <w:rFonts w:asciiTheme="majorBidi" w:hAnsiTheme="majorBidi" w:cstheme="majorBidi"/>
                <w:sz w:val="24"/>
                <w:szCs w:val="24"/>
              </w:rPr>
            </w:pPr>
            <w:r w:rsidRPr="00965ECB">
              <w:rPr>
                <w:rFonts w:asciiTheme="majorBidi" w:hAnsiTheme="majorBidi" w:cstheme="majorBidi"/>
                <w:sz w:val="24"/>
                <w:szCs w:val="24"/>
              </w:rPr>
              <w:t xml:space="preserve">Selection of best germplasm derived through </w:t>
            </w:r>
            <w:r w:rsidR="00C53A35">
              <w:rPr>
                <w:rFonts w:asciiTheme="majorBidi" w:hAnsiTheme="majorBidi" w:cstheme="majorBidi"/>
                <w:sz w:val="24"/>
                <w:szCs w:val="24"/>
              </w:rPr>
              <w:t>1</w:t>
            </w:r>
            <w:r>
              <w:rPr>
                <w:rFonts w:asciiTheme="majorBidi" w:hAnsiTheme="majorBidi" w:cstheme="majorBidi"/>
                <w:sz w:val="24"/>
                <w:szCs w:val="24"/>
              </w:rPr>
              <w:t>0</w:t>
            </w:r>
            <w:r w:rsidRPr="00965ECB">
              <w:rPr>
                <w:rFonts w:asciiTheme="majorBidi" w:hAnsiTheme="majorBidi" w:cstheme="majorBidi"/>
                <w:sz w:val="24"/>
                <w:szCs w:val="24"/>
              </w:rPr>
              <w:t xml:space="preserve"> evaluation trials.</w:t>
            </w:r>
          </w:p>
          <w:p w:rsidR="00965ECB" w:rsidRPr="00965ECB" w:rsidRDefault="00965ECB" w:rsidP="00965ECB">
            <w:pPr>
              <w:pStyle w:val="ListParagraph"/>
              <w:numPr>
                <w:ilvl w:val="0"/>
                <w:numId w:val="37"/>
              </w:numPr>
              <w:spacing w:before="120" w:after="200" w:line="276" w:lineRule="auto"/>
              <w:contextualSpacing w:val="0"/>
              <w:jc w:val="both"/>
              <w:rPr>
                <w:rFonts w:asciiTheme="majorBidi" w:hAnsiTheme="majorBidi" w:cstheme="majorBidi"/>
                <w:sz w:val="24"/>
                <w:szCs w:val="24"/>
              </w:rPr>
            </w:pPr>
            <w:r w:rsidRPr="00965ECB">
              <w:rPr>
                <w:rFonts w:asciiTheme="majorBidi" w:hAnsiTheme="majorBidi" w:cstheme="majorBidi"/>
                <w:sz w:val="24"/>
                <w:szCs w:val="24"/>
              </w:rPr>
              <w:t>Characterization of selected germplasm for its registration with FSC&amp;RD.</w:t>
            </w:r>
          </w:p>
          <w:p w:rsidR="00965ECB" w:rsidRPr="00965ECB" w:rsidRDefault="00965ECB" w:rsidP="00340AC6">
            <w:pPr>
              <w:pStyle w:val="ListParagraph"/>
              <w:numPr>
                <w:ilvl w:val="0"/>
                <w:numId w:val="37"/>
              </w:numPr>
              <w:spacing w:before="120" w:after="200" w:line="276" w:lineRule="auto"/>
              <w:contextualSpacing w:val="0"/>
              <w:jc w:val="both"/>
              <w:rPr>
                <w:rFonts w:asciiTheme="majorBidi" w:hAnsiTheme="majorBidi" w:cstheme="majorBidi"/>
                <w:sz w:val="24"/>
                <w:szCs w:val="24"/>
              </w:rPr>
            </w:pPr>
            <w:r w:rsidRPr="00965ECB">
              <w:rPr>
                <w:rFonts w:asciiTheme="majorBidi" w:hAnsiTheme="majorBidi" w:cstheme="majorBidi"/>
                <w:sz w:val="24"/>
                <w:szCs w:val="24"/>
              </w:rPr>
              <w:t xml:space="preserve">To promote the best selected cold tolerant varieties of rice in </w:t>
            </w:r>
            <w:r>
              <w:rPr>
                <w:rFonts w:asciiTheme="majorBidi" w:hAnsiTheme="majorBidi" w:cstheme="majorBidi"/>
                <w:sz w:val="24"/>
                <w:szCs w:val="24"/>
              </w:rPr>
              <w:t>D</w:t>
            </w:r>
            <w:r w:rsidRPr="00965ECB">
              <w:rPr>
                <w:rFonts w:asciiTheme="majorBidi" w:hAnsiTheme="majorBidi" w:cstheme="majorBidi"/>
                <w:sz w:val="24"/>
                <w:szCs w:val="24"/>
              </w:rPr>
              <w:t xml:space="preserve">istrict Kurram through </w:t>
            </w:r>
            <w:r w:rsidR="00340AC6">
              <w:rPr>
                <w:rFonts w:asciiTheme="majorBidi" w:hAnsiTheme="majorBidi" w:cstheme="majorBidi"/>
                <w:sz w:val="24"/>
                <w:szCs w:val="24"/>
              </w:rPr>
              <w:t>200</w:t>
            </w:r>
            <w:r w:rsidRPr="00965ECB">
              <w:rPr>
                <w:rFonts w:asciiTheme="majorBidi" w:hAnsiTheme="majorBidi" w:cstheme="majorBidi"/>
                <w:sz w:val="24"/>
                <w:szCs w:val="24"/>
              </w:rPr>
              <w:t xml:space="preserve"> adaptive research </w:t>
            </w:r>
            <w:r w:rsidRPr="00965ECB">
              <w:rPr>
                <w:rFonts w:asciiTheme="majorBidi" w:hAnsiTheme="majorBidi" w:cstheme="majorBidi"/>
                <w:sz w:val="24"/>
                <w:szCs w:val="24"/>
              </w:rPr>
              <w:lastRenderedPageBreak/>
              <w:t>plots, 1</w:t>
            </w:r>
            <w:r w:rsidR="000F5E09">
              <w:rPr>
                <w:rFonts w:asciiTheme="majorBidi" w:hAnsiTheme="majorBidi" w:cstheme="majorBidi"/>
                <w:sz w:val="24"/>
                <w:szCs w:val="24"/>
              </w:rPr>
              <w:t>0 Nos.</w:t>
            </w:r>
            <w:r w:rsidRPr="00965ECB">
              <w:rPr>
                <w:rFonts w:asciiTheme="majorBidi" w:hAnsiTheme="majorBidi" w:cstheme="majorBidi"/>
                <w:sz w:val="24"/>
                <w:szCs w:val="24"/>
              </w:rPr>
              <w:t xml:space="preserve"> of trainings for adoption of technology and mass awareness.</w:t>
            </w:r>
          </w:p>
          <w:p w:rsidR="00965ECB" w:rsidRPr="00965ECB" w:rsidRDefault="00965ECB" w:rsidP="00965ECB">
            <w:pPr>
              <w:pStyle w:val="ListParagraph"/>
              <w:numPr>
                <w:ilvl w:val="0"/>
                <w:numId w:val="37"/>
              </w:numPr>
              <w:spacing w:before="120" w:after="200" w:line="276" w:lineRule="auto"/>
              <w:contextualSpacing w:val="0"/>
              <w:jc w:val="both"/>
              <w:rPr>
                <w:rFonts w:asciiTheme="majorBidi" w:hAnsiTheme="majorBidi" w:cstheme="majorBidi"/>
                <w:sz w:val="24"/>
                <w:szCs w:val="24"/>
              </w:rPr>
            </w:pPr>
            <w:r w:rsidRPr="00965ECB">
              <w:rPr>
                <w:rFonts w:asciiTheme="majorBidi" w:hAnsiTheme="majorBidi" w:cstheme="majorBidi"/>
                <w:sz w:val="24"/>
                <w:szCs w:val="24"/>
              </w:rPr>
              <w:t xml:space="preserve">R&amp;D for preparation of four different food products from </w:t>
            </w:r>
            <w:r>
              <w:rPr>
                <w:rFonts w:asciiTheme="majorBidi" w:hAnsiTheme="majorBidi" w:cstheme="majorBidi"/>
                <w:sz w:val="24"/>
                <w:szCs w:val="24"/>
              </w:rPr>
              <w:t>Arghunja</w:t>
            </w:r>
            <w:r w:rsidRPr="00965ECB">
              <w:rPr>
                <w:rFonts w:asciiTheme="majorBidi" w:hAnsiTheme="majorBidi" w:cstheme="majorBidi"/>
                <w:sz w:val="24"/>
                <w:szCs w:val="24"/>
              </w:rPr>
              <w:t xml:space="preserve"> (wild cherry plum).</w:t>
            </w:r>
          </w:p>
          <w:p w:rsidR="00965ECB" w:rsidRPr="00965ECB" w:rsidRDefault="00965ECB" w:rsidP="00424C49">
            <w:pPr>
              <w:pStyle w:val="ListParagraph"/>
              <w:numPr>
                <w:ilvl w:val="0"/>
                <w:numId w:val="37"/>
              </w:numPr>
              <w:spacing w:before="120" w:after="200" w:line="276" w:lineRule="auto"/>
              <w:contextualSpacing w:val="0"/>
              <w:jc w:val="both"/>
              <w:rPr>
                <w:rFonts w:asciiTheme="majorBidi" w:hAnsiTheme="majorBidi" w:cstheme="majorBidi"/>
                <w:sz w:val="24"/>
                <w:szCs w:val="24"/>
              </w:rPr>
            </w:pPr>
            <w:r w:rsidRPr="00965ECB">
              <w:rPr>
                <w:rFonts w:asciiTheme="majorBidi" w:hAnsiTheme="majorBidi" w:cstheme="majorBidi"/>
                <w:sz w:val="24"/>
                <w:szCs w:val="24"/>
              </w:rPr>
              <w:t xml:space="preserve">Promotion of </w:t>
            </w:r>
            <w:r>
              <w:rPr>
                <w:rFonts w:asciiTheme="majorBidi" w:hAnsiTheme="majorBidi" w:cstheme="majorBidi"/>
                <w:sz w:val="24"/>
                <w:szCs w:val="24"/>
              </w:rPr>
              <w:t>Arghunja</w:t>
            </w:r>
            <w:r w:rsidRPr="00965ECB">
              <w:rPr>
                <w:rFonts w:asciiTheme="majorBidi" w:hAnsiTheme="majorBidi" w:cstheme="majorBidi"/>
                <w:sz w:val="24"/>
                <w:szCs w:val="24"/>
              </w:rPr>
              <w:t xml:space="preserve"> products through 15 capacity building trainings of the </w:t>
            </w:r>
            <w:r w:rsidR="0062467F">
              <w:rPr>
                <w:rFonts w:asciiTheme="majorBidi" w:hAnsiTheme="majorBidi" w:cstheme="majorBidi"/>
                <w:sz w:val="24"/>
                <w:szCs w:val="24"/>
              </w:rPr>
              <w:t xml:space="preserve">150 </w:t>
            </w:r>
            <w:r w:rsidRPr="00965ECB">
              <w:rPr>
                <w:rFonts w:asciiTheme="majorBidi" w:hAnsiTheme="majorBidi" w:cstheme="majorBidi"/>
                <w:sz w:val="24"/>
                <w:szCs w:val="24"/>
              </w:rPr>
              <w:t>farmers.</w:t>
            </w:r>
          </w:p>
          <w:p w:rsidR="00450578" w:rsidRPr="00965ECB" w:rsidRDefault="00965ECB" w:rsidP="00424C49">
            <w:pPr>
              <w:pStyle w:val="ListParagraph"/>
              <w:numPr>
                <w:ilvl w:val="0"/>
                <w:numId w:val="37"/>
              </w:numPr>
              <w:spacing w:before="120" w:after="200" w:line="276" w:lineRule="auto"/>
              <w:contextualSpacing w:val="0"/>
              <w:jc w:val="both"/>
              <w:rPr>
                <w:rFonts w:asciiTheme="majorBidi" w:hAnsiTheme="majorBidi" w:cstheme="majorBidi"/>
                <w:sz w:val="24"/>
                <w:szCs w:val="24"/>
              </w:rPr>
            </w:pPr>
            <w:r w:rsidRPr="00965ECB">
              <w:rPr>
                <w:rFonts w:asciiTheme="majorBidi" w:hAnsiTheme="majorBidi" w:cstheme="majorBidi"/>
                <w:sz w:val="24"/>
                <w:szCs w:val="24"/>
              </w:rPr>
              <w:t xml:space="preserve">Development of linkages with the market for the organic products of </w:t>
            </w:r>
            <w:r w:rsidR="00424C49">
              <w:rPr>
                <w:rFonts w:asciiTheme="majorBidi" w:hAnsiTheme="majorBidi" w:cstheme="majorBidi"/>
                <w:sz w:val="24"/>
                <w:szCs w:val="24"/>
              </w:rPr>
              <w:t>Arghunja (</w:t>
            </w:r>
            <w:r w:rsidRPr="00965ECB">
              <w:rPr>
                <w:rFonts w:asciiTheme="majorBidi" w:hAnsiTheme="majorBidi" w:cstheme="majorBidi"/>
                <w:sz w:val="24"/>
                <w:szCs w:val="24"/>
              </w:rPr>
              <w:t>wild cherry plum</w:t>
            </w:r>
            <w:r w:rsidR="00424C49">
              <w:rPr>
                <w:rFonts w:asciiTheme="majorBidi" w:hAnsiTheme="majorBidi" w:cstheme="majorBidi"/>
                <w:sz w:val="24"/>
                <w:szCs w:val="24"/>
              </w:rPr>
              <w:t>)</w:t>
            </w:r>
            <w:r w:rsidRPr="00965ECB">
              <w:rPr>
                <w:rFonts w:asciiTheme="majorBidi" w:hAnsiTheme="majorBidi" w:cstheme="majorBidi"/>
                <w:sz w:val="24"/>
                <w:szCs w:val="24"/>
              </w:rPr>
              <w:t xml:space="preserve"> for making a regular source of income </w:t>
            </w:r>
            <w:r w:rsidR="00424C49">
              <w:rPr>
                <w:rFonts w:asciiTheme="majorBidi" w:hAnsiTheme="majorBidi" w:cstheme="majorBidi"/>
                <w:sz w:val="24"/>
                <w:szCs w:val="24"/>
              </w:rPr>
              <w:t>for</w:t>
            </w:r>
            <w:r w:rsidRPr="00965ECB">
              <w:rPr>
                <w:rFonts w:asciiTheme="majorBidi" w:hAnsiTheme="majorBidi" w:cstheme="majorBidi"/>
                <w:sz w:val="24"/>
                <w:szCs w:val="24"/>
              </w:rPr>
              <w:t xml:space="preserve"> the poor farm</w:t>
            </w:r>
            <w:r w:rsidR="00424C49">
              <w:rPr>
                <w:rFonts w:asciiTheme="majorBidi" w:hAnsiTheme="majorBidi" w:cstheme="majorBidi"/>
                <w:sz w:val="24"/>
                <w:szCs w:val="24"/>
              </w:rPr>
              <w:t xml:space="preserve"> families.</w:t>
            </w:r>
          </w:p>
        </w:tc>
      </w:tr>
      <w:tr w:rsidR="00450578" w:rsidRPr="006320D5" w:rsidTr="00424C49">
        <w:trPr>
          <w:trHeight w:val="125"/>
        </w:trPr>
        <w:tc>
          <w:tcPr>
            <w:tcW w:w="648" w:type="dxa"/>
          </w:tcPr>
          <w:p w:rsidR="00450578" w:rsidRPr="006320D5" w:rsidRDefault="00450578" w:rsidP="002E3AD9">
            <w:pPr>
              <w:rPr>
                <w:b/>
                <w:bCs/>
                <w:sz w:val="32"/>
                <w:szCs w:val="24"/>
              </w:rPr>
            </w:pPr>
          </w:p>
        </w:tc>
        <w:tc>
          <w:tcPr>
            <w:tcW w:w="3420" w:type="dxa"/>
            <w:gridSpan w:val="2"/>
          </w:tcPr>
          <w:p w:rsidR="00450578" w:rsidRPr="00424C49" w:rsidRDefault="00450578" w:rsidP="00424C49">
            <w:pPr>
              <w:pStyle w:val="ListParagraph"/>
              <w:numPr>
                <w:ilvl w:val="0"/>
                <w:numId w:val="38"/>
              </w:numPr>
              <w:rPr>
                <w:b/>
                <w:bCs/>
                <w:sz w:val="32"/>
                <w:szCs w:val="24"/>
              </w:rPr>
            </w:pPr>
            <w:proofErr w:type="spellStart"/>
            <w:r w:rsidRPr="00424C49">
              <w:rPr>
                <w:b/>
                <w:bCs/>
                <w:sz w:val="32"/>
                <w:szCs w:val="24"/>
              </w:rPr>
              <w:t>Incase</w:t>
            </w:r>
            <w:proofErr w:type="spellEnd"/>
            <w:r w:rsidRPr="00424C49">
              <w:rPr>
                <w:b/>
                <w:bCs/>
                <w:sz w:val="32"/>
                <w:szCs w:val="24"/>
              </w:rPr>
              <w:t xml:space="preserve"> of revised project indicate objectives of the project if different form original PC-I</w:t>
            </w:r>
          </w:p>
          <w:p w:rsidR="00450578" w:rsidRPr="006320D5" w:rsidRDefault="00450578" w:rsidP="002E3AD9">
            <w:pPr>
              <w:rPr>
                <w:b/>
                <w:bCs/>
                <w:sz w:val="32"/>
                <w:szCs w:val="24"/>
              </w:rPr>
            </w:pPr>
          </w:p>
        </w:tc>
        <w:tc>
          <w:tcPr>
            <w:tcW w:w="5827" w:type="dxa"/>
          </w:tcPr>
          <w:p w:rsidR="00450578" w:rsidRPr="00424C49" w:rsidRDefault="00450578" w:rsidP="00424C49">
            <w:pPr>
              <w:rPr>
                <w:rFonts w:asciiTheme="majorBidi" w:hAnsiTheme="majorBidi" w:cstheme="majorBidi"/>
                <w:sz w:val="24"/>
                <w:szCs w:val="24"/>
              </w:rPr>
            </w:pPr>
            <w:r w:rsidRPr="00424C49">
              <w:rPr>
                <w:rFonts w:asciiTheme="majorBidi" w:hAnsiTheme="majorBidi" w:cstheme="majorBidi"/>
                <w:sz w:val="24"/>
                <w:szCs w:val="24"/>
              </w:rPr>
              <w:t>NA</w:t>
            </w:r>
          </w:p>
        </w:tc>
      </w:tr>
      <w:tr w:rsidR="00450578" w:rsidRPr="006320D5" w:rsidTr="00424C49">
        <w:trPr>
          <w:trHeight w:val="125"/>
        </w:trPr>
        <w:tc>
          <w:tcPr>
            <w:tcW w:w="648" w:type="dxa"/>
          </w:tcPr>
          <w:p w:rsidR="00450578" w:rsidRPr="006320D5" w:rsidRDefault="00450578" w:rsidP="002E3AD9">
            <w:pPr>
              <w:rPr>
                <w:b/>
                <w:bCs/>
                <w:sz w:val="32"/>
                <w:szCs w:val="24"/>
              </w:rPr>
            </w:pPr>
            <w:r w:rsidRPr="006320D5">
              <w:rPr>
                <w:b/>
                <w:bCs/>
                <w:sz w:val="32"/>
                <w:szCs w:val="24"/>
              </w:rPr>
              <w:t>6</w:t>
            </w:r>
          </w:p>
        </w:tc>
        <w:tc>
          <w:tcPr>
            <w:tcW w:w="9247" w:type="dxa"/>
            <w:gridSpan w:val="3"/>
          </w:tcPr>
          <w:p w:rsidR="00450578" w:rsidRPr="006320D5" w:rsidRDefault="00450578" w:rsidP="002E3AD9">
            <w:pPr>
              <w:rPr>
                <w:b/>
                <w:bCs/>
                <w:sz w:val="32"/>
                <w:szCs w:val="24"/>
              </w:rPr>
            </w:pPr>
            <w:r w:rsidRPr="006320D5">
              <w:rPr>
                <w:b/>
                <w:bCs/>
                <w:sz w:val="32"/>
                <w:szCs w:val="24"/>
              </w:rPr>
              <w:t xml:space="preserve">Description, Justification, Technical Parameters and Technology Transfer Aspects </w:t>
            </w:r>
          </w:p>
          <w:p w:rsidR="00450578" w:rsidRPr="006320D5" w:rsidRDefault="00450578" w:rsidP="002E3AD9">
            <w:pPr>
              <w:rPr>
                <w:b/>
                <w:bCs/>
                <w:sz w:val="10"/>
                <w:szCs w:val="6"/>
              </w:rPr>
            </w:pPr>
          </w:p>
          <w:p w:rsidR="00450578" w:rsidRPr="006320D5" w:rsidRDefault="00450578" w:rsidP="002E3AD9">
            <w:pPr>
              <w:rPr>
                <w:b/>
                <w:bCs/>
                <w:kern w:val="2"/>
                <w:sz w:val="12"/>
                <w:szCs w:val="12"/>
                <w:u w:val="single"/>
              </w:rPr>
            </w:pPr>
          </w:p>
        </w:tc>
      </w:tr>
      <w:tr w:rsidR="00450578" w:rsidRPr="006320D5" w:rsidTr="00424C49">
        <w:trPr>
          <w:trHeight w:val="125"/>
        </w:trPr>
        <w:tc>
          <w:tcPr>
            <w:tcW w:w="648" w:type="dxa"/>
          </w:tcPr>
          <w:p w:rsidR="00450578" w:rsidRPr="006320D5" w:rsidRDefault="00450578" w:rsidP="002E3AD9">
            <w:pPr>
              <w:pStyle w:val="ListParagraph"/>
              <w:ind w:left="360"/>
              <w:rPr>
                <w:b/>
                <w:bCs/>
                <w:sz w:val="32"/>
                <w:szCs w:val="24"/>
              </w:rPr>
            </w:pPr>
          </w:p>
        </w:tc>
        <w:tc>
          <w:tcPr>
            <w:tcW w:w="540" w:type="dxa"/>
          </w:tcPr>
          <w:p w:rsidR="00450578" w:rsidRPr="006320D5" w:rsidRDefault="00450578" w:rsidP="002E3AD9">
            <w:pPr>
              <w:spacing w:after="200"/>
              <w:jc w:val="both"/>
              <w:rPr>
                <w:b/>
                <w:bCs/>
                <w:sz w:val="28"/>
                <w:szCs w:val="28"/>
              </w:rPr>
            </w:pPr>
          </w:p>
        </w:tc>
        <w:tc>
          <w:tcPr>
            <w:tcW w:w="8707" w:type="dxa"/>
            <w:gridSpan w:val="2"/>
          </w:tcPr>
          <w:p w:rsidR="00424C49" w:rsidRPr="00131724" w:rsidRDefault="00424C49" w:rsidP="00131724">
            <w:pPr>
              <w:spacing w:after="120"/>
              <w:jc w:val="both"/>
              <w:rPr>
                <w:rFonts w:asciiTheme="majorBidi" w:hAnsiTheme="majorBidi" w:cstheme="majorBidi"/>
                <w:b/>
                <w:bCs/>
                <w:kern w:val="2"/>
                <w:sz w:val="28"/>
                <w:szCs w:val="28"/>
              </w:rPr>
            </w:pPr>
            <w:r w:rsidRPr="00131724">
              <w:rPr>
                <w:rFonts w:asciiTheme="majorBidi" w:hAnsiTheme="majorBidi" w:cstheme="majorBidi"/>
                <w:b/>
                <w:bCs/>
                <w:kern w:val="2"/>
                <w:sz w:val="28"/>
                <w:szCs w:val="28"/>
              </w:rPr>
              <w:t>6.1</w:t>
            </w:r>
            <w:r w:rsidRPr="00131724">
              <w:rPr>
                <w:rFonts w:asciiTheme="majorBidi" w:hAnsiTheme="majorBidi" w:cstheme="majorBidi"/>
                <w:b/>
                <w:bCs/>
                <w:kern w:val="2"/>
                <w:sz w:val="28"/>
                <w:szCs w:val="28"/>
              </w:rPr>
              <w:tab/>
              <w:t xml:space="preserve">Research and Development for </w:t>
            </w:r>
            <w:r w:rsidR="00131724">
              <w:rPr>
                <w:rFonts w:asciiTheme="majorBidi" w:hAnsiTheme="majorBidi" w:cstheme="majorBidi"/>
                <w:b/>
                <w:bCs/>
                <w:kern w:val="2"/>
                <w:sz w:val="28"/>
                <w:szCs w:val="28"/>
              </w:rPr>
              <w:t>P</w:t>
            </w:r>
            <w:r w:rsidRPr="00131724">
              <w:rPr>
                <w:rFonts w:asciiTheme="majorBidi" w:hAnsiTheme="majorBidi" w:cstheme="majorBidi"/>
                <w:b/>
                <w:bCs/>
                <w:kern w:val="2"/>
                <w:sz w:val="28"/>
                <w:szCs w:val="28"/>
              </w:rPr>
              <w:t xml:space="preserve">romotion of Rice in District </w:t>
            </w:r>
            <w:r w:rsidR="00131724">
              <w:rPr>
                <w:rFonts w:asciiTheme="majorBidi" w:hAnsiTheme="majorBidi" w:cstheme="majorBidi"/>
                <w:b/>
                <w:bCs/>
                <w:kern w:val="2"/>
                <w:sz w:val="28"/>
                <w:szCs w:val="28"/>
              </w:rPr>
              <w:tab/>
            </w:r>
            <w:r w:rsidRPr="00131724">
              <w:rPr>
                <w:rFonts w:asciiTheme="majorBidi" w:hAnsiTheme="majorBidi" w:cstheme="majorBidi"/>
                <w:b/>
                <w:bCs/>
                <w:kern w:val="2"/>
                <w:sz w:val="28"/>
                <w:szCs w:val="28"/>
              </w:rPr>
              <w:t>Kurram:</w:t>
            </w:r>
          </w:p>
          <w:p w:rsidR="00424C49" w:rsidRDefault="00424C49" w:rsidP="00131724">
            <w:pPr>
              <w:spacing w:after="120" w:line="360" w:lineRule="auto"/>
              <w:jc w:val="both"/>
              <w:rPr>
                <w:rFonts w:asciiTheme="majorBidi" w:hAnsiTheme="majorBidi" w:cstheme="majorBidi"/>
                <w:sz w:val="24"/>
                <w:szCs w:val="24"/>
              </w:rPr>
            </w:pPr>
            <w:r w:rsidRPr="00424C49">
              <w:rPr>
                <w:rFonts w:asciiTheme="majorBidi" w:hAnsiTheme="majorBidi" w:cstheme="majorBidi"/>
                <w:sz w:val="24"/>
                <w:szCs w:val="24"/>
              </w:rPr>
              <w:t>Rice is the third most important cereal crop of Khyber Pakhtunkhwa after wheat and maize. Rice is grown on an area of about 61</w:t>
            </w:r>
            <w:r>
              <w:rPr>
                <w:rFonts w:asciiTheme="majorBidi" w:hAnsiTheme="majorBidi" w:cstheme="majorBidi"/>
                <w:sz w:val="24"/>
                <w:szCs w:val="24"/>
              </w:rPr>
              <w:t>,</w:t>
            </w:r>
            <w:r w:rsidRPr="00424C49">
              <w:rPr>
                <w:rFonts w:asciiTheme="majorBidi" w:hAnsiTheme="majorBidi" w:cstheme="majorBidi"/>
                <w:sz w:val="24"/>
                <w:szCs w:val="24"/>
              </w:rPr>
              <w:t>686 hectares with a total production of 128</w:t>
            </w:r>
            <w:r>
              <w:rPr>
                <w:rFonts w:asciiTheme="majorBidi" w:hAnsiTheme="majorBidi" w:cstheme="majorBidi"/>
                <w:sz w:val="24"/>
                <w:szCs w:val="24"/>
              </w:rPr>
              <w:t>,293 ton</w:t>
            </w:r>
            <w:r w:rsidRPr="00424C49">
              <w:rPr>
                <w:rFonts w:asciiTheme="majorBidi" w:hAnsiTheme="majorBidi" w:cstheme="majorBidi"/>
                <w:sz w:val="24"/>
                <w:szCs w:val="24"/>
              </w:rPr>
              <w:t xml:space="preserve">s annually. In Khyber Pakhtunkhwa 81% of the rice acreage lies in high altitudes. Rice is a staple food of the local population in the mountain valleys of the province and their economy largely depends on a good rice harvest. Rice is a major crop grown in District Kurram on both sides of the river Kurram from upper Kurram to lower Kurram. The farmers have no access to improved production technologies for cultivation of </w:t>
            </w:r>
            <w:r>
              <w:rPr>
                <w:rFonts w:asciiTheme="majorBidi" w:hAnsiTheme="majorBidi" w:cstheme="majorBidi"/>
                <w:sz w:val="24"/>
                <w:szCs w:val="24"/>
              </w:rPr>
              <w:t>r</w:t>
            </w:r>
            <w:r w:rsidRPr="00424C49">
              <w:rPr>
                <w:rFonts w:asciiTheme="majorBidi" w:hAnsiTheme="majorBidi" w:cstheme="majorBidi"/>
                <w:sz w:val="24"/>
                <w:szCs w:val="24"/>
              </w:rPr>
              <w:t xml:space="preserve">ice and cultivate local coarse rice varieties traditionally. The local types of rice are having special aroma and taste famous in the area. The local rice varieties fetch high price than the fine rice grains. Due to certain limiting factor like unawareness of farmers from the latest production technologies and unavailability of best yielding varieties posing a </w:t>
            </w:r>
            <w:r w:rsidRPr="00424C49">
              <w:rPr>
                <w:rFonts w:asciiTheme="majorBidi" w:hAnsiTheme="majorBidi" w:cstheme="majorBidi"/>
                <w:sz w:val="24"/>
                <w:szCs w:val="24"/>
              </w:rPr>
              <w:lastRenderedPageBreak/>
              <w:t>problem to the farmers in getting higher produce. The occurrence of low night temperatures during reproductive development in rice is one of the principal yield limiting factors of rice growing in the region. Yield losses occur when the temperature falls to 18</w:t>
            </w:r>
            <w:r w:rsidRPr="00424C49">
              <w:rPr>
                <w:rFonts w:asciiTheme="majorBidi" w:eastAsia="Segoe UI Symbol" w:hAnsiTheme="majorBidi" w:cstheme="majorBidi"/>
                <w:sz w:val="24"/>
                <w:szCs w:val="24"/>
              </w:rPr>
              <w:t>°</w:t>
            </w:r>
            <w:r>
              <w:rPr>
                <w:rFonts w:asciiTheme="majorBidi" w:hAnsiTheme="majorBidi" w:cstheme="majorBidi"/>
                <w:sz w:val="24"/>
                <w:szCs w:val="24"/>
              </w:rPr>
              <w:t xml:space="preserve"> C and lower.</w:t>
            </w:r>
          </w:p>
          <w:p w:rsidR="00424C49" w:rsidRDefault="00424C49" w:rsidP="00131724">
            <w:pPr>
              <w:spacing w:after="120" w:line="360" w:lineRule="auto"/>
              <w:jc w:val="both"/>
              <w:rPr>
                <w:rFonts w:asciiTheme="majorBidi" w:hAnsiTheme="majorBidi" w:cstheme="majorBidi"/>
                <w:sz w:val="24"/>
                <w:szCs w:val="24"/>
              </w:rPr>
            </w:pPr>
            <w:r w:rsidRPr="00424C49">
              <w:rPr>
                <w:rFonts w:asciiTheme="majorBidi" w:hAnsiTheme="majorBidi" w:cstheme="majorBidi"/>
                <w:sz w:val="24"/>
                <w:szCs w:val="24"/>
              </w:rPr>
              <w:t>In the cold mountain high altitude area, the available indigenous germplasm will be evaluated for cold tolerance and high yielding agronomic parameters. Improved package of technology will be developed for these varieties after testing on farmers' field.</w:t>
            </w:r>
            <w:r>
              <w:rPr>
                <w:rFonts w:asciiTheme="majorBidi" w:hAnsiTheme="majorBidi" w:cstheme="majorBidi"/>
                <w:sz w:val="24"/>
                <w:szCs w:val="24"/>
              </w:rPr>
              <w:t xml:space="preserve"> </w:t>
            </w:r>
            <w:r w:rsidRPr="00424C49">
              <w:rPr>
                <w:rFonts w:asciiTheme="majorBidi" w:hAnsiTheme="majorBidi" w:cstheme="majorBidi"/>
                <w:sz w:val="24"/>
                <w:szCs w:val="24"/>
              </w:rPr>
              <w:t>Moreover the available locally cultivated rice types are getting diminished with the passage of time, therefore</w:t>
            </w:r>
            <w:r>
              <w:rPr>
                <w:rFonts w:asciiTheme="majorBidi" w:hAnsiTheme="majorBidi" w:cstheme="majorBidi"/>
                <w:sz w:val="24"/>
                <w:szCs w:val="24"/>
              </w:rPr>
              <w:t>,</w:t>
            </w:r>
            <w:r w:rsidRPr="00424C49">
              <w:rPr>
                <w:rFonts w:asciiTheme="majorBidi" w:hAnsiTheme="majorBidi" w:cstheme="majorBidi"/>
                <w:sz w:val="24"/>
                <w:szCs w:val="24"/>
              </w:rPr>
              <w:t xml:space="preserve"> there is a dire need to preserve these race for future breeding programs </w:t>
            </w:r>
            <w:r>
              <w:rPr>
                <w:rFonts w:asciiTheme="majorBidi" w:hAnsiTheme="majorBidi" w:cstheme="majorBidi"/>
                <w:sz w:val="24"/>
                <w:szCs w:val="24"/>
              </w:rPr>
              <w:t>by</w:t>
            </w:r>
            <w:r w:rsidRPr="00424C49">
              <w:rPr>
                <w:rFonts w:asciiTheme="majorBidi" w:hAnsiTheme="majorBidi" w:cstheme="majorBidi"/>
                <w:sz w:val="24"/>
                <w:szCs w:val="24"/>
              </w:rPr>
              <w:t xml:space="preserve"> the </w:t>
            </w:r>
            <w:r>
              <w:rPr>
                <w:rFonts w:asciiTheme="majorBidi" w:hAnsiTheme="majorBidi" w:cstheme="majorBidi"/>
                <w:sz w:val="24"/>
                <w:szCs w:val="24"/>
              </w:rPr>
              <w:t xml:space="preserve">KP-Agriculture </w:t>
            </w:r>
            <w:r w:rsidRPr="00424C49">
              <w:rPr>
                <w:rFonts w:asciiTheme="majorBidi" w:hAnsiTheme="majorBidi" w:cstheme="majorBidi"/>
                <w:sz w:val="24"/>
                <w:szCs w:val="24"/>
              </w:rPr>
              <w:t xml:space="preserve">Research </w:t>
            </w:r>
            <w:r>
              <w:rPr>
                <w:rFonts w:asciiTheme="majorBidi" w:hAnsiTheme="majorBidi" w:cstheme="majorBidi"/>
                <w:sz w:val="24"/>
                <w:szCs w:val="24"/>
              </w:rPr>
              <w:t>S</w:t>
            </w:r>
            <w:r w:rsidRPr="00424C49">
              <w:rPr>
                <w:rFonts w:asciiTheme="majorBidi" w:hAnsiTheme="majorBidi" w:cstheme="majorBidi"/>
                <w:sz w:val="24"/>
                <w:szCs w:val="24"/>
              </w:rPr>
              <w:t>ystem.</w:t>
            </w:r>
          </w:p>
          <w:p w:rsidR="00424C49" w:rsidRPr="00424C49" w:rsidRDefault="00424C49" w:rsidP="00131724">
            <w:pPr>
              <w:spacing w:after="120" w:line="360" w:lineRule="auto"/>
              <w:jc w:val="both"/>
              <w:rPr>
                <w:rFonts w:asciiTheme="majorBidi" w:hAnsiTheme="majorBidi" w:cstheme="majorBidi"/>
                <w:sz w:val="24"/>
                <w:szCs w:val="24"/>
              </w:rPr>
            </w:pPr>
            <w:r w:rsidRPr="00424C49">
              <w:rPr>
                <w:rFonts w:asciiTheme="majorBidi" w:hAnsiTheme="majorBidi" w:cstheme="majorBidi"/>
                <w:sz w:val="24"/>
                <w:szCs w:val="24"/>
              </w:rPr>
              <w:t>Owing to the above mentioned facts, there is a need to intensify work on the research, development and promotion of rice in District Kurram. The proposed project will go a long way in strengthening research on the selection of cold tolerant varieties and relevant production practices for the cooler regions.</w:t>
            </w:r>
          </w:p>
          <w:p w:rsidR="00424C49" w:rsidRPr="00131724" w:rsidRDefault="00424C49" w:rsidP="00131724">
            <w:pPr>
              <w:pStyle w:val="NoSpacing"/>
              <w:spacing w:after="120" w:line="360" w:lineRule="auto"/>
              <w:jc w:val="both"/>
              <w:rPr>
                <w:rFonts w:asciiTheme="majorBidi" w:hAnsiTheme="majorBidi" w:cstheme="majorBidi"/>
                <w:b/>
                <w:sz w:val="28"/>
                <w:szCs w:val="28"/>
              </w:rPr>
            </w:pPr>
            <w:r w:rsidRPr="00131724">
              <w:rPr>
                <w:rFonts w:asciiTheme="majorBidi" w:eastAsiaTheme="minorHAnsi" w:hAnsiTheme="majorBidi" w:cstheme="majorBidi"/>
                <w:b/>
                <w:sz w:val="28"/>
                <w:szCs w:val="28"/>
              </w:rPr>
              <w:t>6.2</w:t>
            </w:r>
            <w:r w:rsidRPr="00131724">
              <w:rPr>
                <w:rFonts w:asciiTheme="majorBidi" w:eastAsiaTheme="minorHAnsi" w:hAnsiTheme="majorBidi" w:cstheme="majorBidi"/>
                <w:b/>
                <w:sz w:val="28"/>
                <w:szCs w:val="28"/>
              </w:rPr>
              <w:tab/>
            </w:r>
            <w:r w:rsidRPr="00131724">
              <w:rPr>
                <w:rFonts w:asciiTheme="majorBidi" w:hAnsiTheme="majorBidi" w:cstheme="majorBidi"/>
                <w:b/>
                <w:sz w:val="28"/>
                <w:szCs w:val="28"/>
              </w:rPr>
              <w:t>Promotion and Value Addition of Arghu</w:t>
            </w:r>
            <w:r w:rsidR="00E64C7E" w:rsidRPr="00131724">
              <w:rPr>
                <w:rFonts w:asciiTheme="majorBidi" w:hAnsiTheme="majorBidi" w:cstheme="majorBidi"/>
                <w:b/>
                <w:sz w:val="28"/>
                <w:szCs w:val="28"/>
              </w:rPr>
              <w:t>n</w:t>
            </w:r>
            <w:r w:rsidRPr="00131724">
              <w:rPr>
                <w:rFonts w:asciiTheme="majorBidi" w:hAnsiTheme="majorBidi" w:cstheme="majorBidi"/>
                <w:b/>
                <w:sz w:val="28"/>
                <w:szCs w:val="28"/>
              </w:rPr>
              <w:t>ja</w:t>
            </w:r>
            <w:r w:rsidR="00E64C7E" w:rsidRPr="00131724">
              <w:rPr>
                <w:rFonts w:asciiTheme="majorBidi" w:hAnsiTheme="majorBidi" w:cstheme="majorBidi"/>
                <w:b/>
                <w:sz w:val="28"/>
                <w:szCs w:val="28"/>
              </w:rPr>
              <w:t xml:space="preserve"> </w:t>
            </w:r>
            <w:r w:rsidRPr="00131724">
              <w:rPr>
                <w:rFonts w:asciiTheme="majorBidi" w:hAnsiTheme="majorBidi" w:cstheme="majorBidi"/>
                <w:b/>
                <w:sz w:val="28"/>
                <w:szCs w:val="28"/>
              </w:rPr>
              <w:t xml:space="preserve">(wild </w:t>
            </w:r>
            <w:r w:rsidR="00E64C7E" w:rsidRPr="00131724">
              <w:rPr>
                <w:rFonts w:asciiTheme="majorBidi" w:hAnsiTheme="majorBidi" w:cstheme="majorBidi"/>
                <w:b/>
                <w:sz w:val="28"/>
                <w:szCs w:val="28"/>
              </w:rPr>
              <w:t>cherry plum):</w:t>
            </w:r>
          </w:p>
          <w:p w:rsidR="00424C49" w:rsidRPr="00424C49" w:rsidRDefault="00424C49" w:rsidP="00131724">
            <w:pPr>
              <w:pStyle w:val="NoSpacing"/>
              <w:spacing w:after="120" w:line="360" w:lineRule="auto"/>
              <w:jc w:val="both"/>
              <w:rPr>
                <w:rFonts w:asciiTheme="majorBidi" w:hAnsiTheme="majorBidi" w:cstheme="majorBidi"/>
              </w:rPr>
            </w:pPr>
            <w:r w:rsidRPr="00424C49">
              <w:rPr>
                <w:rFonts w:asciiTheme="majorBidi" w:hAnsiTheme="majorBidi" w:cstheme="majorBidi"/>
              </w:rPr>
              <w:t>The cherry plum tree (</w:t>
            </w:r>
            <w:proofErr w:type="spellStart"/>
            <w:r w:rsidRPr="00E64C7E">
              <w:rPr>
                <w:rFonts w:asciiTheme="majorBidi" w:hAnsiTheme="majorBidi" w:cstheme="majorBidi"/>
                <w:i/>
                <w:iCs/>
              </w:rPr>
              <w:t>Prunus</w:t>
            </w:r>
            <w:proofErr w:type="spellEnd"/>
            <w:r w:rsidRPr="00E64C7E">
              <w:rPr>
                <w:rFonts w:asciiTheme="majorBidi" w:hAnsiTheme="majorBidi" w:cstheme="majorBidi"/>
                <w:i/>
                <w:iCs/>
              </w:rPr>
              <w:t xml:space="preserve"> </w:t>
            </w:r>
            <w:proofErr w:type="spellStart"/>
            <w:r w:rsidRPr="00E64C7E">
              <w:rPr>
                <w:rFonts w:asciiTheme="majorBidi" w:hAnsiTheme="majorBidi" w:cstheme="majorBidi"/>
                <w:i/>
                <w:iCs/>
              </w:rPr>
              <w:t>cerasifera</w:t>
            </w:r>
            <w:proofErr w:type="spellEnd"/>
            <w:r w:rsidRPr="00424C49">
              <w:rPr>
                <w:rFonts w:asciiTheme="majorBidi" w:hAnsiTheme="majorBidi" w:cstheme="majorBidi"/>
              </w:rPr>
              <w:t xml:space="preserve">), also known as the </w:t>
            </w:r>
            <w:proofErr w:type="spellStart"/>
            <w:r w:rsidRPr="00424C49">
              <w:rPr>
                <w:rFonts w:asciiTheme="majorBidi" w:hAnsiTheme="majorBidi" w:cstheme="majorBidi"/>
              </w:rPr>
              <w:t>myrobalan</w:t>
            </w:r>
            <w:proofErr w:type="spellEnd"/>
            <w:r w:rsidRPr="00424C49">
              <w:rPr>
                <w:rFonts w:asciiTheme="majorBidi" w:hAnsiTheme="majorBidi" w:cstheme="majorBidi"/>
              </w:rPr>
              <w:t xml:space="preserve"> plum and locally called Arghunja in District Kurram which is </w:t>
            </w:r>
            <w:r w:rsidR="00E64C7E">
              <w:rPr>
                <w:rFonts w:asciiTheme="majorBidi" w:hAnsiTheme="majorBidi" w:cstheme="majorBidi"/>
              </w:rPr>
              <w:t xml:space="preserve">a </w:t>
            </w:r>
            <w:r w:rsidRPr="00424C49">
              <w:rPr>
                <w:rFonts w:asciiTheme="majorBidi" w:hAnsiTheme="majorBidi" w:cstheme="majorBidi"/>
              </w:rPr>
              <w:t xml:space="preserve">tree related to plums, cherries, apricots and peaches and widely found in </w:t>
            </w:r>
            <w:r w:rsidR="00E64C7E" w:rsidRPr="00424C49">
              <w:rPr>
                <w:rFonts w:asciiTheme="majorBidi" w:hAnsiTheme="majorBidi" w:cstheme="majorBidi"/>
              </w:rPr>
              <w:t xml:space="preserve">District </w:t>
            </w:r>
            <w:r w:rsidRPr="00424C49">
              <w:rPr>
                <w:rFonts w:asciiTheme="majorBidi" w:hAnsiTheme="majorBidi" w:cstheme="majorBidi"/>
              </w:rPr>
              <w:t xml:space="preserve">Kurram. It is a highly prolific fruit bearer having small fruits of various colors and sizes with variety of tastes and an ornamental tree grows naturally and mostly used hedge around orchards as wind break and protection found throughout District Kurram. Fruit ripening starts in late May till end of July. </w:t>
            </w:r>
            <w:r w:rsidR="00E64C7E">
              <w:rPr>
                <w:rFonts w:asciiTheme="majorBidi" w:hAnsiTheme="majorBidi" w:cstheme="majorBidi"/>
              </w:rPr>
              <w:t>Its f</w:t>
            </w:r>
            <w:r w:rsidRPr="00424C49">
              <w:rPr>
                <w:rFonts w:asciiTheme="majorBidi" w:hAnsiTheme="majorBidi" w:cstheme="majorBidi"/>
              </w:rPr>
              <w:t xml:space="preserve">ruit </w:t>
            </w:r>
            <w:r w:rsidR="00E64C7E">
              <w:rPr>
                <w:rFonts w:asciiTheme="majorBidi" w:hAnsiTheme="majorBidi" w:cstheme="majorBidi"/>
              </w:rPr>
              <w:t xml:space="preserve">are </w:t>
            </w:r>
            <w:r w:rsidRPr="00424C49">
              <w:rPr>
                <w:rFonts w:asciiTheme="majorBidi" w:hAnsiTheme="majorBidi" w:cstheme="majorBidi"/>
              </w:rPr>
              <w:t xml:space="preserve">consumed as fresh while local people </w:t>
            </w:r>
            <w:r w:rsidR="00E64C7E">
              <w:rPr>
                <w:rFonts w:asciiTheme="majorBidi" w:hAnsiTheme="majorBidi" w:cstheme="majorBidi"/>
              </w:rPr>
              <w:t xml:space="preserve">make </w:t>
            </w:r>
            <w:r w:rsidRPr="00424C49">
              <w:rPr>
                <w:rFonts w:asciiTheme="majorBidi" w:hAnsiTheme="majorBidi" w:cstheme="majorBidi"/>
              </w:rPr>
              <w:t xml:space="preserve">its jam and </w:t>
            </w:r>
            <w:proofErr w:type="spellStart"/>
            <w:r w:rsidRPr="00424C49">
              <w:rPr>
                <w:rFonts w:asciiTheme="majorBidi" w:hAnsiTheme="majorBidi" w:cstheme="majorBidi"/>
              </w:rPr>
              <w:t>chat</w:t>
            </w:r>
            <w:r w:rsidR="00E64C7E">
              <w:rPr>
                <w:rFonts w:asciiTheme="majorBidi" w:hAnsiTheme="majorBidi" w:cstheme="majorBidi"/>
              </w:rPr>
              <w:t>t</w:t>
            </w:r>
            <w:r w:rsidRPr="00424C49">
              <w:rPr>
                <w:rFonts w:asciiTheme="majorBidi" w:hAnsiTheme="majorBidi" w:cstheme="majorBidi"/>
              </w:rPr>
              <w:t>ni</w:t>
            </w:r>
            <w:proofErr w:type="spellEnd"/>
            <w:r w:rsidRPr="00424C49">
              <w:rPr>
                <w:rFonts w:asciiTheme="majorBidi" w:hAnsiTheme="majorBidi" w:cstheme="majorBidi"/>
              </w:rPr>
              <w:t xml:space="preserve"> in traditional way. Majority of its produce is wasted due to lack of proper value added techniques. As Arghunja fruit is produced organically and is free from residues of pesticides and chemical fertilizers, therefore</w:t>
            </w:r>
            <w:r w:rsidR="00E64C7E">
              <w:rPr>
                <w:rFonts w:asciiTheme="majorBidi" w:hAnsiTheme="majorBidi" w:cstheme="majorBidi"/>
              </w:rPr>
              <w:t>,</w:t>
            </w:r>
            <w:r w:rsidRPr="00424C49">
              <w:rPr>
                <w:rFonts w:asciiTheme="majorBidi" w:hAnsiTheme="majorBidi" w:cstheme="majorBidi"/>
              </w:rPr>
              <w:t xml:space="preserve"> products prepared from Arghunja can safely be declared as organic products. Its fruits are an important source of pectin fiber and used to make jams, jellies, sweet and tart fruit sauces and squashes. </w:t>
            </w:r>
            <w:r w:rsidR="00E64C7E">
              <w:rPr>
                <w:rFonts w:asciiTheme="majorBidi" w:hAnsiTheme="majorBidi" w:cstheme="majorBidi"/>
              </w:rPr>
              <w:t>Arghunja (wild cherry plum)</w:t>
            </w:r>
            <w:r w:rsidRPr="00424C49">
              <w:rPr>
                <w:rFonts w:asciiTheme="majorBidi" w:hAnsiTheme="majorBidi" w:cstheme="majorBidi"/>
              </w:rPr>
              <w:t xml:space="preserve"> boast a nutritional profile similar to that of plums and </w:t>
            </w:r>
            <w:r w:rsidR="00E64C7E">
              <w:rPr>
                <w:rFonts w:asciiTheme="majorBidi" w:hAnsiTheme="majorBidi" w:cstheme="majorBidi"/>
              </w:rPr>
              <w:t>a</w:t>
            </w:r>
            <w:r w:rsidRPr="00424C49">
              <w:rPr>
                <w:rFonts w:asciiTheme="majorBidi" w:hAnsiTheme="majorBidi" w:cstheme="majorBidi"/>
              </w:rPr>
              <w:t>s for its health effects, the cherry plum has the following nutritional properties and health benefits:</w:t>
            </w:r>
          </w:p>
          <w:p w:rsidR="00424C49" w:rsidRPr="00424C49" w:rsidRDefault="00424C49" w:rsidP="00131724">
            <w:pPr>
              <w:pStyle w:val="NoSpacing"/>
              <w:spacing w:after="120" w:line="360" w:lineRule="auto"/>
              <w:ind w:left="1710"/>
              <w:jc w:val="both"/>
              <w:rPr>
                <w:rFonts w:asciiTheme="majorBidi" w:hAnsiTheme="majorBidi" w:cstheme="majorBidi"/>
              </w:rPr>
            </w:pPr>
          </w:p>
          <w:p w:rsidR="00424C49" w:rsidRPr="00424C49" w:rsidRDefault="00424C49" w:rsidP="00131724">
            <w:pPr>
              <w:pStyle w:val="NoSpacing"/>
              <w:numPr>
                <w:ilvl w:val="0"/>
                <w:numId w:val="39"/>
              </w:numPr>
              <w:spacing w:after="120" w:line="360" w:lineRule="auto"/>
              <w:jc w:val="both"/>
              <w:rPr>
                <w:rFonts w:asciiTheme="majorBidi" w:hAnsiTheme="majorBidi" w:cstheme="majorBidi"/>
              </w:rPr>
            </w:pPr>
            <w:r w:rsidRPr="00424C49">
              <w:rPr>
                <w:rFonts w:asciiTheme="majorBidi" w:hAnsiTheme="majorBidi" w:cstheme="majorBidi"/>
                <w:b/>
                <w:bCs/>
              </w:rPr>
              <w:t>Good for constipation and hemorrhoids</w:t>
            </w:r>
            <w:r w:rsidRPr="00424C49">
              <w:rPr>
                <w:rFonts w:asciiTheme="majorBidi" w:hAnsiTheme="majorBidi" w:cstheme="majorBidi"/>
              </w:rPr>
              <w:t xml:space="preserve">. Cherry plums contain 1.4 g of dietary fiber/100 g of fruit. Most of the fiber is located in the skin of the fruit and is both soluble and insoluble. Cherry plums are a particularly good source </w:t>
            </w:r>
            <w:r w:rsidR="00E64C7E">
              <w:rPr>
                <w:rFonts w:asciiTheme="majorBidi" w:hAnsiTheme="majorBidi" w:cstheme="majorBidi"/>
              </w:rPr>
              <w:t>of</w:t>
            </w:r>
            <w:r w:rsidRPr="00424C49">
              <w:rPr>
                <w:rFonts w:asciiTheme="majorBidi" w:hAnsiTheme="majorBidi" w:cstheme="majorBidi"/>
              </w:rPr>
              <w:t xml:space="preserve"> soluble fiber called pectin. In the digestive tract, pectin travels unchanged but absorbs water and becomes gel-like, which helps soften stools, helping relieve constipation. Soft stools that are easy to pass less strain during bowel movements and can improve hemorrhoids.</w:t>
            </w:r>
          </w:p>
          <w:p w:rsidR="00424C49" w:rsidRPr="00424C49" w:rsidRDefault="00424C49" w:rsidP="00131724">
            <w:pPr>
              <w:pStyle w:val="NoSpacing"/>
              <w:numPr>
                <w:ilvl w:val="0"/>
                <w:numId w:val="39"/>
              </w:numPr>
              <w:spacing w:after="120" w:line="360" w:lineRule="auto"/>
              <w:jc w:val="both"/>
              <w:rPr>
                <w:rFonts w:asciiTheme="majorBidi" w:hAnsiTheme="majorBidi" w:cstheme="majorBidi"/>
              </w:rPr>
            </w:pPr>
            <w:r w:rsidRPr="00424C49">
              <w:rPr>
                <w:rFonts w:asciiTheme="majorBidi" w:hAnsiTheme="majorBidi" w:cstheme="majorBidi"/>
                <w:b/>
                <w:bCs/>
              </w:rPr>
              <w:t>Have natural prebiotic properties</w:t>
            </w:r>
            <w:r w:rsidRPr="00424C49">
              <w:rPr>
                <w:rFonts w:asciiTheme="majorBidi" w:hAnsiTheme="majorBidi" w:cstheme="majorBidi"/>
                <w:b/>
              </w:rPr>
              <w:t>.</w:t>
            </w:r>
            <w:r w:rsidRPr="00424C49">
              <w:rPr>
                <w:rFonts w:asciiTheme="majorBidi" w:hAnsiTheme="majorBidi" w:cstheme="majorBidi"/>
              </w:rPr>
              <w:t xml:space="preserve"> The pectin in cherry plums is a soluble fiber, indigestible plant material that remains unchanged by digestive enzymes. Pectin ferments in the colon, releasing beneficial compounds that feed the good bacteria there, meaning it has prebiotic properties. These properties help maintain the health of the colon lining, support populations of good bacteria that help absorb nutrients from food and inhibit the growth of pathogenic gut bacteria, contributing to digestive health.</w:t>
            </w:r>
          </w:p>
          <w:p w:rsidR="00424C49" w:rsidRPr="00424C49" w:rsidRDefault="00424C49" w:rsidP="00131724">
            <w:pPr>
              <w:pStyle w:val="NoSpacing"/>
              <w:numPr>
                <w:ilvl w:val="0"/>
                <w:numId w:val="39"/>
              </w:numPr>
              <w:spacing w:after="120" w:line="360" w:lineRule="auto"/>
              <w:jc w:val="both"/>
              <w:rPr>
                <w:rFonts w:asciiTheme="majorBidi" w:hAnsiTheme="majorBidi" w:cstheme="majorBidi"/>
              </w:rPr>
            </w:pPr>
            <w:r w:rsidRPr="00424C49">
              <w:rPr>
                <w:rFonts w:asciiTheme="majorBidi" w:hAnsiTheme="majorBidi" w:cstheme="majorBidi"/>
                <w:b/>
                <w:bCs/>
              </w:rPr>
              <w:t>Low in calories for weight loss</w:t>
            </w:r>
            <w:r w:rsidRPr="00424C49">
              <w:rPr>
                <w:rFonts w:asciiTheme="majorBidi" w:hAnsiTheme="majorBidi" w:cstheme="majorBidi"/>
              </w:rPr>
              <w:t>. Cherry plums have approximately 40 kcal/100 g and less than 1% fat, making them great for weight loss. Moreover, they provide good amounts of dietary fiber which binds to some of the fat from the food we eat, preventing its absorption at the intestinal level and promoting weight loss naturally.</w:t>
            </w:r>
          </w:p>
          <w:p w:rsidR="00424C49" w:rsidRPr="00424C49" w:rsidRDefault="00424C49" w:rsidP="00131724">
            <w:pPr>
              <w:pStyle w:val="NoSpacing"/>
              <w:numPr>
                <w:ilvl w:val="0"/>
                <w:numId w:val="39"/>
              </w:numPr>
              <w:spacing w:after="120" w:line="360" w:lineRule="auto"/>
              <w:jc w:val="both"/>
              <w:rPr>
                <w:rFonts w:asciiTheme="majorBidi" w:hAnsiTheme="majorBidi" w:cstheme="majorBidi"/>
              </w:rPr>
            </w:pPr>
            <w:r w:rsidRPr="00424C49">
              <w:rPr>
                <w:rFonts w:asciiTheme="majorBidi" w:hAnsiTheme="majorBidi" w:cstheme="majorBidi"/>
                <w:b/>
                <w:bCs/>
              </w:rPr>
              <w:t>Cardiovascular benefits</w:t>
            </w:r>
            <w:r w:rsidRPr="00424C49">
              <w:rPr>
                <w:rFonts w:asciiTheme="majorBidi" w:hAnsiTheme="majorBidi" w:cstheme="majorBidi"/>
              </w:rPr>
              <w:t>. As a source of fiber, cherry plums indirectly help lower LDL (bad) cholesterol levels, contributing to cardiovascular health. Moreover, they are an extremely rich source of antioxidants which combat lipid peroxidation and further reduce cardiovascular disease risks.</w:t>
            </w:r>
          </w:p>
          <w:p w:rsidR="00424C49" w:rsidRPr="00424C49" w:rsidRDefault="00424C49" w:rsidP="00131724">
            <w:pPr>
              <w:pStyle w:val="NoSpacing"/>
              <w:numPr>
                <w:ilvl w:val="0"/>
                <w:numId w:val="39"/>
              </w:numPr>
              <w:spacing w:after="120" w:line="360" w:lineRule="auto"/>
              <w:jc w:val="both"/>
              <w:rPr>
                <w:rFonts w:asciiTheme="majorBidi" w:hAnsiTheme="majorBidi" w:cstheme="majorBidi"/>
              </w:rPr>
            </w:pPr>
            <w:r w:rsidRPr="00424C49">
              <w:rPr>
                <w:rFonts w:asciiTheme="majorBidi" w:hAnsiTheme="majorBidi" w:cstheme="majorBidi"/>
                <w:b/>
                <w:bCs/>
              </w:rPr>
              <w:t xml:space="preserve">Source of </w:t>
            </w:r>
            <w:r w:rsidR="00131724">
              <w:rPr>
                <w:rFonts w:asciiTheme="majorBidi" w:hAnsiTheme="majorBidi" w:cstheme="majorBidi"/>
                <w:b/>
                <w:bCs/>
              </w:rPr>
              <w:t>V</w:t>
            </w:r>
            <w:r w:rsidRPr="00424C49">
              <w:rPr>
                <w:rFonts w:asciiTheme="majorBidi" w:hAnsiTheme="majorBidi" w:cstheme="majorBidi"/>
                <w:b/>
                <w:bCs/>
              </w:rPr>
              <w:t>itamin C for immunity</w:t>
            </w:r>
            <w:r w:rsidRPr="00424C49">
              <w:rPr>
                <w:rFonts w:asciiTheme="majorBidi" w:hAnsiTheme="majorBidi" w:cstheme="majorBidi"/>
              </w:rPr>
              <w:t xml:space="preserve">. Ripe cherry plums provide anywhere between 10% and 20% of the RDI of </w:t>
            </w:r>
            <w:r w:rsidR="00131724">
              <w:rPr>
                <w:rFonts w:asciiTheme="majorBidi" w:hAnsiTheme="majorBidi" w:cstheme="majorBidi"/>
              </w:rPr>
              <w:t>V</w:t>
            </w:r>
            <w:r w:rsidRPr="00424C49">
              <w:rPr>
                <w:rFonts w:asciiTheme="majorBidi" w:hAnsiTheme="majorBidi" w:cstheme="majorBidi"/>
              </w:rPr>
              <w:t xml:space="preserve">itamin C, while the unripe fruit may contain up to several times the amount. Vitamin C has antioxidant benefits, reduces inflammation in the body and boosts immunity. Eating unripe cherry plums can help strengthen the immune system and combat respiratory </w:t>
            </w:r>
            <w:r w:rsidRPr="00424C49">
              <w:rPr>
                <w:rFonts w:asciiTheme="majorBidi" w:hAnsiTheme="majorBidi" w:cstheme="majorBidi"/>
              </w:rPr>
              <w:lastRenderedPageBreak/>
              <w:t>infections. However, the unripe fruit is also a source of citric acid and can cause stomach upset and worsen an existing gastritis if eaten in large amounts.</w:t>
            </w:r>
          </w:p>
          <w:p w:rsidR="00424C49" w:rsidRPr="00424C49" w:rsidRDefault="00424C49" w:rsidP="00131724">
            <w:pPr>
              <w:pStyle w:val="NoSpacing"/>
              <w:numPr>
                <w:ilvl w:val="0"/>
                <w:numId w:val="39"/>
              </w:numPr>
              <w:spacing w:after="120" w:line="360" w:lineRule="auto"/>
              <w:jc w:val="both"/>
              <w:rPr>
                <w:rFonts w:asciiTheme="majorBidi" w:hAnsiTheme="majorBidi" w:cstheme="majorBidi"/>
              </w:rPr>
            </w:pPr>
            <w:r w:rsidRPr="00424C49">
              <w:rPr>
                <w:rFonts w:asciiTheme="majorBidi" w:hAnsiTheme="majorBidi" w:cstheme="majorBidi"/>
                <w:b/>
                <w:bCs/>
              </w:rPr>
              <w:t>Rich in antioxidants</w:t>
            </w:r>
            <w:r w:rsidRPr="00424C49">
              <w:rPr>
                <w:rFonts w:asciiTheme="majorBidi" w:hAnsiTheme="majorBidi" w:cstheme="majorBidi"/>
              </w:rPr>
              <w:t>. Studies show cherry plums have high antioxidant content. The yellow varieties are sources of carotenes, while purple and red cherry plums have 4 to 6 different anthocyanin antioxidants (</w:t>
            </w:r>
            <w:r w:rsidRPr="00424C49">
              <w:rPr>
                <w:rFonts w:asciiTheme="majorBidi" w:hAnsiTheme="majorBidi" w:cstheme="majorBidi"/>
                <w:i/>
                <w:iCs/>
              </w:rPr>
              <w:t xml:space="preserve">Antioxidant Activities and Major </w:t>
            </w:r>
            <w:proofErr w:type="spellStart"/>
            <w:r w:rsidRPr="00424C49">
              <w:rPr>
                <w:rFonts w:asciiTheme="majorBidi" w:hAnsiTheme="majorBidi" w:cstheme="majorBidi"/>
                <w:i/>
                <w:iCs/>
              </w:rPr>
              <w:t>Anthocyanins</w:t>
            </w:r>
            <w:proofErr w:type="spellEnd"/>
            <w:r w:rsidRPr="00424C49">
              <w:rPr>
                <w:rFonts w:asciiTheme="majorBidi" w:hAnsiTheme="majorBidi" w:cstheme="majorBidi"/>
                <w:i/>
                <w:iCs/>
              </w:rPr>
              <w:t xml:space="preserve"> of </w:t>
            </w:r>
            <w:proofErr w:type="spellStart"/>
            <w:r w:rsidRPr="00424C49">
              <w:rPr>
                <w:rFonts w:asciiTheme="majorBidi" w:hAnsiTheme="majorBidi" w:cstheme="majorBidi"/>
                <w:i/>
                <w:iCs/>
              </w:rPr>
              <w:t>Myrobalan</w:t>
            </w:r>
            <w:proofErr w:type="spellEnd"/>
            <w:r w:rsidRPr="00424C49">
              <w:rPr>
                <w:rFonts w:asciiTheme="majorBidi" w:hAnsiTheme="majorBidi" w:cstheme="majorBidi"/>
                <w:i/>
                <w:iCs/>
              </w:rPr>
              <w:t xml:space="preserve"> Plum (</w:t>
            </w:r>
            <w:proofErr w:type="spellStart"/>
            <w:r w:rsidRPr="00424C49">
              <w:rPr>
                <w:rFonts w:asciiTheme="majorBidi" w:hAnsiTheme="majorBidi" w:cstheme="majorBidi"/>
                <w:i/>
                <w:iCs/>
              </w:rPr>
              <w:t>Prunus</w:t>
            </w:r>
            <w:proofErr w:type="spellEnd"/>
            <w:r w:rsidRPr="00424C49">
              <w:rPr>
                <w:rFonts w:asciiTheme="majorBidi" w:hAnsiTheme="majorBidi" w:cstheme="majorBidi"/>
                <w:i/>
                <w:iCs/>
              </w:rPr>
              <w:t xml:space="preserve"> </w:t>
            </w:r>
            <w:proofErr w:type="spellStart"/>
            <w:r w:rsidRPr="00424C49">
              <w:rPr>
                <w:rFonts w:asciiTheme="majorBidi" w:hAnsiTheme="majorBidi" w:cstheme="majorBidi"/>
                <w:i/>
                <w:iCs/>
              </w:rPr>
              <w:t>cerasifera</w:t>
            </w:r>
            <w:proofErr w:type="spellEnd"/>
            <w:r w:rsidRPr="00424C49">
              <w:rPr>
                <w:rFonts w:asciiTheme="majorBidi" w:hAnsiTheme="majorBidi" w:cstheme="majorBidi"/>
                <w:i/>
                <w:iCs/>
              </w:rPr>
              <w:t xml:space="preserve"> </w:t>
            </w:r>
            <w:proofErr w:type="spellStart"/>
            <w:r w:rsidRPr="00424C49">
              <w:rPr>
                <w:rFonts w:asciiTheme="majorBidi" w:hAnsiTheme="majorBidi" w:cstheme="majorBidi"/>
                <w:i/>
                <w:iCs/>
              </w:rPr>
              <w:t>Ehrh</w:t>
            </w:r>
            <w:proofErr w:type="spellEnd"/>
            <w:r w:rsidRPr="00424C49">
              <w:rPr>
                <w:rFonts w:asciiTheme="majorBidi" w:hAnsiTheme="majorBidi" w:cstheme="majorBidi"/>
                <w:i/>
                <w:iCs/>
              </w:rPr>
              <w:t>.</w:t>
            </w:r>
            <w:r w:rsidRPr="00424C49">
              <w:rPr>
                <w:rFonts w:asciiTheme="majorBidi" w:hAnsiTheme="majorBidi" w:cstheme="majorBidi"/>
              </w:rPr>
              <w:t>) The peel is especially high in antioxidants. Overall, eating cherry plums can hold benefits for eyesight, memory and learning, exert an anti-diabetic, anti-inflammatory and even anti-anxiety action and contribute to a lower risk of chronic diseases such as cancer, obesity, diabetes, cardiovascular disease or degenerative diseases of the nervous system.</w:t>
            </w:r>
          </w:p>
          <w:p w:rsidR="00424C49" w:rsidRDefault="00424C49" w:rsidP="00131724">
            <w:pPr>
              <w:pStyle w:val="NoSpacing"/>
              <w:numPr>
                <w:ilvl w:val="0"/>
                <w:numId w:val="39"/>
              </w:numPr>
              <w:spacing w:after="120" w:line="360" w:lineRule="auto"/>
              <w:jc w:val="both"/>
              <w:rPr>
                <w:rFonts w:asciiTheme="majorBidi" w:hAnsiTheme="majorBidi" w:cstheme="majorBidi"/>
              </w:rPr>
            </w:pPr>
            <w:r w:rsidRPr="00424C49">
              <w:rPr>
                <w:rFonts w:asciiTheme="majorBidi" w:hAnsiTheme="majorBidi" w:cstheme="majorBidi"/>
                <w:b/>
                <w:bCs/>
              </w:rPr>
              <w:t>Stimulates appetite and has tonic properties</w:t>
            </w:r>
            <w:r w:rsidRPr="00424C49">
              <w:rPr>
                <w:rFonts w:asciiTheme="majorBidi" w:hAnsiTheme="majorBidi" w:cstheme="majorBidi"/>
              </w:rPr>
              <w:t xml:space="preserve">. Cherry plums were traditionally eaten to help restore appetite and for their tonic, energizing effects. They contain over 10 g of natural sugars/100 g of fruit to boost energy levels and can have a mild laxative effect when eaten in large amounts, helping detoxify the body. Other nutrients in the fruit include </w:t>
            </w:r>
            <w:proofErr w:type="spellStart"/>
            <w:r w:rsidRPr="00424C49">
              <w:rPr>
                <w:rFonts w:asciiTheme="majorBidi" w:hAnsiTheme="majorBidi" w:cstheme="majorBidi"/>
              </w:rPr>
              <w:t>provitamin</w:t>
            </w:r>
            <w:proofErr w:type="spellEnd"/>
            <w:r w:rsidRPr="00424C49">
              <w:rPr>
                <w:rFonts w:asciiTheme="majorBidi" w:hAnsiTheme="majorBidi" w:cstheme="majorBidi"/>
              </w:rPr>
              <w:t xml:space="preserve"> A.</w:t>
            </w:r>
          </w:p>
          <w:p w:rsidR="00131724" w:rsidRPr="00424C49" w:rsidRDefault="00131724" w:rsidP="00131724">
            <w:pPr>
              <w:pStyle w:val="NoSpacing"/>
              <w:spacing w:after="120" w:line="360" w:lineRule="auto"/>
              <w:ind w:left="1080"/>
              <w:jc w:val="both"/>
              <w:rPr>
                <w:rFonts w:asciiTheme="majorBidi" w:hAnsiTheme="majorBidi" w:cstheme="majorBidi"/>
              </w:rPr>
            </w:pPr>
          </w:p>
          <w:p w:rsidR="00424C49" w:rsidRPr="00424C49" w:rsidRDefault="00131724" w:rsidP="00131724">
            <w:pPr>
              <w:spacing w:after="120"/>
              <w:jc w:val="both"/>
              <w:rPr>
                <w:rFonts w:asciiTheme="majorBidi" w:hAnsiTheme="majorBidi" w:cstheme="majorBidi"/>
                <w:b/>
                <w:sz w:val="24"/>
                <w:szCs w:val="24"/>
              </w:rPr>
            </w:pPr>
            <w:r w:rsidRPr="00131724">
              <w:rPr>
                <w:rFonts w:asciiTheme="majorBidi" w:hAnsiTheme="majorBidi" w:cstheme="majorBidi"/>
                <w:b/>
                <w:sz w:val="28"/>
                <w:szCs w:val="28"/>
              </w:rPr>
              <w:t>6.3</w:t>
            </w:r>
            <w:r w:rsidRPr="00131724">
              <w:rPr>
                <w:rFonts w:asciiTheme="majorBidi" w:hAnsiTheme="majorBidi" w:cstheme="majorBidi"/>
                <w:b/>
                <w:sz w:val="28"/>
                <w:szCs w:val="28"/>
              </w:rPr>
              <w:tab/>
            </w:r>
            <w:r w:rsidR="00424C49" w:rsidRPr="00131724">
              <w:rPr>
                <w:rFonts w:asciiTheme="majorBidi" w:hAnsiTheme="majorBidi" w:cstheme="majorBidi"/>
                <w:b/>
                <w:sz w:val="28"/>
                <w:szCs w:val="28"/>
              </w:rPr>
              <w:t xml:space="preserve">Justification: </w:t>
            </w:r>
            <w:r w:rsidR="00424C49" w:rsidRPr="00424C49">
              <w:rPr>
                <w:rFonts w:asciiTheme="majorBidi" w:hAnsiTheme="majorBidi" w:cstheme="majorBidi"/>
                <w:b/>
                <w:sz w:val="24"/>
                <w:szCs w:val="24"/>
              </w:rPr>
              <w:tab/>
            </w:r>
            <w:r w:rsidR="00424C49" w:rsidRPr="00424C49">
              <w:rPr>
                <w:rFonts w:asciiTheme="majorBidi" w:hAnsiTheme="majorBidi" w:cstheme="majorBidi"/>
                <w:b/>
                <w:sz w:val="24"/>
                <w:szCs w:val="24"/>
              </w:rPr>
              <w:tab/>
            </w:r>
          </w:p>
          <w:p w:rsidR="00131724" w:rsidRDefault="00424C49" w:rsidP="00131724">
            <w:pPr>
              <w:spacing w:after="120" w:line="360" w:lineRule="auto"/>
              <w:jc w:val="both"/>
              <w:rPr>
                <w:rFonts w:asciiTheme="majorBidi" w:hAnsiTheme="majorBidi" w:cstheme="majorBidi"/>
                <w:sz w:val="24"/>
                <w:szCs w:val="24"/>
              </w:rPr>
            </w:pPr>
            <w:r w:rsidRPr="00424C49">
              <w:rPr>
                <w:rFonts w:asciiTheme="majorBidi" w:hAnsiTheme="majorBidi" w:cstheme="majorBidi"/>
                <w:sz w:val="24"/>
                <w:szCs w:val="24"/>
              </w:rPr>
              <w:t>The peculiar cooler climatic conditions of district Kurram include categorically low air and water temperature. Water temperature remains 18</w:t>
            </w:r>
            <w:r w:rsidRPr="00424C49">
              <w:rPr>
                <w:rFonts w:asciiTheme="majorBidi" w:hAnsiTheme="majorBidi" w:cstheme="majorBidi"/>
                <w:sz w:val="24"/>
                <w:szCs w:val="24"/>
                <w:vertAlign w:val="superscript"/>
              </w:rPr>
              <w:t>o</w:t>
            </w:r>
            <w:r w:rsidRPr="00424C49">
              <w:rPr>
                <w:rFonts w:asciiTheme="majorBidi" w:hAnsiTheme="majorBidi" w:cstheme="majorBidi"/>
                <w:sz w:val="24"/>
                <w:szCs w:val="24"/>
              </w:rPr>
              <w:t>C during the main growing seasons in the area. Owing to this reason, the direct use of modern high yielding and fine Basmati rice varieties has not been successful. Major impediments in obtaining higher rice yield are existing low temperature and sub-optimal cultural practices. Leaf yellowing, stunting in seedlings and early vegetative stage, delayed heading and sterility in the reproductive stage are common consequences of cold stress. These conditions dictate the selection of cold tolerant rice types among the locally adopted germplasm and other similar cold tolerant coarse rice type from different cold areas with appropriate production technologies for these cooler hilly areas. Mostly coarse varieties (</w:t>
            </w:r>
            <w:proofErr w:type="spellStart"/>
            <w:r w:rsidRPr="00424C49">
              <w:rPr>
                <w:rFonts w:asciiTheme="majorBidi" w:hAnsiTheme="majorBidi" w:cstheme="majorBidi"/>
                <w:sz w:val="24"/>
                <w:szCs w:val="24"/>
              </w:rPr>
              <w:t>Fakhre</w:t>
            </w:r>
            <w:proofErr w:type="spellEnd"/>
            <w:r w:rsidRPr="00424C49">
              <w:rPr>
                <w:rFonts w:asciiTheme="majorBidi" w:hAnsiTheme="majorBidi" w:cstheme="majorBidi"/>
                <w:sz w:val="24"/>
                <w:szCs w:val="24"/>
              </w:rPr>
              <w:t xml:space="preserve"> </w:t>
            </w:r>
            <w:proofErr w:type="spellStart"/>
            <w:r w:rsidRPr="00424C49">
              <w:rPr>
                <w:rFonts w:asciiTheme="majorBidi" w:hAnsiTheme="majorBidi" w:cstheme="majorBidi"/>
                <w:sz w:val="24"/>
                <w:szCs w:val="24"/>
              </w:rPr>
              <w:t>Malakand</w:t>
            </w:r>
            <w:proofErr w:type="spellEnd"/>
            <w:r w:rsidRPr="00424C49">
              <w:rPr>
                <w:rFonts w:asciiTheme="majorBidi" w:hAnsiTheme="majorBidi" w:cstheme="majorBidi"/>
                <w:sz w:val="24"/>
                <w:szCs w:val="24"/>
              </w:rPr>
              <w:t xml:space="preserve">, JP5, Swat-1, Swat-2, </w:t>
            </w:r>
            <w:proofErr w:type="spellStart"/>
            <w:r w:rsidRPr="00424C49">
              <w:rPr>
                <w:rFonts w:asciiTheme="majorBidi" w:hAnsiTheme="majorBidi" w:cstheme="majorBidi"/>
                <w:sz w:val="24"/>
                <w:szCs w:val="24"/>
              </w:rPr>
              <w:t>Dil</w:t>
            </w:r>
            <w:proofErr w:type="spellEnd"/>
            <w:r w:rsidRPr="00424C49">
              <w:rPr>
                <w:rFonts w:asciiTheme="majorBidi" w:hAnsiTheme="majorBidi" w:cstheme="majorBidi"/>
                <w:sz w:val="24"/>
                <w:szCs w:val="24"/>
              </w:rPr>
              <w:t xml:space="preserve"> Rosh-97 and others) are grown in the cold climates.</w:t>
            </w:r>
            <w:r w:rsidR="00131724">
              <w:rPr>
                <w:rFonts w:asciiTheme="majorBidi" w:hAnsiTheme="majorBidi" w:cstheme="majorBidi"/>
                <w:sz w:val="24"/>
                <w:szCs w:val="24"/>
              </w:rPr>
              <w:t xml:space="preserve"> </w:t>
            </w:r>
            <w:r w:rsidRPr="00424C49">
              <w:rPr>
                <w:rFonts w:asciiTheme="majorBidi" w:hAnsiTheme="majorBidi" w:cstheme="majorBidi"/>
                <w:sz w:val="24"/>
                <w:szCs w:val="24"/>
              </w:rPr>
              <w:t xml:space="preserve">The use of area specific varieties along with appropriate production technologies under farmers' </w:t>
            </w:r>
            <w:r w:rsidRPr="00424C49">
              <w:rPr>
                <w:rFonts w:asciiTheme="majorBidi" w:hAnsiTheme="majorBidi" w:cstheme="majorBidi"/>
                <w:sz w:val="24"/>
                <w:szCs w:val="24"/>
              </w:rPr>
              <w:lastRenderedPageBreak/>
              <w:t xml:space="preserve">environment will stabilize rice production and expand area under rice cultivation, thereby raising the living standards of the farming community of the area </w:t>
            </w:r>
          </w:p>
          <w:p w:rsidR="00131724" w:rsidRDefault="00424C49" w:rsidP="00131724">
            <w:pPr>
              <w:spacing w:after="120" w:line="360" w:lineRule="auto"/>
              <w:jc w:val="both"/>
              <w:rPr>
                <w:rFonts w:asciiTheme="majorBidi" w:hAnsiTheme="majorBidi" w:cstheme="majorBidi"/>
                <w:sz w:val="24"/>
                <w:szCs w:val="24"/>
              </w:rPr>
            </w:pPr>
            <w:r w:rsidRPr="00424C49">
              <w:rPr>
                <w:rFonts w:asciiTheme="majorBidi" w:hAnsiTheme="majorBidi" w:cstheme="majorBidi"/>
                <w:sz w:val="24"/>
                <w:szCs w:val="24"/>
              </w:rPr>
              <w:t xml:space="preserve">The selection of cold tolerant, high yielding rice varieties among the available indigenous germplasm of rice and similar landraces to be collected from similar cold areas in Khyber Pakhtunkhwa for these high altitudes, cooler areas will increase rice yield. The increase in yield will have certainly positive impact on the socio-economic conditions of the farming community of the area. </w:t>
            </w:r>
          </w:p>
          <w:p w:rsidR="00131724" w:rsidRDefault="00424C49" w:rsidP="00131724">
            <w:pPr>
              <w:spacing w:after="120" w:line="360" w:lineRule="auto"/>
              <w:jc w:val="both"/>
              <w:rPr>
                <w:rFonts w:asciiTheme="majorBidi" w:hAnsiTheme="majorBidi" w:cstheme="majorBidi"/>
                <w:sz w:val="24"/>
                <w:szCs w:val="24"/>
              </w:rPr>
            </w:pPr>
            <w:r w:rsidRPr="00424C49">
              <w:rPr>
                <w:rFonts w:asciiTheme="majorBidi" w:hAnsiTheme="majorBidi" w:cstheme="majorBidi"/>
                <w:sz w:val="24"/>
                <w:szCs w:val="24"/>
              </w:rPr>
              <w:t xml:space="preserve">Keeping in view of the importance of </w:t>
            </w:r>
            <w:r w:rsidR="00131724">
              <w:rPr>
                <w:rFonts w:asciiTheme="majorBidi" w:hAnsiTheme="majorBidi" w:cstheme="majorBidi"/>
                <w:sz w:val="24"/>
                <w:szCs w:val="24"/>
              </w:rPr>
              <w:t>a</w:t>
            </w:r>
            <w:r w:rsidRPr="00424C49">
              <w:rPr>
                <w:rFonts w:asciiTheme="majorBidi" w:hAnsiTheme="majorBidi" w:cstheme="majorBidi"/>
                <w:sz w:val="24"/>
                <w:szCs w:val="24"/>
              </w:rPr>
              <w:t xml:space="preserve">griculture this project is utmost </w:t>
            </w:r>
            <w:r w:rsidR="00131724">
              <w:rPr>
                <w:rFonts w:asciiTheme="majorBidi" w:hAnsiTheme="majorBidi" w:cstheme="majorBidi"/>
                <w:sz w:val="24"/>
                <w:szCs w:val="24"/>
              </w:rPr>
              <w:t>important</w:t>
            </w:r>
            <w:r w:rsidRPr="00424C49">
              <w:rPr>
                <w:rFonts w:asciiTheme="majorBidi" w:hAnsiTheme="majorBidi" w:cstheme="majorBidi"/>
                <w:sz w:val="24"/>
                <w:szCs w:val="24"/>
              </w:rPr>
              <w:t xml:space="preserve"> to address the actual problems of the farmers in production technology of crop cultivation in rice and to cope </w:t>
            </w:r>
            <w:r w:rsidR="00131724">
              <w:rPr>
                <w:rFonts w:asciiTheme="majorBidi" w:hAnsiTheme="majorBidi" w:cstheme="majorBidi"/>
                <w:sz w:val="24"/>
                <w:szCs w:val="24"/>
              </w:rPr>
              <w:t>with</w:t>
            </w:r>
            <w:r w:rsidRPr="00424C49">
              <w:rPr>
                <w:rFonts w:asciiTheme="majorBidi" w:hAnsiTheme="majorBidi" w:cstheme="majorBidi"/>
                <w:sz w:val="24"/>
                <w:szCs w:val="24"/>
              </w:rPr>
              <w:t xml:space="preserve"> the problem of cold tolerance which is major hindrance in low productivity of rice crop in colder areas located at higher altitudes and to equip the farmers with the innovative ideas of </w:t>
            </w:r>
            <w:r w:rsidR="00131724">
              <w:rPr>
                <w:rFonts w:asciiTheme="majorBidi" w:hAnsiTheme="majorBidi" w:cstheme="majorBidi"/>
                <w:sz w:val="24"/>
                <w:szCs w:val="24"/>
              </w:rPr>
              <w:t>a</w:t>
            </w:r>
            <w:r w:rsidRPr="00424C49">
              <w:rPr>
                <w:rFonts w:asciiTheme="majorBidi" w:hAnsiTheme="majorBidi" w:cstheme="majorBidi"/>
                <w:sz w:val="24"/>
                <w:szCs w:val="24"/>
              </w:rPr>
              <w:t>griculture for getting higher returns out of their lands.</w:t>
            </w:r>
          </w:p>
          <w:p w:rsidR="00131724" w:rsidRDefault="00424C49" w:rsidP="00131724">
            <w:pPr>
              <w:spacing w:after="120" w:line="360" w:lineRule="auto"/>
              <w:jc w:val="both"/>
              <w:rPr>
                <w:rFonts w:asciiTheme="majorBidi" w:hAnsiTheme="majorBidi" w:cstheme="majorBidi"/>
                <w:sz w:val="24"/>
                <w:szCs w:val="24"/>
              </w:rPr>
            </w:pPr>
            <w:r w:rsidRPr="00424C49">
              <w:rPr>
                <w:rFonts w:asciiTheme="majorBidi" w:hAnsiTheme="majorBidi" w:cstheme="majorBidi"/>
                <w:sz w:val="24"/>
                <w:szCs w:val="24"/>
              </w:rPr>
              <w:t xml:space="preserve">As for As the value addition of Arghunja fruit is concerned the fruit trees are found in abundance throughout District Kurram and could easily be exploited for fetching greater income to the people through value addition of the available Arghunja fruits for making organic products out of it and through capacity building trainings for awareness of the farmers for sustainable income source. The proposed project will focus on the value addition of Arghunja fruit for preparation of jam, jelly, squashes, sauces etc. </w:t>
            </w:r>
          </w:p>
          <w:p w:rsidR="00450578" w:rsidRPr="00424C49" w:rsidRDefault="00424C49" w:rsidP="00131724">
            <w:pPr>
              <w:spacing w:after="120" w:line="360" w:lineRule="auto"/>
              <w:jc w:val="both"/>
              <w:rPr>
                <w:rFonts w:asciiTheme="majorBidi" w:hAnsiTheme="majorBidi" w:cstheme="majorBidi"/>
                <w:sz w:val="24"/>
                <w:szCs w:val="24"/>
              </w:rPr>
            </w:pPr>
            <w:r w:rsidRPr="00424C49">
              <w:rPr>
                <w:rFonts w:asciiTheme="majorBidi" w:hAnsiTheme="majorBidi" w:cstheme="majorBidi"/>
                <w:sz w:val="24"/>
                <w:szCs w:val="24"/>
              </w:rPr>
              <w:t xml:space="preserve">The proposed project will benefit the farmers of District Kurram by preservation of best germplasm of </w:t>
            </w:r>
            <w:r w:rsidR="00131724">
              <w:rPr>
                <w:rFonts w:asciiTheme="majorBidi" w:hAnsiTheme="majorBidi" w:cstheme="majorBidi"/>
                <w:sz w:val="24"/>
                <w:szCs w:val="24"/>
              </w:rPr>
              <w:t>r</w:t>
            </w:r>
            <w:r w:rsidRPr="00424C49">
              <w:rPr>
                <w:rFonts w:asciiTheme="majorBidi" w:hAnsiTheme="majorBidi" w:cstheme="majorBidi"/>
                <w:sz w:val="24"/>
                <w:szCs w:val="24"/>
              </w:rPr>
              <w:t xml:space="preserve">ice and getting higher yields of </w:t>
            </w:r>
            <w:r w:rsidR="00131724">
              <w:rPr>
                <w:rFonts w:asciiTheme="majorBidi" w:hAnsiTheme="majorBidi" w:cstheme="majorBidi"/>
                <w:sz w:val="24"/>
                <w:szCs w:val="24"/>
              </w:rPr>
              <w:t>r</w:t>
            </w:r>
            <w:r w:rsidRPr="00424C49">
              <w:rPr>
                <w:rFonts w:asciiTheme="majorBidi" w:hAnsiTheme="majorBidi" w:cstheme="majorBidi"/>
                <w:sz w:val="24"/>
                <w:szCs w:val="24"/>
              </w:rPr>
              <w:t>ice crop due to selection and introduction of best yielding, disease resistant and cold tolerant varieties on one hand and secondly the Arghunja fruit will be utilized for preparation of high value or</w:t>
            </w:r>
            <w:r w:rsidR="00131724">
              <w:rPr>
                <w:rFonts w:asciiTheme="majorBidi" w:hAnsiTheme="majorBidi" w:cstheme="majorBidi"/>
                <w:sz w:val="24"/>
                <w:szCs w:val="24"/>
              </w:rPr>
              <w:t>ganic products. Thus the farmer</w:t>
            </w:r>
            <w:r w:rsidRPr="00424C49">
              <w:rPr>
                <w:rFonts w:asciiTheme="majorBidi" w:hAnsiTheme="majorBidi" w:cstheme="majorBidi"/>
                <w:sz w:val="24"/>
                <w:szCs w:val="24"/>
              </w:rPr>
              <w:t>s</w:t>
            </w:r>
            <w:r w:rsidR="00131724">
              <w:rPr>
                <w:rFonts w:asciiTheme="majorBidi" w:hAnsiTheme="majorBidi" w:cstheme="majorBidi"/>
                <w:sz w:val="24"/>
                <w:szCs w:val="24"/>
              </w:rPr>
              <w:t>’</w:t>
            </w:r>
            <w:r w:rsidRPr="00424C49">
              <w:rPr>
                <w:rFonts w:asciiTheme="majorBidi" w:hAnsiTheme="majorBidi" w:cstheme="majorBidi"/>
                <w:sz w:val="24"/>
                <w:szCs w:val="24"/>
              </w:rPr>
              <w:t xml:space="preserve"> income will be </w:t>
            </w:r>
            <w:r w:rsidR="00131724">
              <w:rPr>
                <w:rFonts w:asciiTheme="majorBidi" w:hAnsiTheme="majorBidi" w:cstheme="majorBidi"/>
                <w:sz w:val="24"/>
                <w:szCs w:val="24"/>
              </w:rPr>
              <w:t>enhanced</w:t>
            </w:r>
            <w:r w:rsidRPr="00424C49">
              <w:rPr>
                <w:rFonts w:asciiTheme="majorBidi" w:hAnsiTheme="majorBidi" w:cstheme="majorBidi"/>
                <w:sz w:val="24"/>
                <w:szCs w:val="24"/>
              </w:rPr>
              <w:t xml:space="preserve"> manifold. By this way an economic activity will be generated due to which more farmers will be involved in food processing and its marketing.</w:t>
            </w:r>
          </w:p>
        </w:tc>
      </w:tr>
      <w:tr w:rsidR="00131724" w:rsidRPr="006320D5" w:rsidTr="00424C49">
        <w:trPr>
          <w:trHeight w:val="125"/>
        </w:trPr>
        <w:tc>
          <w:tcPr>
            <w:tcW w:w="648" w:type="dxa"/>
          </w:tcPr>
          <w:p w:rsidR="00131724" w:rsidRPr="006320D5" w:rsidRDefault="00131724" w:rsidP="002E3AD9">
            <w:pPr>
              <w:pStyle w:val="ListParagraph"/>
              <w:ind w:left="360"/>
              <w:rPr>
                <w:b/>
                <w:bCs/>
                <w:sz w:val="32"/>
                <w:szCs w:val="24"/>
              </w:rPr>
            </w:pPr>
          </w:p>
        </w:tc>
        <w:tc>
          <w:tcPr>
            <w:tcW w:w="540" w:type="dxa"/>
          </w:tcPr>
          <w:p w:rsidR="00131724" w:rsidRPr="006320D5" w:rsidRDefault="00131724" w:rsidP="002E3AD9">
            <w:pPr>
              <w:spacing w:after="200"/>
              <w:jc w:val="both"/>
              <w:rPr>
                <w:b/>
                <w:bCs/>
                <w:sz w:val="28"/>
                <w:szCs w:val="28"/>
              </w:rPr>
            </w:pPr>
          </w:p>
        </w:tc>
        <w:tc>
          <w:tcPr>
            <w:tcW w:w="8707" w:type="dxa"/>
            <w:gridSpan w:val="2"/>
          </w:tcPr>
          <w:p w:rsidR="00131724" w:rsidRPr="00131724" w:rsidRDefault="00131724" w:rsidP="00131724">
            <w:pPr>
              <w:spacing w:after="120" w:line="360" w:lineRule="auto"/>
              <w:jc w:val="both"/>
              <w:rPr>
                <w:rFonts w:asciiTheme="majorBidi" w:hAnsiTheme="majorBidi" w:cstheme="majorBidi"/>
                <w:b/>
                <w:bCs/>
                <w:kern w:val="2"/>
                <w:sz w:val="28"/>
                <w:szCs w:val="28"/>
              </w:rPr>
            </w:pPr>
          </w:p>
        </w:tc>
      </w:tr>
    </w:tbl>
    <w:p w:rsidR="00450578" w:rsidRPr="006320D5" w:rsidRDefault="00450578" w:rsidP="00450578">
      <w:pPr>
        <w:rPr>
          <w:sz w:val="8"/>
          <w:szCs w:val="8"/>
        </w:rPr>
      </w:pPr>
    </w:p>
    <w:p w:rsidR="00450578" w:rsidRPr="006320D5" w:rsidRDefault="00450578" w:rsidP="00450578">
      <w:pPr>
        <w:rPr>
          <w:sz w:val="8"/>
          <w:szCs w:val="8"/>
        </w:rPr>
      </w:pPr>
    </w:p>
    <w:tbl>
      <w:tblPr>
        <w:tblStyle w:val="TableGrid"/>
        <w:tblW w:w="9985" w:type="dxa"/>
        <w:tblLook w:val="04A0" w:firstRow="1" w:lastRow="0" w:firstColumn="1" w:lastColumn="0" w:noHBand="0" w:noVBand="1"/>
      </w:tblPr>
      <w:tblGrid>
        <w:gridCol w:w="540"/>
        <w:gridCol w:w="2070"/>
        <w:gridCol w:w="7375"/>
      </w:tblGrid>
      <w:tr w:rsidR="00450578" w:rsidRPr="006320D5" w:rsidTr="00CD7040">
        <w:trPr>
          <w:trHeight w:val="810"/>
        </w:trPr>
        <w:tc>
          <w:tcPr>
            <w:tcW w:w="9985" w:type="dxa"/>
            <w:gridSpan w:val="3"/>
            <w:tcBorders>
              <w:top w:val="nil"/>
              <w:left w:val="nil"/>
              <w:bottom w:val="nil"/>
              <w:right w:val="nil"/>
            </w:tcBorders>
          </w:tcPr>
          <w:p w:rsidR="00CD7040" w:rsidRPr="006320D5" w:rsidRDefault="00450578" w:rsidP="00CD7040">
            <w:pPr>
              <w:ind w:left="540" w:hanging="540"/>
              <w:rPr>
                <w:b/>
                <w:bCs/>
                <w:sz w:val="28"/>
                <w:szCs w:val="28"/>
              </w:rPr>
            </w:pPr>
            <w:r w:rsidRPr="006320D5">
              <w:rPr>
                <w:b/>
                <w:bCs/>
                <w:sz w:val="28"/>
                <w:szCs w:val="28"/>
              </w:rPr>
              <w:lastRenderedPageBreak/>
              <w:t>6.</w:t>
            </w:r>
            <w:r w:rsidR="00131724">
              <w:rPr>
                <w:b/>
                <w:bCs/>
                <w:sz w:val="28"/>
                <w:szCs w:val="28"/>
              </w:rPr>
              <w:t>4</w:t>
            </w:r>
            <w:r w:rsidRPr="006320D5">
              <w:rPr>
                <w:b/>
                <w:bCs/>
                <w:sz w:val="28"/>
                <w:szCs w:val="28"/>
              </w:rPr>
              <w:tab/>
            </w:r>
            <w:r w:rsidRPr="006320D5">
              <w:rPr>
                <w:b/>
                <w:bCs/>
                <w:sz w:val="28"/>
                <w:szCs w:val="28"/>
              </w:rPr>
              <w:tab/>
              <w:t xml:space="preserve">Provide Technical Parameters i.e. input and output of the project in </w:t>
            </w:r>
            <w:r w:rsidRPr="006320D5">
              <w:rPr>
                <w:b/>
                <w:bCs/>
                <w:sz w:val="28"/>
                <w:szCs w:val="28"/>
              </w:rPr>
              <w:tab/>
              <w:t>quantitative terms. Also, discuss the technology aspects of the project:</w:t>
            </w:r>
          </w:p>
        </w:tc>
      </w:tr>
      <w:tr w:rsidR="00CD7040" w:rsidRPr="006320D5" w:rsidTr="00CD7040">
        <w:trPr>
          <w:trHeight w:val="375"/>
        </w:trPr>
        <w:tc>
          <w:tcPr>
            <w:tcW w:w="9985" w:type="dxa"/>
            <w:gridSpan w:val="3"/>
            <w:tcBorders>
              <w:top w:val="nil"/>
              <w:left w:val="nil"/>
              <w:bottom w:val="nil"/>
              <w:right w:val="nil"/>
            </w:tcBorders>
          </w:tcPr>
          <w:p w:rsidR="00CD7040" w:rsidRPr="00CD7040" w:rsidRDefault="00CD7040" w:rsidP="00CD7040">
            <w:pPr>
              <w:spacing w:before="120" w:after="200" w:line="360" w:lineRule="auto"/>
              <w:ind w:left="720"/>
              <w:jc w:val="both"/>
              <w:rPr>
                <w:rFonts w:asciiTheme="majorBidi" w:hAnsiTheme="majorBidi" w:cstheme="majorBidi"/>
                <w:sz w:val="24"/>
                <w:szCs w:val="24"/>
              </w:rPr>
            </w:pPr>
            <w:r w:rsidRPr="00CD7040">
              <w:rPr>
                <w:rFonts w:asciiTheme="majorBidi" w:hAnsiTheme="majorBidi" w:cstheme="majorBidi"/>
                <w:sz w:val="24"/>
                <w:szCs w:val="24"/>
              </w:rPr>
              <w:t xml:space="preserve">In order to fulfill the core objectives of this </w:t>
            </w:r>
            <w:r>
              <w:rPr>
                <w:rFonts w:asciiTheme="majorBidi" w:hAnsiTheme="majorBidi" w:cstheme="majorBidi"/>
                <w:sz w:val="24"/>
                <w:szCs w:val="24"/>
              </w:rPr>
              <w:t>r</w:t>
            </w:r>
            <w:r w:rsidRPr="00CD7040">
              <w:rPr>
                <w:rFonts w:asciiTheme="majorBidi" w:hAnsiTheme="majorBidi" w:cstheme="majorBidi"/>
                <w:sz w:val="24"/>
                <w:szCs w:val="24"/>
              </w:rPr>
              <w:t xml:space="preserve">esearch project for introduction and selection of cold tolerant and high yielding varieties/lines of </w:t>
            </w:r>
            <w:r>
              <w:rPr>
                <w:rFonts w:asciiTheme="majorBidi" w:hAnsiTheme="majorBidi" w:cstheme="majorBidi"/>
                <w:sz w:val="24"/>
                <w:szCs w:val="24"/>
              </w:rPr>
              <w:t>r</w:t>
            </w:r>
            <w:r w:rsidRPr="00CD7040">
              <w:rPr>
                <w:rFonts w:asciiTheme="majorBidi" w:hAnsiTheme="majorBidi" w:cstheme="majorBidi"/>
                <w:sz w:val="24"/>
                <w:szCs w:val="24"/>
              </w:rPr>
              <w:t xml:space="preserve">ice crop there is a need to re-orient the </w:t>
            </w:r>
            <w:r>
              <w:rPr>
                <w:rFonts w:asciiTheme="majorBidi" w:hAnsiTheme="majorBidi" w:cstheme="majorBidi"/>
                <w:sz w:val="24"/>
                <w:szCs w:val="24"/>
              </w:rPr>
              <w:t>r</w:t>
            </w:r>
            <w:r w:rsidRPr="00CD7040">
              <w:rPr>
                <w:rFonts w:asciiTheme="majorBidi" w:hAnsiTheme="majorBidi" w:cstheme="majorBidi"/>
                <w:sz w:val="24"/>
                <w:szCs w:val="24"/>
              </w:rPr>
              <w:t xml:space="preserve">ice growers of District Kurram on the modern production technology for getting higher yields. For the purpose </w:t>
            </w:r>
            <w:r>
              <w:rPr>
                <w:rFonts w:asciiTheme="majorBidi" w:hAnsiTheme="majorBidi" w:cstheme="majorBidi"/>
                <w:sz w:val="24"/>
                <w:szCs w:val="24"/>
              </w:rPr>
              <w:t>and</w:t>
            </w:r>
            <w:r w:rsidRPr="00CD7040">
              <w:rPr>
                <w:rFonts w:asciiTheme="majorBidi" w:hAnsiTheme="majorBidi" w:cstheme="majorBidi"/>
                <w:sz w:val="24"/>
                <w:szCs w:val="24"/>
              </w:rPr>
              <w:t xml:space="preserve"> achieving goals of the project the following measures will be taken during the project period.</w:t>
            </w:r>
          </w:p>
          <w:p w:rsidR="00CD7040" w:rsidRPr="00CD7040" w:rsidRDefault="00CD7040" w:rsidP="00CD7040">
            <w:pPr>
              <w:pStyle w:val="ListParagraph"/>
              <w:numPr>
                <w:ilvl w:val="0"/>
                <w:numId w:val="40"/>
              </w:numPr>
              <w:spacing w:before="120" w:after="200"/>
              <w:jc w:val="both"/>
              <w:rPr>
                <w:rFonts w:asciiTheme="majorBidi" w:hAnsiTheme="majorBidi" w:cstheme="majorBidi"/>
                <w:sz w:val="24"/>
                <w:szCs w:val="24"/>
              </w:rPr>
            </w:pPr>
            <w:r w:rsidRPr="00CD7040">
              <w:rPr>
                <w:rFonts w:asciiTheme="majorBidi" w:hAnsiTheme="majorBidi" w:cstheme="majorBidi"/>
                <w:b/>
                <w:sz w:val="24"/>
                <w:szCs w:val="24"/>
              </w:rPr>
              <w:t xml:space="preserve">Research </w:t>
            </w:r>
            <w:r>
              <w:rPr>
                <w:rFonts w:asciiTheme="majorBidi" w:hAnsiTheme="majorBidi" w:cstheme="majorBidi"/>
                <w:b/>
                <w:sz w:val="24"/>
                <w:szCs w:val="24"/>
              </w:rPr>
              <w:t>A</w:t>
            </w:r>
            <w:r w:rsidRPr="00CD7040">
              <w:rPr>
                <w:rFonts w:asciiTheme="majorBidi" w:hAnsiTheme="majorBidi" w:cstheme="majorBidi"/>
                <w:b/>
                <w:sz w:val="24"/>
                <w:szCs w:val="24"/>
              </w:rPr>
              <w:t xml:space="preserve">ctivities for </w:t>
            </w:r>
            <w:r>
              <w:rPr>
                <w:rFonts w:asciiTheme="majorBidi" w:hAnsiTheme="majorBidi" w:cstheme="majorBidi"/>
                <w:b/>
                <w:sz w:val="24"/>
                <w:szCs w:val="24"/>
              </w:rPr>
              <w:t>S</w:t>
            </w:r>
            <w:r w:rsidRPr="00CD7040">
              <w:rPr>
                <w:rFonts w:asciiTheme="majorBidi" w:hAnsiTheme="majorBidi" w:cstheme="majorBidi"/>
                <w:b/>
                <w:sz w:val="24"/>
                <w:szCs w:val="24"/>
              </w:rPr>
              <w:t xml:space="preserve">election </w:t>
            </w:r>
            <w:r>
              <w:rPr>
                <w:rFonts w:asciiTheme="majorBidi" w:hAnsiTheme="majorBidi" w:cstheme="majorBidi"/>
                <w:b/>
                <w:sz w:val="24"/>
                <w:szCs w:val="24"/>
              </w:rPr>
              <w:t>I</w:t>
            </w:r>
            <w:r w:rsidRPr="00CD7040">
              <w:rPr>
                <w:rFonts w:asciiTheme="majorBidi" w:hAnsiTheme="majorBidi" w:cstheme="majorBidi"/>
                <w:b/>
                <w:sz w:val="24"/>
                <w:szCs w:val="24"/>
              </w:rPr>
              <w:t xml:space="preserve">ntroduction and </w:t>
            </w:r>
            <w:r>
              <w:rPr>
                <w:rFonts w:asciiTheme="majorBidi" w:hAnsiTheme="majorBidi" w:cstheme="majorBidi"/>
                <w:b/>
                <w:sz w:val="24"/>
                <w:szCs w:val="24"/>
              </w:rPr>
              <w:t>P</w:t>
            </w:r>
            <w:r w:rsidRPr="00CD7040">
              <w:rPr>
                <w:rFonts w:asciiTheme="majorBidi" w:hAnsiTheme="majorBidi" w:cstheme="majorBidi"/>
                <w:b/>
                <w:sz w:val="24"/>
                <w:szCs w:val="24"/>
              </w:rPr>
              <w:t xml:space="preserve">romotion of </w:t>
            </w:r>
            <w:r>
              <w:rPr>
                <w:rFonts w:asciiTheme="majorBidi" w:hAnsiTheme="majorBidi" w:cstheme="majorBidi"/>
                <w:b/>
                <w:sz w:val="24"/>
                <w:szCs w:val="24"/>
              </w:rPr>
              <w:t>C</w:t>
            </w:r>
            <w:r w:rsidRPr="00CD7040">
              <w:rPr>
                <w:rFonts w:asciiTheme="majorBidi" w:hAnsiTheme="majorBidi" w:cstheme="majorBidi"/>
                <w:b/>
                <w:sz w:val="24"/>
                <w:szCs w:val="24"/>
              </w:rPr>
              <w:t xml:space="preserve">old </w:t>
            </w:r>
            <w:r>
              <w:rPr>
                <w:rFonts w:asciiTheme="majorBidi" w:hAnsiTheme="majorBidi" w:cstheme="majorBidi"/>
                <w:b/>
                <w:sz w:val="24"/>
                <w:szCs w:val="24"/>
              </w:rPr>
              <w:t>T</w:t>
            </w:r>
            <w:r w:rsidRPr="00CD7040">
              <w:rPr>
                <w:rFonts w:asciiTheme="majorBidi" w:hAnsiTheme="majorBidi" w:cstheme="majorBidi"/>
                <w:b/>
                <w:sz w:val="24"/>
                <w:szCs w:val="24"/>
              </w:rPr>
              <w:t xml:space="preserve">olerant Rice </w:t>
            </w:r>
            <w:r>
              <w:rPr>
                <w:rFonts w:asciiTheme="majorBidi" w:hAnsiTheme="majorBidi" w:cstheme="majorBidi"/>
                <w:b/>
                <w:sz w:val="24"/>
                <w:szCs w:val="24"/>
              </w:rPr>
              <w:t>V</w:t>
            </w:r>
            <w:r w:rsidRPr="00CD7040">
              <w:rPr>
                <w:rFonts w:asciiTheme="majorBidi" w:hAnsiTheme="majorBidi" w:cstheme="majorBidi"/>
                <w:b/>
                <w:sz w:val="24"/>
                <w:szCs w:val="24"/>
              </w:rPr>
              <w:t>arieties.</w:t>
            </w:r>
          </w:p>
          <w:p w:rsidR="00CD7040" w:rsidRPr="00CD7040" w:rsidRDefault="00CD7040" w:rsidP="00CD7040">
            <w:pPr>
              <w:spacing w:before="120" w:after="200" w:line="360" w:lineRule="auto"/>
              <w:ind w:left="1440"/>
              <w:jc w:val="both"/>
              <w:rPr>
                <w:rFonts w:asciiTheme="majorBidi" w:hAnsiTheme="majorBidi" w:cstheme="majorBidi"/>
                <w:sz w:val="24"/>
                <w:szCs w:val="24"/>
              </w:rPr>
            </w:pPr>
            <w:r w:rsidRPr="00CD7040">
              <w:rPr>
                <w:rFonts w:asciiTheme="majorBidi" w:hAnsiTheme="majorBidi" w:cstheme="majorBidi"/>
                <w:sz w:val="24"/>
                <w:szCs w:val="24"/>
              </w:rPr>
              <w:t xml:space="preserve">Rice varieties known for cold tolerance will be collected from </w:t>
            </w:r>
            <w:r>
              <w:rPr>
                <w:rFonts w:asciiTheme="majorBidi" w:hAnsiTheme="majorBidi" w:cstheme="majorBidi"/>
                <w:sz w:val="24"/>
                <w:szCs w:val="24"/>
              </w:rPr>
              <w:t xml:space="preserve">various locations of </w:t>
            </w:r>
            <w:r w:rsidRPr="00CD7040">
              <w:rPr>
                <w:rFonts w:asciiTheme="majorBidi" w:hAnsiTheme="majorBidi" w:cstheme="majorBidi"/>
                <w:sz w:val="24"/>
                <w:szCs w:val="24"/>
              </w:rPr>
              <w:t xml:space="preserve">District Kurram, </w:t>
            </w:r>
            <w:proofErr w:type="spellStart"/>
            <w:r>
              <w:rPr>
                <w:rFonts w:asciiTheme="majorBidi" w:hAnsiTheme="majorBidi" w:cstheme="majorBidi"/>
                <w:sz w:val="24"/>
                <w:szCs w:val="24"/>
              </w:rPr>
              <w:t>Malakand</w:t>
            </w:r>
            <w:proofErr w:type="spellEnd"/>
            <w:r>
              <w:rPr>
                <w:rFonts w:asciiTheme="majorBidi" w:hAnsiTheme="majorBidi" w:cstheme="majorBidi"/>
                <w:sz w:val="24"/>
                <w:szCs w:val="24"/>
              </w:rPr>
              <w:t xml:space="preserve"> and Hazara Divisions and </w:t>
            </w:r>
            <w:proofErr w:type="spellStart"/>
            <w:r>
              <w:rPr>
                <w:rFonts w:asciiTheme="majorBidi" w:hAnsiTheme="majorBidi" w:cstheme="majorBidi"/>
                <w:sz w:val="24"/>
                <w:szCs w:val="24"/>
              </w:rPr>
              <w:t>G</w:t>
            </w:r>
            <w:r w:rsidRPr="00CD7040">
              <w:rPr>
                <w:rFonts w:asciiTheme="majorBidi" w:hAnsiTheme="majorBidi" w:cstheme="majorBidi"/>
                <w:sz w:val="24"/>
                <w:szCs w:val="24"/>
              </w:rPr>
              <w:t>ilgit</w:t>
            </w:r>
            <w:proofErr w:type="spellEnd"/>
            <w:r w:rsidRPr="00CD7040">
              <w:rPr>
                <w:rFonts w:asciiTheme="majorBidi" w:hAnsiTheme="majorBidi" w:cstheme="majorBidi"/>
                <w:sz w:val="24"/>
                <w:szCs w:val="24"/>
              </w:rPr>
              <w:t xml:space="preserve"> </w:t>
            </w:r>
            <w:proofErr w:type="spellStart"/>
            <w:r>
              <w:rPr>
                <w:rFonts w:asciiTheme="majorBidi" w:hAnsiTheme="majorBidi" w:cstheme="majorBidi"/>
                <w:sz w:val="24"/>
                <w:szCs w:val="24"/>
              </w:rPr>
              <w:t>B</w:t>
            </w:r>
            <w:r w:rsidRPr="00CD7040">
              <w:rPr>
                <w:rFonts w:asciiTheme="majorBidi" w:hAnsiTheme="majorBidi" w:cstheme="majorBidi"/>
                <w:sz w:val="24"/>
                <w:szCs w:val="24"/>
              </w:rPr>
              <w:t>altistan</w:t>
            </w:r>
            <w:proofErr w:type="spellEnd"/>
            <w:r w:rsidRPr="00CD7040">
              <w:rPr>
                <w:rFonts w:asciiTheme="majorBidi" w:hAnsiTheme="majorBidi" w:cstheme="majorBidi"/>
                <w:sz w:val="24"/>
                <w:szCs w:val="24"/>
              </w:rPr>
              <w:t xml:space="preserve">. Landraces will also be collected from these areas. The technical expertise for identification of these specific local varieties will be taken from the PGRI-PARC. Accessions of </w:t>
            </w:r>
            <w:r>
              <w:rPr>
                <w:rFonts w:asciiTheme="majorBidi" w:hAnsiTheme="majorBidi" w:cstheme="majorBidi"/>
                <w:sz w:val="24"/>
                <w:szCs w:val="24"/>
              </w:rPr>
              <w:t>c</w:t>
            </w:r>
            <w:r w:rsidRPr="00CD7040">
              <w:rPr>
                <w:rFonts w:asciiTheme="majorBidi" w:hAnsiTheme="majorBidi" w:cstheme="majorBidi"/>
                <w:sz w:val="24"/>
                <w:szCs w:val="24"/>
              </w:rPr>
              <w:t xml:space="preserve">old tolerant </w:t>
            </w:r>
            <w:r>
              <w:rPr>
                <w:rFonts w:asciiTheme="majorBidi" w:hAnsiTheme="majorBidi" w:cstheme="majorBidi"/>
                <w:sz w:val="24"/>
                <w:szCs w:val="24"/>
              </w:rPr>
              <w:t>r</w:t>
            </w:r>
            <w:r w:rsidRPr="00CD7040">
              <w:rPr>
                <w:rFonts w:asciiTheme="majorBidi" w:hAnsiTheme="majorBidi" w:cstheme="majorBidi"/>
                <w:sz w:val="24"/>
                <w:szCs w:val="24"/>
              </w:rPr>
              <w:t>ice will also be collected from PGRI-PARC and IRRI (</w:t>
            </w:r>
            <w:r>
              <w:rPr>
                <w:rFonts w:asciiTheme="majorBidi" w:hAnsiTheme="majorBidi" w:cstheme="majorBidi"/>
                <w:sz w:val="24"/>
                <w:szCs w:val="24"/>
              </w:rPr>
              <w:t>I</w:t>
            </w:r>
            <w:r w:rsidRPr="00CD7040">
              <w:rPr>
                <w:rFonts w:asciiTheme="majorBidi" w:hAnsiTheme="majorBidi" w:cstheme="majorBidi"/>
                <w:sz w:val="24"/>
                <w:szCs w:val="24"/>
              </w:rPr>
              <w:t xml:space="preserve">nternational Rice Research </w:t>
            </w:r>
            <w:r>
              <w:rPr>
                <w:rFonts w:asciiTheme="majorBidi" w:hAnsiTheme="majorBidi" w:cstheme="majorBidi"/>
                <w:sz w:val="24"/>
                <w:szCs w:val="24"/>
              </w:rPr>
              <w:t>I</w:t>
            </w:r>
            <w:r w:rsidRPr="00CD7040">
              <w:rPr>
                <w:rFonts w:asciiTheme="majorBidi" w:hAnsiTheme="majorBidi" w:cstheme="majorBidi"/>
                <w:sz w:val="24"/>
                <w:szCs w:val="24"/>
              </w:rPr>
              <w:t xml:space="preserve">nstitute Philippine) through PARC Islamabad. A total of 10 varieties/lines will be taken for evaluation </w:t>
            </w:r>
            <w:r>
              <w:rPr>
                <w:rFonts w:asciiTheme="majorBidi" w:hAnsiTheme="majorBidi" w:cstheme="majorBidi"/>
                <w:sz w:val="24"/>
                <w:szCs w:val="24"/>
              </w:rPr>
              <w:t>at</w:t>
            </w:r>
            <w:r w:rsidRPr="00CD7040">
              <w:rPr>
                <w:rFonts w:asciiTheme="majorBidi" w:hAnsiTheme="majorBidi" w:cstheme="majorBidi"/>
                <w:sz w:val="24"/>
                <w:szCs w:val="24"/>
              </w:rPr>
              <w:t xml:space="preserve"> District </w:t>
            </w:r>
            <w:bookmarkStart w:id="0" w:name="_GoBack"/>
            <w:bookmarkEnd w:id="0"/>
            <w:r w:rsidRPr="00CD7040">
              <w:rPr>
                <w:rFonts w:asciiTheme="majorBidi" w:hAnsiTheme="majorBidi" w:cstheme="majorBidi"/>
                <w:sz w:val="24"/>
                <w:szCs w:val="24"/>
              </w:rPr>
              <w:t xml:space="preserve">Kurram along with local landraces of District Kurram. </w:t>
            </w:r>
          </w:p>
          <w:p w:rsidR="00CD7040" w:rsidRDefault="00CD7040" w:rsidP="00CD7040">
            <w:pPr>
              <w:spacing w:before="120" w:after="200" w:line="360" w:lineRule="auto"/>
              <w:ind w:left="1440"/>
              <w:jc w:val="both"/>
              <w:rPr>
                <w:rFonts w:asciiTheme="majorBidi" w:hAnsiTheme="majorBidi" w:cstheme="majorBidi"/>
                <w:sz w:val="24"/>
                <w:szCs w:val="24"/>
              </w:rPr>
            </w:pPr>
            <w:r w:rsidRPr="00CD7040">
              <w:rPr>
                <w:rFonts w:asciiTheme="majorBidi" w:hAnsiTheme="majorBidi" w:cstheme="majorBidi"/>
                <w:sz w:val="24"/>
                <w:szCs w:val="24"/>
              </w:rPr>
              <w:t xml:space="preserve">A total of 20 Number of evaluation trials </w:t>
            </w:r>
            <w:r>
              <w:rPr>
                <w:rFonts w:asciiTheme="majorBidi" w:hAnsiTheme="majorBidi" w:cstheme="majorBidi"/>
                <w:sz w:val="24"/>
                <w:szCs w:val="24"/>
              </w:rPr>
              <w:t>o</w:t>
            </w:r>
            <w:r w:rsidRPr="00CD7040">
              <w:rPr>
                <w:rFonts w:asciiTheme="majorBidi" w:hAnsiTheme="majorBidi" w:cstheme="majorBidi"/>
                <w:sz w:val="24"/>
                <w:szCs w:val="24"/>
              </w:rPr>
              <w:t>n twenty different location</w:t>
            </w:r>
            <w:r>
              <w:rPr>
                <w:rFonts w:asciiTheme="majorBidi" w:hAnsiTheme="majorBidi" w:cstheme="majorBidi"/>
                <w:sz w:val="24"/>
                <w:szCs w:val="24"/>
              </w:rPr>
              <w:t>s</w:t>
            </w:r>
            <w:r w:rsidRPr="00CD7040">
              <w:rPr>
                <w:rFonts w:asciiTheme="majorBidi" w:hAnsiTheme="majorBidi" w:cstheme="majorBidi"/>
                <w:sz w:val="24"/>
                <w:szCs w:val="24"/>
              </w:rPr>
              <w:t xml:space="preserve"> </w:t>
            </w:r>
            <w:r>
              <w:rPr>
                <w:rFonts w:asciiTheme="majorBidi" w:hAnsiTheme="majorBidi" w:cstheme="majorBidi"/>
                <w:sz w:val="24"/>
                <w:szCs w:val="24"/>
              </w:rPr>
              <w:t>at</w:t>
            </w:r>
            <w:r w:rsidRPr="00CD7040">
              <w:rPr>
                <w:rFonts w:asciiTheme="majorBidi" w:hAnsiTheme="majorBidi" w:cstheme="majorBidi"/>
                <w:sz w:val="24"/>
                <w:szCs w:val="24"/>
              </w:rPr>
              <w:t xml:space="preserve"> District Kurram will be conducted comprising of one </w:t>
            </w:r>
            <w:proofErr w:type="spellStart"/>
            <w:r w:rsidRPr="00CD7040">
              <w:rPr>
                <w:rFonts w:asciiTheme="majorBidi" w:hAnsiTheme="majorBidi" w:cstheme="majorBidi"/>
                <w:sz w:val="24"/>
                <w:szCs w:val="24"/>
              </w:rPr>
              <w:t>kanal</w:t>
            </w:r>
            <w:proofErr w:type="spellEnd"/>
            <w:r w:rsidRPr="00CD7040">
              <w:rPr>
                <w:rFonts w:asciiTheme="majorBidi" w:hAnsiTheme="majorBidi" w:cstheme="majorBidi"/>
                <w:sz w:val="24"/>
                <w:szCs w:val="24"/>
              </w:rPr>
              <w:t xml:space="preserve"> of farmers field for each trial. The farmer field will be hired on lease and all the expenditures incurred on inputs like seed, fertilizer, pesticides, daily paid laborers, lease and other necessary activities will be met out from the project.</w:t>
            </w:r>
          </w:p>
          <w:p w:rsidR="00CD7040" w:rsidRPr="00CD7040" w:rsidRDefault="00CD7040" w:rsidP="00CD7040">
            <w:pPr>
              <w:spacing w:before="120" w:after="200" w:line="360" w:lineRule="auto"/>
              <w:ind w:left="1440"/>
              <w:jc w:val="both"/>
              <w:rPr>
                <w:rFonts w:asciiTheme="majorBidi" w:hAnsiTheme="majorBidi" w:cstheme="majorBidi"/>
                <w:sz w:val="24"/>
                <w:szCs w:val="24"/>
              </w:rPr>
            </w:pPr>
            <w:r w:rsidRPr="00CD7040">
              <w:rPr>
                <w:rFonts w:asciiTheme="majorBidi" w:hAnsiTheme="majorBidi" w:cstheme="majorBidi"/>
                <w:sz w:val="24"/>
                <w:szCs w:val="24"/>
              </w:rPr>
              <w:t xml:space="preserve">On the basis of experimental data taken on </w:t>
            </w:r>
            <w:r>
              <w:rPr>
                <w:rFonts w:asciiTheme="majorBidi" w:hAnsiTheme="majorBidi" w:cstheme="majorBidi"/>
                <w:sz w:val="24"/>
                <w:szCs w:val="24"/>
              </w:rPr>
              <w:t>a</w:t>
            </w:r>
            <w:r w:rsidRPr="00CD7040">
              <w:rPr>
                <w:rFonts w:asciiTheme="majorBidi" w:hAnsiTheme="majorBidi" w:cstheme="majorBidi"/>
                <w:sz w:val="24"/>
                <w:szCs w:val="24"/>
              </w:rPr>
              <w:t xml:space="preserve">gronomic parameters best suitable varieties in terms of cold </w:t>
            </w:r>
            <w:r>
              <w:rPr>
                <w:rFonts w:asciiTheme="majorBidi" w:hAnsiTheme="majorBidi" w:cstheme="majorBidi"/>
                <w:sz w:val="24"/>
                <w:szCs w:val="24"/>
              </w:rPr>
              <w:t>tolerance</w:t>
            </w:r>
            <w:r w:rsidRPr="00CD7040">
              <w:rPr>
                <w:rFonts w:asciiTheme="majorBidi" w:hAnsiTheme="majorBidi" w:cstheme="majorBidi"/>
                <w:sz w:val="24"/>
                <w:szCs w:val="24"/>
              </w:rPr>
              <w:t>, disease resistance and high yield will be selected and w</w:t>
            </w:r>
            <w:r w:rsidR="00443ED0">
              <w:rPr>
                <w:rFonts w:asciiTheme="majorBidi" w:hAnsiTheme="majorBidi" w:cstheme="majorBidi"/>
                <w:sz w:val="24"/>
                <w:szCs w:val="24"/>
              </w:rPr>
              <w:t>ill be multiplied on the farmer</w:t>
            </w:r>
            <w:r w:rsidRPr="00CD7040">
              <w:rPr>
                <w:rFonts w:asciiTheme="majorBidi" w:hAnsiTheme="majorBidi" w:cstheme="majorBidi"/>
                <w:sz w:val="24"/>
                <w:szCs w:val="24"/>
              </w:rPr>
              <w:t>s</w:t>
            </w:r>
            <w:r w:rsidR="00443ED0">
              <w:rPr>
                <w:rFonts w:asciiTheme="majorBidi" w:hAnsiTheme="majorBidi" w:cstheme="majorBidi"/>
                <w:sz w:val="24"/>
                <w:szCs w:val="24"/>
              </w:rPr>
              <w:t>’</w:t>
            </w:r>
            <w:r w:rsidRPr="00CD7040">
              <w:rPr>
                <w:rFonts w:asciiTheme="majorBidi" w:hAnsiTheme="majorBidi" w:cstheme="majorBidi"/>
                <w:sz w:val="24"/>
                <w:szCs w:val="24"/>
              </w:rPr>
              <w:t xml:space="preserve"> field.</w:t>
            </w:r>
          </w:p>
          <w:p w:rsidR="00CD7040" w:rsidRDefault="00CD7040" w:rsidP="00443ED0">
            <w:pPr>
              <w:spacing w:line="360" w:lineRule="auto"/>
              <w:ind w:left="1440"/>
              <w:contextualSpacing/>
              <w:jc w:val="both"/>
              <w:rPr>
                <w:rFonts w:asciiTheme="majorBidi" w:hAnsiTheme="majorBidi" w:cstheme="majorBidi"/>
                <w:sz w:val="24"/>
                <w:szCs w:val="24"/>
              </w:rPr>
            </w:pPr>
            <w:r w:rsidRPr="00CD7040">
              <w:rPr>
                <w:rFonts w:asciiTheme="majorBidi" w:hAnsiTheme="majorBidi" w:cstheme="majorBidi"/>
                <w:sz w:val="24"/>
                <w:szCs w:val="24"/>
              </w:rPr>
              <w:t>Farmers will be motivated and provided with technical guidance to further distribute the seed among the fellow growers</w:t>
            </w:r>
            <w:r w:rsidR="00443ED0">
              <w:rPr>
                <w:rFonts w:asciiTheme="majorBidi" w:hAnsiTheme="majorBidi" w:cstheme="majorBidi"/>
                <w:sz w:val="24"/>
                <w:szCs w:val="24"/>
              </w:rPr>
              <w:t xml:space="preserve"> and educate them</w:t>
            </w:r>
            <w:r w:rsidRPr="00CD7040">
              <w:rPr>
                <w:rFonts w:asciiTheme="majorBidi" w:hAnsiTheme="majorBidi" w:cstheme="majorBidi"/>
                <w:sz w:val="24"/>
                <w:szCs w:val="24"/>
              </w:rPr>
              <w:t xml:space="preserve">. With this the rice growing area will substantially </w:t>
            </w:r>
            <w:r w:rsidR="000F5E09" w:rsidRPr="00CD7040">
              <w:rPr>
                <w:rFonts w:asciiTheme="majorBidi" w:hAnsiTheme="majorBidi" w:cstheme="majorBidi"/>
                <w:sz w:val="24"/>
                <w:szCs w:val="24"/>
              </w:rPr>
              <w:t>increase</w:t>
            </w:r>
            <w:r w:rsidRPr="00CD7040">
              <w:rPr>
                <w:rFonts w:asciiTheme="majorBidi" w:hAnsiTheme="majorBidi" w:cstheme="majorBidi"/>
                <w:sz w:val="24"/>
                <w:szCs w:val="24"/>
              </w:rPr>
              <w:t xml:space="preserve"> year after year.</w:t>
            </w:r>
          </w:p>
          <w:p w:rsidR="00443ED0" w:rsidRPr="00CD7040" w:rsidRDefault="00443ED0" w:rsidP="00443ED0">
            <w:pPr>
              <w:spacing w:line="360" w:lineRule="auto"/>
              <w:ind w:left="1440"/>
              <w:contextualSpacing/>
              <w:jc w:val="both"/>
              <w:rPr>
                <w:rFonts w:asciiTheme="majorBidi" w:hAnsiTheme="majorBidi" w:cstheme="majorBidi"/>
                <w:sz w:val="24"/>
                <w:szCs w:val="24"/>
              </w:rPr>
            </w:pPr>
          </w:p>
          <w:p w:rsidR="00CD7040" w:rsidRPr="00CD7040" w:rsidRDefault="00CD7040" w:rsidP="00CD7040">
            <w:pPr>
              <w:spacing w:line="360" w:lineRule="auto"/>
              <w:ind w:firstLine="720"/>
              <w:contextualSpacing/>
              <w:jc w:val="both"/>
              <w:rPr>
                <w:rFonts w:asciiTheme="majorBidi" w:hAnsiTheme="majorBidi" w:cstheme="majorBidi"/>
                <w:sz w:val="24"/>
                <w:szCs w:val="24"/>
              </w:rPr>
            </w:pPr>
          </w:p>
          <w:p w:rsidR="00CD7040" w:rsidRPr="00443ED0" w:rsidRDefault="00CD7040" w:rsidP="00443ED0">
            <w:pPr>
              <w:pStyle w:val="ListParagraph"/>
              <w:numPr>
                <w:ilvl w:val="0"/>
                <w:numId w:val="40"/>
              </w:numPr>
              <w:spacing w:line="360" w:lineRule="auto"/>
              <w:jc w:val="both"/>
              <w:rPr>
                <w:rFonts w:asciiTheme="majorBidi" w:hAnsiTheme="majorBidi" w:cstheme="majorBidi"/>
                <w:b/>
                <w:sz w:val="24"/>
                <w:szCs w:val="24"/>
              </w:rPr>
            </w:pPr>
            <w:r w:rsidRPr="00443ED0">
              <w:rPr>
                <w:rFonts w:asciiTheme="majorBidi" w:hAnsiTheme="majorBidi" w:cstheme="majorBidi"/>
                <w:b/>
                <w:sz w:val="24"/>
                <w:szCs w:val="24"/>
              </w:rPr>
              <w:lastRenderedPageBreak/>
              <w:t xml:space="preserve">Capacity </w:t>
            </w:r>
            <w:r w:rsidR="00443ED0">
              <w:rPr>
                <w:rFonts w:asciiTheme="majorBidi" w:hAnsiTheme="majorBidi" w:cstheme="majorBidi"/>
                <w:b/>
                <w:sz w:val="24"/>
                <w:szCs w:val="24"/>
              </w:rPr>
              <w:t>B</w:t>
            </w:r>
            <w:r w:rsidRPr="00443ED0">
              <w:rPr>
                <w:rFonts w:asciiTheme="majorBidi" w:hAnsiTheme="majorBidi" w:cstheme="majorBidi"/>
                <w:b/>
                <w:sz w:val="24"/>
                <w:szCs w:val="24"/>
              </w:rPr>
              <w:t xml:space="preserve">uilding of the </w:t>
            </w:r>
            <w:r w:rsidR="00443ED0">
              <w:rPr>
                <w:rFonts w:asciiTheme="majorBidi" w:hAnsiTheme="majorBidi" w:cstheme="majorBidi"/>
                <w:b/>
                <w:sz w:val="24"/>
                <w:szCs w:val="24"/>
              </w:rPr>
              <w:t>F</w:t>
            </w:r>
            <w:r w:rsidRPr="00443ED0">
              <w:rPr>
                <w:rFonts w:asciiTheme="majorBidi" w:hAnsiTheme="majorBidi" w:cstheme="majorBidi"/>
                <w:b/>
                <w:sz w:val="24"/>
                <w:szCs w:val="24"/>
              </w:rPr>
              <w:t xml:space="preserve">armers through </w:t>
            </w:r>
            <w:r w:rsidR="00443ED0">
              <w:rPr>
                <w:rFonts w:asciiTheme="majorBidi" w:hAnsiTheme="majorBidi" w:cstheme="majorBidi"/>
                <w:b/>
                <w:sz w:val="24"/>
                <w:szCs w:val="24"/>
              </w:rPr>
              <w:t>Trainings:</w:t>
            </w:r>
          </w:p>
          <w:p w:rsidR="00CD7040" w:rsidRPr="00CD7040" w:rsidRDefault="00CD7040" w:rsidP="00D44660">
            <w:pPr>
              <w:spacing w:line="360" w:lineRule="auto"/>
              <w:ind w:left="1440"/>
              <w:contextualSpacing/>
              <w:jc w:val="both"/>
              <w:rPr>
                <w:rFonts w:asciiTheme="majorBidi" w:hAnsiTheme="majorBidi" w:cstheme="majorBidi"/>
                <w:sz w:val="24"/>
                <w:szCs w:val="24"/>
              </w:rPr>
            </w:pPr>
            <w:r w:rsidRPr="00CD7040">
              <w:rPr>
                <w:rFonts w:asciiTheme="majorBidi" w:hAnsiTheme="majorBidi" w:cstheme="majorBidi"/>
                <w:sz w:val="24"/>
                <w:szCs w:val="24"/>
              </w:rPr>
              <w:t xml:space="preserve">Twenty </w:t>
            </w:r>
            <w:r w:rsidR="00443ED0">
              <w:rPr>
                <w:rFonts w:asciiTheme="majorBidi" w:hAnsiTheme="majorBidi" w:cstheme="majorBidi"/>
                <w:sz w:val="24"/>
                <w:szCs w:val="24"/>
              </w:rPr>
              <w:t>p</w:t>
            </w:r>
            <w:r w:rsidRPr="00CD7040">
              <w:rPr>
                <w:rFonts w:asciiTheme="majorBidi" w:hAnsiTheme="majorBidi" w:cstheme="majorBidi"/>
                <w:sz w:val="24"/>
                <w:szCs w:val="24"/>
              </w:rPr>
              <w:t xml:space="preserve">rogressive </w:t>
            </w:r>
            <w:r w:rsidR="00443ED0">
              <w:rPr>
                <w:rFonts w:asciiTheme="majorBidi" w:hAnsiTheme="majorBidi" w:cstheme="majorBidi"/>
                <w:sz w:val="24"/>
                <w:szCs w:val="24"/>
              </w:rPr>
              <w:t>r</w:t>
            </w:r>
            <w:r w:rsidRPr="00CD7040">
              <w:rPr>
                <w:rFonts w:asciiTheme="majorBidi" w:hAnsiTheme="majorBidi" w:cstheme="majorBidi"/>
                <w:sz w:val="24"/>
                <w:szCs w:val="24"/>
              </w:rPr>
              <w:t xml:space="preserve">ice growers will be identified in each of ten (10) valleys in the second and third year of the project period.  A total of at least 400 farmers will be given capacity building trainings </w:t>
            </w:r>
            <w:r w:rsidR="00443ED0">
              <w:rPr>
                <w:rFonts w:asciiTheme="majorBidi" w:hAnsiTheme="majorBidi" w:cstheme="majorBidi"/>
                <w:sz w:val="24"/>
                <w:szCs w:val="24"/>
              </w:rPr>
              <w:t>o</w:t>
            </w:r>
            <w:r w:rsidRPr="00CD7040">
              <w:rPr>
                <w:rFonts w:asciiTheme="majorBidi" w:hAnsiTheme="majorBidi" w:cstheme="majorBidi"/>
                <w:sz w:val="24"/>
                <w:szCs w:val="24"/>
              </w:rPr>
              <w:t xml:space="preserve">n the latest production technologies of </w:t>
            </w:r>
            <w:r w:rsidR="00443ED0">
              <w:rPr>
                <w:rFonts w:asciiTheme="majorBidi" w:hAnsiTheme="majorBidi" w:cstheme="majorBidi"/>
                <w:sz w:val="24"/>
                <w:szCs w:val="24"/>
              </w:rPr>
              <w:t>r</w:t>
            </w:r>
            <w:r w:rsidRPr="00CD7040">
              <w:rPr>
                <w:rFonts w:asciiTheme="majorBidi" w:hAnsiTheme="majorBidi" w:cstheme="majorBidi"/>
                <w:sz w:val="24"/>
                <w:szCs w:val="24"/>
              </w:rPr>
              <w:t>ice cultivation. The training</w:t>
            </w:r>
            <w:r w:rsidR="00443ED0">
              <w:rPr>
                <w:rFonts w:asciiTheme="majorBidi" w:hAnsiTheme="majorBidi" w:cstheme="majorBidi"/>
                <w:sz w:val="24"/>
                <w:szCs w:val="24"/>
              </w:rPr>
              <w:t>s</w:t>
            </w:r>
            <w:r w:rsidRPr="00CD7040">
              <w:rPr>
                <w:rFonts w:asciiTheme="majorBidi" w:hAnsiTheme="majorBidi" w:cstheme="majorBidi"/>
                <w:sz w:val="24"/>
                <w:szCs w:val="24"/>
              </w:rPr>
              <w:t xml:space="preserve"> will be comprised of one full day with three sessions. The growers will be given trainings </w:t>
            </w:r>
            <w:r w:rsidR="00443ED0">
              <w:rPr>
                <w:rFonts w:asciiTheme="majorBidi" w:hAnsiTheme="majorBidi" w:cstheme="majorBidi"/>
                <w:sz w:val="24"/>
                <w:szCs w:val="24"/>
              </w:rPr>
              <w:t>o</w:t>
            </w:r>
            <w:r w:rsidRPr="00CD7040">
              <w:rPr>
                <w:rFonts w:asciiTheme="majorBidi" w:hAnsiTheme="majorBidi" w:cstheme="majorBidi"/>
                <w:sz w:val="24"/>
                <w:szCs w:val="24"/>
              </w:rPr>
              <w:t>n different a</w:t>
            </w:r>
            <w:r w:rsidR="00443ED0">
              <w:rPr>
                <w:rFonts w:asciiTheme="majorBidi" w:hAnsiTheme="majorBidi" w:cstheme="majorBidi"/>
                <w:sz w:val="24"/>
                <w:szCs w:val="24"/>
              </w:rPr>
              <w:t>spects of crop production like the</w:t>
            </w:r>
            <w:r w:rsidRPr="00CD7040">
              <w:rPr>
                <w:rFonts w:asciiTheme="majorBidi" w:hAnsiTheme="majorBidi" w:cstheme="majorBidi"/>
                <w:sz w:val="24"/>
                <w:szCs w:val="24"/>
              </w:rPr>
              <w:t xml:space="preserve"> </w:t>
            </w:r>
            <w:r w:rsidR="00443ED0">
              <w:rPr>
                <w:rFonts w:asciiTheme="majorBidi" w:hAnsiTheme="majorBidi" w:cstheme="majorBidi"/>
                <w:sz w:val="24"/>
                <w:szCs w:val="24"/>
              </w:rPr>
              <w:t>u</w:t>
            </w:r>
            <w:r w:rsidRPr="00CD7040">
              <w:rPr>
                <w:rFonts w:asciiTheme="majorBidi" w:hAnsiTheme="majorBidi" w:cstheme="majorBidi"/>
                <w:sz w:val="24"/>
                <w:szCs w:val="24"/>
              </w:rPr>
              <w:t xml:space="preserve">se </w:t>
            </w:r>
            <w:r w:rsidR="00443ED0">
              <w:rPr>
                <w:rFonts w:asciiTheme="majorBidi" w:hAnsiTheme="majorBidi" w:cstheme="majorBidi"/>
                <w:sz w:val="24"/>
                <w:szCs w:val="24"/>
              </w:rPr>
              <w:t xml:space="preserve">of </w:t>
            </w:r>
            <w:r w:rsidRPr="00CD7040">
              <w:rPr>
                <w:rFonts w:asciiTheme="majorBidi" w:hAnsiTheme="majorBidi" w:cstheme="majorBidi"/>
                <w:sz w:val="24"/>
                <w:szCs w:val="24"/>
              </w:rPr>
              <w:t>a crop calendar</w:t>
            </w:r>
            <w:r w:rsidR="00443ED0">
              <w:rPr>
                <w:rFonts w:asciiTheme="majorBidi" w:hAnsiTheme="majorBidi" w:cstheme="majorBidi"/>
                <w:sz w:val="24"/>
                <w:szCs w:val="24"/>
              </w:rPr>
              <w:t xml:space="preserve">, choose the best variety, </w:t>
            </w:r>
            <w:r w:rsidR="00443ED0" w:rsidRPr="00443ED0">
              <w:rPr>
                <w:rFonts w:asciiTheme="majorBidi" w:hAnsiTheme="majorBidi" w:cstheme="majorBidi"/>
                <w:sz w:val="24"/>
                <w:szCs w:val="24"/>
              </w:rPr>
              <w:t>u</w:t>
            </w:r>
            <w:r w:rsidRPr="00443ED0">
              <w:rPr>
                <w:rFonts w:asciiTheme="majorBidi" w:hAnsiTheme="majorBidi" w:cstheme="majorBidi"/>
                <w:sz w:val="24"/>
                <w:szCs w:val="24"/>
              </w:rPr>
              <w:t>se high quality seed</w:t>
            </w:r>
            <w:r w:rsidR="00443ED0">
              <w:rPr>
                <w:rFonts w:asciiTheme="majorBidi" w:hAnsiTheme="majorBidi" w:cstheme="majorBidi"/>
                <w:b/>
                <w:sz w:val="24"/>
                <w:szCs w:val="24"/>
              </w:rPr>
              <w:t>, p</w:t>
            </w:r>
            <w:r w:rsidRPr="00CD7040">
              <w:rPr>
                <w:rFonts w:asciiTheme="majorBidi" w:hAnsiTheme="majorBidi" w:cstheme="majorBidi"/>
                <w:sz w:val="24"/>
                <w:szCs w:val="24"/>
              </w:rPr>
              <w:t>r</w:t>
            </w:r>
            <w:r w:rsidR="00443ED0">
              <w:rPr>
                <w:rFonts w:asciiTheme="majorBidi" w:hAnsiTheme="majorBidi" w:cstheme="majorBidi"/>
                <w:sz w:val="24"/>
                <w:szCs w:val="24"/>
              </w:rPr>
              <w:t>epare and level the fields well</w:t>
            </w:r>
            <w:r w:rsidRPr="00CD7040">
              <w:rPr>
                <w:rFonts w:asciiTheme="majorBidi" w:hAnsiTheme="majorBidi" w:cstheme="majorBidi"/>
                <w:sz w:val="24"/>
                <w:szCs w:val="24"/>
              </w:rPr>
              <w:t xml:space="preserve">, </w:t>
            </w:r>
            <w:r w:rsidR="00443ED0">
              <w:rPr>
                <w:rFonts w:asciiTheme="majorBidi" w:hAnsiTheme="majorBidi" w:cstheme="majorBidi"/>
                <w:sz w:val="24"/>
                <w:szCs w:val="24"/>
              </w:rPr>
              <w:t>plant on time, weed early, use proper f</w:t>
            </w:r>
            <w:r w:rsidRPr="00CD7040">
              <w:rPr>
                <w:rFonts w:asciiTheme="majorBidi" w:hAnsiTheme="majorBidi" w:cstheme="majorBidi"/>
                <w:sz w:val="24"/>
                <w:szCs w:val="24"/>
              </w:rPr>
              <w:t>ertilize</w:t>
            </w:r>
            <w:r w:rsidR="00443ED0">
              <w:rPr>
                <w:rFonts w:asciiTheme="majorBidi" w:hAnsiTheme="majorBidi" w:cstheme="majorBidi"/>
                <w:sz w:val="24"/>
                <w:szCs w:val="24"/>
              </w:rPr>
              <w:t>rs to maximize returns</w:t>
            </w:r>
            <w:r w:rsidRPr="00CD7040">
              <w:rPr>
                <w:rFonts w:asciiTheme="majorBidi" w:hAnsiTheme="majorBidi" w:cstheme="majorBidi"/>
                <w:sz w:val="24"/>
                <w:szCs w:val="24"/>
              </w:rPr>
              <w:t>,</w:t>
            </w:r>
            <w:r w:rsidR="00443ED0">
              <w:rPr>
                <w:rFonts w:asciiTheme="majorBidi" w:hAnsiTheme="majorBidi" w:cstheme="majorBidi"/>
                <w:sz w:val="24"/>
                <w:szCs w:val="24"/>
              </w:rPr>
              <w:t xml:space="preserve"> u</w:t>
            </w:r>
            <w:r w:rsidRPr="00CD7040">
              <w:rPr>
                <w:rFonts w:asciiTheme="majorBidi" w:hAnsiTheme="majorBidi" w:cstheme="majorBidi"/>
                <w:sz w:val="24"/>
                <w:szCs w:val="24"/>
              </w:rPr>
              <w:t>se water efficiently</w:t>
            </w:r>
            <w:r w:rsidR="00443ED0">
              <w:rPr>
                <w:rFonts w:asciiTheme="majorBidi" w:hAnsiTheme="majorBidi" w:cstheme="majorBidi"/>
                <w:sz w:val="24"/>
                <w:szCs w:val="24"/>
              </w:rPr>
              <w:t>, c</w:t>
            </w:r>
            <w:r w:rsidRPr="00CD7040">
              <w:rPr>
                <w:rFonts w:asciiTheme="majorBidi" w:hAnsiTheme="majorBidi" w:cstheme="majorBidi"/>
                <w:sz w:val="24"/>
                <w:szCs w:val="24"/>
              </w:rPr>
              <w:t>ontrol</w:t>
            </w:r>
            <w:r w:rsidR="000A1E3D">
              <w:rPr>
                <w:rFonts w:asciiTheme="majorBidi" w:hAnsiTheme="majorBidi" w:cstheme="majorBidi"/>
                <w:sz w:val="24"/>
                <w:szCs w:val="24"/>
              </w:rPr>
              <w:t xml:space="preserve"> pests and diseases effectively</w:t>
            </w:r>
            <w:r w:rsidRPr="00CD7040">
              <w:rPr>
                <w:rFonts w:asciiTheme="majorBidi" w:hAnsiTheme="majorBidi" w:cstheme="majorBidi"/>
                <w:sz w:val="24"/>
                <w:szCs w:val="24"/>
              </w:rPr>
              <w:t>,</w:t>
            </w:r>
            <w:r w:rsidR="000A1E3D">
              <w:rPr>
                <w:rFonts w:asciiTheme="majorBidi" w:hAnsiTheme="majorBidi" w:cstheme="majorBidi"/>
                <w:sz w:val="24"/>
                <w:szCs w:val="24"/>
              </w:rPr>
              <w:t xml:space="preserve"> harvest on time, s</w:t>
            </w:r>
            <w:r w:rsidRPr="00CD7040">
              <w:rPr>
                <w:rFonts w:asciiTheme="majorBidi" w:hAnsiTheme="majorBidi" w:cstheme="majorBidi"/>
                <w:sz w:val="24"/>
                <w:szCs w:val="24"/>
              </w:rPr>
              <w:t>tore safel</w:t>
            </w:r>
            <w:r w:rsidR="000A1E3D">
              <w:rPr>
                <w:rFonts w:asciiTheme="majorBidi" w:hAnsiTheme="majorBidi" w:cstheme="majorBidi"/>
                <w:sz w:val="24"/>
                <w:szCs w:val="24"/>
              </w:rPr>
              <w:t>y</w:t>
            </w:r>
            <w:r w:rsidRPr="00CD7040">
              <w:rPr>
                <w:rFonts w:asciiTheme="majorBidi" w:hAnsiTheme="majorBidi" w:cstheme="majorBidi"/>
                <w:sz w:val="24"/>
                <w:szCs w:val="24"/>
              </w:rPr>
              <w:t>,</w:t>
            </w:r>
            <w:r w:rsidR="000A1E3D">
              <w:rPr>
                <w:rFonts w:asciiTheme="majorBidi" w:hAnsiTheme="majorBidi" w:cstheme="majorBidi"/>
                <w:sz w:val="24"/>
                <w:szCs w:val="24"/>
              </w:rPr>
              <w:t xml:space="preserve"> m</w:t>
            </w:r>
            <w:r w:rsidRPr="00CD7040">
              <w:rPr>
                <w:rFonts w:asciiTheme="majorBidi" w:hAnsiTheme="majorBidi" w:cstheme="majorBidi"/>
                <w:sz w:val="24"/>
                <w:szCs w:val="24"/>
              </w:rPr>
              <w:t>ill efficiently</w:t>
            </w:r>
            <w:r w:rsidR="000A1E3D">
              <w:rPr>
                <w:rFonts w:asciiTheme="majorBidi" w:hAnsiTheme="majorBidi" w:cstheme="majorBidi"/>
                <w:sz w:val="24"/>
                <w:szCs w:val="24"/>
              </w:rPr>
              <w:t>, u</w:t>
            </w:r>
            <w:r w:rsidRPr="00CD7040">
              <w:rPr>
                <w:rFonts w:asciiTheme="majorBidi" w:hAnsiTheme="majorBidi" w:cstheme="majorBidi"/>
                <w:sz w:val="24"/>
                <w:szCs w:val="24"/>
              </w:rPr>
              <w:t>nderstand the market along with nursery raising, transplantation, fertiliza</w:t>
            </w:r>
            <w:r w:rsidR="00D44660">
              <w:rPr>
                <w:rFonts w:asciiTheme="majorBidi" w:hAnsiTheme="majorBidi" w:cstheme="majorBidi"/>
                <w:sz w:val="24"/>
                <w:szCs w:val="24"/>
              </w:rPr>
              <w:t>tion , general crop management,</w:t>
            </w:r>
            <w:r w:rsidRPr="00CD7040">
              <w:rPr>
                <w:rFonts w:asciiTheme="majorBidi" w:hAnsiTheme="majorBidi" w:cstheme="majorBidi"/>
                <w:sz w:val="24"/>
                <w:szCs w:val="24"/>
              </w:rPr>
              <w:t xml:space="preserve"> </w:t>
            </w:r>
            <w:r w:rsidR="00D44660">
              <w:rPr>
                <w:rFonts w:asciiTheme="majorBidi" w:hAnsiTheme="majorBidi" w:cstheme="majorBidi"/>
                <w:sz w:val="24"/>
                <w:szCs w:val="24"/>
              </w:rPr>
              <w:t>i</w:t>
            </w:r>
            <w:r w:rsidRPr="00CD7040">
              <w:rPr>
                <w:rFonts w:asciiTheme="majorBidi" w:hAnsiTheme="majorBidi" w:cstheme="majorBidi"/>
                <w:sz w:val="24"/>
                <w:szCs w:val="24"/>
              </w:rPr>
              <w:t>ntegrated pest management, harvesting and post-harvest handling.</w:t>
            </w:r>
          </w:p>
          <w:p w:rsidR="00CD7040" w:rsidRPr="00CD7040" w:rsidRDefault="00CD7040" w:rsidP="00D44660">
            <w:pPr>
              <w:spacing w:line="360" w:lineRule="auto"/>
              <w:ind w:left="1440"/>
              <w:jc w:val="both"/>
              <w:rPr>
                <w:rFonts w:asciiTheme="majorBidi" w:hAnsiTheme="majorBidi" w:cstheme="majorBidi"/>
                <w:sz w:val="24"/>
                <w:szCs w:val="24"/>
              </w:rPr>
            </w:pPr>
            <w:r w:rsidRPr="00CD7040">
              <w:rPr>
                <w:rFonts w:asciiTheme="majorBidi" w:hAnsiTheme="majorBidi" w:cstheme="majorBidi"/>
                <w:sz w:val="24"/>
                <w:szCs w:val="24"/>
              </w:rPr>
              <w:t xml:space="preserve">Extensive visits will be paid to </w:t>
            </w:r>
            <w:r w:rsidR="00D44660">
              <w:rPr>
                <w:rFonts w:asciiTheme="majorBidi" w:hAnsiTheme="majorBidi" w:cstheme="majorBidi"/>
                <w:sz w:val="24"/>
                <w:szCs w:val="24"/>
              </w:rPr>
              <w:t xml:space="preserve">the </w:t>
            </w:r>
            <w:r w:rsidRPr="00CD7040">
              <w:rPr>
                <w:rFonts w:asciiTheme="majorBidi" w:hAnsiTheme="majorBidi" w:cstheme="majorBidi"/>
                <w:sz w:val="24"/>
                <w:szCs w:val="24"/>
              </w:rPr>
              <w:t>farmers</w:t>
            </w:r>
            <w:r w:rsidR="00D44660">
              <w:rPr>
                <w:rFonts w:asciiTheme="majorBidi" w:hAnsiTheme="majorBidi" w:cstheme="majorBidi"/>
                <w:sz w:val="24"/>
                <w:szCs w:val="24"/>
              </w:rPr>
              <w:t>’</w:t>
            </w:r>
            <w:r w:rsidRPr="00CD7040">
              <w:rPr>
                <w:rFonts w:asciiTheme="majorBidi" w:hAnsiTheme="majorBidi" w:cstheme="majorBidi"/>
                <w:sz w:val="24"/>
                <w:szCs w:val="24"/>
              </w:rPr>
              <w:t xml:space="preserve"> plot. The farmers will be trained how to rogue out unnecessary plants </w:t>
            </w:r>
            <w:r w:rsidR="00D44660">
              <w:rPr>
                <w:rFonts w:asciiTheme="majorBidi" w:hAnsiTheme="majorBidi" w:cstheme="majorBidi"/>
                <w:sz w:val="24"/>
                <w:szCs w:val="24"/>
              </w:rPr>
              <w:t>from</w:t>
            </w:r>
            <w:r w:rsidRPr="00CD7040">
              <w:rPr>
                <w:rFonts w:asciiTheme="majorBidi" w:hAnsiTheme="majorBidi" w:cstheme="majorBidi"/>
                <w:sz w:val="24"/>
                <w:szCs w:val="24"/>
              </w:rPr>
              <w:t xml:space="preserve"> their plots and maintain the seed in pure form. </w:t>
            </w:r>
          </w:p>
          <w:p w:rsidR="00CD7040" w:rsidRPr="00CD7040" w:rsidRDefault="00CD7040" w:rsidP="00CD7040">
            <w:pPr>
              <w:spacing w:line="360" w:lineRule="auto"/>
              <w:jc w:val="both"/>
              <w:rPr>
                <w:rFonts w:asciiTheme="majorBidi" w:hAnsiTheme="majorBidi" w:cstheme="majorBidi"/>
                <w:sz w:val="24"/>
                <w:szCs w:val="24"/>
              </w:rPr>
            </w:pPr>
          </w:p>
          <w:p w:rsidR="00CD7040" w:rsidRPr="00D44660" w:rsidRDefault="00CD7040" w:rsidP="004C7695">
            <w:pPr>
              <w:pStyle w:val="ListParagraph"/>
              <w:numPr>
                <w:ilvl w:val="0"/>
                <w:numId w:val="40"/>
              </w:numPr>
              <w:spacing w:line="360" w:lineRule="auto"/>
              <w:jc w:val="both"/>
              <w:rPr>
                <w:rFonts w:asciiTheme="majorBidi" w:hAnsiTheme="majorBidi" w:cstheme="majorBidi"/>
                <w:b/>
                <w:sz w:val="24"/>
                <w:szCs w:val="24"/>
              </w:rPr>
            </w:pPr>
            <w:r w:rsidRPr="00D44660">
              <w:rPr>
                <w:rFonts w:asciiTheme="majorBidi" w:hAnsiTheme="majorBidi" w:cstheme="majorBidi"/>
                <w:b/>
                <w:sz w:val="24"/>
                <w:szCs w:val="24"/>
              </w:rPr>
              <w:t xml:space="preserve">Plane of Activities for Promotion of </w:t>
            </w:r>
            <w:r w:rsidR="004C7695">
              <w:rPr>
                <w:rFonts w:asciiTheme="majorBidi" w:hAnsiTheme="majorBidi" w:cstheme="majorBidi"/>
                <w:b/>
                <w:sz w:val="24"/>
                <w:szCs w:val="24"/>
              </w:rPr>
              <w:t>O</w:t>
            </w:r>
            <w:r w:rsidRPr="00D44660">
              <w:rPr>
                <w:rFonts w:asciiTheme="majorBidi" w:hAnsiTheme="majorBidi" w:cstheme="majorBidi"/>
                <w:b/>
                <w:sz w:val="24"/>
                <w:szCs w:val="24"/>
              </w:rPr>
              <w:t xml:space="preserve">rganic </w:t>
            </w:r>
            <w:r w:rsidR="004C7695">
              <w:rPr>
                <w:rFonts w:asciiTheme="majorBidi" w:hAnsiTheme="majorBidi" w:cstheme="majorBidi"/>
                <w:b/>
                <w:sz w:val="24"/>
                <w:szCs w:val="24"/>
              </w:rPr>
              <w:t>Products from Arghunja Fruit:</w:t>
            </w:r>
          </w:p>
          <w:p w:rsidR="00CD7040" w:rsidRPr="00CD7040" w:rsidRDefault="00CD7040" w:rsidP="00B62B1F">
            <w:pPr>
              <w:spacing w:line="360" w:lineRule="auto"/>
              <w:ind w:left="1440"/>
              <w:jc w:val="both"/>
              <w:rPr>
                <w:rFonts w:asciiTheme="majorBidi" w:hAnsiTheme="majorBidi" w:cstheme="majorBidi"/>
                <w:sz w:val="24"/>
                <w:szCs w:val="24"/>
              </w:rPr>
            </w:pPr>
            <w:r w:rsidRPr="00CD7040">
              <w:rPr>
                <w:rFonts w:asciiTheme="majorBidi" w:hAnsiTheme="majorBidi" w:cstheme="majorBidi"/>
                <w:sz w:val="24"/>
                <w:szCs w:val="24"/>
              </w:rPr>
              <w:t xml:space="preserve">About </w:t>
            </w:r>
            <w:r w:rsidR="004C7695">
              <w:rPr>
                <w:rFonts w:asciiTheme="majorBidi" w:hAnsiTheme="majorBidi" w:cstheme="majorBidi"/>
                <w:sz w:val="24"/>
                <w:szCs w:val="24"/>
              </w:rPr>
              <w:t>t</w:t>
            </w:r>
            <w:r w:rsidRPr="00CD7040">
              <w:rPr>
                <w:rFonts w:asciiTheme="majorBidi" w:hAnsiTheme="majorBidi" w:cstheme="majorBidi"/>
                <w:sz w:val="24"/>
                <w:szCs w:val="24"/>
              </w:rPr>
              <w:t>hree hundred (</w:t>
            </w:r>
            <w:r w:rsidR="00B62B1F">
              <w:rPr>
                <w:rFonts w:asciiTheme="majorBidi" w:hAnsiTheme="majorBidi" w:cstheme="majorBidi"/>
                <w:sz w:val="24"/>
                <w:szCs w:val="24"/>
              </w:rPr>
              <w:t>15</w:t>
            </w:r>
            <w:r w:rsidRPr="00CD7040">
              <w:rPr>
                <w:rFonts w:asciiTheme="majorBidi" w:hAnsiTheme="majorBidi" w:cstheme="majorBidi"/>
                <w:sz w:val="24"/>
                <w:szCs w:val="24"/>
              </w:rPr>
              <w:t xml:space="preserve">0) progressive farmers will be selected throughout District Kurram who have </w:t>
            </w:r>
            <w:r w:rsidR="004C7695">
              <w:rPr>
                <w:rFonts w:asciiTheme="majorBidi" w:hAnsiTheme="majorBidi" w:cstheme="majorBidi"/>
                <w:sz w:val="24"/>
                <w:szCs w:val="24"/>
              </w:rPr>
              <w:t>A</w:t>
            </w:r>
            <w:r w:rsidRPr="00CD7040">
              <w:rPr>
                <w:rFonts w:asciiTheme="majorBidi" w:hAnsiTheme="majorBidi" w:cstheme="majorBidi"/>
                <w:sz w:val="24"/>
                <w:szCs w:val="24"/>
              </w:rPr>
              <w:t>rghunja trees and produce will be selected f</w:t>
            </w:r>
            <w:r w:rsidR="004C7695">
              <w:rPr>
                <w:rFonts w:asciiTheme="majorBidi" w:hAnsiTheme="majorBidi" w:cstheme="majorBidi"/>
                <w:sz w:val="24"/>
                <w:szCs w:val="24"/>
              </w:rPr>
              <w:t xml:space="preserve">or capacity building training. </w:t>
            </w:r>
            <w:r w:rsidRPr="00CD7040">
              <w:rPr>
                <w:rFonts w:asciiTheme="majorBidi" w:hAnsiTheme="majorBidi" w:cstheme="majorBidi"/>
                <w:sz w:val="24"/>
                <w:szCs w:val="24"/>
              </w:rPr>
              <w:t xml:space="preserve">The progressive farmers will be clustered in groups comprised of thirty farmers each. Each group will be given practical trainings for preparation of organic products from Arghunja in the Food </w:t>
            </w:r>
            <w:r w:rsidR="004C7695">
              <w:rPr>
                <w:rFonts w:asciiTheme="majorBidi" w:hAnsiTheme="majorBidi" w:cstheme="majorBidi"/>
                <w:sz w:val="24"/>
                <w:szCs w:val="24"/>
              </w:rPr>
              <w:t>T</w:t>
            </w:r>
            <w:r w:rsidRPr="00CD7040">
              <w:rPr>
                <w:rFonts w:asciiTheme="majorBidi" w:hAnsiTheme="majorBidi" w:cstheme="majorBidi"/>
                <w:sz w:val="24"/>
                <w:szCs w:val="24"/>
              </w:rPr>
              <w:t>echnology Laboratory at ARI Tarnab Peshawar</w:t>
            </w:r>
            <w:r w:rsidR="004C7695">
              <w:rPr>
                <w:rFonts w:asciiTheme="majorBidi" w:hAnsiTheme="majorBidi" w:cstheme="majorBidi"/>
                <w:sz w:val="24"/>
                <w:szCs w:val="24"/>
              </w:rPr>
              <w:t>, or at Farm Services Center Parachinar District Kurram</w:t>
            </w:r>
            <w:r w:rsidRPr="00CD7040">
              <w:rPr>
                <w:rFonts w:asciiTheme="majorBidi" w:hAnsiTheme="majorBidi" w:cstheme="majorBidi"/>
                <w:sz w:val="24"/>
                <w:szCs w:val="24"/>
              </w:rPr>
              <w:t xml:space="preserve">. Each year 5 trainings will be delivered to farmers on the production of organic products from </w:t>
            </w:r>
            <w:r w:rsidR="004C7695">
              <w:rPr>
                <w:rFonts w:asciiTheme="majorBidi" w:hAnsiTheme="majorBidi" w:cstheme="majorBidi"/>
                <w:sz w:val="24"/>
                <w:szCs w:val="24"/>
              </w:rPr>
              <w:t>A</w:t>
            </w:r>
            <w:r w:rsidRPr="00CD7040">
              <w:rPr>
                <w:rFonts w:asciiTheme="majorBidi" w:hAnsiTheme="majorBidi" w:cstheme="majorBidi"/>
                <w:sz w:val="24"/>
                <w:szCs w:val="24"/>
              </w:rPr>
              <w:t>rghunja. The training period will consist of three days for each group.  The farmers will be given practical training in the fruit processing steps for preparation of jam, jelly, sweet and spicy sauces and squashes in detail. For sale of such organic products by the farmers linkages will be developed locally and on national level with the market.</w:t>
            </w:r>
          </w:p>
          <w:p w:rsidR="00CD7040" w:rsidRDefault="00CD7040" w:rsidP="00CD7040">
            <w:pPr>
              <w:ind w:left="540" w:hanging="540"/>
              <w:jc w:val="both"/>
              <w:rPr>
                <w:rFonts w:asciiTheme="majorBidi" w:hAnsiTheme="majorBidi" w:cstheme="majorBidi"/>
                <w:b/>
                <w:bCs/>
                <w:sz w:val="24"/>
                <w:szCs w:val="24"/>
              </w:rPr>
            </w:pPr>
          </w:p>
          <w:p w:rsidR="004C7695" w:rsidRDefault="004C7695" w:rsidP="00CD7040">
            <w:pPr>
              <w:ind w:left="540" w:hanging="540"/>
              <w:jc w:val="both"/>
              <w:rPr>
                <w:rFonts w:asciiTheme="majorBidi" w:hAnsiTheme="majorBidi" w:cstheme="majorBidi"/>
                <w:b/>
                <w:bCs/>
                <w:sz w:val="24"/>
                <w:szCs w:val="24"/>
              </w:rPr>
            </w:pPr>
          </w:p>
          <w:p w:rsidR="004C7695" w:rsidRDefault="004C7695" w:rsidP="00CD7040">
            <w:pPr>
              <w:ind w:left="540" w:hanging="540"/>
              <w:jc w:val="both"/>
              <w:rPr>
                <w:rFonts w:asciiTheme="majorBidi" w:hAnsiTheme="majorBidi" w:cstheme="majorBidi"/>
                <w:b/>
                <w:bCs/>
                <w:sz w:val="24"/>
                <w:szCs w:val="24"/>
              </w:rPr>
            </w:pPr>
          </w:p>
          <w:p w:rsidR="004C7695" w:rsidRDefault="004C7695" w:rsidP="00CD7040">
            <w:pPr>
              <w:ind w:left="540" w:hanging="540"/>
              <w:jc w:val="both"/>
              <w:rPr>
                <w:rFonts w:asciiTheme="majorBidi" w:hAnsiTheme="majorBidi" w:cstheme="majorBidi"/>
                <w:b/>
                <w:bCs/>
                <w:sz w:val="24"/>
                <w:szCs w:val="24"/>
              </w:rPr>
            </w:pPr>
          </w:p>
          <w:p w:rsidR="004C7695" w:rsidRDefault="004C7695" w:rsidP="00CD7040">
            <w:pPr>
              <w:ind w:left="540" w:hanging="540"/>
              <w:jc w:val="both"/>
              <w:rPr>
                <w:rFonts w:asciiTheme="majorBidi" w:hAnsiTheme="majorBidi" w:cstheme="majorBidi"/>
                <w:b/>
                <w:bCs/>
                <w:sz w:val="24"/>
                <w:szCs w:val="24"/>
              </w:rPr>
            </w:pPr>
          </w:p>
          <w:p w:rsidR="004C7695" w:rsidRDefault="004C7695" w:rsidP="00CD7040">
            <w:pPr>
              <w:ind w:left="540" w:hanging="540"/>
              <w:jc w:val="both"/>
              <w:rPr>
                <w:rFonts w:asciiTheme="majorBidi" w:hAnsiTheme="majorBidi" w:cstheme="majorBidi"/>
                <w:b/>
                <w:bCs/>
                <w:sz w:val="24"/>
                <w:szCs w:val="24"/>
              </w:rPr>
            </w:pPr>
          </w:p>
          <w:p w:rsidR="004C7695" w:rsidRPr="00CD7040" w:rsidRDefault="004C7695" w:rsidP="00CD7040">
            <w:pPr>
              <w:ind w:left="540" w:hanging="540"/>
              <w:jc w:val="both"/>
              <w:rPr>
                <w:rFonts w:asciiTheme="majorBidi" w:hAnsiTheme="majorBidi" w:cstheme="majorBidi"/>
                <w:b/>
                <w:bCs/>
                <w:sz w:val="24"/>
                <w:szCs w:val="24"/>
              </w:rPr>
            </w:pPr>
          </w:p>
        </w:tc>
      </w:tr>
      <w:tr w:rsidR="00CD7040" w:rsidRPr="006320D5" w:rsidTr="00CD7040">
        <w:trPr>
          <w:trHeight w:val="152"/>
        </w:trPr>
        <w:tc>
          <w:tcPr>
            <w:tcW w:w="9985" w:type="dxa"/>
            <w:gridSpan w:val="3"/>
            <w:tcBorders>
              <w:top w:val="nil"/>
              <w:left w:val="nil"/>
              <w:bottom w:val="single" w:sz="4" w:space="0" w:color="auto"/>
              <w:right w:val="nil"/>
            </w:tcBorders>
          </w:tcPr>
          <w:p w:rsidR="00CD7040" w:rsidRPr="006320D5" w:rsidRDefault="00CD7040" w:rsidP="00131724">
            <w:pPr>
              <w:ind w:left="540" w:hanging="540"/>
              <w:rPr>
                <w:b/>
                <w:bCs/>
                <w:sz w:val="28"/>
                <w:szCs w:val="28"/>
              </w:rPr>
            </w:pPr>
          </w:p>
        </w:tc>
      </w:tr>
      <w:tr w:rsidR="00450578" w:rsidRPr="006320D5" w:rsidTr="00E013D8">
        <w:tc>
          <w:tcPr>
            <w:tcW w:w="540" w:type="dxa"/>
            <w:tcBorders>
              <w:top w:val="single" w:sz="4" w:space="0" w:color="auto"/>
            </w:tcBorders>
          </w:tcPr>
          <w:p w:rsidR="00450578" w:rsidRPr="006320D5" w:rsidRDefault="00450578" w:rsidP="002E3AD9">
            <w:pPr>
              <w:rPr>
                <w:b/>
                <w:bCs/>
                <w:sz w:val="24"/>
                <w:szCs w:val="24"/>
              </w:rPr>
            </w:pPr>
            <w:r w:rsidRPr="006320D5">
              <w:rPr>
                <w:b/>
                <w:bCs/>
                <w:sz w:val="24"/>
                <w:szCs w:val="24"/>
              </w:rPr>
              <w:t>S#</w:t>
            </w:r>
          </w:p>
        </w:tc>
        <w:tc>
          <w:tcPr>
            <w:tcW w:w="2070" w:type="dxa"/>
            <w:tcBorders>
              <w:top w:val="single" w:sz="4" w:space="0" w:color="auto"/>
            </w:tcBorders>
          </w:tcPr>
          <w:p w:rsidR="00450578" w:rsidRPr="006320D5" w:rsidRDefault="00450578" w:rsidP="002E3AD9">
            <w:pPr>
              <w:rPr>
                <w:b/>
                <w:bCs/>
                <w:sz w:val="24"/>
                <w:szCs w:val="24"/>
              </w:rPr>
            </w:pPr>
            <w:r w:rsidRPr="006320D5">
              <w:rPr>
                <w:b/>
                <w:bCs/>
                <w:sz w:val="24"/>
                <w:szCs w:val="24"/>
              </w:rPr>
              <w:t>Input</w:t>
            </w:r>
          </w:p>
        </w:tc>
        <w:tc>
          <w:tcPr>
            <w:tcW w:w="7375" w:type="dxa"/>
            <w:tcBorders>
              <w:top w:val="single" w:sz="4" w:space="0" w:color="auto"/>
            </w:tcBorders>
          </w:tcPr>
          <w:p w:rsidR="00450578" w:rsidRPr="006320D5" w:rsidRDefault="00450578" w:rsidP="002E3AD9">
            <w:pPr>
              <w:rPr>
                <w:b/>
                <w:bCs/>
                <w:sz w:val="24"/>
                <w:szCs w:val="24"/>
              </w:rPr>
            </w:pPr>
            <w:r w:rsidRPr="006320D5">
              <w:rPr>
                <w:b/>
                <w:bCs/>
                <w:sz w:val="24"/>
                <w:szCs w:val="24"/>
              </w:rPr>
              <w:t>Output</w:t>
            </w:r>
          </w:p>
        </w:tc>
      </w:tr>
      <w:tr w:rsidR="004C7695" w:rsidRPr="00E013D8" w:rsidTr="00E013D8">
        <w:trPr>
          <w:trHeight w:val="1295"/>
        </w:trPr>
        <w:tc>
          <w:tcPr>
            <w:tcW w:w="540" w:type="dxa"/>
          </w:tcPr>
          <w:p w:rsidR="004C7695" w:rsidRPr="00E013D8" w:rsidRDefault="004C7695" w:rsidP="00E013D8">
            <w:pPr>
              <w:pStyle w:val="ListParagraph"/>
              <w:numPr>
                <w:ilvl w:val="0"/>
                <w:numId w:val="30"/>
              </w:numPr>
              <w:spacing w:line="360" w:lineRule="auto"/>
              <w:rPr>
                <w:rFonts w:asciiTheme="majorBidi" w:hAnsiTheme="majorBidi" w:cstheme="majorBidi"/>
                <w:sz w:val="24"/>
                <w:szCs w:val="24"/>
              </w:rPr>
            </w:pPr>
          </w:p>
        </w:tc>
        <w:tc>
          <w:tcPr>
            <w:tcW w:w="2070" w:type="dxa"/>
          </w:tcPr>
          <w:p w:rsidR="004C7695" w:rsidRPr="00E013D8" w:rsidRDefault="00E013D8" w:rsidP="00E013D8">
            <w:pPr>
              <w:jc w:val="both"/>
              <w:rPr>
                <w:rFonts w:asciiTheme="majorBidi" w:hAnsiTheme="majorBidi" w:cstheme="majorBidi"/>
                <w:sz w:val="24"/>
                <w:szCs w:val="24"/>
              </w:rPr>
            </w:pPr>
            <w:r>
              <w:rPr>
                <w:rFonts w:asciiTheme="majorBidi" w:hAnsiTheme="majorBidi" w:cstheme="majorBidi"/>
                <w:sz w:val="24"/>
                <w:szCs w:val="24"/>
              </w:rPr>
              <w:t>Field visits/s</w:t>
            </w:r>
            <w:r w:rsidR="004C7695" w:rsidRPr="00E013D8">
              <w:rPr>
                <w:rFonts w:asciiTheme="majorBidi" w:hAnsiTheme="majorBidi" w:cstheme="majorBidi"/>
                <w:sz w:val="24"/>
                <w:szCs w:val="24"/>
              </w:rPr>
              <w:t xml:space="preserve">urvey for </w:t>
            </w:r>
            <w:r>
              <w:rPr>
                <w:rFonts w:asciiTheme="majorBidi" w:hAnsiTheme="majorBidi" w:cstheme="majorBidi"/>
                <w:sz w:val="24"/>
                <w:szCs w:val="24"/>
              </w:rPr>
              <w:t>c</w:t>
            </w:r>
            <w:r w:rsidR="004C7695" w:rsidRPr="00E013D8">
              <w:rPr>
                <w:rFonts w:asciiTheme="majorBidi" w:hAnsiTheme="majorBidi" w:cstheme="majorBidi"/>
                <w:sz w:val="24"/>
                <w:szCs w:val="24"/>
              </w:rPr>
              <w:t xml:space="preserve">ollection of </w:t>
            </w:r>
            <w:r>
              <w:rPr>
                <w:rFonts w:asciiTheme="majorBidi" w:hAnsiTheme="majorBidi" w:cstheme="majorBidi"/>
                <w:sz w:val="24"/>
                <w:szCs w:val="24"/>
              </w:rPr>
              <w:t>g</w:t>
            </w:r>
            <w:r w:rsidR="004C7695" w:rsidRPr="00E013D8">
              <w:rPr>
                <w:rFonts w:asciiTheme="majorBidi" w:hAnsiTheme="majorBidi" w:cstheme="majorBidi"/>
                <w:sz w:val="24"/>
                <w:szCs w:val="24"/>
              </w:rPr>
              <w:t xml:space="preserve">ermplasm of </w:t>
            </w:r>
            <w:r>
              <w:rPr>
                <w:rFonts w:asciiTheme="majorBidi" w:hAnsiTheme="majorBidi" w:cstheme="majorBidi"/>
                <w:sz w:val="24"/>
                <w:szCs w:val="24"/>
              </w:rPr>
              <w:t>rice</w:t>
            </w:r>
          </w:p>
        </w:tc>
        <w:tc>
          <w:tcPr>
            <w:tcW w:w="7375" w:type="dxa"/>
          </w:tcPr>
          <w:p w:rsidR="00E013D8" w:rsidRPr="00DC465F" w:rsidRDefault="004C7695" w:rsidP="00DC465F">
            <w:pPr>
              <w:spacing w:after="120"/>
              <w:jc w:val="both"/>
              <w:rPr>
                <w:rFonts w:asciiTheme="majorBidi" w:hAnsiTheme="majorBidi" w:cstheme="majorBidi"/>
                <w:sz w:val="10"/>
                <w:szCs w:val="10"/>
              </w:rPr>
            </w:pPr>
            <w:r w:rsidRPr="00E013D8">
              <w:rPr>
                <w:rFonts w:asciiTheme="majorBidi" w:hAnsiTheme="majorBidi" w:cstheme="majorBidi"/>
                <w:sz w:val="24"/>
                <w:szCs w:val="24"/>
              </w:rPr>
              <w:t xml:space="preserve">10 Nos. of field visits/survey for collection of germplasm of rice from different rice growing areas and PGRI-PARC Islamabad. After doing the survey best cold tolerant germplasm fit for cultivation in cold areas of District Kurram will be identified and collected. Survey for collection of </w:t>
            </w:r>
            <w:r w:rsidR="00E013D8" w:rsidRPr="00E013D8">
              <w:rPr>
                <w:rFonts w:asciiTheme="majorBidi" w:hAnsiTheme="majorBidi" w:cstheme="majorBidi"/>
                <w:sz w:val="24"/>
                <w:szCs w:val="24"/>
              </w:rPr>
              <w:t>g</w:t>
            </w:r>
            <w:r w:rsidRPr="00E013D8">
              <w:rPr>
                <w:rFonts w:asciiTheme="majorBidi" w:hAnsiTheme="majorBidi" w:cstheme="majorBidi"/>
                <w:sz w:val="24"/>
                <w:szCs w:val="24"/>
              </w:rPr>
              <w:t xml:space="preserve">ermplasm of </w:t>
            </w:r>
            <w:r w:rsidR="00E013D8" w:rsidRPr="00E013D8">
              <w:rPr>
                <w:rFonts w:asciiTheme="majorBidi" w:hAnsiTheme="majorBidi" w:cstheme="majorBidi"/>
                <w:sz w:val="24"/>
                <w:szCs w:val="24"/>
              </w:rPr>
              <w:t>r</w:t>
            </w:r>
            <w:r w:rsidRPr="00E013D8">
              <w:rPr>
                <w:rFonts w:asciiTheme="majorBidi" w:hAnsiTheme="majorBidi" w:cstheme="majorBidi"/>
                <w:sz w:val="24"/>
                <w:szCs w:val="24"/>
              </w:rPr>
              <w:t>ice will be carried out for further evaluation of the material in the field for getting high yielding and cold tolerant varieties for District Kurram.</w:t>
            </w:r>
          </w:p>
        </w:tc>
      </w:tr>
      <w:tr w:rsidR="00E013D8" w:rsidRPr="00E013D8" w:rsidTr="00E013D8">
        <w:tc>
          <w:tcPr>
            <w:tcW w:w="540" w:type="dxa"/>
          </w:tcPr>
          <w:p w:rsidR="00E013D8" w:rsidRPr="00E013D8" w:rsidRDefault="00E013D8" w:rsidP="00E013D8">
            <w:pPr>
              <w:pStyle w:val="ListParagraph"/>
              <w:numPr>
                <w:ilvl w:val="0"/>
                <w:numId w:val="30"/>
              </w:numPr>
              <w:spacing w:line="360" w:lineRule="auto"/>
              <w:rPr>
                <w:rFonts w:asciiTheme="majorBidi" w:hAnsiTheme="majorBidi" w:cstheme="majorBidi"/>
                <w:sz w:val="24"/>
                <w:szCs w:val="24"/>
              </w:rPr>
            </w:pPr>
          </w:p>
        </w:tc>
        <w:tc>
          <w:tcPr>
            <w:tcW w:w="2070" w:type="dxa"/>
          </w:tcPr>
          <w:p w:rsidR="00E013D8" w:rsidRPr="00E013D8" w:rsidRDefault="00E013D8" w:rsidP="00E013D8">
            <w:pPr>
              <w:rPr>
                <w:rFonts w:asciiTheme="majorBidi" w:hAnsiTheme="majorBidi" w:cstheme="majorBidi"/>
                <w:sz w:val="24"/>
                <w:szCs w:val="24"/>
              </w:rPr>
            </w:pPr>
            <w:r w:rsidRPr="00E013D8">
              <w:rPr>
                <w:rFonts w:asciiTheme="majorBidi" w:hAnsiTheme="majorBidi" w:cstheme="majorBidi"/>
                <w:sz w:val="24"/>
                <w:szCs w:val="24"/>
              </w:rPr>
              <w:t>Evaluation trials at farmers’ fields</w:t>
            </w:r>
          </w:p>
        </w:tc>
        <w:tc>
          <w:tcPr>
            <w:tcW w:w="7375" w:type="dxa"/>
          </w:tcPr>
          <w:p w:rsidR="00E013D8" w:rsidRPr="00DC465F" w:rsidRDefault="00E013D8" w:rsidP="00DC465F">
            <w:pPr>
              <w:spacing w:after="120"/>
              <w:jc w:val="both"/>
              <w:rPr>
                <w:rFonts w:asciiTheme="majorBidi" w:hAnsiTheme="majorBidi" w:cstheme="majorBidi"/>
                <w:sz w:val="24"/>
                <w:szCs w:val="24"/>
              </w:rPr>
            </w:pPr>
            <w:r w:rsidRPr="00E013D8">
              <w:rPr>
                <w:rFonts w:asciiTheme="majorBidi" w:hAnsiTheme="majorBidi" w:cstheme="majorBidi"/>
                <w:sz w:val="24"/>
                <w:szCs w:val="24"/>
              </w:rPr>
              <w:t>20 Nos. of evaluation trials will be conducted on the farmers</w:t>
            </w:r>
            <w:r>
              <w:rPr>
                <w:rFonts w:asciiTheme="majorBidi" w:hAnsiTheme="majorBidi" w:cstheme="majorBidi"/>
                <w:sz w:val="24"/>
                <w:szCs w:val="24"/>
              </w:rPr>
              <w:t>’</w:t>
            </w:r>
            <w:r w:rsidRPr="00E013D8">
              <w:rPr>
                <w:rFonts w:asciiTheme="majorBidi" w:hAnsiTheme="majorBidi" w:cstheme="majorBidi"/>
                <w:sz w:val="24"/>
                <w:szCs w:val="24"/>
              </w:rPr>
              <w:t xml:space="preserve"> field at different locations at the District Kurram to evaluate the performance of collected available germplasm for different desirable traits. Best performing germplasm will be selected for further multiplication on the farmer field through adaptive research plots.</w:t>
            </w:r>
          </w:p>
        </w:tc>
      </w:tr>
      <w:tr w:rsidR="00E013D8" w:rsidRPr="00E013D8" w:rsidTr="00DC465F">
        <w:trPr>
          <w:trHeight w:val="602"/>
        </w:trPr>
        <w:tc>
          <w:tcPr>
            <w:tcW w:w="540" w:type="dxa"/>
          </w:tcPr>
          <w:p w:rsidR="00E013D8" w:rsidRPr="00E013D8" w:rsidRDefault="00E013D8" w:rsidP="00E013D8">
            <w:pPr>
              <w:pStyle w:val="ListParagraph"/>
              <w:numPr>
                <w:ilvl w:val="0"/>
                <w:numId w:val="30"/>
              </w:numPr>
              <w:spacing w:line="360" w:lineRule="auto"/>
              <w:rPr>
                <w:rFonts w:asciiTheme="majorBidi" w:hAnsiTheme="majorBidi" w:cstheme="majorBidi"/>
                <w:sz w:val="24"/>
                <w:szCs w:val="24"/>
              </w:rPr>
            </w:pPr>
          </w:p>
        </w:tc>
        <w:tc>
          <w:tcPr>
            <w:tcW w:w="2070" w:type="dxa"/>
          </w:tcPr>
          <w:p w:rsidR="00E013D8" w:rsidRPr="00E013D8" w:rsidRDefault="00E013D8" w:rsidP="00E013D8">
            <w:pPr>
              <w:rPr>
                <w:rFonts w:asciiTheme="majorBidi" w:hAnsiTheme="majorBidi" w:cstheme="majorBidi"/>
                <w:sz w:val="24"/>
                <w:szCs w:val="24"/>
              </w:rPr>
            </w:pPr>
            <w:r w:rsidRPr="00E013D8">
              <w:rPr>
                <w:rFonts w:asciiTheme="majorBidi" w:hAnsiTheme="majorBidi" w:cstheme="majorBidi"/>
                <w:sz w:val="24"/>
                <w:szCs w:val="24"/>
              </w:rPr>
              <w:t>Selection of germplasm of rice.</w:t>
            </w:r>
          </w:p>
        </w:tc>
        <w:tc>
          <w:tcPr>
            <w:tcW w:w="7375" w:type="dxa"/>
          </w:tcPr>
          <w:p w:rsidR="00E013D8" w:rsidRPr="00E013D8" w:rsidRDefault="00E013D8" w:rsidP="00DC465F">
            <w:pPr>
              <w:spacing w:after="120"/>
              <w:jc w:val="both"/>
              <w:rPr>
                <w:rFonts w:asciiTheme="majorBidi" w:hAnsiTheme="majorBidi" w:cstheme="majorBidi"/>
                <w:sz w:val="24"/>
                <w:szCs w:val="24"/>
              </w:rPr>
            </w:pPr>
            <w:r w:rsidRPr="00E013D8">
              <w:rPr>
                <w:rFonts w:asciiTheme="majorBidi" w:hAnsiTheme="majorBidi" w:cstheme="majorBidi"/>
                <w:sz w:val="24"/>
                <w:szCs w:val="24"/>
              </w:rPr>
              <w:t>At least 2 Nos. of best yielding and cold tolerant germplasm will be selected.</w:t>
            </w:r>
          </w:p>
        </w:tc>
      </w:tr>
      <w:tr w:rsidR="00E013D8" w:rsidRPr="00E013D8" w:rsidTr="00E013D8">
        <w:trPr>
          <w:trHeight w:val="791"/>
        </w:trPr>
        <w:tc>
          <w:tcPr>
            <w:tcW w:w="540" w:type="dxa"/>
          </w:tcPr>
          <w:p w:rsidR="00E013D8" w:rsidRPr="00E013D8" w:rsidRDefault="00E013D8" w:rsidP="00E013D8">
            <w:pPr>
              <w:pStyle w:val="ListParagraph"/>
              <w:numPr>
                <w:ilvl w:val="0"/>
                <w:numId w:val="30"/>
              </w:numPr>
              <w:spacing w:line="360" w:lineRule="auto"/>
              <w:rPr>
                <w:rFonts w:asciiTheme="majorBidi" w:hAnsiTheme="majorBidi" w:cstheme="majorBidi"/>
                <w:sz w:val="24"/>
                <w:szCs w:val="24"/>
              </w:rPr>
            </w:pPr>
          </w:p>
        </w:tc>
        <w:tc>
          <w:tcPr>
            <w:tcW w:w="2070" w:type="dxa"/>
          </w:tcPr>
          <w:p w:rsidR="00E013D8" w:rsidRPr="00E013D8" w:rsidRDefault="00E013D8" w:rsidP="00E013D8">
            <w:pPr>
              <w:rPr>
                <w:rFonts w:asciiTheme="majorBidi" w:hAnsiTheme="majorBidi" w:cstheme="majorBidi"/>
                <w:sz w:val="24"/>
                <w:szCs w:val="24"/>
              </w:rPr>
            </w:pPr>
            <w:r w:rsidRPr="00E013D8">
              <w:rPr>
                <w:rFonts w:asciiTheme="majorBidi" w:hAnsiTheme="majorBidi" w:cstheme="majorBidi"/>
                <w:sz w:val="24"/>
                <w:szCs w:val="24"/>
              </w:rPr>
              <w:t>Adaptive research plots.</w:t>
            </w:r>
          </w:p>
        </w:tc>
        <w:tc>
          <w:tcPr>
            <w:tcW w:w="7375" w:type="dxa"/>
          </w:tcPr>
          <w:p w:rsidR="00E013D8" w:rsidRPr="00E013D8" w:rsidRDefault="00E013D8" w:rsidP="000F5E09">
            <w:pPr>
              <w:spacing w:after="120"/>
              <w:rPr>
                <w:rFonts w:asciiTheme="majorBidi" w:hAnsiTheme="majorBidi" w:cstheme="majorBidi"/>
                <w:sz w:val="24"/>
                <w:szCs w:val="24"/>
              </w:rPr>
            </w:pPr>
            <w:r w:rsidRPr="00E013D8">
              <w:rPr>
                <w:rFonts w:asciiTheme="majorBidi" w:hAnsiTheme="majorBidi" w:cstheme="majorBidi"/>
                <w:sz w:val="24"/>
                <w:szCs w:val="24"/>
              </w:rPr>
              <w:t xml:space="preserve">200 acre of cultivated best fit for </w:t>
            </w:r>
            <w:r w:rsidR="000F5E09">
              <w:rPr>
                <w:rFonts w:asciiTheme="majorBidi" w:hAnsiTheme="majorBidi" w:cstheme="majorBidi"/>
                <w:sz w:val="24"/>
                <w:szCs w:val="24"/>
              </w:rPr>
              <w:t>r</w:t>
            </w:r>
            <w:r w:rsidRPr="00E013D8">
              <w:rPr>
                <w:rFonts w:asciiTheme="majorBidi" w:hAnsiTheme="majorBidi" w:cstheme="majorBidi"/>
                <w:sz w:val="24"/>
                <w:szCs w:val="24"/>
              </w:rPr>
              <w:t>ice cultivation will be selected from District Kurram for which necessary inputs will be provided with best selected germplasm. More farmers will be benefited in terms of provision of high yielding and cold resistant germplasm for deriving more income by the farmers.</w:t>
            </w:r>
          </w:p>
        </w:tc>
      </w:tr>
      <w:tr w:rsidR="00E013D8" w:rsidRPr="00E013D8" w:rsidTr="00DC465F">
        <w:trPr>
          <w:trHeight w:val="935"/>
        </w:trPr>
        <w:tc>
          <w:tcPr>
            <w:tcW w:w="540" w:type="dxa"/>
          </w:tcPr>
          <w:p w:rsidR="00E013D8" w:rsidRPr="00E013D8" w:rsidRDefault="00E013D8" w:rsidP="00E013D8">
            <w:pPr>
              <w:pStyle w:val="ListParagraph"/>
              <w:numPr>
                <w:ilvl w:val="0"/>
                <w:numId w:val="30"/>
              </w:numPr>
              <w:spacing w:line="360" w:lineRule="auto"/>
              <w:rPr>
                <w:rFonts w:asciiTheme="majorBidi" w:hAnsiTheme="majorBidi" w:cstheme="majorBidi"/>
                <w:sz w:val="24"/>
                <w:szCs w:val="24"/>
              </w:rPr>
            </w:pPr>
          </w:p>
        </w:tc>
        <w:tc>
          <w:tcPr>
            <w:tcW w:w="2070" w:type="dxa"/>
          </w:tcPr>
          <w:p w:rsidR="00E013D8" w:rsidRPr="00E013D8" w:rsidRDefault="00E013D8" w:rsidP="00E013D8">
            <w:pPr>
              <w:rPr>
                <w:rFonts w:asciiTheme="majorBidi" w:hAnsiTheme="majorBidi" w:cstheme="majorBidi"/>
                <w:sz w:val="24"/>
                <w:szCs w:val="24"/>
              </w:rPr>
            </w:pPr>
            <w:r w:rsidRPr="00E013D8">
              <w:rPr>
                <w:rFonts w:asciiTheme="majorBidi" w:hAnsiTheme="majorBidi" w:cstheme="majorBidi"/>
                <w:sz w:val="24"/>
                <w:szCs w:val="24"/>
              </w:rPr>
              <w:t>Capacity building trainings on rice</w:t>
            </w:r>
          </w:p>
        </w:tc>
        <w:tc>
          <w:tcPr>
            <w:tcW w:w="7375" w:type="dxa"/>
          </w:tcPr>
          <w:p w:rsidR="00E013D8" w:rsidRPr="00E013D8" w:rsidRDefault="00E013D8" w:rsidP="00DC465F">
            <w:pPr>
              <w:spacing w:after="120"/>
              <w:rPr>
                <w:rFonts w:asciiTheme="majorBidi" w:hAnsiTheme="majorBidi" w:cstheme="majorBidi"/>
                <w:sz w:val="24"/>
                <w:szCs w:val="24"/>
              </w:rPr>
            </w:pPr>
            <w:r w:rsidRPr="00E013D8">
              <w:rPr>
                <w:rFonts w:asciiTheme="majorBidi" w:hAnsiTheme="majorBidi" w:cstheme="majorBidi"/>
                <w:sz w:val="24"/>
                <w:szCs w:val="24"/>
              </w:rPr>
              <w:t>A total of 10 Nos. of capacity building trainings to the farmers will be arranged at ARI Swat. The farmers will be equipped with knowledge and skills of latest production technology for ge</w:t>
            </w:r>
            <w:r w:rsidR="00DC465F">
              <w:rPr>
                <w:rFonts w:asciiTheme="majorBidi" w:hAnsiTheme="majorBidi" w:cstheme="majorBidi"/>
                <w:sz w:val="24"/>
                <w:szCs w:val="24"/>
              </w:rPr>
              <w:t>tting high yield of their farms</w:t>
            </w:r>
          </w:p>
        </w:tc>
      </w:tr>
      <w:tr w:rsidR="00E013D8" w:rsidRPr="00E013D8" w:rsidTr="00E013D8">
        <w:trPr>
          <w:trHeight w:val="1169"/>
        </w:trPr>
        <w:tc>
          <w:tcPr>
            <w:tcW w:w="540" w:type="dxa"/>
          </w:tcPr>
          <w:p w:rsidR="00E013D8" w:rsidRPr="00E013D8" w:rsidRDefault="00E013D8" w:rsidP="00E013D8">
            <w:pPr>
              <w:pStyle w:val="ListParagraph"/>
              <w:numPr>
                <w:ilvl w:val="0"/>
                <w:numId w:val="30"/>
              </w:numPr>
              <w:spacing w:line="360" w:lineRule="auto"/>
              <w:rPr>
                <w:rFonts w:asciiTheme="majorBidi" w:hAnsiTheme="majorBidi" w:cstheme="majorBidi"/>
                <w:sz w:val="24"/>
                <w:szCs w:val="24"/>
              </w:rPr>
            </w:pPr>
          </w:p>
        </w:tc>
        <w:tc>
          <w:tcPr>
            <w:tcW w:w="2070" w:type="dxa"/>
          </w:tcPr>
          <w:p w:rsidR="00E013D8" w:rsidRPr="00E013D8" w:rsidRDefault="00E013D8" w:rsidP="00E013D8">
            <w:pPr>
              <w:rPr>
                <w:rFonts w:asciiTheme="majorBidi" w:hAnsiTheme="majorBidi" w:cstheme="majorBidi"/>
                <w:sz w:val="24"/>
                <w:szCs w:val="24"/>
              </w:rPr>
            </w:pPr>
            <w:r w:rsidRPr="00E013D8">
              <w:rPr>
                <w:rFonts w:asciiTheme="majorBidi" w:hAnsiTheme="majorBidi" w:cstheme="majorBidi"/>
                <w:sz w:val="24"/>
                <w:szCs w:val="24"/>
              </w:rPr>
              <w:t>Selection of 150 progressive farmers of Arghunja fruit.</w:t>
            </w:r>
          </w:p>
        </w:tc>
        <w:tc>
          <w:tcPr>
            <w:tcW w:w="7375" w:type="dxa"/>
          </w:tcPr>
          <w:p w:rsidR="00E013D8" w:rsidRPr="00E013D8" w:rsidRDefault="00E013D8" w:rsidP="00DC465F">
            <w:pPr>
              <w:spacing w:after="120"/>
              <w:rPr>
                <w:rFonts w:asciiTheme="majorBidi" w:hAnsiTheme="majorBidi" w:cstheme="majorBidi"/>
                <w:sz w:val="24"/>
                <w:szCs w:val="24"/>
              </w:rPr>
            </w:pPr>
            <w:r w:rsidRPr="00E013D8">
              <w:rPr>
                <w:rFonts w:asciiTheme="majorBidi" w:hAnsiTheme="majorBidi" w:cstheme="majorBidi"/>
                <w:sz w:val="24"/>
                <w:szCs w:val="24"/>
              </w:rPr>
              <w:t>150 Nos. of farmers will be selected for training in food processing and value addition for organic products from Arghunja fruit. The Arghunja fruit will be exploited for raising the living standard of farmers through development of organic products and promoting local industry of food preservation.</w:t>
            </w:r>
          </w:p>
        </w:tc>
      </w:tr>
      <w:tr w:rsidR="00E013D8" w:rsidRPr="00E013D8" w:rsidTr="00E013D8">
        <w:tc>
          <w:tcPr>
            <w:tcW w:w="540" w:type="dxa"/>
          </w:tcPr>
          <w:p w:rsidR="00E013D8" w:rsidRPr="00E013D8" w:rsidRDefault="00E013D8" w:rsidP="00E013D8">
            <w:pPr>
              <w:pStyle w:val="ListParagraph"/>
              <w:numPr>
                <w:ilvl w:val="0"/>
                <w:numId w:val="30"/>
              </w:numPr>
              <w:spacing w:line="360" w:lineRule="auto"/>
              <w:rPr>
                <w:rFonts w:asciiTheme="majorBidi" w:hAnsiTheme="majorBidi" w:cstheme="majorBidi"/>
                <w:sz w:val="24"/>
                <w:szCs w:val="24"/>
              </w:rPr>
            </w:pPr>
          </w:p>
        </w:tc>
        <w:tc>
          <w:tcPr>
            <w:tcW w:w="2070" w:type="dxa"/>
          </w:tcPr>
          <w:p w:rsidR="00E013D8" w:rsidRPr="00E013D8" w:rsidRDefault="00E013D8" w:rsidP="00E013D8">
            <w:pPr>
              <w:rPr>
                <w:rFonts w:asciiTheme="majorBidi" w:hAnsiTheme="majorBidi" w:cstheme="majorBidi"/>
                <w:sz w:val="24"/>
                <w:szCs w:val="24"/>
              </w:rPr>
            </w:pPr>
            <w:r w:rsidRPr="00E013D8">
              <w:rPr>
                <w:rFonts w:asciiTheme="majorBidi" w:hAnsiTheme="majorBidi" w:cstheme="majorBidi"/>
                <w:sz w:val="24"/>
                <w:szCs w:val="24"/>
              </w:rPr>
              <w:t>Publication of pamphlets</w:t>
            </w:r>
          </w:p>
        </w:tc>
        <w:tc>
          <w:tcPr>
            <w:tcW w:w="7375" w:type="dxa"/>
          </w:tcPr>
          <w:p w:rsidR="00E013D8" w:rsidRPr="00E013D8" w:rsidRDefault="00E013D8" w:rsidP="00DC465F">
            <w:pPr>
              <w:spacing w:after="120"/>
              <w:rPr>
                <w:rFonts w:asciiTheme="majorBidi" w:hAnsiTheme="majorBidi" w:cstheme="majorBidi"/>
                <w:sz w:val="24"/>
                <w:szCs w:val="24"/>
              </w:rPr>
            </w:pPr>
            <w:r w:rsidRPr="00E013D8">
              <w:rPr>
                <w:rFonts w:asciiTheme="majorBidi" w:hAnsiTheme="majorBidi" w:cstheme="majorBidi"/>
                <w:sz w:val="24"/>
                <w:szCs w:val="24"/>
              </w:rPr>
              <w:t>600 pamphlets on four topics will be distributed in the area and those farmers who are not covered under the project directly will be made aware of the technology developed.</w:t>
            </w:r>
          </w:p>
        </w:tc>
      </w:tr>
      <w:tr w:rsidR="00E013D8" w:rsidRPr="00E013D8" w:rsidTr="00E013D8">
        <w:tc>
          <w:tcPr>
            <w:tcW w:w="540" w:type="dxa"/>
          </w:tcPr>
          <w:p w:rsidR="00E013D8" w:rsidRPr="00E013D8" w:rsidRDefault="00E013D8" w:rsidP="00E013D8">
            <w:pPr>
              <w:pStyle w:val="ListParagraph"/>
              <w:numPr>
                <w:ilvl w:val="0"/>
                <w:numId w:val="30"/>
              </w:numPr>
              <w:spacing w:line="360" w:lineRule="auto"/>
              <w:rPr>
                <w:rFonts w:asciiTheme="majorBidi" w:hAnsiTheme="majorBidi" w:cstheme="majorBidi"/>
                <w:sz w:val="24"/>
                <w:szCs w:val="24"/>
              </w:rPr>
            </w:pPr>
          </w:p>
        </w:tc>
        <w:tc>
          <w:tcPr>
            <w:tcW w:w="2070" w:type="dxa"/>
          </w:tcPr>
          <w:p w:rsidR="00E013D8" w:rsidRPr="00E013D8" w:rsidRDefault="00E013D8" w:rsidP="00E013D8">
            <w:pPr>
              <w:rPr>
                <w:rFonts w:asciiTheme="majorBidi" w:hAnsiTheme="majorBidi" w:cstheme="majorBidi"/>
                <w:sz w:val="24"/>
                <w:szCs w:val="24"/>
              </w:rPr>
            </w:pPr>
            <w:r w:rsidRPr="00E013D8">
              <w:rPr>
                <w:rFonts w:asciiTheme="majorBidi" w:hAnsiTheme="majorBidi" w:cstheme="majorBidi"/>
                <w:sz w:val="24"/>
                <w:szCs w:val="24"/>
              </w:rPr>
              <w:t>Distribution of kits</w:t>
            </w:r>
          </w:p>
        </w:tc>
        <w:tc>
          <w:tcPr>
            <w:tcW w:w="7375" w:type="dxa"/>
          </w:tcPr>
          <w:p w:rsidR="00E013D8" w:rsidRPr="00E013D8" w:rsidRDefault="0062467F" w:rsidP="0062467F">
            <w:pPr>
              <w:spacing w:after="120"/>
              <w:rPr>
                <w:rFonts w:asciiTheme="majorBidi" w:hAnsiTheme="majorBidi" w:cstheme="majorBidi"/>
                <w:sz w:val="24"/>
                <w:szCs w:val="24"/>
              </w:rPr>
            </w:pPr>
            <w:r>
              <w:rPr>
                <w:rFonts w:asciiTheme="majorBidi" w:hAnsiTheme="majorBidi" w:cstheme="majorBidi"/>
                <w:sz w:val="24"/>
                <w:szCs w:val="24"/>
              </w:rPr>
              <w:t>20</w:t>
            </w:r>
            <w:r w:rsidRPr="00E013D8">
              <w:rPr>
                <w:rFonts w:asciiTheme="majorBidi" w:hAnsiTheme="majorBidi" w:cstheme="majorBidi"/>
                <w:sz w:val="24"/>
                <w:szCs w:val="24"/>
              </w:rPr>
              <w:t xml:space="preserve">0 agriculture implement kits will also be distributed to the </w:t>
            </w:r>
            <w:r>
              <w:rPr>
                <w:rFonts w:asciiTheme="majorBidi" w:hAnsiTheme="majorBidi" w:cstheme="majorBidi"/>
                <w:sz w:val="24"/>
                <w:szCs w:val="24"/>
              </w:rPr>
              <w:t xml:space="preserve">selected rice </w:t>
            </w:r>
            <w:r w:rsidRPr="00E013D8">
              <w:rPr>
                <w:rFonts w:asciiTheme="majorBidi" w:hAnsiTheme="majorBidi" w:cstheme="majorBidi"/>
                <w:sz w:val="24"/>
                <w:szCs w:val="24"/>
              </w:rPr>
              <w:t xml:space="preserve">farmers </w:t>
            </w:r>
            <w:r>
              <w:rPr>
                <w:rFonts w:asciiTheme="majorBidi" w:hAnsiTheme="majorBidi" w:cstheme="majorBidi"/>
                <w:sz w:val="24"/>
                <w:szCs w:val="24"/>
              </w:rPr>
              <w:t xml:space="preserve">while </w:t>
            </w:r>
            <w:r w:rsidR="00E013D8" w:rsidRPr="00E013D8">
              <w:rPr>
                <w:rFonts w:asciiTheme="majorBidi" w:hAnsiTheme="majorBidi" w:cstheme="majorBidi"/>
                <w:sz w:val="24"/>
                <w:szCs w:val="24"/>
              </w:rPr>
              <w:t>150 value addition kits will be distribute</w:t>
            </w:r>
            <w:r>
              <w:rPr>
                <w:rFonts w:asciiTheme="majorBidi" w:hAnsiTheme="majorBidi" w:cstheme="majorBidi"/>
                <w:sz w:val="24"/>
                <w:szCs w:val="24"/>
              </w:rPr>
              <w:t>d among the selected Arghunja farmers.</w:t>
            </w:r>
          </w:p>
        </w:tc>
      </w:tr>
    </w:tbl>
    <w:p w:rsidR="00450578" w:rsidRPr="006320D5" w:rsidRDefault="00450578" w:rsidP="00450578">
      <w:pPr>
        <w:rPr>
          <w:sz w:val="8"/>
          <w:szCs w:val="8"/>
        </w:rPr>
      </w:pPr>
    </w:p>
    <w:tbl>
      <w:tblPr>
        <w:tblStyle w:val="TableGrid"/>
        <w:tblW w:w="101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3"/>
        <w:gridCol w:w="6047"/>
        <w:gridCol w:w="3647"/>
      </w:tblGrid>
      <w:tr w:rsidR="007D5CC9" w:rsidRPr="006320D5" w:rsidTr="007D5CC9">
        <w:tc>
          <w:tcPr>
            <w:tcW w:w="433" w:type="dxa"/>
          </w:tcPr>
          <w:p w:rsidR="007D5CC9" w:rsidRPr="006320D5" w:rsidRDefault="007D5CC9" w:rsidP="002E3AD9">
            <w:pPr>
              <w:rPr>
                <w:b/>
                <w:bCs/>
                <w:sz w:val="28"/>
                <w:szCs w:val="28"/>
              </w:rPr>
            </w:pPr>
          </w:p>
        </w:tc>
        <w:tc>
          <w:tcPr>
            <w:tcW w:w="9694" w:type="dxa"/>
            <w:gridSpan w:val="2"/>
          </w:tcPr>
          <w:p w:rsidR="007D5CC9" w:rsidRPr="007D5CC9" w:rsidRDefault="007D5CC9" w:rsidP="007D5CC9">
            <w:pPr>
              <w:pStyle w:val="ListParagraph"/>
              <w:numPr>
                <w:ilvl w:val="1"/>
                <w:numId w:val="42"/>
              </w:numPr>
              <w:jc w:val="both"/>
              <w:rPr>
                <w:b/>
                <w:bCs/>
                <w:sz w:val="28"/>
              </w:rPr>
            </w:pPr>
            <w:r>
              <w:rPr>
                <w:b/>
                <w:bCs/>
                <w:sz w:val="28"/>
              </w:rPr>
              <w:tab/>
            </w:r>
            <w:r w:rsidRPr="007D5CC9">
              <w:rPr>
                <w:b/>
                <w:bCs/>
                <w:sz w:val="28"/>
              </w:rPr>
              <w:t xml:space="preserve">Provide details of civil works, equipment, machinery and other physical </w:t>
            </w:r>
            <w:r>
              <w:rPr>
                <w:b/>
                <w:bCs/>
                <w:sz w:val="28"/>
              </w:rPr>
              <w:tab/>
            </w:r>
            <w:r w:rsidRPr="007D5CC9">
              <w:rPr>
                <w:b/>
                <w:bCs/>
                <w:sz w:val="28"/>
              </w:rPr>
              <w:t>facilities required for the project:</w:t>
            </w:r>
          </w:p>
          <w:p w:rsidR="007D5CC9" w:rsidRDefault="007D5CC9" w:rsidP="007D5CC9">
            <w:pPr>
              <w:tabs>
                <w:tab w:val="left" w:pos="625"/>
              </w:tabs>
              <w:spacing w:line="360" w:lineRule="auto"/>
              <w:ind w:left="720"/>
              <w:rPr>
                <w:spacing w:val="-3"/>
              </w:rPr>
            </w:pPr>
            <w:r>
              <w:rPr>
                <w:spacing w:val="-3"/>
              </w:rPr>
              <w:t xml:space="preserve">No civil work and recruitment is proposed for this project. All efforts will be made to execute the project through existing staff and facilities. </w:t>
            </w:r>
          </w:p>
          <w:p w:rsidR="007D5CC9" w:rsidRDefault="007D5CC9" w:rsidP="007D5CC9">
            <w:pPr>
              <w:tabs>
                <w:tab w:val="left" w:pos="625"/>
              </w:tabs>
              <w:spacing w:line="360" w:lineRule="auto"/>
              <w:ind w:left="2160"/>
              <w:rPr>
                <w:spacing w:val="-3"/>
              </w:rPr>
            </w:pPr>
          </w:p>
          <w:p w:rsidR="007D5CC9" w:rsidRPr="00EE7D0A" w:rsidRDefault="007D5CC9" w:rsidP="00EE7D0A">
            <w:pPr>
              <w:pStyle w:val="ListParagraph"/>
              <w:numPr>
                <w:ilvl w:val="1"/>
                <w:numId w:val="42"/>
              </w:numPr>
              <w:tabs>
                <w:tab w:val="left" w:pos="625"/>
              </w:tabs>
              <w:spacing w:line="360" w:lineRule="auto"/>
              <w:rPr>
                <w:b/>
                <w:spacing w:val="-3"/>
                <w:sz w:val="28"/>
                <w:szCs w:val="28"/>
              </w:rPr>
            </w:pPr>
            <w:r w:rsidRPr="00EE7D0A">
              <w:rPr>
                <w:b/>
                <w:spacing w:val="-3"/>
                <w:sz w:val="28"/>
                <w:szCs w:val="28"/>
              </w:rPr>
              <w:lastRenderedPageBreak/>
              <w:t xml:space="preserve">List of </w:t>
            </w:r>
            <w:r w:rsidR="00EE7D0A" w:rsidRPr="00EE7D0A">
              <w:rPr>
                <w:b/>
                <w:spacing w:val="-3"/>
                <w:sz w:val="28"/>
                <w:szCs w:val="28"/>
              </w:rPr>
              <w:t>V</w:t>
            </w:r>
            <w:r w:rsidRPr="00EE7D0A">
              <w:rPr>
                <w:b/>
                <w:spacing w:val="-3"/>
                <w:sz w:val="28"/>
                <w:szCs w:val="28"/>
              </w:rPr>
              <w:t xml:space="preserve">alue </w:t>
            </w:r>
            <w:r w:rsidR="00EE7D0A" w:rsidRPr="00EE7D0A">
              <w:rPr>
                <w:b/>
                <w:spacing w:val="-3"/>
                <w:sz w:val="28"/>
                <w:szCs w:val="28"/>
              </w:rPr>
              <w:t>A</w:t>
            </w:r>
            <w:r w:rsidRPr="00EE7D0A">
              <w:rPr>
                <w:b/>
                <w:spacing w:val="-3"/>
                <w:sz w:val="28"/>
                <w:szCs w:val="28"/>
              </w:rPr>
              <w:t xml:space="preserve">ddition </w:t>
            </w:r>
            <w:r w:rsidR="00EE7D0A" w:rsidRPr="00EE7D0A">
              <w:rPr>
                <w:b/>
                <w:spacing w:val="-3"/>
                <w:sz w:val="28"/>
                <w:szCs w:val="28"/>
              </w:rPr>
              <w:t>Kit</w:t>
            </w:r>
            <w:r w:rsidR="001550AC">
              <w:rPr>
                <w:b/>
                <w:spacing w:val="-3"/>
                <w:sz w:val="28"/>
                <w:szCs w:val="28"/>
              </w:rPr>
              <w:t>s</w:t>
            </w:r>
            <w:r w:rsidR="00EE7D0A" w:rsidRPr="00EE7D0A">
              <w:rPr>
                <w:b/>
                <w:spacing w:val="-3"/>
                <w:sz w:val="28"/>
                <w:szCs w:val="28"/>
              </w:rPr>
              <w:t xml:space="preserve"> for </w:t>
            </w:r>
            <w:r w:rsidR="001550AC">
              <w:rPr>
                <w:b/>
                <w:spacing w:val="-3"/>
                <w:sz w:val="28"/>
                <w:szCs w:val="28"/>
              </w:rPr>
              <w:t xml:space="preserve">150 </w:t>
            </w:r>
            <w:r w:rsidR="00EE7D0A" w:rsidRPr="00EE7D0A">
              <w:rPr>
                <w:b/>
                <w:spacing w:val="-3"/>
                <w:sz w:val="28"/>
                <w:szCs w:val="28"/>
              </w:rPr>
              <w:t>Arghunja F</w:t>
            </w:r>
            <w:r w:rsidRPr="00EE7D0A">
              <w:rPr>
                <w:b/>
                <w:spacing w:val="-3"/>
                <w:sz w:val="28"/>
                <w:szCs w:val="28"/>
              </w:rPr>
              <w:t>armers:</w:t>
            </w:r>
          </w:p>
          <w:p w:rsidR="00EE7D0A" w:rsidRPr="00EE7D0A" w:rsidRDefault="001550AC" w:rsidP="00EE7D0A">
            <w:pPr>
              <w:pStyle w:val="ListParagraph"/>
              <w:tabs>
                <w:tab w:val="left" w:pos="625"/>
              </w:tabs>
              <w:spacing w:line="360" w:lineRule="auto"/>
              <w:ind w:left="375"/>
              <w:rPr>
                <w:b/>
                <w:spacing w:val="-3"/>
                <w:sz w:val="28"/>
                <w:szCs w:val="28"/>
              </w:rPr>
            </w:pPr>
            <w:r>
              <w:rPr>
                <w:b/>
                <w:spacing w:val="-3"/>
                <w:sz w:val="28"/>
                <w:szCs w:val="28"/>
              </w:rPr>
              <w:t>(</w:t>
            </w:r>
            <w:r w:rsidR="00EE7D0A">
              <w:rPr>
                <w:b/>
                <w:spacing w:val="-3"/>
                <w:sz w:val="28"/>
                <w:szCs w:val="28"/>
              </w:rPr>
              <w:t xml:space="preserve">One Set </w:t>
            </w:r>
            <w:r>
              <w:rPr>
                <w:b/>
                <w:spacing w:val="-3"/>
                <w:sz w:val="28"/>
                <w:szCs w:val="28"/>
              </w:rPr>
              <w:t>per Farmer)</w:t>
            </w:r>
          </w:p>
          <w:tbl>
            <w:tblPr>
              <w:tblW w:w="935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513"/>
              <w:gridCol w:w="2274"/>
              <w:gridCol w:w="3510"/>
              <w:gridCol w:w="720"/>
              <w:gridCol w:w="2340"/>
            </w:tblGrid>
            <w:tr w:rsidR="00EE7D0A" w:rsidRPr="001B0779" w:rsidTr="00BD023C">
              <w:trPr>
                <w:trHeight w:val="505"/>
              </w:trPr>
              <w:tc>
                <w:tcPr>
                  <w:tcW w:w="513" w:type="dxa"/>
                  <w:shd w:val="clear" w:color="auto" w:fill="auto"/>
                  <w:vAlign w:val="center"/>
                  <w:hideMark/>
                </w:tcPr>
                <w:p w:rsidR="00EE7D0A" w:rsidRPr="00BC7B58" w:rsidRDefault="00EE7D0A" w:rsidP="00EE7D0A">
                  <w:pPr>
                    <w:jc w:val="center"/>
                    <w:rPr>
                      <w:rFonts w:asciiTheme="majorBidi" w:eastAsia="Times New Roman" w:hAnsiTheme="majorBidi" w:cstheme="majorBidi"/>
                      <w:b/>
                      <w:bCs/>
                      <w:color w:val="000000"/>
                      <w:sz w:val="24"/>
                      <w:szCs w:val="24"/>
                    </w:rPr>
                  </w:pPr>
                  <w:r w:rsidRPr="00BC7B58">
                    <w:rPr>
                      <w:rFonts w:asciiTheme="majorBidi" w:eastAsia="Times New Roman" w:hAnsiTheme="majorBidi" w:cstheme="majorBidi"/>
                      <w:b/>
                      <w:bCs/>
                      <w:color w:val="000000"/>
                      <w:sz w:val="24"/>
                      <w:szCs w:val="24"/>
                    </w:rPr>
                    <w:t>S#</w:t>
                  </w:r>
                </w:p>
              </w:tc>
              <w:tc>
                <w:tcPr>
                  <w:tcW w:w="2274" w:type="dxa"/>
                  <w:shd w:val="clear" w:color="auto" w:fill="auto"/>
                  <w:vAlign w:val="center"/>
                  <w:hideMark/>
                </w:tcPr>
                <w:p w:rsidR="00EE7D0A" w:rsidRPr="00BC7B58" w:rsidRDefault="00EE7D0A" w:rsidP="00EE7D0A">
                  <w:pPr>
                    <w:jc w:val="center"/>
                    <w:rPr>
                      <w:rFonts w:asciiTheme="majorBidi" w:eastAsia="Times New Roman" w:hAnsiTheme="majorBidi" w:cstheme="majorBidi"/>
                      <w:b/>
                      <w:bCs/>
                      <w:color w:val="000000"/>
                      <w:sz w:val="24"/>
                      <w:szCs w:val="24"/>
                    </w:rPr>
                  </w:pPr>
                  <w:r w:rsidRPr="00BC7B58">
                    <w:rPr>
                      <w:rFonts w:asciiTheme="majorBidi" w:eastAsia="Times New Roman" w:hAnsiTheme="majorBidi" w:cstheme="majorBidi"/>
                      <w:b/>
                      <w:bCs/>
                      <w:color w:val="000000"/>
                      <w:sz w:val="24"/>
                      <w:szCs w:val="24"/>
                    </w:rPr>
                    <w:t>Name of Item</w:t>
                  </w:r>
                </w:p>
              </w:tc>
              <w:tc>
                <w:tcPr>
                  <w:tcW w:w="3510" w:type="dxa"/>
                  <w:shd w:val="clear" w:color="auto" w:fill="auto"/>
                  <w:vAlign w:val="center"/>
                  <w:hideMark/>
                </w:tcPr>
                <w:p w:rsidR="00EE7D0A" w:rsidRPr="00BC7B58" w:rsidRDefault="00EE7D0A" w:rsidP="00EE7D0A">
                  <w:pPr>
                    <w:jc w:val="center"/>
                    <w:rPr>
                      <w:rFonts w:asciiTheme="majorBidi" w:eastAsia="Times New Roman" w:hAnsiTheme="majorBidi" w:cstheme="majorBidi"/>
                      <w:b/>
                      <w:bCs/>
                      <w:color w:val="000000"/>
                      <w:sz w:val="24"/>
                      <w:szCs w:val="24"/>
                    </w:rPr>
                  </w:pPr>
                  <w:r w:rsidRPr="00BC7B58">
                    <w:rPr>
                      <w:rFonts w:asciiTheme="majorBidi" w:eastAsia="Times New Roman" w:hAnsiTheme="majorBidi" w:cstheme="majorBidi"/>
                      <w:b/>
                      <w:bCs/>
                      <w:color w:val="000000"/>
                      <w:sz w:val="24"/>
                      <w:szCs w:val="24"/>
                    </w:rPr>
                    <w:t>Specifications</w:t>
                  </w:r>
                </w:p>
              </w:tc>
              <w:tc>
                <w:tcPr>
                  <w:tcW w:w="720" w:type="dxa"/>
                  <w:vAlign w:val="center"/>
                </w:tcPr>
                <w:p w:rsidR="00EE7D0A" w:rsidRPr="001B0779" w:rsidRDefault="00EE7D0A" w:rsidP="00EE7D0A">
                  <w:pPr>
                    <w:jc w:val="center"/>
                    <w:rPr>
                      <w:rFonts w:asciiTheme="majorBidi" w:eastAsia="Times New Roman" w:hAnsiTheme="majorBidi" w:cstheme="majorBidi"/>
                      <w:b/>
                      <w:bCs/>
                      <w:color w:val="000000"/>
                      <w:sz w:val="24"/>
                      <w:szCs w:val="24"/>
                    </w:rPr>
                  </w:pPr>
                  <w:proofErr w:type="spellStart"/>
                  <w:r w:rsidRPr="00BC7B58">
                    <w:rPr>
                      <w:rFonts w:asciiTheme="majorBidi" w:eastAsia="Times New Roman" w:hAnsiTheme="majorBidi" w:cstheme="majorBidi"/>
                      <w:b/>
                      <w:bCs/>
                      <w:color w:val="000000"/>
                      <w:sz w:val="24"/>
                      <w:szCs w:val="24"/>
                    </w:rPr>
                    <w:t>Qty</w:t>
                  </w:r>
                  <w:proofErr w:type="spellEnd"/>
                </w:p>
              </w:tc>
              <w:tc>
                <w:tcPr>
                  <w:tcW w:w="2340" w:type="dxa"/>
                  <w:shd w:val="clear" w:color="auto" w:fill="auto"/>
                  <w:vAlign w:val="center"/>
                  <w:hideMark/>
                </w:tcPr>
                <w:p w:rsidR="00EE7D0A" w:rsidRPr="00BC7B58" w:rsidRDefault="00EE7D0A" w:rsidP="00EE7D0A">
                  <w:pPr>
                    <w:jc w:val="center"/>
                    <w:rPr>
                      <w:rFonts w:asciiTheme="majorBidi" w:eastAsia="Times New Roman" w:hAnsiTheme="majorBidi" w:cstheme="majorBidi"/>
                      <w:b/>
                      <w:bCs/>
                      <w:color w:val="000000"/>
                      <w:sz w:val="24"/>
                      <w:szCs w:val="24"/>
                      <w:lang w:val="en-GB"/>
                    </w:rPr>
                  </w:pPr>
                  <w:r w:rsidRPr="001B0779">
                    <w:rPr>
                      <w:rFonts w:asciiTheme="majorBidi" w:eastAsia="Times New Roman" w:hAnsiTheme="majorBidi" w:cstheme="majorBidi"/>
                      <w:b/>
                      <w:bCs/>
                      <w:color w:val="000000"/>
                      <w:sz w:val="24"/>
                      <w:szCs w:val="24"/>
                    </w:rPr>
                    <w:t>Estimated Cost (Rs.)</w:t>
                  </w:r>
                </w:p>
              </w:tc>
            </w:tr>
            <w:tr w:rsidR="00EE7D0A" w:rsidRPr="001B0779" w:rsidTr="00EE7D0A">
              <w:trPr>
                <w:trHeight w:val="328"/>
              </w:trPr>
              <w:tc>
                <w:tcPr>
                  <w:tcW w:w="513" w:type="dxa"/>
                  <w:shd w:val="clear" w:color="auto" w:fill="auto"/>
                </w:tcPr>
                <w:p w:rsidR="00EE7D0A" w:rsidRPr="001B0779" w:rsidRDefault="00EE7D0A" w:rsidP="00EE7D0A">
                  <w:pPr>
                    <w:pStyle w:val="ListParagraph"/>
                    <w:numPr>
                      <w:ilvl w:val="0"/>
                      <w:numId w:val="44"/>
                    </w:numPr>
                    <w:spacing w:after="0" w:line="240" w:lineRule="auto"/>
                    <w:rPr>
                      <w:rFonts w:asciiTheme="majorBidi" w:eastAsia="Times New Roman" w:hAnsiTheme="majorBidi" w:cstheme="majorBidi"/>
                      <w:color w:val="000000"/>
                      <w:sz w:val="24"/>
                      <w:szCs w:val="24"/>
                    </w:rPr>
                  </w:pPr>
                </w:p>
              </w:tc>
              <w:tc>
                <w:tcPr>
                  <w:tcW w:w="2274" w:type="dxa"/>
                  <w:shd w:val="clear" w:color="auto" w:fill="auto"/>
                  <w:hideMark/>
                </w:tcPr>
                <w:p w:rsidR="00EE7D0A" w:rsidRPr="00BC7B58" w:rsidRDefault="00EE7D0A" w:rsidP="00EE7D0A">
                  <w:pPr>
                    <w:rPr>
                      <w:rFonts w:asciiTheme="majorBidi" w:eastAsia="Times New Roman" w:hAnsiTheme="majorBidi" w:cstheme="majorBidi"/>
                      <w:color w:val="000000"/>
                      <w:sz w:val="24"/>
                      <w:szCs w:val="24"/>
                    </w:rPr>
                  </w:pPr>
                  <w:r w:rsidRPr="00BC7B58">
                    <w:rPr>
                      <w:rFonts w:asciiTheme="majorBidi" w:eastAsia="Times New Roman" w:hAnsiTheme="majorBidi" w:cstheme="majorBidi"/>
                      <w:color w:val="000000"/>
                      <w:sz w:val="24"/>
                      <w:szCs w:val="24"/>
                    </w:rPr>
                    <w:t>Stainless steel knives</w:t>
                  </w:r>
                </w:p>
              </w:tc>
              <w:tc>
                <w:tcPr>
                  <w:tcW w:w="3510" w:type="dxa"/>
                  <w:shd w:val="clear" w:color="auto" w:fill="auto"/>
                  <w:hideMark/>
                </w:tcPr>
                <w:p w:rsidR="00EE7D0A" w:rsidRPr="00BC7B58" w:rsidRDefault="00EE7D0A" w:rsidP="00EE7D0A">
                  <w:pPr>
                    <w:rPr>
                      <w:rFonts w:asciiTheme="majorBidi" w:eastAsia="Times New Roman" w:hAnsiTheme="majorBidi" w:cstheme="majorBidi"/>
                      <w:color w:val="000000"/>
                      <w:sz w:val="24"/>
                      <w:szCs w:val="24"/>
                    </w:rPr>
                  </w:pPr>
                  <w:r w:rsidRPr="00BC7B58">
                    <w:rPr>
                      <w:rFonts w:asciiTheme="majorBidi" w:eastAsia="Times New Roman" w:hAnsiTheme="majorBidi" w:cstheme="majorBidi"/>
                      <w:color w:val="000000"/>
                      <w:sz w:val="24"/>
                      <w:szCs w:val="24"/>
                    </w:rPr>
                    <w:t>Sharp Stainless steel Medium size</w:t>
                  </w:r>
                </w:p>
              </w:tc>
              <w:tc>
                <w:tcPr>
                  <w:tcW w:w="720" w:type="dxa"/>
                </w:tcPr>
                <w:p w:rsidR="00EE7D0A" w:rsidRPr="001B0779" w:rsidRDefault="00EE7D0A" w:rsidP="00EE7D0A">
                  <w:pPr>
                    <w:jc w:val="center"/>
                    <w:rPr>
                      <w:rFonts w:asciiTheme="majorBidi" w:eastAsia="Times New Roman" w:hAnsiTheme="majorBidi" w:cstheme="majorBidi"/>
                      <w:color w:val="000000"/>
                      <w:sz w:val="24"/>
                      <w:szCs w:val="24"/>
                    </w:rPr>
                  </w:pPr>
                  <w:r w:rsidRPr="00BC7B58">
                    <w:rPr>
                      <w:rFonts w:asciiTheme="majorBidi" w:eastAsia="Times New Roman" w:hAnsiTheme="majorBidi" w:cstheme="majorBidi"/>
                      <w:color w:val="000000"/>
                      <w:sz w:val="24"/>
                      <w:szCs w:val="24"/>
                    </w:rPr>
                    <w:t>6</w:t>
                  </w:r>
                </w:p>
              </w:tc>
              <w:tc>
                <w:tcPr>
                  <w:tcW w:w="2340" w:type="dxa"/>
                  <w:shd w:val="clear" w:color="auto" w:fill="auto"/>
                  <w:hideMark/>
                </w:tcPr>
                <w:p w:rsidR="00EE7D0A" w:rsidRPr="00BC7B58" w:rsidRDefault="00EE7D0A" w:rsidP="00EE7D0A">
                  <w:pPr>
                    <w:jc w:val="right"/>
                    <w:rPr>
                      <w:rFonts w:asciiTheme="majorBidi" w:eastAsia="Times New Roman" w:hAnsiTheme="majorBidi" w:cstheme="majorBidi"/>
                      <w:color w:val="000000"/>
                      <w:sz w:val="24"/>
                      <w:szCs w:val="24"/>
                    </w:rPr>
                  </w:pPr>
                  <w:r w:rsidRPr="00BC7B58">
                    <w:rPr>
                      <w:rFonts w:asciiTheme="majorBidi" w:eastAsia="Times New Roman" w:hAnsiTheme="majorBidi" w:cstheme="majorBidi"/>
                      <w:color w:val="000000"/>
                      <w:sz w:val="24"/>
                      <w:szCs w:val="24"/>
                    </w:rPr>
                    <w:t>1</w:t>
                  </w:r>
                  <w:r w:rsidRPr="001B0779">
                    <w:rPr>
                      <w:rFonts w:asciiTheme="majorBidi" w:eastAsia="Times New Roman" w:hAnsiTheme="majorBidi" w:cstheme="majorBidi"/>
                      <w:color w:val="000000"/>
                      <w:sz w:val="24"/>
                      <w:szCs w:val="24"/>
                    </w:rPr>
                    <w:t>,</w:t>
                  </w:r>
                  <w:r w:rsidRPr="00BC7B58">
                    <w:rPr>
                      <w:rFonts w:asciiTheme="majorBidi" w:eastAsia="Times New Roman" w:hAnsiTheme="majorBidi" w:cstheme="majorBidi"/>
                      <w:color w:val="000000"/>
                      <w:sz w:val="24"/>
                      <w:szCs w:val="24"/>
                    </w:rPr>
                    <w:t>000</w:t>
                  </w:r>
                </w:p>
              </w:tc>
            </w:tr>
            <w:tr w:rsidR="00EE7D0A" w:rsidRPr="001B0779" w:rsidTr="00BD023C">
              <w:trPr>
                <w:trHeight w:val="2218"/>
              </w:trPr>
              <w:tc>
                <w:tcPr>
                  <w:tcW w:w="513" w:type="dxa"/>
                  <w:shd w:val="clear" w:color="auto" w:fill="auto"/>
                </w:tcPr>
                <w:p w:rsidR="00EE7D0A" w:rsidRPr="001B0779" w:rsidRDefault="00EE7D0A" w:rsidP="00EE7D0A">
                  <w:pPr>
                    <w:pStyle w:val="ListParagraph"/>
                    <w:numPr>
                      <w:ilvl w:val="0"/>
                      <w:numId w:val="44"/>
                    </w:numPr>
                    <w:spacing w:after="0" w:line="240" w:lineRule="auto"/>
                    <w:rPr>
                      <w:rFonts w:asciiTheme="majorBidi" w:eastAsia="Times New Roman" w:hAnsiTheme="majorBidi" w:cstheme="majorBidi"/>
                      <w:color w:val="000000"/>
                      <w:sz w:val="24"/>
                      <w:szCs w:val="24"/>
                    </w:rPr>
                  </w:pPr>
                </w:p>
              </w:tc>
              <w:tc>
                <w:tcPr>
                  <w:tcW w:w="2274" w:type="dxa"/>
                  <w:shd w:val="clear" w:color="auto" w:fill="auto"/>
                  <w:hideMark/>
                </w:tcPr>
                <w:p w:rsidR="00EE7D0A" w:rsidRPr="00BC7B58" w:rsidRDefault="00EE7D0A" w:rsidP="00EE7D0A">
                  <w:pPr>
                    <w:rPr>
                      <w:rFonts w:asciiTheme="majorBidi" w:eastAsia="Times New Roman" w:hAnsiTheme="majorBidi" w:cstheme="majorBidi"/>
                      <w:color w:val="000000"/>
                      <w:sz w:val="24"/>
                      <w:szCs w:val="24"/>
                    </w:rPr>
                  </w:pPr>
                  <w:r w:rsidRPr="00BC7B58">
                    <w:rPr>
                      <w:rFonts w:asciiTheme="majorBidi" w:eastAsia="Times New Roman" w:hAnsiTheme="majorBidi" w:cstheme="majorBidi"/>
                      <w:color w:val="000000"/>
                      <w:sz w:val="24"/>
                      <w:szCs w:val="24"/>
                    </w:rPr>
                    <w:t>Juicer or Blender</w:t>
                  </w:r>
                </w:p>
              </w:tc>
              <w:tc>
                <w:tcPr>
                  <w:tcW w:w="3510" w:type="dxa"/>
                  <w:shd w:val="clear" w:color="auto" w:fill="auto"/>
                  <w:hideMark/>
                </w:tcPr>
                <w:p w:rsidR="00EE7D0A" w:rsidRPr="00BC7B58" w:rsidRDefault="00EE7D0A" w:rsidP="00EE7D0A">
                  <w:pPr>
                    <w:rPr>
                      <w:rFonts w:asciiTheme="majorBidi" w:eastAsia="Times New Roman" w:hAnsiTheme="majorBidi" w:cstheme="majorBidi"/>
                      <w:color w:val="000000"/>
                      <w:sz w:val="24"/>
                      <w:szCs w:val="24"/>
                    </w:rPr>
                  </w:pPr>
                  <w:r w:rsidRPr="00BC7B58">
                    <w:rPr>
                      <w:rFonts w:asciiTheme="majorBidi" w:eastAsia="Times New Roman" w:hAnsiTheme="majorBidi" w:cstheme="majorBidi"/>
                      <w:color w:val="000000"/>
                      <w:sz w:val="24"/>
                      <w:szCs w:val="24"/>
                    </w:rPr>
                    <w:t xml:space="preserve">Malaysia/Japan </w:t>
                  </w:r>
                  <w:r w:rsidRPr="001B0779">
                    <w:rPr>
                      <w:rFonts w:asciiTheme="majorBidi" w:eastAsia="Times New Roman" w:hAnsiTheme="majorBidi" w:cstheme="majorBidi"/>
                      <w:color w:val="000000"/>
                      <w:sz w:val="24"/>
                      <w:szCs w:val="24"/>
                    </w:rPr>
                    <w:t>2 in 1 Original, Juicer &amp;</w:t>
                  </w:r>
                  <w:r w:rsidRPr="00BC7B58">
                    <w:rPr>
                      <w:rFonts w:asciiTheme="majorBidi" w:eastAsia="Times New Roman" w:hAnsiTheme="majorBidi" w:cstheme="majorBidi"/>
                      <w:color w:val="000000"/>
                      <w:sz w:val="24"/>
                      <w:szCs w:val="24"/>
                    </w:rPr>
                    <w:t xml:space="preserve"> Blender, 2 Speed + Pulse and new button switch, Detachable Container Base, Patented Cell Ventilating Inner Cap, Pit-in Glass Holder, Safety Switch Lock Holder, Leak Prevention 4 Sealing Lips, Stainless Steel Spinner, 1000</w:t>
                  </w:r>
                  <w:r w:rsidRPr="001B0779">
                    <w:rPr>
                      <w:rFonts w:asciiTheme="majorBidi" w:eastAsia="Times New Roman" w:hAnsiTheme="majorBidi" w:cstheme="majorBidi"/>
                      <w:color w:val="000000"/>
                      <w:sz w:val="24"/>
                      <w:szCs w:val="24"/>
                    </w:rPr>
                    <w:t xml:space="preserve"> </w:t>
                  </w:r>
                  <w:r w:rsidRPr="00BC7B58">
                    <w:rPr>
                      <w:rFonts w:asciiTheme="majorBidi" w:eastAsia="Times New Roman" w:hAnsiTheme="majorBidi" w:cstheme="majorBidi"/>
                      <w:color w:val="000000"/>
                      <w:sz w:val="24"/>
                      <w:szCs w:val="24"/>
                    </w:rPr>
                    <w:t>ml Clear Glass Container, Speed Cleaning Brush</w:t>
                  </w:r>
                </w:p>
              </w:tc>
              <w:tc>
                <w:tcPr>
                  <w:tcW w:w="720" w:type="dxa"/>
                </w:tcPr>
                <w:p w:rsidR="00EE7D0A" w:rsidRPr="001B0779" w:rsidRDefault="00EE7D0A" w:rsidP="00EE7D0A">
                  <w:pPr>
                    <w:jc w:val="center"/>
                    <w:rPr>
                      <w:rFonts w:asciiTheme="majorBidi" w:eastAsia="Times New Roman" w:hAnsiTheme="majorBidi" w:cstheme="majorBidi"/>
                      <w:color w:val="000000"/>
                      <w:sz w:val="24"/>
                      <w:szCs w:val="24"/>
                    </w:rPr>
                  </w:pPr>
                  <w:r w:rsidRPr="00BC7B58">
                    <w:rPr>
                      <w:rFonts w:asciiTheme="majorBidi" w:eastAsia="Times New Roman" w:hAnsiTheme="majorBidi" w:cstheme="majorBidi"/>
                      <w:color w:val="000000"/>
                      <w:sz w:val="24"/>
                      <w:szCs w:val="24"/>
                    </w:rPr>
                    <w:t>1</w:t>
                  </w:r>
                </w:p>
              </w:tc>
              <w:tc>
                <w:tcPr>
                  <w:tcW w:w="2340" w:type="dxa"/>
                  <w:shd w:val="clear" w:color="auto" w:fill="auto"/>
                  <w:hideMark/>
                </w:tcPr>
                <w:p w:rsidR="00EE7D0A" w:rsidRPr="00BC7B58" w:rsidRDefault="00EE7D0A" w:rsidP="00EE7D0A">
                  <w:pPr>
                    <w:jc w:val="right"/>
                    <w:rPr>
                      <w:rFonts w:asciiTheme="majorBidi" w:eastAsia="Times New Roman" w:hAnsiTheme="majorBidi" w:cstheme="majorBidi"/>
                      <w:color w:val="000000"/>
                      <w:sz w:val="24"/>
                      <w:szCs w:val="24"/>
                    </w:rPr>
                  </w:pPr>
                  <w:r w:rsidRPr="00BC7B58">
                    <w:rPr>
                      <w:rFonts w:asciiTheme="majorBidi" w:eastAsia="Times New Roman" w:hAnsiTheme="majorBidi" w:cstheme="majorBidi"/>
                      <w:color w:val="000000"/>
                      <w:sz w:val="24"/>
                      <w:szCs w:val="24"/>
                    </w:rPr>
                    <w:t>20</w:t>
                  </w:r>
                  <w:r w:rsidRPr="001B0779">
                    <w:rPr>
                      <w:rFonts w:asciiTheme="majorBidi" w:eastAsia="Times New Roman" w:hAnsiTheme="majorBidi" w:cstheme="majorBidi"/>
                      <w:color w:val="000000"/>
                      <w:sz w:val="24"/>
                      <w:szCs w:val="24"/>
                    </w:rPr>
                    <w:t>,</w:t>
                  </w:r>
                  <w:r w:rsidRPr="00BC7B58">
                    <w:rPr>
                      <w:rFonts w:asciiTheme="majorBidi" w:eastAsia="Times New Roman" w:hAnsiTheme="majorBidi" w:cstheme="majorBidi"/>
                      <w:color w:val="000000"/>
                      <w:sz w:val="24"/>
                      <w:szCs w:val="24"/>
                    </w:rPr>
                    <w:t>000</w:t>
                  </w:r>
                </w:p>
              </w:tc>
            </w:tr>
            <w:tr w:rsidR="00EE7D0A" w:rsidRPr="001B0779" w:rsidTr="00BD023C">
              <w:trPr>
                <w:trHeight w:val="2022"/>
              </w:trPr>
              <w:tc>
                <w:tcPr>
                  <w:tcW w:w="513" w:type="dxa"/>
                  <w:shd w:val="clear" w:color="auto" w:fill="auto"/>
                </w:tcPr>
                <w:p w:rsidR="00EE7D0A" w:rsidRPr="001B0779" w:rsidRDefault="00EE7D0A" w:rsidP="00EE7D0A">
                  <w:pPr>
                    <w:pStyle w:val="ListParagraph"/>
                    <w:numPr>
                      <w:ilvl w:val="0"/>
                      <w:numId w:val="44"/>
                    </w:numPr>
                    <w:spacing w:after="0" w:line="240" w:lineRule="auto"/>
                    <w:rPr>
                      <w:rFonts w:asciiTheme="majorBidi" w:eastAsia="Times New Roman" w:hAnsiTheme="majorBidi" w:cstheme="majorBidi"/>
                      <w:color w:val="000000"/>
                      <w:sz w:val="24"/>
                      <w:szCs w:val="24"/>
                    </w:rPr>
                  </w:pPr>
                </w:p>
              </w:tc>
              <w:tc>
                <w:tcPr>
                  <w:tcW w:w="2274" w:type="dxa"/>
                  <w:shd w:val="clear" w:color="auto" w:fill="auto"/>
                  <w:hideMark/>
                </w:tcPr>
                <w:p w:rsidR="00EE7D0A" w:rsidRPr="00BC7B58" w:rsidRDefault="00EE7D0A" w:rsidP="00EE7D0A">
                  <w:pPr>
                    <w:rPr>
                      <w:rFonts w:asciiTheme="majorBidi" w:eastAsia="Times New Roman" w:hAnsiTheme="majorBidi" w:cstheme="majorBidi"/>
                      <w:color w:val="000000"/>
                      <w:sz w:val="24"/>
                      <w:szCs w:val="24"/>
                    </w:rPr>
                  </w:pPr>
                  <w:r w:rsidRPr="00BC7B58">
                    <w:rPr>
                      <w:rFonts w:asciiTheme="majorBidi" w:eastAsia="Times New Roman" w:hAnsiTheme="majorBidi" w:cstheme="majorBidi"/>
                      <w:color w:val="000000"/>
                      <w:sz w:val="24"/>
                      <w:szCs w:val="24"/>
                    </w:rPr>
                    <w:t>Kitchen Balance</w:t>
                  </w:r>
                </w:p>
              </w:tc>
              <w:tc>
                <w:tcPr>
                  <w:tcW w:w="3510" w:type="dxa"/>
                  <w:shd w:val="clear" w:color="auto" w:fill="auto"/>
                  <w:hideMark/>
                </w:tcPr>
                <w:p w:rsidR="00EE7D0A" w:rsidRPr="00BC7B58" w:rsidRDefault="00EE7D0A" w:rsidP="00EE7D0A">
                  <w:pPr>
                    <w:rPr>
                      <w:rFonts w:asciiTheme="majorBidi" w:eastAsia="Times New Roman" w:hAnsiTheme="majorBidi" w:cstheme="majorBidi"/>
                      <w:color w:val="000000"/>
                      <w:sz w:val="24"/>
                      <w:szCs w:val="24"/>
                    </w:rPr>
                  </w:pPr>
                  <w:r w:rsidRPr="00BC7B58">
                    <w:rPr>
                      <w:rFonts w:asciiTheme="majorBidi" w:eastAsia="Times New Roman" w:hAnsiTheme="majorBidi" w:cstheme="majorBidi"/>
                      <w:color w:val="000000"/>
                      <w:sz w:val="24"/>
                      <w:szCs w:val="24"/>
                    </w:rPr>
                    <w:t xml:space="preserve">100% </w:t>
                  </w:r>
                  <w:r w:rsidRPr="001B0779">
                    <w:rPr>
                      <w:rFonts w:asciiTheme="majorBidi" w:eastAsia="Times New Roman" w:hAnsiTheme="majorBidi" w:cstheme="majorBidi"/>
                      <w:color w:val="000000"/>
                      <w:sz w:val="24"/>
                      <w:szCs w:val="24"/>
                    </w:rPr>
                    <w:t>Accurate</w:t>
                  </w:r>
                  <w:r w:rsidRPr="00BC7B58">
                    <w:rPr>
                      <w:rFonts w:asciiTheme="majorBidi" w:eastAsia="Times New Roman" w:hAnsiTheme="majorBidi" w:cstheme="majorBidi"/>
                      <w:color w:val="000000"/>
                      <w:sz w:val="24"/>
                      <w:szCs w:val="24"/>
                    </w:rPr>
                    <w:t xml:space="preserve"> Result, 1</w:t>
                  </w:r>
                  <w:r w:rsidRPr="001B0779">
                    <w:rPr>
                      <w:rFonts w:asciiTheme="majorBidi" w:eastAsia="Times New Roman" w:hAnsiTheme="majorBidi" w:cstheme="majorBidi"/>
                      <w:color w:val="000000"/>
                      <w:sz w:val="24"/>
                      <w:szCs w:val="24"/>
                    </w:rPr>
                    <w:t xml:space="preserve"> </w:t>
                  </w:r>
                  <w:r w:rsidRPr="00BC7B58">
                    <w:rPr>
                      <w:rFonts w:asciiTheme="majorBidi" w:eastAsia="Times New Roman" w:hAnsiTheme="majorBidi" w:cstheme="majorBidi"/>
                      <w:color w:val="000000"/>
                      <w:sz w:val="24"/>
                      <w:szCs w:val="24"/>
                    </w:rPr>
                    <w:t>gram To 10</w:t>
                  </w:r>
                  <w:r w:rsidRPr="001B0779">
                    <w:rPr>
                      <w:rFonts w:asciiTheme="majorBidi" w:eastAsia="Times New Roman" w:hAnsiTheme="majorBidi" w:cstheme="majorBidi"/>
                      <w:color w:val="000000"/>
                      <w:sz w:val="24"/>
                      <w:szCs w:val="24"/>
                    </w:rPr>
                    <w:t xml:space="preserve"> </w:t>
                  </w:r>
                  <w:r w:rsidRPr="00BC7B58">
                    <w:rPr>
                      <w:rFonts w:asciiTheme="majorBidi" w:eastAsia="Times New Roman" w:hAnsiTheme="majorBidi" w:cstheme="majorBidi"/>
                      <w:color w:val="000000"/>
                      <w:sz w:val="24"/>
                      <w:szCs w:val="24"/>
                    </w:rPr>
                    <w:t>kg Capacity, Support Kg + Grams + Oz, 0.6" Inch Digital LCD Display, Automatic Zero Resetting, Automatic Switch Off, 1</w:t>
                  </w:r>
                  <w:r w:rsidRPr="001B0779">
                    <w:rPr>
                      <w:rFonts w:asciiTheme="majorBidi" w:eastAsia="Times New Roman" w:hAnsiTheme="majorBidi" w:cstheme="majorBidi"/>
                      <w:color w:val="000000"/>
                      <w:sz w:val="24"/>
                      <w:szCs w:val="24"/>
                    </w:rPr>
                    <w:t xml:space="preserve"> </w:t>
                  </w:r>
                  <w:r w:rsidRPr="00BC7B58">
                    <w:rPr>
                      <w:rFonts w:asciiTheme="majorBidi" w:eastAsia="Times New Roman" w:hAnsiTheme="majorBidi" w:cstheme="majorBidi"/>
                      <w:color w:val="000000"/>
                      <w:sz w:val="24"/>
                      <w:szCs w:val="24"/>
                    </w:rPr>
                    <w:t>gram Sensitivity, Low Power Indicator, Auto Power ON/Off, Over Load Indicator</w:t>
                  </w:r>
                </w:p>
              </w:tc>
              <w:tc>
                <w:tcPr>
                  <w:tcW w:w="720" w:type="dxa"/>
                </w:tcPr>
                <w:p w:rsidR="00EE7D0A" w:rsidRPr="001B0779" w:rsidRDefault="00EE7D0A" w:rsidP="00EE7D0A">
                  <w:pPr>
                    <w:jc w:val="center"/>
                    <w:rPr>
                      <w:rFonts w:asciiTheme="majorBidi" w:eastAsia="Times New Roman" w:hAnsiTheme="majorBidi" w:cstheme="majorBidi"/>
                      <w:color w:val="000000"/>
                      <w:sz w:val="24"/>
                      <w:szCs w:val="24"/>
                    </w:rPr>
                  </w:pPr>
                  <w:r w:rsidRPr="00BC7B58">
                    <w:rPr>
                      <w:rFonts w:asciiTheme="majorBidi" w:eastAsia="Times New Roman" w:hAnsiTheme="majorBidi" w:cstheme="majorBidi"/>
                      <w:color w:val="000000"/>
                      <w:sz w:val="24"/>
                      <w:szCs w:val="24"/>
                    </w:rPr>
                    <w:t>1</w:t>
                  </w:r>
                </w:p>
              </w:tc>
              <w:tc>
                <w:tcPr>
                  <w:tcW w:w="2340" w:type="dxa"/>
                  <w:shd w:val="clear" w:color="auto" w:fill="auto"/>
                  <w:hideMark/>
                </w:tcPr>
                <w:p w:rsidR="00EE7D0A" w:rsidRPr="00BC7B58" w:rsidRDefault="00EE7D0A" w:rsidP="00EE7D0A">
                  <w:pPr>
                    <w:jc w:val="right"/>
                    <w:rPr>
                      <w:rFonts w:asciiTheme="majorBidi" w:eastAsia="Times New Roman" w:hAnsiTheme="majorBidi" w:cstheme="majorBidi"/>
                      <w:color w:val="000000"/>
                      <w:sz w:val="24"/>
                      <w:szCs w:val="24"/>
                    </w:rPr>
                  </w:pPr>
                  <w:r w:rsidRPr="00BC7B58">
                    <w:rPr>
                      <w:rFonts w:asciiTheme="majorBidi" w:eastAsia="Times New Roman" w:hAnsiTheme="majorBidi" w:cstheme="majorBidi"/>
                      <w:color w:val="000000"/>
                      <w:sz w:val="24"/>
                      <w:szCs w:val="24"/>
                    </w:rPr>
                    <w:t>2</w:t>
                  </w:r>
                  <w:r w:rsidRPr="001B0779">
                    <w:rPr>
                      <w:rFonts w:asciiTheme="majorBidi" w:eastAsia="Times New Roman" w:hAnsiTheme="majorBidi" w:cstheme="majorBidi"/>
                      <w:color w:val="000000"/>
                      <w:sz w:val="24"/>
                      <w:szCs w:val="24"/>
                    </w:rPr>
                    <w:t>,</w:t>
                  </w:r>
                  <w:r w:rsidRPr="00BC7B58">
                    <w:rPr>
                      <w:rFonts w:asciiTheme="majorBidi" w:eastAsia="Times New Roman" w:hAnsiTheme="majorBidi" w:cstheme="majorBidi"/>
                      <w:color w:val="000000"/>
                      <w:sz w:val="24"/>
                      <w:szCs w:val="24"/>
                    </w:rPr>
                    <w:t>000</w:t>
                  </w:r>
                </w:p>
              </w:tc>
            </w:tr>
            <w:tr w:rsidR="00EE7D0A" w:rsidRPr="001B0779" w:rsidTr="00BD023C">
              <w:trPr>
                <w:trHeight w:val="283"/>
              </w:trPr>
              <w:tc>
                <w:tcPr>
                  <w:tcW w:w="513" w:type="dxa"/>
                  <w:shd w:val="clear" w:color="auto" w:fill="auto"/>
                </w:tcPr>
                <w:p w:rsidR="00EE7D0A" w:rsidRPr="001B0779" w:rsidRDefault="00EE7D0A" w:rsidP="00EE7D0A">
                  <w:pPr>
                    <w:pStyle w:val="ListParagraph"/>
                    <w:numPr>
                      <w:ilvl w:val="0"/>
                      <w:numId w:val="44"/>
                    </w:numPr>
                    <w:spacing w:after="0" w:line="240" w:lineRule="auto"/>
                    <w:rPr>
                      <w:rFonts w:asciiTheme="majorBidi" w:eastAsia="Times New Roman" w:hAnsiTheme="majorBidi" w:cstheme="majorBidi"/>
                      <w:color w:val="000000"/>
                      <w:sz w:val="24"/>
                      <w:szCs w:val="24"/>
                    </w:rPr>
                  </w:pPr>
                </w:p>
              </w:tc>
              <w:tc>
                <w:tcPr>
                  <w:tcW w:w="2274" w:type="dxa"/>
                  <w:shd w:val="clear" w:color="auto" w:fill="auto"/>
                  <w:hideMark/>
                </w:tcPr>
                <w:p w:rsidR="00EE7D0A" w:rsidRPr="00BC7B58" w:rsidRDefault="00EE7D0A" w:rsidP="00EE7D0A">
                  <w:pPr>
                    <w:rPr>
                      <w:rFonts w:asciiTheme="majorBidi" w:eastAsia="Times New Roman" w:hAnsiTheme="majorBidi" w:cstheme="majorBidi"/>
                      <w:color w:val="000000"/>
                      <w:sz w:val="24"/>
                      <w:szCs w:val="24"/>
                    </w:rPr>
                  </w:pPr>
                  <w:r w:rsidRPr="00BC7B58">
                    <w:rPr>
                      <w:rFonts w:asciiTheme="majorBidi" w:eastAsia="Times New Roman" w:hAnsiTheme="majorBidi" w:cstheme="majorBidi"/>
                      <w:color w:val="000000"/>
                      <w:sz w:val="24"/>
                      <w:szCs w:val="24"/>
                    </w:rPr>
                    <w:t>Plastic tubs</w:t>
                  </w:r>
                </w:p>
              </w:tc>
              <w:tc>
                <w:tcPr>
                  <w:tcW w:w="3510" w:type="dxa"/>
                  <w:shd w:val="clear" w:color="auto" w:fill="auto"/>
                  <w:hideMark/>
                </w:tcPr>
                <w:p w:rsidR="00EE7D0A" w:rsidRPr="00BC7B58" w:rsidRDefault="00EE7D0A" w:rsidP="00EE7D0A">
                  <w:pPr>
                    <w:rPr>
                      <w:rFonts w:asciiTheme="majorBidi" w:eastAsia="Times New Roman" w:hAnsiTheme="majorBidi" w:cstheme="majorBidi"/>
                      <w:color w:val="000000"/>
                      <w:sz w:val="24"/>
                      <w:szCs w:val="24"/>
                    </w:rPr>
                  </w:pPr>
                  <w:r w:rsidRPr="00BC7B58">
                    <w:rPr>
                      <w:rFonts w:asciiTheme="majorBidi" w:eastAsia="Times New Roman" w:hAnsiTheme="majorBidi" w:cstheme="majorBidi"/>
                      <w:color w:val="000000"/>
                      <w:sz w:val="24"/>
                      <w:szCs w:val="24"/>
                    </w:rPr>
                    <w:t>HDPE food grade, capacity 30 kg</w:t>
                  </w:r>
                </w:p>
              </w:tc>
              <w:tc>
                <w:tcPr>
                  <w:tcW w:w="720" w:type="dxa"/>
                </w:tcPr>
                <w:p w:rsidR="00EE7D0A" w:rsidRPr="001B0779" w:rsidRDefault="00EE7D0A" w:rsidP="00EE7D0A">
                  <w:pPr>
                    <w:jc w:val="center"/>
                    <w:rPr>
                      <w:rFonts w:asciiTheme="majorBidi" w:eastAsia="Times New Roman" w:hAnsiTheme="majorBidi" w:cstheme="majorBidi"/>
                      <w:color w:val="000000"/>
                      <w:sz w:val="24"/>
                      <w:szCs w:val="24"/>
                    </w:rPr>
                  </w:pPr>
                  <w:r w:rsidRPr="00BC7B58">
                    <w:rPr>
                      <w:rFonts w:asciiTheme="majorBidi" w:eastAsia="Times New Roman" w:hAnsiTheme="majorBidi" w:cstheme="majorBidi"/>
                      <w:color w:val="000000"/>
                      <w:sz w:val="24"/>
                      <w:szCs w:val="24"/>
                    </w:rPr>
                    <w:t>3</w:t>
                  </w:r>
                </w:p>
              </w:tc>
              <w:tc>
                <w:tcPr>
                  <w:tcW w:w="2340" w:type="dxa"/>
                  <w:shd w:val="clear" w:color="auto" w:fill="auto"/>
                  <w:hideMark/>
                </w:tcPr>
                <w:p w:rsidR="00EE7D0A" w:rsidRPr="00BC7B58" w:rsidRDefault="00EE7D0A" w:rsidP="00EE7D0A">
                  <w:pPr>
                    <w:jc w:val="right"/>
                    <w:rPr>
                      <w:rFonts w:asciiTheme="majorBidi" w:eastAsia="Times New Roman" w:hAnsiTheme="majorBidi" w:cstheme="majorBidi"/>
                      <w:color w:val="000000"/>
                      <w:sz w:val="24"/>
                      <w:szCs w:val="24"/>
                    </w:rPr>
                  </w:pPr>
                  <w:r w:rsidRPr="00BC7B58">
                    <w:rPr>
                      <w:rFonts w:asciiTheme="majorBidi" w:eastAsia="Times New Roman" w:hAnsiTheme="majorBidi" w:cstheme="majorBidi"/>
                      <w:color w:val="000000"/>
                      <w:sz w:val="24"/>
                      <w:szCs w:val="24"/>
                    </w:rPr>
                    <w:t>4</w:t>
                  </w:r>
                  <w:r w:rsidRPr="001B0779">
                    <w:rPr>
                      <w:rFonts w:asciiTheme="majorBidi" w:eastAsia="Times New Roman" w:hAnsiTheme="majorBidi" w:cstheme="majorBidi"/>
                      <w:color w:val="000000"/>
                      <w:sz w:val="24"/>
                      <w:szCs w:val="24"/>
                    </w:rPr>
                    <w:t>,</w:t>
                  </w:r>
                  <w:r w:rsidRPr="00BC7B58">
                    <w:rPr>
                      <w:rFonts w:asciiTheme="majorBidi" w:eastAsia="Times New Roman" w:hAnsiTheme="majorBidi" w:cstheme="majorBidi"/>
                      <w:color w:val="000000"/>
                      <w:sz w:val="24"/>
                      <w:szCs w:val="24"/>
                    </w:rPr>
                    <w:t>000</w:t>
                  </w:r>
                </w:p>
              </w:tc>
            </w:tr>
            <w:tr w:rsidR="00EE7D0A" w:rsidRPr="001B0779" w:rsidTr="00BD023C">
              <w:trPr>
                <w:trHeight w:val="483"/>
              </w:trPr>
              <w:tc>
                <w:tcPr>
                  <w:tcW w:w="513" w:type="dxa"/>
                  <w:shd w:val="clear" w:color="auto" w:fill="auto"/>
                </w:tcPr>
                <w:p w:rsidR="00EE7D0A" w:rsidRPr="001B0779" w:rsidRDefault="00EE7D0A" w:rsidP="00EE7D0A">
                  <w:pPr>
                    <w:pStyle w:val="ListParagraph"/>
                    <w:numPr>
                      <w:ilvl w:val="0"/>
                      <w:numId w:val="44"/>
                    </w:numPr>
                    <w:spacing w:after="0" w:line="240" w:lineRule="auto"/>
                    <w:rPr>
                      <w:rFonts w:asciiTheme="majorBidi" w:eastAsia="Times New Roman" w:hAnsiTheme="majorBidi" w:cstheme="majorBidi"/>
                      <w:color w:val="000000"/>
                      <w:sz w:val="24"/>
                      <w:szCs w:val="24"/>
                    </w:rPr>
                  </w:pPr>
                </w:p>
              </w:tc>
              <w:tc>
                <w:tcPr>
                  <w:tcW w:w="2274" w:type="dxa"/>
                  <w:shd w:val="clear" w:color="auto" w:fill="auto"/>
                  <w:hideMark/>
                </w:tcPr>
                <w:p w:rsidR="00EE7D0A" w:rsidRPr="00BC7B58" w:rsidRDefault="00EE7D0A" w:rsidP="00EE7D0A">
                  <w:pPr>
                    <w:rPr>
                      <w:rFonts w:asciiTheme="majorBidi" w:eastAsia="Times New Roman" w:hAnsiTheme="majorBidi" w:cstheme="majorBidi"/>
                      <w:color w:val="000000"/>
                      <w:sz w:val="24"/>
                      <w:szCs w:val="24"/>
                    </w:rPr>
                  </w:pPr>
                  <w:r w:rsidRPr="00BC7B58">
                    <w:rPr>
                      <w:rFonts w:asciiTheme="majorBidi" w:eastAsia="Times New Roman" w:hAnsiTheme="majorBidi" w:cstheme="majorBidi"/>
                      <w:color w:val="000000"/>
                      <w:sz w:val="24"/>
                      <w:szCs w:val="24"/>
                    </w:rPr>
                    <w:t>Plastic Cans</w:t>
                  </w:r>
                </w:p>
              </w:tc>
              <w:tc>
                <w:tcPr>
                  <w:tcW w:w="3510" w:type="dxa"/>
                  <w:shd w:val="clear" w:color="auto" w:fill="auto"/>
                  <w:hideMark/>
                </w:tcPr>
                <w:p w:rsidR="00EE7D0A" w:rsidRPr="00BC7B58" w:rsidRDefault="00EE7D0A" w:rsidP="00EE7D0A">
                  <w:pPr>
                    <w:rPr>
                      <w:rFonts w:asciiTheme="majorBidi" w:eastAsia="Times New Roman" w:hAnsiTheme="majorBidi" w:cstheme="majorBidi"/>
                      <w:color w:val="000000"/>
                      <w:sz w:val="24"/>
                      <w:szCs w:val="24"/>
                    </w:rPr>
                  </w:pPr>
                  <w:r w:rsidRPr="00BC7B58">
                    <w:rPr>
                      <w:rFonts w:asciiTheme="majorBidi" w:eastAsia="Times New Roman" w:hAnsiTheme="majorBidi" w:cstheme="majorBidi"/>
                      <w:color w:val="000000"/>
                      <w:sz w:val="24"/>
                      <w:szCs w:val="24"/>
                    </w:rPr>
                    <w:t xml:space="preserve">HDPE food grade, white </w:t>
                  </w:r>
                  <w:proofErr w:type="spellStart"/>
                  <w:r w:rsidRPr="001B0779">
                    <w:rPr>
                      <w:rFonts w:asciiTheme="majorBidi" w:eastAsia="Times New Roman" w:hAnsiTheme="majorBidi" w:cstheme="majorBidi"/>
                      <w:color w:val="000000"/>
                      <w:sz w:val="24"/>
                      <w:szCs w:val="24"/>
                    </w:rPr>
                    <w:t>colour</w:t>
                  </w:r>
                  <w:proofErr w:type="spellEnd"/>
                  <w:r w:rsidRPr="00BC7B58">
                    <w:rPr>
                      <w:rFonts w:asciiTheme="majorBidi" w:eastAsia="Times New Roman" w:hAnsiTheme="majorBidi" w:cstheme="majorBidi"/>
                      <w:color w:val="000000"/>
                      <w:sz w:val="24"/>
                      <w:szCs w:val="24"/>
                    </w:rPr>
                    <w:t>, with lid, capacity 25 Kg</w:t>
                  </w:r>
                </w:p>
              </w:tc>
              <w:tc>
                <w:tcPr>
                  <w:tcW w:w="720" w:type="dxa"/>
                </w:tcPr>
                <w:p w:rsidR="00EE7D0A" w:rsidRPr="001B0779" w:rsidRDefault="00EE7D0A" w:rsidP="00EE7D0A">
                  <w:pPr>
                    <w:jc w:val="center"/>
                    <w:rPr>
                      <w:rFonts w:asciiTheme="majorBidi" w:eastAsia="Times New Roman" w:hAnsiTheme="majorBidi" w:cstheme="majorBidi"/>
                      <w:color w:val="000000"/>
                      <w:sz w:val="24"/>
                      <w:szCs w:val="24"/>
                    </w:rPr>
                  </w:pPr>
                  <w:r w:rsidRPr="00BC7B58">
                    <w:rPr>
                      <w:rFonts w:asciiTheme="majorBidi" w:eastAsia="Times New Roman" w:hAnsiTheme="majorBidi" w:cstheme="majorBidi"/>
                      <w:color w:val="000000"/>
                      <w:sz w:val="24"/>
                      <w:szCs w:val="24"/>
                    </w:rPr>
                    <w:t>10</w:t>
                  </w:r>
                </w:p>
              </w:tc>
              <w:tc>
                <w:tcPr>
                  <w:tcW w:w="2340" w:type="dxa"/>
                  <w:shd w:val="clear" w:color="auto" w:fill="auto"/>
                  <w:hideMark/>
                </w:tcPr>
                <w:p w:rsidR="00EE7D0A" w:rsidRPr="00BC7B58" w:rsidRDefault="00EE7D0A" w:rsidP="00EE7D0A">
                  <w:pPr>
                    <w:jc w:val="right"/>
                    <w:rPr>
                      <w:rFonts w:asciiTheme="majorBidi" w:eastAsia="Times New Roman" w:hAnsiTheme="majorBidi" w:cstheme="majorBidi"/>
                      <w:color w:val="000000"/>
                      <w:sz w:val="24"/>
                      <w:szCs w:val="24"/>
                    </w:rPr>
                  </w:pPr>
                  <w:r w:rsidRPr="00BC7B58">
                    <w:rPr>
                      <w:rFonts w:asciiTheme="majorBidi" w:eastAsia="Times New Roman" w:hAnsiTheme="majorBidi" w:cstheme="majorBidi"/>
                      <w:color w:val="000000"/>
                      <w:sz w:val="24"/>
                      <w:szCs w:val="24"/>
                    </w:rPr>
                    <w:t>10,000</w:t>
                  </w:r>
                </w:p>
              </w:tc>
            </w:tr>
            <w:tr w:rsidR="00EE7D0A" w:rsidRPr="001B0779" w:rsidTr="00BD023C">
              <w:trPr>
                <w:trHeight w:val="483"/>
              </w:trPr>
              <w:tc>
                <w:tcPr>
                  <w:tcW w:w="513" w:type="dxa"/>
                  <w:shd w:val="clear" w:color="auto" w:fill="auto"/>
                </w:tcPr>
                <w:p w:rsidR="00EE7D0A" w:rsidRPr="001B0779" w:rsidRDefault="00EE7D0A" w:rsidP="00EE7D0A">
                  <w:pPr>
                    <w:pStyle w:val="ListParagraph"/>
                    <w:numPr>
                      <w:ilvl w:val="0"/>
                      <w:numId w:val="44"/>
                    </w:numPr>
                    <w:spacing w:after="0" w:line="240" w:lineRule="auto"/>
                    <w:rPr>
                      <w:rFonts w:asciiTheme="majorBidi" w:eastAsia="Times New Roman" w:hAnsiTheme="majorBidi" w:cstheme="majorBidi"/>
                      <w:color w:val="000000"/>
                      <w:sz w:val="24"/>
                      <w:szCs w:val="24"/>
                    </w:rPr>
                  </w:pPr>
                </w:p>
              </w:tc>
              <w:tc>
                <w:tcPr>
                  <w:tcW w:w="2274" w:type="dxa"/>
                  <w:shd w:val="clear" w:color="auto" w:fill="auto"/>
                  <w:hideMark/>
                </w:tcPr>
                <w:p w:rsidR="00EE7D0A" w:rsidRPr="00BC7B58" w:rsidRDefault="00EE7D0A" w:rsidP="00EE7D0A">
                  <w:pPr>
                    <w:rPr>
                      <w:rFonts w:asciiTheme="majorBidi" w:eastAsia="Times New Roman" w:hAnsiTheme="majorBidi" w:cstheme="majorBidi"/>
                      <w:color w:val="000000"/>
                      <w:sz w:val="24"/>
                      <w:szCs w:val="24"/>
                    </w:rPr>
                  </w:pPr>
                  <w:r w:rsidRPr="00BC7B58">
                    <w:rPr>
                      <w:rFonts w:asciiTheme="majorBidi" w:eastAsia="Times New Roman" w:hAnsiTheme="majorBidi" w:cstheme="majorBidi"/>
                      <w:color w:val="000000"/>
                      <w:sz w:val="24"/>
                      <w:szCs w:val="24"/>
                    </w:rPr>
                    <w:t>Plastic bags</w:t>
                  </w:r>
                </w:p>
              </w:tc>
              <w:tc>
                <w:tcPr>
                  <w:tcW w:w="3510" w:type="dxa"/>
                  <w:shd w:val="clear" w:color="auto" w:fill="auto"/>
                  <w:hideMark/>
                </w:tcPr>
                <w:p w:rsidR="00EE7D0A" w:rsidRPr="00BC7B58" w:rsidRDefault="00EE7D0A" w:rsidP="00EE7D0A">
                  <w:pPr>
                    <w:rPr>
                      <w:rFonts w:asciiTheme="majorBidi" w:eastAsia="Times New Roman" w:hAnsiTheme="majorBidi" w:cstheme="majorBidi"/>
                      <w:color w:val="000000"/>
                      <w:sz w:val="24"/>
                      <w:szCs w:val="24"/>
                    </w:rPr>
                  </w:pPr>
                  <w:r w:rsidRPr="00BC7B58">
                    <w:rPr>
                      <w:rFonts w:asciiTheme="majorBidi" w:eastAsia="Times New Roman" w:hAnsiTheme="majorBidi" w:cstheme="majorBidi"/>
                      <w:color w:val="000000"/>
                      <w:sz w:val="24"/>
                      <w:szCs w:val="24"/>
                    </w:rPr>
                    <w:t>Polyethylene transparent bags having 50 Lit/Kg capacity</w:t>
                  </w:r>
                </w:p>
              </w:tc>
              <w:tc>
                <w:tcPr>
                  <w:tcW w:w="720" w:type="dxa"/>
                </w:tcPr>
                <w:p w:rsidR="00EE7D0A" w:rsidRPr="001B0779" w:rsidRDefault="00EE7D0A" w:rsidP="00EE7D0A">
                  <w:pPr>
                    <w:jc w:val="center"/>
                    <w:rPr>
                      <w:rFonts w:asciiTheme="majorBidi" w:eastAsia="Times New Roman" w:hAnsiTheme="majorBidi" w:cstheme="majorBidi"/>
                      <w:color w:val="000000"/>
                      <w:sz w:val="24"/>
                      <w:szCs w:val="24"/>
                    </w:rPr>
                  </w:pPr>
                  <w:r w:rsidRPr="001B0779">
                    <w:rPr>
                      <w:rFonts w:asciiTheme="majorBidi" w:eastAsia="Times New Roman" w:hAnsiTheme="majorBidi" w:cstheme="majorBidi"/>
                      <w:sz w:val="24"/>
                      <w:szCs w:val="24"/>
                    </w:rPr>
                    <w:t>2</w:t>
                  </w:r>
                  <w:r w:rsidRPr="00BC7B58">
                    <w:rPr>
                      <w:rFonts w:asciiTheme="majorBidi" w:eastAsia="Times New Roman" w:hAnsiTheme="majorBidi" w:cstheme="majorBidi"/>
                      <w:sz w:val="24"/>
                      <w:szCs w:val="24"/>
                    </w:rPr>
                    <w:t xml:space="preserve"> </w:t>
                  </w:r>
                  <w:r w:rsidRPr="001B0779">
                    <w:rPr>
                      <w:rFonts w:asciiTheme="majorBidi" w:eastAsia="Times New Roman" w:hAnsiTheme="majorBidi" w:cstheme="majorBidi"/>
                      <w:sz w:val="24"/>
                      <w:szCs w:val="24"/>
                    </w:rPr>
                    <w:t>k</w:t>
                  </w:r>
                  <w:r w:rsidRPr="00BC7B58">
                    <w:rPr>
                      <w:rFonts w:asciiTheme="majorBidi" w:eastAsia="Times New Roman" w:hAnsiTheme="majorBidi" w:cstheme="majorBidi"/>
                      <w:sz w:val="24"/>
                      <w:szCs w:val="24"/>
                    </w:rPr>
                    <w:t>g</w:t>
                  </w:r>
                </w:p>
              </w:tc>
              <w:tc>
                <w:tcPr>
                  <w:tcW w:w="2340" w:type="dxa"/>
                  <w:shd w:val="clear" w:color="auto" w:fill="auto"/>
                  <w:hideMark/>
                </w:tcPr>
                <w:p w:rsidR="00EE7D0A" w:rsidRPr="00BC7B58" w:rsidRDefault="00EE7D0A" w:rsidP="00EE7D0A">
                  <w:pPr>
                    <w:jc w:val="right"/>
                    <w:rPr>
                      <w:rFonts w:asciiTheme="majorBidi" w:eastAsia="Times New Roman" w:hAnsiTheme="majorBidi" w:cstheme="majorBidi"/>
                      <w:color w:val="000000"/>
                      <w:sz w:val="24"/>
                      <w:szCs w:val="24"/>
                    </w:rPr>
                  </w:pPr>
                  <w:r w:rsidRPr="00BC7B58">
                    <w:rPr>
                      <w:rFonts w:asciiTheme="majorBidi" w:eastAsia="Times New Roman" w:hAnsiTheme="majorBidi" w:cstheme="majorBidi"/>
                      <w:color w:val="000000"/>
                      <w:sz w:val="24"/>
                      <w:szCs w:val="24"/>
                    </w:rPr>
                    <w:t>1</w:t>
                  </w:r>
                  <w:r w:rsidRPr="001B0779">
                    <w:rPr>
                      <w:rFonts w:asciiTheme="majorBidi" w:eastAsia="Times New Roman" w:hAnsiTheme="majorBidi" w:cstheme="majorBidi"/>
                      <w:color w:val="000000"/>
                      <w:sz w:val="24"/>
                      <w:szCs w:val="24"/>
                    </w:rPr>
                    <w:t>,</w:t>
                  </w:r>
                  <w:r w:rsidRPr="00BC7B58">
                    <w:rPr>
                      <w:rFonts w:asciiTheme="majorBidi" w:eastAsia="Times New Roman" w:hAnsiTheme="majorBidi" w:cstheme="majorBidi"/>
                      <w:color w:val="000000"/>
                      <w:sz w:val="24"/>
                      <w:szCs w:val="24"/>
                    </w:rPr>
                    <w:t>000</w:t>
                  </w:r>
                </w:p>
              </w:tc>
            </w:tr>
            <w:tr w:rsidR="00EE7D0A" w:rsidRPr="001B0779" w:rsidTr="00BD023C">
              <w:trPr>
                <w:trHeight w:val="247"/>
              </w:trPr>
              <w:tc>
                <w:tcPr>
                  <w:tcW w:w="513" w:type="dxa"/>
                  <w:shd w:val="clear" w:color="auto" w:fill="auto"/>
                </w:tcPr>
                <w:p w:rsidR="00EE7D0A" w:rsidRPr="001B0779" w:rsidRDefault="00EE7D0A" w:rsidP="00EE7D0A">
                  <w:pPr>
                    <w:pStyle w:val="ListParagraph"/>
                    <w:numPr>
                      <w:ilvl w:val="0"/>
                      <w:numId w:val="44"/>
                    </w:numPr>
                    <w:spacing w:after="0" w:line="240" w:lineRule="auto"/>
                    <w:rPr>
                      <w:rFonts w:asciiTheme="majorBidi" w:eastAsia="Times New Roman" w:hAnsiTheme="majorBidi" w:cstheme="majorBidi"/>
                      <w:color w:val="000000"/>
                      <w:sz w:val="24"/>
                      <w:szCs w:val="24"/>
                    </w:rPr>
                  </w:pPr>
                </w:p>
              </w:tc>
              <w:tc>
                <w:tcPr>
                  <w:tcW w:w="2274" w:type="dxa"/>
                  <w:shd w:val="clear" w:color="auto" w:fill="auto"/>
                  <w:hideMark/>
                </w:tcPr>
                <w:p w:rsidR="00EE7D0A" w:rsidRPr="00BC7B58" w:rsidRDefault="00EE7D0A" w:rsidP="00EE7D0A">
                  <w:pPr>
                    <w:rPr>
                      <w:rFonts w:asciiTheme="majorBidi" w:eastAsia="Times New Roman" w:hAnsiTheme="majorBidi" w:cstheme="majorBidi"/>
                      <w:color w:val="000000"/>
                      <w:sz w:val="24"/>
                      <w:szCs w:val="24"/>
                    </w:rPr>
                  </w:pPr>
                  <w:r w:rsidRPr="00BC7B58">
                    <w:rPr>
                      <w:rFonts w:asciiTheme="majorBidi" w:eastAsia="Times New Roman" w:hAnsiTheme="majorBidi" w:cstheme="majorBidi"/>
                      <w:color w:val="000000"/>
                      <w:sz w:val="24"/>
                      <w:szCs w:val="24"/>
                    </w:rPr>
                    <w:t>Thermometer Digital</w:t>
                  </w:r>
                </w:p>
              </w:tc>
              <w:tc>
                <w:tcPr>
                  <w:tcW w:w="3510" w:type="dxa"/>
                  <w:shd w:val="clear" w:color="auto" w:fill="auto"/>
                  <w:hideMark/>
                </w:tcPr>
                <w:p w:rsidR="00EE7D0A" w:rsidRPr="00BC7B58" w:rsidRDefault="00EE7D0A" w:rsidP="00EE7D0A">
                  <w:pPr>
                    <w:rPr>
                      <w:rFonts w:asciiTheme="majorBidi" w:eastAsia="Times New Roman" w:hAnsiTheme="majorBidi" w:cstheme="majorBidi"/>
                      <w:color w:val="000000"/>
                      <w:sz w:val="24"/>
                      <w:szCs w:val="24"/>
                    </w:rPr>
                  </w:pPr>
                  <w:r w:rsidRPr="00BC7B58">
                    <w:rPr>
                      <w:rFonts w:asciiTheme="majorBidi" w:eastAsia="Times New Roman" w:hAnsiTheme="majorBidi" w:cstheme="majorBidi"/>
                      <w:color w:val="000000"/>
                      <w:sz w:val="24"/>
                      <w:szCs w:val="24"/>
                    </w:rPr>
                    <w:t>0</w:t>
                  </w:r>
                  <w:r w:rsidRPr="00BC7B58">
                    <w:rPr>
                      <w:rFonts w:asciiTheme="majorBidi" w:eastAsia="Times New Roman" w:hAnsiTheme="majorBidi" w:cstheme="majorBidi"/>
                      <w:color w:val="000000"/>
                      <w:sz w:val="24"/>
                      <w:szCs w:val="24"/>
                      <w:vertAlign w:val="superscript"/>
                    </w:rPr>
                    <w:t>o</w:t>
                  </w:r>
                  <w:r w:rsidRPr="00BC7B58">
                    <w:rPr>
                      <w:rFonts w:asciiTheme="majorBidi" w:eastAsia="Times New Roman" w:hAnsiTheme="majorBidi" w:cstheme="majorBidi"/>
                      <w:color w:val="000000"/>
                      <w:sz w:val="24"/>
                      <w:szCs w:val="24"/>
                    </w:rPr>
                    <w:t>C- 100</w:t>
                  </w:r>
                  <w:r w:rsidRPr="00BC7B58">
                    <w:rPr>
                      <w:rFonts w:asciiTheme="majorBidi" w:eastAsia="Times New Roman" w:hAnsiTheme="majorBidi" w:cstheme="majorBidi"/>
                      <w:color w:val="000000"/>
                      <w:sz w:val="24"/>
                      <w:szCs w:val="24"/>
                      <w:vertAlign w:val="superscript"/>
                    </w:rPr>
                    <w:t>o</w:t>
                  </w:r>
                  <w:r w:rsidRPr="00BC7B58">
                    <w:rPr>
                      <w:rFonts w:asciiTheme="majorBidi" w:eastAsia="Times New Roman" w:hAnsiTheme="majorBidi" w:cstheme="majorBidi"/>
                      <w:color w:val="000000"/>
                      <w:sz w:val="24"/>
                      <w:szCs w:val="24"/>
                    </w:rPr>
                    <w:t>C, Digital</w:t>
                  </w:r>
                  <w:r>
                    <w:rPr>
                      <w:rFonts w:asciiTheme="majorBidi" w:eastAsia="Times New Roman" w:hAnsiTheme="majorBidi" w:cstheme="majorBidi"/>
                      <w:color w:val="000000"/>
                      <w:sz w:val="24"/>
                      <w:szCs w:val="24"/>
                    </w:rPr>
                    <w:t xml:space="preserve"> for cooking</w:t>
                  </w:r>
                </w:p>
              </w:tc>
              <w:tc>
                <w:tcPr>
                  <w:tcW w:w="720" w:type="dxa"/>
                </w:tcPr>
                <w:p w:rsidR="00EE7D0A" w:rsidRPr="001B0779" w:rsidRDefault="00EE7D0A" w:rsidP="00EE7D0A">
                  <w:pPr>
                    <w:jc w:val="center"/>
                    <w:rPr>
                      <w:rFonts w:asciiTheme="majorBidi" w:eastAsia="Times New Roman" w:hAnsiTheme="majorBidi" w:cstheme="majorBidi"/>
                      <w:color w:val="000000"/>
                      <w:sz w:val="24"/>
                      <w:szCs w:val="24"/>
                    </w:rPr>
                  </w:pPr>
                  <w:r w:rsidRPr="00BC7B58">
                    <w:rPr>
                      <w:rFonts w:asciiTheme="majorBidi" w:eastAsia="Times New Roman" w:hAnsiTheme="majorBidi" w:cstheme="majorBidi"/>
                      <w:color w:val="000000"/>
                      <w:sz w:val="24"/>
                      <w:szCs w:val="24"/>
                    </w:rPr>
                    <w:t>5</w:t>
                  </w:r>
                </w:p>
              </w:tc>
              <w:tc>
                <w:tcPr>
                  <w:tcW w:w="2340" w:type="dxa"/>
                  <w:shd w:val="clear" w:color="auto" w:fill="auto"/>
                  <w:hideMark/>
                </w:tcPr>
                <w:p w:rsidR="00EE7D0A" w:rsidRPr="00BC7B58" w:rsidRDefault="00EE7D0A" w:rsidP="00EE7D0A">
                  <w:pPr>
                    <w:jc w:val="right"/>
                    <w:rPr>
                      <w:rFonts w:asciiTheme="majorBidi" w:eastAsia="Times New Roman" w:hAnsiTheme="majorBidi" w:cstheme="majorBidi"/>
                      <w:color w:val="000000"/>
                      <w:sz w:val="24"/>
                      <w:szCs w:val="24"/>
                    </w:rPr>
                  </w:pPr>
                  <w:r w:rsidRPr="00BC7B58">
                    <w:rPr>
                      <w:rFonts w:asciiTheme="majorBidi" w:eastAsia="Times New Roman" w:hAnsiTheme="majorBidi" w:cstheme="majorBidi"/>
                      <w:color w:val="000000"/>
                      <w:sz w:val="24"/>
                      <w:szCs w:val="24"/>
                    </w:rPr>
                    <w:t>1</w:t>
                  </w:r>
                  <w:r w:rsidRPr="001B0779">
                    <w:rPr>
                      <w:rFonts w:asciiTheme="majorBidi" w:eastAsia="Times New Roman" w:hAnsiTheme="majorBidi" w:cstheme="majorBidi"/>
                      <w:color w:val="000000"/>
                      <w:sz w:val="24"/>
                      <w:szCs w:val="24"/>
                    </w:rPr>
                    <w:t>,</w:t>
                  </w:r>
                  <w:r w:rsidRPr="00BC7B58">
                    <w:rPr>
                      <w:rFonts w:asciiTheme="majorBidi" w:eastAsia="Times New Roman" w:hAnsiTheme="majorBidi" w:cstheme="majorBidi"/>
                      <w:color w:val="000000"/>
                      <w:sz w:val="24"/>
                      <w:szCs w:val="24"/>
                    </w:rPr>
                    <w:t>000</w:t>
                  </w:r>
                </w:p>
              </w:tc>
            </w:tr>
            <w:tr w:rsidR="00EE7D0A" w:rsidRPr="001B0779" w:rsidTr="00BD023C">
              <w:trPr>
                <w:trHeight w:val="224"/>
              </w:trPr>
              <w:tc>
                <w:tcPr>
                  <w:tcW w:w="513" w:type="dxa"/>
                  <w:shd w:val="clear" w:color="auto" w:fill="auto"/>
                </w:tcPr>
                <w:p w:rsidR="00EE7D0A" w:rsidRPr="001B0779" w:rsidRDefault="00EE7D0A" w:rsidP="00EE7D0A">
                  <w:pPr>
                    <w:pStyle w:val="ListParagraph"/>
                    <w:numPr>
                      <w:ilvl w:val="0"/>
                      <w:numId w:val="44"/>
                    </w:numPr>
                    <w:spacing w:after="0" w:line="240" w:lineRule="auto"/>
                    <w:rPr>
                      <w:rFonts w:asciiTheme="majorBidi" w:eastAsia="Times New Roman" w:hAnsiTheme="majorBidi" w:cstheme="majorBidi"/>
                      <w:color w:val="000000"/>
                      <w:sz w:val="24"/>
                      <w:szCs w:val="24"/>
                    </w:rPr>
                  </w:pPr>
                </w:p>
              </w:tc>
              <w:tc>
                <w:tcPr>
                  <w:tcW w:w="2274" w:type="dxa"/>
                  <w:shd w:val="clear" w:color="auto" w:fill="auto"/>
                  <w:hideMark/>
                </w:tcPr>
                <w:p w:rsidR="00EE7D0A" w:rsidRPr="00BC7B58" w:rsidRDefault="00EE7D0A" w:rsidP="00EE7D0A">
                  <w:pPr>
                    <w:rPr>
                      <w:rFonts w:asciiTheme="majorBidi" w:eastAsia="Times New Roman" w:hAnsiTheme="majorBidi" w:cstheme="majorBidi"/>
                      <w:color w:val="000000"/>
                      <w:sz w:val="24"/>
                      <w:szCs w:val="24"/>
                    </w:rPr>
                  </w:pPr>
                  <w:r w:rsidRPr="00BC7B58">
                    <w:rPr>
                      <w:rFonts w:asciiTheme="majorBidi" w:eastAsia="Times New Roman" w:hAnsiTheme="majorBidi" w:cstheme="majorBidi"/>
                      <w:color w:val="000000"/>
                      <w:sz w:val="24"/>
                      <w:szCs w:val="24"/>
                    </w:rPr>
                    <w:t>Hand Refractometer</w:t>
                  </w:r>
                </w:p>
              </w:tc>
              <w:tc>
                <w:tcPr>
                  <w:tcW w:w="3510" w:type="dxa"/>
                  <w:shd w:val="clear" w:color="auto" w:fill="auto"/>
                  <w:hideMark/>
                </w:tcPr>
                <w:p w:rsidR="00EE7D0A" w:rsidRPr="00BC7B58" w:rsidRDefault="00EE7D0A" w:rsidP="00EE7D0A">
                  <w:pPr>
                    <w:rPr>
                      <w:rFonts w:asciiTheme="majorBidi" w:eastAsia="Times New Roman" w:hAnsiTheme="majorBidi" w:cstheme="majorBidi"/>
                      <w:color w:val="000000"/>
                      <w:sz w:val="24"/>
                      <w:szCs w:val="24"/>
                    </w:rPr>
                  </w:pPr>
                  <w:r w:rsidRPr="00BC7B58">
                    <w:rPr>
                      <w:rFonts w:asciiTheme="majorBidi" w:eastAsia="Times New Roman" w:hAnsiTheme="majorBidi" w:cstheme="majorBidi"/>
                      <w:color w:val="000000"/>
                      <w:sz w:val="24"/>
                      <w:szCs w:val="24"/>
                    </w:rPr>
                    <w:t>0 -90 degree Brix</w:t>
                  </w:r>
                </w:p>
              </w:tc>
              <w:tc>
                <w:tcPr>
                  <w:tcW w:w="720" w:type="dxa"/>
                </w:tcPr>
                <w:p w:rsidR="00EE7D0A" w:rsidRPr="001B0779" w:rsidRDefault="00EE7D0A" w:rsidP="00EE7D0A">
                  <w:pPr>
                    <w:jc w:val="center"/>
                    <w:rPr>
                      <w:rFonts w:asciiTheme="majorBidi" w:eastAsia="Times New Roman" w:hAnsiTheme="majorBidi" w:cstheme="majorBidi"/>
                      <w:color w:val="000000"/>
                      <w:sz w:val="24"/>
                      <w:szCs w:val="24"/>
                    </w:rPr>
                  </w:pPr>
                  <w:r w:rsidRPr="00BC7B58">
                    <w:rPr>
                      <w:rFonts w:asciiTheme="majorBidi" w:eastAsia="Times New Roman" w:hAnsiTheme="majorBidi" w:cstheme="majorBidi"/>
                      <w:color w:val="000000"/>
                      <w:sz w:val="24"/>
                      <w:szCs w:val="24"/>
                    </w:rPr>
                    <w:t>1</w:t>
                  </w:r>
                </w:p>
              </w:tc>
              <w:tc>
                <w:tcPr>
                  <w:tcW w:w="2340" w:type="dxa"/>
                  <w:shd w:val="clear" w:color="auto" w:fill="auto"/>
                  <w:hideMark/>
                </w:tcPr>
                <w:p w:rsidR="00EE7D0A" w:rsidRPr="00BC7B58" w:rsidRDefault="00EE7D0A" w:rsidP="00EE7D0A">
                  <w:pPr>
                    <w:jc w:val="right"/>
                    <w:rPr>
                      <w:rFonts w:asciiTheme="majorBidi" w:eastAsia="Times New Roman" w:hAnsiTheme="majorBidi" w:cstheme="majorBidi"/>
                      <w:color w:val="000000"/>
                      <w:sz w:val="24"/>
                      <w:szCs w:val="24"/>
                    </w:rPr>
                  </w:pPr>
                  <w:r w:rsidRPr="00BC7B58">
                    <w:rPr>
                      <w:rFonts w:asciiTheme="majorBidi" w:eastAsia="Times New Roman" w:hAnsiTheme="majorBidi" w:cstheme="majorBidi"/>
                      <w:color w:val="000000"/>
                      <w:sz w:val="24"/>
                      <w:szCs w:val="24"/>
                    </w:rPr>
                    <w:t>6</w:t>
                  </w:r>
                  <w:r w:rsidRPr="001B0779">
                    <w:rPr>
                      <w:rFonts w:asciiTheme="majorBidi" w:eastAsia="Times New Roman" w:hAnsiTheme="majorBidi" w:cstheme="majorBidi"/>
                      <w:color w:val="000000"/>
                      <w:sz w:val="24"/>
                      <w:szCs w:val="24"/>
                    </w:rPr>
                    <w:t>,</w:t>
                  </w:r>
                  <w:r w:rsidRPr="00BC7B58">
                    <w:rPr>
                      <w:rFonts w:asciiTheme="majorBidi" w:eastAsia="Times New Roman" w:hAnsiTheme="majorBidi" w:cstheme="majorBidi"/>
                      <w:color w:val="000000"/>
                      <w:sz w:val="24"/>
                      <w:szCs w:val="24"/>
                    </w:rPr>
                    <w:t>500</w:t>
                  </w:r>
                </w:p>
              </w:tc>
            </w:tr>
            <w:tr w:rsidR="00EE7D0A" w:rsidRPr="001B0779" w:rsidTr="00BD023C">
              <w:trPr>
                <w:trHeight w:val="224"/>
              </w:trPr>
              <w:tc>
                <w:tcPr>
                  <w:tcW w:w="7017" w:type="dxa"/>
                  <w:gridSpan w:val="4"/>
                  <w:shd w:val="clear" w:color="auto" w:fill="auto"/>
                  <w:vAlign w:val="center"/>
                </w:tcPr>
                <w:p w:rsidR="00EE7D0A" w:rsidRPr="001B0779" w:rsidRDefault="00EE7D0A" w:rsidP="00EE7D0A">
                  <w:pPr>
                    <w:jc w:val="center"/>
                    <w:rPr>
                      <w:rFonts w:asciiTheme="majorBidi" w:eastAsia="Times New Roman" w:hAnsiTheme="majorBidi" w:cstheme="majorBidi"/>
                      <w:b/>
                      <w:bCs/>
                      <w:color w:val="000000"/>
                      <w:sz w:val="24"/>
                      <w:szCs w:val="24"/>
                    </w:rPr>
                  </w:pPr>
                  <w:r w:rsidRPr="001B0779">
                    <w:rPr>
                      <w:rFonts w:asciiTheme="majorBidi" w:eastAsia="Times New Roman" w:hAnsiTheme="majorBidi" w:cstheme="majorBidi"/>
                      <w:b/>
                      <w:bCs/>
                      <w:color w:val="000000"/>
                      <w:sz w:val="24"/>
                      <w:szCs w:val="24"/>
                    </w:rPr>
                    <w:t>Total:</w:t>
                  </w:r>
                </w:p>
              </w:tc>
              <w:tc>
                <w:tcPr>
                  <w:tcW w:w="2340" w:type="dxa"/>
                  <w:shd w:val="clear" w:color="auto" w:fill="auto"/>
                  <w:vAlign w:val="center"/>
                </w:tcPr>
                <w:p w:rsidR="00EE7D0A" w:rsidRPr="001B0779" w:rsidRDefault="00EE7D0A" w:rsidP="00EE7D0A">
                  <w:pPr>
                    <w:jc w:val="right"/>
                    <w:rPr>
                      <w:rFonts w:asciiTheme="majorBidi" w:eastAsia="Times New Roman" w:hAnsiTheme="majorBidi" w:cstheme="majorBidi"/>
                      <w:b/>
                      <w:bCs/>
                      <w:color w:val="000000"/>
                      <w:sz w:val="24"/>
                      <w:szCs w:val="24"/>
                    </w:rPr>
                  </w:pPr>
                  <w:r w:rsidRPr="001B0779">
                    <w:rPr>
                      <w:rFonts w:asciiTheme="majorBidi" w:eastAsia="Times New Roman" w:hAnsiTheme="majorBidi" w:cstheme="majorBidi"/>
                      <w:b/>
                      <w:bCs/>
                      <w:color w:val="000000"/>
                      <w:sz w:val="24"/>
                      <w:szCs w:val="24"/>
                    </w:rPr>
                    <w:t>45,500</w:t>
                  </w:r>
                </w:p>
              </w:tc>
            </w:tr>
          </w:tbl>
          <w:p w:rsidR="007D5CC9" w:rsidRDefault="007D5CC9" w:rsidP="00EE7D0A">
            <w:pPr>
              <w:rPr>
                <w:b/>
                <w:bCs/>
              </w:rPr>
            </w:pPr>
          </w:p>
          <w:p w:rsidR="00EE7D0A" w:rsidRDefault="00EE7D0A" w:rsidP="00EE7D0A">
            <w:pPr>
              <w:rPr>
                <w:b/>
                <w:bCs/>
              </w:rPr>
            </w:pPr>
          </w:p>
          <w:p w:rsidR="00EE7D0A" w:rsidRDefault="00EE7D0A" w:rsidP="00EE7D0A">
            <w:pPr>
              <w:rPr>
                <w:b/>
                <w:bCs/>
              </w:rPr>
            </w:pPr>
          </w:p>
          <w:p w:rsidR="00EE7D0A" w:rsidRDefault="00EE7D0A" w:rsidP="00EE7D0A">
            <w:pPr>
              <w:rPr>
                <w:b/>
                <w:bCs/>
              </w:rPr>
            </w:pPr>
          </w:p>
          <w:p w:rsidR="00EE7D0A" w:rsidRDefault="00EE7D0A" w:rsidP="00EE7D0A">
            <w:pPr>
              <w:rPr>
                <w:b/>
                <w:bCs/>
              </w:rPr>
            </w:pPr>
          </w:p>
          <w:p w:rsidR="007D5CC9" w:rsidRPr="001550AC" w:rsidRDefault="007D5CC9" w:rsidP="001550AC">
            <w:pPr>
              <w:pStyle w:val="ListParagraph"/>
              <w:numPr>
                <w:ilvl w:val="1"/>
                <w:numId w:val="42"/>
              </w:numPr>
              <w:rPr>
                <w:b/>
                <w:spacing w:val="-3"/>
                <w:sz w:val="28"/>
                <w:szCs w:val="28"/>
              </w:rPr>
            </w:pPr>
            <w:r w:rsidRPr="001550AC">
              <w:rPr>
                <w:b/>
                <w:spacing w:val="-3"/>
                <w:sz w:val="28"/>
                <w:szCs w:val="28"/>
              </w:rPr>
              <w:lastRenderedPageBreak/>
              <w:t xml:space="preserve">List of </w:t>
            </w:r>
            <w:r w:rsidR="00EE7D0A" w:rsidRPr="001550AC">
              <w:rPr>
                <w:b/>
                <w:spacing w:val="-3"/>
                <w:sz w:val="28"/>
                <w:szCs w:val="28"/>
              </w:rPr>
              <w:t>Agriculture Implement</w:t>
            </w:r>
            <w:r w:rsidRPr="001550AC">
              <w:rPr>
                <w:b/>
                <w:spacing w:val="-3"/>
                <w:sz w:val="28"/>
                <w:szCs w:val="28"/>
              </w:rPr>
              <w:t xml:space="preserve"> </w:t>
            </w:r>
            <w:r w:rsidR="00EE7D0A" w:rsidRPr="001550AC">
              <w:rPr>
                <w:b/>
                <w:spacing w:val="-3"/>
                <w:sz w:val="28"/>
                <w:szCs w:val="28"/>
              </w:rPr>
              <w:t>K</w:t>
            </w:r>
            <w:r w:rsidRPr="001550AC">
              <w:rPr>
                <w:b/>
                <w:spacing w:val="-3"/>
                <w:sz w:val="28"/>
                <w:szCs w:val="28"/>
              </w:rPr>
              <w:t>it</w:t>
            </w:r>
            <w:r w:rsidR="001550AC">
              <w:rPr>
                <w:b/>
                <w:spacing w:val="-3"/>
                <w:sz w:val="28"/>
                <w:szCs w:val="28"/>
              </w:rPr>
              <w:t>s</w:t>
            </w:r>
            <w:r w:rsidR="00EE7D0A" w:rsidRPr="001550AC">
              <w:rPr>
                <w:b/>
                <w:spacing w:val="-3"/>
                <w:sz w:val="28"/>
                <w:szCs w:val="28"/>
              </w:rPr>
              <w:t xml:space="preserve"> for </w:t>
            </w:r>
            <w:r w:rsidR="001550AC">
              <w:rPr>
                <w:b/>
                <w:spacing w:val="-3"/>
                <w:sz w:val="28"/>
                <w:szCs w:val="28"/>
              </w:rPr>
              <w:t xml:space="preserve">200 </w:t>
            </w:r>
            <w:r w:rsidR="00EE7D0A" w:rsidRPr="001550AC">
              <w:rPr>
                <w:b/>
                <w:spacing w:val="-3"/>
                <w:sz w:val="28"/>
                <w:szCs w:val="28"/>
              </w:rPr>
              <w:t>Rice Growers</w:t>
            </w:r>
            <w:r w:rsidRPr="001550AC">
              <w:rPr>
                <w:b/>
                <w:spacing w:val="-3"/>
                <w:sz w:val="28"/>
                <w:szCs w:val="28"/>
              </w:rPr>
              <w:t>:</w:t>
            </w:r>
          </w:p>
          <w:p w:rsidR="007D5CC9" w:rsidRDefault="007D5CC9" w:rsidP="007D5CC9">
            <w:pPr>
              <w:rPr>
                <w:b/>
                <w:bCs/>
              </w:rPr>
            </w:pPr>
          </w:p>
          <w:tbl>
            <w:tblPr>
              <w:tblW w:w="8550" w:type="dxa"/>
              <w:tblInd w:w="4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3690"/>
              <w:gridCol w:w="1350"/>
              <w:gridCol w:w="1170"/>
              <w:gridCol w:w="1800"/>
            </w:tblGrid>
            <w:tr w:rsidR="00F7453F" w:rsidRPr="00A8366E" w:rsidTr="002F4817">
              <w:trPr>
                <w:trHeight w:val="413"/>
              </w:trPr>
              <w:tc>
                <w:tcPr>
                  <w:tcW w:w="540" w:type="dxa"/>
                  <w:shd w:val="clear" w:color="auto" w:fill="auto"/>
                  <w:vAlign w:val="center"/>
                  <w:hideMark/>
                </w:tcPr>
                <w:p w:rsidR="00F7453F" w:rsidRPr="00A8366E" w:rsidRDefault="00F7453F" w:rsidP="00F7453F">
                  <w:pPr>
                    <w:pStyle w:val="NoSpacing"/>
                    <w:jc w:val="center"/>
                    <w:rPr>
                      <w:b/>
                    </w:rPr>
                  </w:pPr>
                  <w:r w:rsidRPr="00A8366E">
                    <w:rPr>
                      <w:b/>
                    </w:rPr>
                    <w:t>S#</w:t>
                  </w:r>
                </w:p>
              </w:tc>
              <w:tc>
                <w:tcPr>
                  <w:tcW w:w="3690" w:type="dxa"/>
                  <w:shd w:val="clear" w:color="auto" w:fill="auto"/>
                  <w:vAlign w:val="center"/>
                  <w:hideMark/>
                </w:tcPr>
                <w:p w:rsidR="00F7453F" w:rsidRPr="00A8366E" w:rsidRDefault="00F7453F" w:rsidP="00F7453F">
                  <w:pPr>
                    <w:pStyle w:val="NoSpacing"/>
                    <w:jc w:val="center"/>
                    <w:rPr>
                      <w:b/>
                    </w:rPr>
                  </w:pPr>
                  <w:r w:rsidRPr="00A8366E">
                    <w:rPr>
                      <w:b/>
                    </w:rPr>
                    <w:t>Name of Item</w:t>
                  </w:r>
                </w:p>
              </w:tc>
              <w:tc>
                <w:tcPr>
                  <w:tcW w:w="1350" w:type="dxa"/>
                  <w:shd w:val="clear" w:color="auto" w:fill="auto"/>
                  <w:vAlign w:val="center"/>
                </w:tcPr>
                <w:p w:rsidR="00F7453F" w:rsidRPr="00A8366E" w:rsidRDefault="00F7453F" w:rsidP="00F7453F">
                  <w:pPr>
                    <w:pStyle w:val="NoSpacing"/>
                    <w:jc w:val="center"/>
                    <w:rPr>
                      <w:b/>
                    </w:rPr>
                  </w:pPr>
                  <w:r w:rsidRPr="00A8366E">
                    <w:rPr>
                      <w:b/>
                    </w:rPr>
                    <w:t>Unit Price (Rs.)</w:t>
                  </w:r>
                </w:p>
              </w:tc>
              <w:tc>
                <w:tcPr>
                  <w:tcW w:w="1170" w:type="dxa"/>
                  <w:shd w:val="clear" w:color="auto" w:fill="auto"/>
                  <w:vAlign w:val="center"/>
                </w:tcPr>
                <w:p w:rsidR="00F7453F" w:rsidRPr="00A8366E" w:rsidRDefault="00F7453F" w:rsidP="00F7453F">
                  <w:pPr>
                    <w:pStyle w:val="NoSpacing"/>
                    <w:jc w:val="center"/>
                    <w:rPr>
                      <w:b/>
                    </w:rPr>
                  </w:pPr>
                  <w:r w:rsidRPr="00A8366E">
                    <w:rPr>
                      <w:b/>
                    </w:rPr>
                    <w:t>Total Kits</w:t>
                  </w:r>
                </w:p>
              </w:tc>
              <w:tc>
                <w:tcPr>
                  <w:tcW w:w="1800" w:type="dxa"/>
                  <w:shd w:val="clear" w:color="auto" w:fill="auto"/>
                  <w:vAlign w:val="center"/>
                </w:tcPr>
                <w:p w:rsidR="00F7453F" w:rsidRPr="00A8366E" w:rsidRDefault="00F7453F" w:rsidP="00F7453F">
                  <w:pPr>
                    <w:pStyle w:val="NoSpacing"/>
                    <w:jc w:val="center"/>
                    <w:rPr>
                      <w:b/>
                    </w:rPr>
                  </w:pPr>
                  <w:r w:rsidRPr="00A8366E">
                    <w:rPr>
                      <w:b/>
                    </w:rPr>
                    <w:t>Amount</w:t>
                  </w:r>
                </w:p>
                <w:p w:rsidR="00F7453F" w:rsidRPr="00A8366E" w:rsidRDefault="00F7453F" w:rsidP="00F7453F">
                  <w:pPr>
                    <w:pStyle w:val="NoSpacing"/>
                    <w:jc w:val="center"/>
                    <w:rPr>
                      <w:b/>
                    </w:rPr>
                  </w:pPr>
                  <w:r w:rsidRPr="00A8366E">
                    <w:rPr>
                      <w:b/>
                    </w:rPr>
                    <w:t>(Rs. in million)</w:t>
                  </w:r>
                </w:p>
              </w:tc>
            </w:tr>
            <w:tr w:rsidR="00F7453F" w:rsidRPr="002824FD" w:rsidTr="002F4817">
              <w:trPr>
                <w:trHeight w:val="315"/>
              </w:trPr>
              <w:tc>
                <w:tcPr>
                  <w:tcW w:w="540" w:type="dxa"/>
                  <w:shd w:val="clear" w:color="auto" w:fill="auto"/>
                  <w:hideMark/>
                </w:tcPr>
                <w:p w:rsidR="00F7453F" w:rsidRPr="00A8366E" w:rsidRDefault="00F7453F" w:rsidP="007D5CC9">
                  <w:pPr>
                    <w:pStyle w:val="NoSpacing"/>
                  </w:pPr>
                  <w:r w:rsidRPr="00A8366E">
                    <w:t> 1</w:t>
                  </w:r>
                </w:p>
              </w:tc>
              <w:tc>
                <w:tcPr>
                  <w:tcW w:w="3690" w:type="dxa"/>
                  <w:shd w:val="clear" w:color="auto" w:fill="auto"/>
                  <w:hideMark/>
                </w:tcPr>
                <w:p w:rsidR="002F4817" w:rsidRPr="002F4817" w:rsidRDefault="002F4817" w:rsidP="00A8366E">
                  <w:pPr>
                    <w:pStyle w:val="NoSpacing"/>
                    <w:rPr>
                      <w:color w:val="000000"/>
                      <w:u w:val="single"/>
                    </w:rPr>
                  </w:pPr>
                  <w:r w:rsidRPr="002F4817">
                    <w:rPr>
                      <w:color w:val="000000"/>
                      <w:u w:val="single"/>
                    </w:rPr>
                    <w:t>One Set Per Grower:</w:t>
                  </w:r>
                </w:p>
                <w:p w:rsidR="00F7453F" w:rsidRPr="00A8366E" w:rsidRDefault="005E400D" w:rsidP="00A8366E">
                  <w:pPr>
                    <w:pStyle w:val="NoSpacing"/>
                  </w:pPr>
                  <w:r w:rsidRPr="00A8366E">
                    <w:rPr>
                      <w:color w:val="000000"/>
                    </w:rPr>
                    <w:t xml:space="preserve">Agriculture Implement Kit </w:t>
                  </w:r>
                  <w:r w:rsidR="00F7453F" w:rsidRPr="00A8366E">
                    <w:rPr>
                      <w:color w:val="000000"/>
                    </w:rPr>
                    <w:t xml:space="preserve"> </w:t>
                  </w:r>
                  <w:r w:rsidRPr="00A8366E">
                    <w:rPr>
                      <w:color w:val="000000"/>
                    </w:rPr>
                    <w:t>S</w:t>
                  </w:r>
                  <w:r w:rsidR="00F7453F" w:rsidRPr="00A8366E">
                    <w:rPr>
                      <w:color w:val="000000"/>
                    </w:rPr>
                    <w:t xml:space="preserve">et </w:t>
                  </w:r>
                  <w:r w:rsidR="00A8366E">
                    <w:rPr>
                      <w:color w:val="000000"/>
                    </w:rPr>
                    <w:t xml:space="preserve">for growers </w:t>
                  </w:r>
                  <w:r w:rsidR="00F7453F" w:rsidRPr="00A8366E">
                    <w:rPr>
                      <w:color w:val="000000"/>
                    </w:rPr>
                    <w:t>(</w:t>
                  </w:r>
                  <w:r w:rsidR="00A8366E">
                    <w:rPr>
                      <w:color w:val="000000"/>
                    </w:rPr>
                    <w:t>one wheel barrow, two</w:t>
                  </w:r>
                  <w:r w:rsidR="00F7453F" w:rsidRPr="00A8366E">
                    <w:rPr>
                      <w:color w:val="000000"/>
                    </w:rPr>
                    <w:t xml:space="preserve"> spade</w:t>
                  </w:r>
                  <w:r w:rsidR="00A8366E">
                    <w:rPr>
                      <w:color w:val="000000"/>
                    </w:rPr>
                    <w:t>s</w:t>
                  </w:r>
                  <w:r w:rsidR="00F7453F" w:rsidRPr="00A8366E">
                    <w:rPr>
                      <w:color w:val="000000"/>
                    </w:rPr>
                    <w:t xml:space="preserve">, </w:t>
                  </w:r>
                  <w:r w:rsidR="00A8366E">
                    <w:rPr>
                      <w:color w:val="000000"/>
                    </w:rPr>
                    <w:t>two</w:t>
                  </w:r>
                  <w:r w:rsidRPr="00A8366E">
                    <w:rPr>
                      <w:color w:val="000000"/>
                    </w:rPr>
                    <w:t xml:space="preserve"> </w:t>
                  </w:r>
                  <w:proofErr w:type="spellStart"/>
                  <w:r w:rsidRPr="00A8366E">
                    <w:rPr>
                      <w:color w:val="000000"/>
                    </w:rPr>
                    <w:t>kudali</w:t>
                  </w:r>
                  <w:proofErr w:type="spellEnd"/>
                  <w:r w:rsidRPr="00A8366E">
                    <w:rPr>
                      <w:color w:val="000000"/>
                    </w:rPr>
                    <w:t>, t</w:t>
                  </w:r>
                  <w:r w:rsidR="00F7453F" w:rsidRPr="00A8366E">
                    <w:rPr>
                      <w:color w:val="000000"/>
                    </w:rPr>
                    <w:t xml:space="preserve">wo sickles, one </w:t>
                  </w:r>
                  <w:proofErr w:type="spellStart"/>
                  <w:r w:rsidR="00F7453F" w:rsidRPr="00A8366E">
                    <w:rPr>
                      <w:color w:val="000000"/>
                    </w:rPr>
                    <w:t>Panjghakhy</w:t>
                  </w:r>
                  <w:proofErr w:type="spellEnd"/>
                  <w:r w:rsidRPr="00A8366E">
                    <w:rPr>
                      <w:color w:val="000000"/>
                    </w:rPr>
                    <w:t>,</w:t>
                  </w:r>
                  <w:r w:rsidR="00F7453F" w:rsidRPr="00A8366E">
                    <w:rPr>
                      <w:color w:val="000000"/>
                    </w:rPr>
                    <w:t xml:space="preserve"> </w:t>
                  </w:r>
                  <w:r w:rsidR="00A8366E">
                    <w:rPr>
                      <w:color w:val="000000"/>
                    </w:rPr>
                    <w:t xml:space="preserve">one </w:t>
                  </w:r>
                  <w:r w:rsidRPr="00A8366E">
                    <w:rPr>
                      <w:color w:val="000000"/>
                    </w:rPr>
                    <w:t>s</w:t>
                  </w:r>
                  <w:r w:rsidR="00F7453F" w:rsidRPr="00A8366E">
                    <w:rPr>
                      <w:color w:val="000000"/>
                    </w:rPr>
                    <w:t xml:space="preserve">pray </w:t>
                  </w:r>
                  <w:r w:rsidRPr="00A8366E">
                    <w:rPr>
                      <w:color w:val="000000"/>
                    </w:rPr>
                    <w:t>p</w:t>
                  </w:r>
                  <w:r w:rsidR="00F7453F" w:rsidRPr="00A8366E">
                    <w:rPr>
                      <w:color w:val="000000"/>
                    </w:rPr>
                    <w:t>ump)</w:t>
                  </w:r>
                </w:p>
              </w:tc>
              <w:tc>
                <w:tcPr>
                  <w:tcW w:w="1350" w:type="dxa"/>
                  <w:shd w:val="clear" w:color="auto" w:fill="auto"/>
                  <w:vAlign w:val="center"/>
                </w:tcPr>
                <w:p w:rsidR="00F7453F" w:rsidRPr="00A8366E" w:rsidRDefault="00A8366E" w:rsidP="00231264">
                  <w:pPr>
                    <w:pStyle w:val="NoSpacing"/>
                    <w:jc w:val="center"/>
                    <w:rPr>
                      <w:color w:val="000000"/>
                    </w:rPr>
                  </w:pPr>
                  <w:r>
                    <w:rPr>
                      <w:color w:val="000000"/>
                    </w:rPr>
                    <w:t>22</w:t>
                  </w:r>
                  <w:r w:rsidR="00F7453F" w:rsidRPr="00A8366E">
                    <w:rPr>
                      <w:color w:val="000000"/>
                    </w:rPr>
                    <w:t>,500/-</w:t>
                  </w:r>
                </w:p>
              </w:tc>
              <w:tc>
                <w:tcPr>
                  <w:tcW w:w="1170" w:type="dxa"/>
                  <w:shd w:val="clear" w:color="auto" w:fill="auto"/>
                  <w:vAlign w:val="center"/>
                </w:tcPr>
                <w:p w:rsidR="00F7453F" w:rsidRPr="00A8366E" w:rsidRDefault="00F7453F" w:rsidP="00F7453F">
                  <w:pPr>
                    <w:pStyle w:val="NoSpacing"/>
                    <w:jc w:val="center"/>
                    <w:rPr>
                      <w:color w:val="000000"/>
                    </w:rPr>
                  </w:pPr>
                  <w:r w:rsidRPr="00A8366E">
                    <w:rPr>
                      <w:color w:val="000000"/>
                    </w:rPr>
                    <w:t>200</w:t>
                  </w:r>
                </w:p>
              </w:tc>
              <w:tc>
                <w:tcPr>
                  <w:tcW w:w="1800" w:type="dxa"/>
                  <w:shd w:val="clear" w:color="auto" w:fill="auto"/>
                  <w:vAlign w:val="center"/>
                </w:tcPr>
                <w:p w:rsidR="00F7453F" w:rsidRDefault="001550AC" w:rsidP="005E400D">
                  <w:pPr>
                    <w:pStyle w:val="NoSpacing"/>
                    <w:jc w:val="center"/>
                    <w:rPr>
                      <w:color w:val="000000"/>
                    </w:rPr>
                  </w:pPr>
                  <w:r>
                    <w:rPr>
                      <w:color w:val="000000"/>
                    </w:rPr>
                    <w:t>4.500</w:t>
                  </w:r>
                </w:p>
              </w:tc>
            </w:tr>
          </w:tbl>
          <w:p w:rsidR="007D5CC9" w:rsidRDefault="007D5CC9" w:rsidP="007D5CC9">
            <w:pPr>
              <w:ind w:firstLine="720"/>
              <w:rPr>
                <w:b/>
                <w:bCs/>
              </w:rPr>
            </w:pPr>
          </w:p>
          <w:p w:rsidR="007D5CC9" w:rsidRPr="007D5CC9" w:rsidRDefault="007D5CC9" w:rsidP="007D5CC9">
            <w:pPr>
              <w:rPr>
                <w:b/>
                <w:spacing w:val="-3"/>
                <w:sz w:val="28"/>
                <w:szCs w:val="28"/>
              </w:rPr>
            </w:pPr>
            <w:r w:rsidRPr="005E400D">
              <w:rPr>
                <w:b/>
                <w:spacing w:val="-3"/>
                <w:sz w:val="28"/>
                <w:szCs w:val="28"/>
              </w:rPr>
              <w:t>6</w:t>
            </w:r>
            <w:r w:rsidRPr="007D5CC9">
              <w:rPr>
                <w:b/>
                <w:spacing w:val="-3"/>
                <w:sz w:val="28"/>
                <w:szCs w:val="28"/>
              </w:rPr>
              <w:t>.8</w:t>
            </w:r>
            <w:r w:rsidRPr="007D5CC9">
              <w:rPr>
                <w:b/>
                <w:spacing w:val="-3"/>
                <w:sz w:val="28"/>
                <w:szCs w:val="28"/>
              </w:rPr>
              <w:tab/>
              <w:t>List of Office Automation Equipment:</w:t>
            </w:r>
          </w:p>
          <w:p w:rsidR="007D5CC9" w:rsidRDefault="007D5CC9" w:rsidP="007D5CC9">
            <w:pPr>
              <w:rPr>
                <w:b/>
                <w:bCs/>
              </w:rPr>
            </w:pPr>
          </w:p>
          <w:tbl>
            <w:tblPr>
              <w:tblW w:w="7020" w:type="dxa"/>
              <w:tblInd w:w="8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
              <w:gridCol w:w="1887"/>
              <w:gridCol w:w="548"/>
              <w:gridCol w:w="2605"/>
              <w:gridCol w:w="1530"/>
            </w:tblGrid>
            <w:tr w:rsidR="006A4EDE" w:rsidRPr="00C40068" w:rsidTr="006A4EDE">
              <w:trPr>
                <w:trHeight w:val="368"/>
              </w:trPr>
              <w:tc>
                <w:tcPr>
                  <w:tcW w:w="450" w:type="dxa"/>
                  <w:shd w:val="clear" w:color="auto" w:fill="auto"/>
                  <w:vAlign w:val="center"/>
                </w:tcPr>
                <w:p w:rsidR="006A4EDE" w:rsidRPr="00C01EAB" w:rsidRDefault="006A4EDE" w:rsidP="00517517">
                  <w:pPr>
                    <w:spacing w:line="240" w:lineRule="auto"/>
                    <w:contextualSpacing/>
                    <w:jc w:val="center"/>
                    <w:rPr>
                      <w:b/>
                    </w:rPr>
                  </w:pPr>
                  <w:r w:rsidRPr="00C01EAB">
                    <w:rPr>
                      <w:b/>
                    </w:rPr>
                    <w:t>S#</w:t>
                  </w:r>
                </w:p>
              </w:tc>
              <w:tc>
                <w:tcPr>
                  <w:tcW w:w="1887" w:type="dxa"/>
                  <w:shd w:val="clear" w:color="auto" w:fill="auto"/>
                  <w:vAlign w:val="center"/>
                </w:tcPr>
                <w:p w:rsidR="006A4EDE" w:rsidRPr="00C01EAB" w:rsidRDefault="006A4EDE" w:rsidP="00517517">
                  <w:pPr>
                    <w:spacing w:line="240" w:lineRule="auto"/>
                    <w:contextualSpacing/>
                    <w:jc w:val="center"/>
                    <w:rPr>
                      <w:b/>
                    </w:rPr>
                  </w:pPr>
                  <w:r w:rsidRPr="00C01EAB">
                    <w:rPr>
                      <w:b/>
                    </w:rPr>
                    <w:t xml:space="preserve">Name of </w:t>
                  </w:r>
                  <w:r>
                    <w:rPr>
                      <w:b/>
                    </w:rPr>
                    <w:t>Item</w:t>
                  </w:r>
                </w:p>
              </w:tc>
              <w:tc>
                <w:tcPr>
                  <w:tcW w:w="548" w:type="dxa"/>
                  <w:shd w:val="clear" w:color="auto" w:fill="auto"/>
                  <w:vAlign w:val="center"/>
                </w:tcPr>
                <w:p w:rsidR="006A4EDE" w:rsidRPr="00C01EAB" w:rsidRDefault="006A4EDE" w:rsidP="00517517">
                  <w:pPr>
                    <w:spacing w:line="240" w:lineRule="auto"/>
                    <w:contextualSpacing/>
                    <w:jc w:val="center"/>
                    <w:rPr>
                      <w:b/>
                    </w:rPr>
                  </w:pPr>
                  <w:proofErr w:type="spellStart"/>
                  <w:r w:rsidRPr="00C01EAB">
                    <w:rPr>
                      <w:b/>
                    </w:rPr>
                    <w:t>Qty</w:t>
                  </w:r>
                  <w:proofErr w:type="spellEnd"/>
                </w:p>
              </w:tc>
              <w:tc>
                <w:tcPr>
                  <w:tcW w:w="2605" w:type="dxa"/>
                  <w:vAlign w:val="center"/>
                </w:tcPr>
                <w:p w:rsidR="006A4EDE" w:rsidRPr="00C01EAB" w:rsidRDefault="006A4EDE" w:rsidP="00517517">
                  <w:pPr>
                    <w:spacing w:line="240" w:lineRule="auto"/>
                    <w:contextualSpacing/>
                    <w:jc w:val="center"/>
                    <w:rPr>
                      <w:b/>
                    </w:rPr>
                  </w:pPr>
                  <w:r w:rsidRPr="00C01EAB">
                    <w:rPr>
                      <w:b/>
                    </w:rPr>
                    <w:t>Specification</w:t>
                  </w:r>
                  <w:r>
                    <w:rPr>
                      <w:b/>
                    </w:rPr>
                    <w:t>s</w:t>
                  </w:r>
                </w:p>
              </w:tc>
              <w:tc>
                <w:tcPr>
                  <w:tcW w:w="1530" w:type="dxa"/>
                </w:tcPr>
                <w:p w:rsidR="006A4EDE" w:rsidRPr="00C01EAB" w:rsidRDefault="006A4EDE" w:rsidP="006A4EDE">
                  <w:pPr>
                    <w:spacing w:line="240" w:lineRule="auto"/>
                    <w:contextualSpacing/>
                    <w:jc w:val="center"/>
                    <w:rPr>
                      <w:b/>
                    </w:rPr>
                  </w:pPr>
                  <w:r>
                    <w:rPr>
                      <w:b/>
                    </w:rPr>
                    <w:t>Unit Cost (Rs.)</w:t>
                  </w:r>
                </w:p>
              </w:tc>
            </w:tr>
            <w:tr w:rsidR="006A4EDE" w:rsidRPr="00C40068" w:rsidTr="006A4EDE">
              <w:trPr>
                <w:trHeight w:val="279"/>
              </w:trPr>
              <w:tc>
                <w:tcPr>
                  <w:tcW w:w="450" w:type="dxa"/>
                  <w:shd w:val="clear" w:color="auto" w:fill="auto"/>
                </w:tcPr>
                <w:p w:rsidR="006A4EDE" w:rsidRPr="00C40068" w:rsidRDefault="006A4EDE" w:rsidP="007D5CC9">
                  <w:pPr>
                    <w:pStyle w:val="NoSpacing"/>
                  </w:pPr>
                  <w:r>
                    <w:t>1</w:t>
                  </w:r>
                </w:p>
              </w:tc>
              <w:tc>
                <w:tcPr>
                  <w:tcW w:w="1887" w:type="dxa"/>
                  <w:shd w:val="clear" w:color="auto" w:fill="auto"/>
                </w:tcPr>
                <w:p w:rsidR="006A4EDE" w:rsidRPr="00C40068" w:rsidRDefault="006A4EDE" w:rsidP="007D5CC9">
                  <w:pPr>
                    <w:pStyle w:val="NoSpacing"/>
                  </w:pPr>
                  <w:r w:rsidRPr="00C40068">
                    <w:t>Computer</w:t>
                  </w:r>
                </w:p>
              </w:tc>
              <w:tc>
                <w:tcPr>
                  <w:tcW w:w="548" w:type="dxa"/>
                  <w:shd w:val="clear" w:color="auto" w:fill="auto"/>
                </w:tcPr>
                <w:p w:rsidR="006A4EDE" w:rsidRPr="00C40068" w:rsidRDefault="006A4EDE" w:rsidP="007D5CC9">
                  <w:pPr>
                    <w:pStyle w:val="NoSpacing"/>
                  </w:pPr>
                  <w:r>
                    <w:t>1</w:t>
                  </w:r>
                </w:p>
              </w:tc>
              <w:tc>
                <w:tcPr>
                  <w:tcW w:w="2605" w:type="dxa"/>
                </w:tcPr>
                <w:p w:rsidR="006A4EDE" w:rsidRPr="00C40068" w:rsidRDefault="006A4EDE" w:rsidP="007D5CC9">
                  <w:pPr>
                    <w:pStyle w:val="NoSpacing"/>
                  </w:pPr>
                  <w:r w:rsidRPr="00C40068">
                    <w:t xml:space="preserve">Core i7 </w:t>
                  </w:r>
                  <w:r>
                    <w:t>10</w:t>
                  </w:r>
                  <w:r w:rsidRPr="00C40068">
                    <w:rPr>
                      <w:vertAlign w:val="superscript"/>
                    </w:rPr>
                    <w:t>th</w:t>
                  </w:r>
                  <w:r w:rsidRPr="00C40068">
                    <w:t xml:space="preserve"> Generation</w:t>
                  </w:r>
                </w:p>
              </w:tc>
              <w:tc>
                <w:tcPr>
                  <w:tcW w:w="1530" w:type="dxa"/>
                </w:tcPr>
                <w:p w:rsidR="006A4EDE" w:rsidRPr="00C40068" w:rsidRDefault="006A4EDE" w:rsidP="006A4EDE">
                  <w:pPr>
                    <w:pStyle w:val="NoSpacing"/>
                    <w:jc w:val="right"/>
                  </w:pPr>
                  <w:r>
                    <w:t>140,000</w:t>
                  </w:r>
                </w:p>
              </w:tc>
            </w:tr>
            <w:tr w:rsidR="006A4EDE" w:rsidRPr="00C40068" w:rsidTr="006A4EDE">
              <w:trPr>
                <w:trHeight w:val="279"/>
              </w:trPr>
              <w:tc>
                <w:tcPr>
                  <w:tcW w:w="450" w:type="dxa"/>
                  <w:shd w:val="clear" w:color="auto" w:fill="auto"/>
                </w:tcPr>
                <w:p w:rsidR="006A4EDE" w:rsidRPr="00C40068" w:rsidRDefault="006A4EDE" w:rsidP="007D5CC9">
                  <w:pPr>
                    <w:pStyle w:val="NoSpacing"/>
                  </w:pPr>
                  <w:r>
                    <w:t>2</w:t>
                  </w:r>
                </w:p>
              </w:tc>
              <w:tc>
                <w:tcPr>
                  <w:tcW w:w="1887" w:type="dxa"/>
                  <w:shd w:val="clear" w:color="auto" w:fill="auto"/>
                </w:tcPr>
                <w:p w:rsidR="006A4EDE" w:rsidRPr="00C40068" w:rsidRDefault="006A4EDE" w:rsidP="007D5CC9">
                  <w:pPr>
                    <w:pStyle w:val="NoSpacing"/>
                  </w:pPr>
                  <w:r w:rsidRPr="00C40068">
                    <w:t>Printer</w:t>
                  </w:r>
                </w:p>
              </w:tc>
              <w:tc>
                <w:tcPr>
                  <w:tcW w:w="548" w:type="dxa"/>
                  <w:shd w:val="clear" w:color="auto" w:fill="auto"/>
                </w:tcPr>
                <w:p w:rsidR="006A4EDE" w:rsidRPr="00C40068" w:rsidRDefault="006A4EDE" w:rsidP="007D5CC9">
                  <w:pPr>
                    <w:pStyle w:val="NoSpacing"/>
                  </w:pPr>
                  <w:r>
                    <w:t>1</w:t>
                  </w:r>
                </w:p>
              </w:tc>
              <w:tc>
                <w:tcPr>
                  <w:tcW w:w="2605" w:type="dxa"/>
                </w:tcPr>
                <w:p w:rsidR="006A4EDE" w:rsidRPr="00C40068" w:rsidRDefault="006A4EDE" w:rsidP="007D5CC9">
                  <w:pPr>
                    <w:pStyle w:val="NoSpacing"/>
                  </w:pPr>
                  <w:proofErr w:type="spellStart"/>
                  <w:r>
                    <w:t>Laser</w:t>
                  </w:r>
                  <w:r w:rsidRPr="00C40068">
                    <w:t>jet</w:t>
                  </w:r>
                  <w:proofErr w:type="spellEnd"/>
                  <w:r w:rsidRPr="00C40068">
                    <w:t xml:space="preserve"> </w:t>
                  </w:r>
                </w:p>
              </w:tc>
              <w:tc>
                <w:tcPr>
                  <w:tcW w:w="1530" w:type="dxa"/>
                </w:tcPr>
                <w:p w:rsidR="006A4EDE" w:rsidRDefault="006A4EDE" w:rsidP="006A4EDE">
                  <w:pPr>
                    <w:pStyle w:val="NoSpacing"/>
                    <w:jc w:val="right"/>
                  </w:pPr>
                  <w:r>
                    <w:t>60,000</w:t>
                  </w:r>
                </w:p>
              </w:tc>
            </w:tr>
            <w:tr w:rsidR="006A4EDE" w:rsidRPr="00C40068" w:rsidTr="006A4EDE">
              <w:trPr>
                <w:trHeight w:val="265"/>
              </w:trPr>
              <w:tc>
                <w:tcPr>
                  <w:tcW w:w="450" w:type="dxa"/>
                  <w:shd w:val="clear" w:color="auto" w:fill="auto"/>
                </w:tcPr>
                <w:p w:rsidR="006A4EDE" w:rsidRPr="00C40068" w:rsidRDefault="006A4EDE" w:rsidP="007D5CC9">
                  <w:pPr>
                    <w:pStyle w:val="NoSpacing"/>
                  </w:pPr>
                  <w:r>
                    <w:t>3</w:t>
                  </w:r>
                </w:p>
              </w:tc>
              <w:tc>
                <w:tcPr>
                  <w:tcW w:w="1887" w:type="dxa"/>
                  <w:shd w:val="clear" w:color="auto" w:fill="auto"/>
                </w:tcPr>
                <w:p w:rsidR="006A4EDE" w:rsidRPr="00C40068" w:rsidRDefault="006A4EDE" w:rsidP="007D5CC9">
                  <w:pPr>
                    <w:pStyle w:val="NoSpacing"/>
                  </w:pPr>
                  <w:r w:rsidRPr="00C40068">
                    <w:t>Digital Camera</w:t>
                  </w:r>
                </w:p>
              </w:tc>
              <w:tc>
                <w:tcPr>
                  <w:tcW w:w="548" w:type="dxa"/>
                  <w:shd w:val="clear" w:color="auto" w:fill="auto"/>
                </w:tcPr>
                <w:p w:rsidR="006A4EDE" w:rsidRPr="00C40068" w:rsidRDefault="006A4EDE" w:rsidP="007D5CC9">
                  <w:pPr>
                    <w:pStyle w:val="NoSpacing"/>
                  </w:pPr>
                  <w:r>
                    <w:t>1</w:t>
                  </w:r>
                </w:p>
              </w:tc>
              <w:tc>
                <w:tcPr>
                  <w:tcW w:w="2605" w:type="dxa"/>
                </w:tcPr>
                <w:p w:rsidR="006A4EDE" w:rsidRPr="00C40068" w:rsidRDefault="006A4EDE" w:rsidP="007D5CC9">
                  <w:pPr>
                    <w:pStyle w:val="NoSpacing"/>
                  </w:pPr>
                  <w:r w:rsidRPr="00C40068">
                    <w:t>With GPS</w:t>
                  </w:r>
                </w:p>
              </w:tc>
              <w:tc>
                <w:tcPr>
                  <w:tcW w:w="1530" w:type="dxa"/>
                </w:tcPr>
                <w:p w:rsidR="006A4EDE" w:rsidRPr="00C40068" w:rsidRDefault="006A4EDE" w:rsidP="006A4EDE">
                  <w:pPr>
                    <w:pStyle w:val="NoSpacing"/>
                    <w:jc w:val="right"/>
                  </w:pPr>
                  <w:r>
                    <w:t>100,000</w:t>
                  </w:r>
                </w:p>
              </w:tc>
            </w:tr>
            <w:tr w:rsidR="006A4EDE" w:rsidRPr="006A4EDE" w:rsidTr="00BD023C">
              <w:trPr>
                <w:trHeight w:val="265"/>
              </w:trPr>
              <w:tc>
                <w:tcPr>
                  <w:tcW w:w="5490" w:type="dxa"/>
                  <w:gridSpan w:val="4"/>
                  <w:shd w:val="clear" w:color="auto" w:fill="auto"/>
                </w:tcPr>
                <w:p w:rsidR="006A4EDE" w:rsidRPr="006A4EDE" w:rsidRDefault="006A4EDE" w:rsidP="006A4EDE">
                  <w:pPr>
                    <w:pStyle w:val="NoSpacing"/>
                    <w:jc w:val="right"/>
                    <w:rPr>
                      <w:b/>
                      <w:bCs/>
                    </w:rPr>
                  </w:pPr>
                  <w:r w:rsidRPr="006A4EDE">
                    <w:rPr>
                      <w:b/>
                      <w:bCs/>
                    </w:rPr>
                    <w:t>Total:</w:t>
                  </w:r>
                </w:p>
              </w:tc>
              <w:tc>
                <w:tcPr>
                  <w:tcW w:w="1530" w:type="dxa"/>
                </w:tcPr>
                <w:p w:rsidR="006A4EDE" w:rsidRPr="006A4EDE" w:rsidRDefault="006A4EDE" w:rsidP="006A4EDE">
                  <w:pPr>
                    <w:pStyle w:val="NoSpacing"/>
                    <w:jc w:val="right"/>
                    <w:rPr>
                      <w:b/>
                      <w:bCs/>
                    </w:rPr>
                  </w:pPr>
                  <w:r w:rsidRPr="006A4EDE">
                    <w:rPr>
                      <w:b/>
                      <w:bCs/>
                    </w:rPr>
                    <w:t>300,000</w:t>
                  </w:r>
                </w:p>
              </w:tc>
            </w:tr>
          </w:tbl>
          <w:p w:rsidR="007D5CC9" w:rsidRPr="006320D5" w:rsidRDefault="007D5CC9" w:rsidP="002E3AD9">
            <w:pPr>
              <w:rPr>
                <w:b/>
                <w:bCs/>
                <w:sz w:val="32"/>
                <w:szCs w:val="24"/>
              </w:rPr>
            </w:pPr>
          </w:p>
        </w:tc>
      </w:tr>
      <w:tr w:rsidR="007D5CC9" w:rsidRPr="006320D5" w:rsidTr="007D5CC9">
        <w:tc>
          <w:tcPr>
            <w:tcW w:w="433" w:type="dxa"/>
          </w:tcPr>
          <w:p w:rsidR="007D5CC9" w:rsidRPr="006320D5" w:rsidRDefault="007D5CC9" w:rsidP="002E3AD9">
            <w:pPr>
              <w:rPr>
                <w:b/>
                <w:bCs/>
                <w:sz w:val="28"/>
                <w:szCs w:val="28"/>
              </w:rPr>
            </w:pPr>
          </w:p>
        </w:tc>
        <w:tc>
          <w:tcPr>
            <w:tcW w:w="9694" w:type="dxa"/>
            <w:gridSpan w:val="2"/>
          </w:tcPr>
          <w:p w:rsidR="007D5CC9" w:rsidRPr="006320D5" w:rsidRDefault="007D5CC9" w:rsidP="002E3AD9">
            <w:pPr>
              <w:rPr>
                <w:b/>
                <w:bCs/>
                <w:sz w:val="32"/>
                <w:szCs w:val="24"/>
              </w:rPr>
            </w:pPr>
          </w:p>
        </w:tc>
      </w:tr>
      <w:tr w:rsidR="007D5CC9" w:rsidRPr="006320D5" w:rsidTr="007D5CC9">
        <w:tc>
          <w:tcPr>
            <w:tcW w:w="433" w:type="dxa"/>
          </w:tcPr>
          <w:p w:rsidR="007D5CC9" w:rsidRPr="006320D5" w:rsidRDefault="007D5CC9" w:rsidP="00B47FD3">
            <w:pPr>
              <w:rPr>
                <w:b/>
                <w:bCs/>
              </w:rPr>
            </w:pPr>
            <w:r w:rsidRPr="006320D5">
              <w:rPr>
                <w:b/>
                <w:bCs/>
                <w:sz w:val="28"/>
                <w:szCs w:val="28"/>
              </w:rPr>
              <w:t>7.</w:t>
            </w:r>
          </w:p>
        </w:tc>
        <w:tc>
          <w:tcPr>
            <w:tcW w:w="9694" w:type="dxa"/>
            <w:gridSpan w:val="2"/>
          </w:tcPr>
          <w:p w:rsidR="007D5CC9" w:rsidRPr="006320D5" w:rsidRDefault="007D5CC9" w:rsidP="00B47FD3">
            <w:r w:rsidRPr="006320D5">
              <w:rPr>
                <w:b/>
                <w:bCs/>
                <w:sz w:val="32"/>
                <w:szCs w:val="24"/>
              </w:rPr>
              <w:t>Capital Cost Estimates:</w:t>
            </w:r>
          </w:p>
        </w:tc>
      </w:tr>
      <w:tr w:rsidR="007D5CC9" w:rsidRPr="006320D5" w:rsidTr="007D5CC9">
        <w:tc>
          <w:tcPr>
            <w:tcW w:w="433" w:type="dxa"/>
          </w:tcPr>
          <w:p w:rsidR="007D5CC9" w:rsidRPr="006320D5" w:rsidRDefault="007D5CC9" w:rsidP="002E3AD9"/>
        </w:tc>
        <w:tc>
          <w:tcPr>
            <w:tcW w:w="6047" w:type="dxa"/>
          </w:tcPr>
          <w:p w:rsidR="00481358" w:rsidRDefault="00481358" w:rsidP="007D5CC9">
            <w:pPr>
              <w:pStyle w:val="ListParagraph"/>
              <w:numPr>
                <w:ilvl w:val="1"/>
                <w:numId w:val="39"/>
              </w:numPr>
              <w:ind w:left="809"/>
              <w:rPr>
                <w:b/>
                <w:bCs/>
                <w:sz w:val="28"/>
              </w:rPr>
            </w:pPr>
            <w:r>
              <w:rPr>
                <w:b/>
                <w:bCs/>
                <w:sz w:val="28"/>
              </w:rPr>
              <w:t>Cost Estimates/Annual Phasing Physical and Financial:</w:t>
            </w:r>
          </w:p>
          <w:p w:rsidR="007D5CC9" w:rsidRDefault="007D5CC9" w:rsidP="00481358">
            <w:pPr>
              <w:pStyle w:val="ListParagraph"/>
              <w:numPr>
                <w:ilvl w:val="1"/>
                <w:numId w:val="38"/>
              </w:numPr>
              <w:rPr>
                <w:b/>
                <w:bCs/>
                <w:sz w:val="28"/>
              </w:rPr>
            </w:pPr>
            <w:r w:rsidRPr="007D5CC9">
              <w:rPr>
                <w:b/>
                <w:bCs/>
                <w:sz w:val="28"/>
              </w:rPr>
              <w:t>Indicate date of estimation of project cost estimates</w:t>
            </w:r>
            <w:r>
              <w:rPr>
                <w:b/>
                <w:bCs/>
                <w:sz w:val="28"/>
              </w:rPr>
              <w:t>:</w:t>
            </w:r>
          </w:p>
          <w:p w:rsidR="007D5CC9" w:rsidRPr="007D5CC9" w:rsidRDefault="007D5CC9" w:rsidP="007D5CC9">
            <w:pPr>
              <w:pStyle w:val="ListParagraph"/>
              <w:ind w:left="809"/>
              <w:rPr>
                <w:b/>
                <w:bCs/>
                <w:sz w:val="28"/>
              </w:rPr>
            </w:pPr>
          </w:p>
        </w:tc>
        <w:tc>
          <w:tcPr>
            <w:tcW w:w="3647" w:type="dxa"/>
          </w:tcPr>
          <w:p w:rsidR="007D5CC9" w:rsidRPr="007D5CC9" w:rsidRDefault="007D5CC9" w:rsidP="007D5CC9">
            <w:pPr>
              <w:rPr>
                <w:rFonts w:asciiTheme="majorBidi" w:hAnsiTheme="majorBidi" w:cstheme="majorBidi"/>
                <w:bCs/>
                <w:sz w:val="28"/>
                <w:szCs w:val="28"/>
              </w:rPr>
            </w:pPr>
          </w:p>
          <w:p w:rsidR="007D5CC9" w:rsidRPr="007D5CC9" w:rsidRDefault="007D5CC9" w:rsidP="007D5CC9">
            <w:pPr>
              <w:rPr>
                <w:rFonts w:asciiTheme="majorBidi" w:hAnsiTheme="majorBidi" w:cstheme="majorBidi"/>
                <w:b/>
                <w:bCs/>
                <w:sz w:val="24"/>
                <w:szCs w:val="24"/>
              </w:rPr>
            </w:pPr>
            <w:r w:rsidRPr="007D5CC9">
              <w:rPr>
                <w:rFonts w:asciiTheme="majorBidi" w:hAnsiTheme="majorBidi" w:cstheme="majorBidi"/>
                <w:bCs/>
                <w:sz w:val="24"/>
                <w:szCs w:val="24"/>
              </w:rPr>
              <w:t>October 2019</w:t>
            </w:r>
          </w:p>
        </w:tc>
      </w:tr>
      <w:tr w:rsidR="007D5CC9" w:rsidRPr="006320D5" w:rsidTr="007D5CC9">
        <w:tc>
          <w:tcPr>
            <w:tcW w:w="433" w:type="dxa"/>
          </w:tcPr>
          <w:p w:rsidR="007D5CC9" w:rsidRPr="006320D5" w:rsidRDefault="007D5CC9" w:rsidP="002E3AD9"/>
        </w:tc>
        <w:tc>
          <w:tcPr>
            <w:tcW w:w="6047" w:type="dxa"/>
          </w:tcPr>
          <w:p w:rsidR="007D5CC9" w:rsidRPr="007D5CC9" w:rsidRDefault="007D5CC9" w:rsidP="00EF091E">
            <w:pPr>
              <w:pStyle w:val="ListParagraph"/>
              <w:numPr>
                <w:ilvl w:val="1"/>
                <w:numId w:val="38"/>
              </w:numPr>
              <w:rPr>
                <w:b/>
                <w:bCs/>
                <w:sz w:val="28"/>
              </w:rPr>
            </w:pPr>
            <w:r w:rsidRPr="007D5CC9">
              <w:rPr>
                <w:b/>
                <w:bCs/>
                <w:sz w:val="28"/>
              </w:rPr>
              <w:t xml:space="preserve">Basis of determining the capital cost be provided.  It includes market survey, schedule rates, estimation on the basis of previous work done </w:t>
            </w:r>
            <w:proofErr w:type="spellStart"/>
            <w:r w:rsidRPr="007D5CC9">
              <w:rPr>
                <w:b/>
                <w:bCs/>
                <w:sz w:val="28"/>
              </w:rPr>
              <w:t>etc</w:t>
            </w:r>
            <w:proofErr w:type="spellEnd"/>
            <w:r w:rsidRPr="007D5CC9">
              <w:rPr>
                <w:b/>
                <w:bCs/>
                <w:sz w:val="28"/>
              </w:rPr>
              <w:t>:</w:t>
            </w:r>
          </w:p>
        </w:tc>
        <w:tc>
          <w:tcPr>
            <w:tcW w:w="3647" w:type="dxa"/>
          </w:tcPr>
          <w:p w:rsidR="007D5CC9" w:rsidRPr="007D5CC9" w:rsidRDefault="007D5CC9" w:rsidP="007D5CC9">
            <w:pPr>
              <w:jc w:val="both"/>
              <w:rPr>
                <w:rFonts w:asciiTheme="majorBidi" w:hAnsiTheme="majorBidi" w:cstheme="majorBidi"/>
                <w:bCs/>
                <w:sz w:val="24"/>
                <w:szCs w:val="24"/>
              </w:rPr>
            </w:pPr>
            <w:r w:rsidRPr="007D5CC9">
              <w:rPr>
                <w:rFonts w:asciiTheme="majorBidi" w:hAnsiTheme="majorBidi" w:cstheme="majorBidi"/>
                <w:bCs/>
                <w:sz w:val="24"/>
                <w:szCs w:val="24"/>
              </w:rPr>
              <w:t>The cost estimates are based on prevailing market rates, schedule rates and on the basis of previous work done by this department.</w:t>
            </w:r>
          </w:p>
        </w:tc>
      </w:tr>
    </w:tbl>
    <w:p w:rsidR="007D5CC9" w:rsidRDefault="007D5CC9" w:rsidP="007D5CC9">
      <w:pPr>
        <w:jc w:val="center"/>
        <w:rPr>
          <w:b/>
          <w:bCs/>
          <w:sz w:val="28"/>
          <w:szCs w:val="28"/>
        </w:rPr>
      </w:pPr>
    </w:p>
    <w:p w:rsidR="007D5CC9" w:rsidRDefault="007D5CC9" w:rsidP="007D5CC9">
      <w:pPr>
        <w:jc w:val="center"/>
        <w:rPr>
          <w:b/>
          <w:bCs/>
          <w:sz w:val="28"/>
          <w:szCs w:val="28"/>
        </w:rPr>
      </w:pPr>
    </w:p>
    <w:p w:rsidR="002F4817" w:rsidRDefault="002F4817" w:rsidP="007D5CC9">
      <w:pPr>
        <w:jc w:val="center"/>
        <w:rPr>
          <w:b/>
          <w:bCs/>
          <w:sz w:val="28"/>
          <w:szCs w:val="28"/>
        </w:rPr>
      </w:pPr>
    </w:p>
    <w:p w:rsidR="002F4817" w:rsidRDefault="002F4817" w:rsidP="007D5CC9">
      <w:pPr>
        <w:jc w:val="center"/>
        <w:rPr>
          <w:b/>
          <w:bCs/>
          <w:sz w:val="28"/>
          <w:szCs w:val="28"/>
        </w:rPr>
      </w:pPr>
    </w:p>
    <w:p w:rsidR="002F4817" w:rsidRDefault="002F4817" w:rsidP="007D5CC9">
      <w:pPr>
        <w:jc w:val="center"/>
        <w:rPr>
          <w:b/>
          <w:bCs/>
          <w:sz w:val="28"/>
          <w:szCs w:val="28"/>
        </w:rPr>
      </w:pPr>
    </w:p>
    <w:p w:rsidR="002F4817" w:rsidRDefault="002F4817" w:rsidP="007D5CC9">
      <w:pPr>
        <w:jc w:val="center"/>
        <w:rPr>
          <w:b/>
          <w:bCs/>
          <w:sz w:val="28"/>
          <w:szCs w:val="28"/>
        </w:rPr>
      </w:pPr>
    </w:p>
    <w:p w:rsidR="002F4817" w:rsidRDefault="002F4817" w:rsidP="007D5CC9">
      <w:pPr>
        <w:jc w:val="center"/>
        <w:rPr>
          <w:b/>
          <w:bCs/>
          <w:sz w:val="28"/>
          <w:szCs w:val="28"/>
        </w:rPr>
      </w:pPr>
    </w:p>
    <w:p w:rsidR="002F4817" w:rsidRDefault="002F4817" w:rsidP="007D5CC9">
      <w:pPr>
        <w:jc w:val="center"/>
        <w:rPr>
          <w:b/>
          <w:bCs/>
          <w:sz w:val="28"/>
          <w:szCs w:val="28"/>
        </w:rPr>
      </w:pPr>
    </w:p>
    <w:p w:rsidR="00481358" w:rsidRPr="00481358" w:rsidRDefault="00481358" w:rsidP="00EF091E">
      <w:pPr>
        <w:pStyle w:val="ListParagraph"/>
        <w:numPr>
          <w:ilvl w:val="1"/>
          <w:numId w:val="38"/>
        </w:numPr>
        <w:jc w:val="center"/>
        <w:rPr>
          <w:b/>
          <w:bCs/>
          <w:sz w:val="28"/>
          <w:szCs w:val="28"/>
        </w:rPr>
      </w:pPr>
      <w:r w:rsidRPr="00481358">
        <w:rPr>
          <w:b/>
          <w:bCs/>
          <w:sz w:val="28"/>
        </w:rPr>
        <w:lastRenderedPageBreak/>
        <w:t>Provide year-wise estimation of physical activities as per following:</w:t>
      </w:r>
    </w:p>
    <w:p w:rsidR="00450578" w:rsidRPr="006320D5" w:rsidRDefault="00450578" w:rsidP="00481358">
      <w:pPr>
        <w:ind w:left="720"/>
        <w:jc w:val="center"/>
        <w:rPr>
          <w:b/>
          <w:bCs/>
          <w:sz w:val="28"/>
          <w:szCs w:val="28"/>
        </w:rPr>
      </w:pPr>
      <w:r w:rsidRPr="006320D5">
        <w:rPr>
          <w:b/>
          <w:bCs/>
          <w:sz w:val="28"/>
          <w:szCs w:val="28"/>
        </w:rPr>
        <w:t xml:space="preserve">Component </w:t>
      </w:r>
      <w:r w:rsidR="007D5CC9">
        <w:rPr>
          <w:b/>
          <w:bCs/>
          <w:sz w:val="28"/>
          <w:szCs w:val="28"/>
        </w:rPr>
        <w:t>W</w:t>
      </w:r>
      <w:r w:rsidRPr="006320D5">
        <w:rPr>
          <w:b/>
          <w:bCs/>
          <w:sz w:val="28"/>
          <w:szCs w:val="28"/>
        </w:rPr>
        <w:t>ise/</w:t>
      </w:r>
      <w:r w:rsidR="007D5CC9">
        <w:rPr>
          <w:b/>
          <w:bCs/>
          <w:sz w:val="28"/>
          <w:szCs w:val="28"/>
        </w:rPr>
        <w:t>Y</w:t>
      </w:r>
      <w:r w:rsidRPr="006320D5">
        <w:rPr>
          <w:b/>
          <w:bCs/>
          <w:sz w:val="28"/>
          <w:szCs w:val="28"/>
        </w:rPr>
        <w:t xml:space="preserve">ear </w:t>
      </w:r>
      <w:r w:rsidR="007D5CC9">
        <w:rPr>
          <w:b/>
          <w:bCs/>
          <w:sz w:val="28"/>
          <w:szCs w:val="28"/>
        </w:rPr>
        <w:t>W</w:t>
      </w:r>
      <w:r w:rsidRPr="006320D5">
        <w:rPr>
          <w:b/>
          <w:bCs/>
          <w:sz w:val="28"/>
          <w:szCs w:val="28"/>
        </w:rPr>
        <w:t>ise Physical Phasing</w:t>
      </w:r>
      <w:r w:rsidR="007D5CC9">
        <w:rPr>
          <w:b/>
          <w:bCs/>
          <w:sz w:val="28"/>
          <w:szCs w:val="28"/>
        </w:rPr>
        <w:t>:</w:t>
      </w:r>
    </w:p>
    <w:tbl>
      <w:tblPr>
        <w:tblW w:w="8820" w:type="dxa"/>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4"/>
        <w:gridCol w:w="3393"/>
        <w:gridCol w:w="833"/>
        <w:gridCol w:w="1080"/>
        <w:gridCol w:w="1080"/>
        <w:gridCol w:w="1080"/>
        <w:gridCol w:w="810"/>
      </w:tblGrid>
      <w:tr w:rsidR="00481358" w:rsidRPr="00FC1810" w:rsidTr="00DB58EB">
        <w:trPr>
          <w:trHeight w:val="278"/>
          <w:tblHeader/>
        </w:trPr>
        <w:tc>
          <w:tcPr>
            <w:tcW w:w="544" w:type="dxa"/>
            <w:shd w:val="clear" w:color="auto" w:fill="auto"/>
          </w:tcPr>
          <w:p w:rsidR="00481358" w:rsidRPr="00FC1810" w:rsidRDefault="00481358" w:rsidP="00481358">
            <w:pPr>
              <w:tabs>
                <w:tab w:val="center" w:pos="4320"/>
                <w:tab w:val="right" w:pos="8640"/>
              </w:tabs>
              <w:spacing w:after="0" w:line="240" w:lineRule="auto"/>
              <w:contextualSpacing/>
              <w:rPr>
                <w:rFonts w:asciiTheme="majorBidi" w:hAnsiTheme="majorBidi" w:cstheme="majorBidi"/>
                <w:b/>
                <w:sz w:val="24"/>
                <w:szCs w:val="24"/>
              </w:rPr>
            </w:pPr>
            <w:r w:rsidRPr="00FC1810">
              <w:rPr>
                <w:rFonts w:asciiTheme="majorBidi" w:hAnsiTheme="majorBidi" w:cstheme="majorBidi"/>
                <w:b/>
                <w:sz w:val="24"/>
                <w:szCs w:val="24"/>
              </w:rPr>
              <w:t>S#</w:t>
            </w:r>
          </w:p>
        </w:tc>
        <w:tc>
          <w:tcPr>
            <w:tcW w:w="3393" w:type="dxa"/>
            <w:shd w:val="clear" w:color="auto" w:fill="auto"/>
          </w:tcPr>
          <w:p w:rsidR="00481358" w:rsidRPr="00FC1810" w:rsidRDefault="00481358" w:rsidP="00481358">
            <w:pPr>
              <w:tabs>
                <w:tab w:val="center" w:pos="4320"/>
                <w:tab w:val="right" w:pos="8640"/>
              </w:tabs>
              <w:spacing w:after="0" w:line="240" w:lineRule="auto"/>
              <w:contextualSpacing/>
              <w:rPr>
                <w:rFonts w:asciiTheme="majorBidi" w:hAnsiTheme="majorBidi" w:cstheme="majorBidi"/>
                <w:b/>
                <w:sz w:val="24"/>
                <w:szCs w:val="24"/>
              </w:rPr>
            </w:pPr>
            <w:r w:rsidRPr="00FC1810">
              <w:rPr>
                <w:rFonts w:asciiTheme="majorBidi" w:hAnsiTheme="majorBidi" w:cstheme="majorBidi"/>
                <w:b/>
                <w:sz w:val="24"/>
                <w:szCs w:val="24"/>
              </w:rPr>
              <w:t>Particulars</w:t>
            </w:r>
          </w:p>
        </w:tc>
        <w:tc>
          <w:tcPr>
            <w:tcW w:w="833" w:type="dxa"/>
            <w:shd w:val="clear" w:color="auto" w:fill="auto"/>
          </w:tcPr>
          <w:p w:rsidR="00481358" w:rsidRPr="00FC1810" w:rsidRDefault="00481358" w:rsidP="00DB58EB">
            <w:pPr>
              <w:tabs>
                <w:tab w:val="center" w:pos="4320"/>
                <w:tab w:val="right" w:pos="8640"/>
              </w:tabs>
              <w:spacing w:after="0" w:line="240" w:lineRule="auto"/>
              <w:contextualSpacing/>
              <w:jc w:val="center"/>
              <w:rPr>
                <w:rFonts w:asciiTheme="majorBidi" w:hAnsiTheme="majorBidi" w:cstheme="majorBidi"/>
                <w:b/>
                <w:sz w:val="24"/>
                <w:szCs w:val="24"/>
              </w:rPr>
            </w:pPr>
            <w:r w:rsidRPr="00FC1810">
              <w:rPr>
                <w:rFonts w:asciiTheme="majorBidi" w:hAnsiTheme="majorBidi" w:cstheme="majorBidi"/>
                <w:b/>
                <w:sz w:val="24"/>
                <w:szCs w:val="24"/>
              </w:rPr>
              <w:t>Unit</w:t>
            </w:r>
          </w:p>
        </w:tc>
        <w:tc>
          <w:tcPr>
            <w:tcW w:w="1080" w:type="dxa"/>
            <w:shd w:val="clear" w:color="auto" w:fill="auto"/>
          </w:tcPr>
          <w:p w:rsidR="00481358" w:rsidRPr="00FC1810" w:rsidRDefault="00481358" w:rsidP="00481358">
            <w:pPr>
              <w:tabs>
                <w:tab w:val="center" w:pos="4320"/>
                <w:tab w:val="right" w:pos="8640"/>
              </w:tabs>
              <w:spacing w:after="0" w:line="240" w:lineRule="auto"/>
              <w:contextualSpacing/>
              <w:rPr>
                <w:rFonts w:asciiTheme="majorBidi" w:hAnsiTheme="majorBidi" w:cstheme="majorBidi"/>
                <w:b/>
                <w:sz w:val="24"/>
                <w:szCs w:val="24"/>
              </w:rPr>
            </w:pPr>
            <w:r w:rsidRPr="00FC1810">
              <w:rPr>
                <w:rFonts w:asciiTheme="majorBidi" w:hAnsiTheme="majorBidi" w:cstheme="majorBidi"/>
                <w:b/>
                <w:sz w:val="24"/>
                <w:szCs w:val="24"/>
              </w:rPr>
              <w:t>2019-20</w:t>
            </w:r>
          </w:p>
        </w:tc>
        <w:tc>
          <w:tcPr>
            <w:tcW w:w="1080" w:type="dxa"/>
            <w:shd w:val="clear" w:color="auto" w:fill="auto"/>
          </w:tcPr>
          <w:p w:rsidR="00481358" w:rsidRPr="00FC1810" w:rsidRDefault="00481358" w:rsidP="00481358">
            <w:pPr>
              <w:tabs>
                <w:tab w:val="center" w:pos="4320"/>
                <w:tab w:val="right" w:pos="8640"/>
              </w:tabs>
              <w:spacing w:after="0" w:line="240" w:lineRule="auto"/>
              <w:contextualSpacing/>
              <w:rPr>
                <w:rFonts w:asciiTheme="majorBidi" w:hAnsiTheme="majorBidi" w:cstheme="majorBidi"/>
                <w:b/>
                <w:sz w:val="24"/>
                <w:szCs w:val="24"/>
              </w:rPr>
            </w:pPr>
            <w:r w:rsidRPr="00FC1810">
              <w:rPr>
                <w:rFonts w:asciiTheme="majorBidi" w:hAnsiTheme="majorBidi" w:cstheme="majorBidi"/>
                <w:b/>
                <w:sz w:val="24"/>
                <w:szCs w:val="24"/>
              </w:rPr>
              <w:t>2020-21</w:t>
            </w:r>
          </w:p>
        </w:tc>
        <w:tc>
          <w:tcPr>
            <w:tcW w:w="1080" w:type="dxa"/>
            <w:shd w:val="clear" w:color="auto" w:fill="auto"/>
          </w:tcPr>
          <w:p w:rsidR="00481358" w:rsidRPr="00FC1810" w:rsidRDefault="00481358" w:rsidP="00481358">
            <w:pPr>
              <w:tabs>
                <w:tab w:val="center" w:pos="4320"/>
                <w:tab w:val="right" w:pos="8640"/>
              </w:tabs>
              <w:spacing w:after="0" w:line="240" w:lineRule="auto"/>
              <w:contextualSpacing/>
              <w:rPr>
                <w:rFonts w:asciiTheme="majorBidi" w:hAnsiTheme="majorBidi" w:cstheme="majorBidi"/>
                <w:b/>
                <w:sz w:val="24"/>
                <w:szCs w:val="24"/>
              </w:rPr>
            </w:pPr>
            <w:r w:rsidRPr="00FC1810">
              <w:rPr>
                <w:rFonts w:asciiTheme="majorBidi" w:hAnsiTheme="majorBidi" w:cstheme="majorBidi"/>
                <w:b/>
                <w:sz w:val="24"/>
                <w:szCs w:val="24"/>
              </w:rPr>
              <w:t>2021-22</w:t>
            </w:r>
          </w:p>
        </w:tc>
        <w:tc>
          <w:tcPr>
            <w:tcW w:w="810" w:type="dxa"/>
            <w:shd w:val="clear" w:color="auto" w:fill="auto"/>
          </w:tcPr>
          <w:p w:rsidR="00481358" w:rsidRPr="00FC1810" w:rsidRDefault="00481358" w:rsidP="00481358">
            <w:pPr>
              <w:tabs>
                <w:tab w:val="center" w:pos="4320"/>
                <w:tab w:val="right" w:pos="8640"/>
              </w:tabs>
              <w:spacing w:after="0" w:line="240" w:lineRule="auto"/>
              <w:contextualSpacing/>
              <w:rPr>
                <w:rFonts w:asciiTheme="majorBidi" w:hAnsiTheme="majorBidi" w:cstheme="majorBidi"/>
                <w:b/>
                <w:sz w:val="24"/>
                <w:szCs w:val="24"/>
              </w:rPr>
            </w:pPr>
            <w:r w:rsidRPr="00FC1810">
              <w:rPr>
                <w:rFonts w:asciiTheme="majorBidi" w:hAnsiTheme="majorBidi" w:cstheme="majorBidi"/>
                <w:b/>
                <w:sz w:val="24"/>
                <w:szCs w:val="24"/>
              </w:rPr>
              <w:t>Total</w:t>
            </w:r>
          </w:p>
        </w:tc>
      </w:tr>
      <w:tr w:rsidR="006A4EDE" w:rsidRPr="00FC1810" w:rsidTr="00E504DB">
        <w:trPr>
          <w:trHeight w:val="593"/>
        </w:trPr>
        <w:tc>
          <w:tcPr>
            <w:tcW w:w="544" w:type="dxa"/>
            <w:shd w:val="clear" w:color="auto" w:fill="auto"/>
          </w:tcPr>
          <w:p w:rsidR="006A4EDE" w:rsidRPr="00FC1810" w:rsidRDefault="006A4EDE" w:rsidP="00E504DB">
            <w:pPr>
              <w:pStyle w:val="ListParagraph"/>
              <w:numPr>
                <w:ilvl w:val="0"/>
                <w:numId w:val="43"/>
              </w:numPr>
              <w:spacing w:before="100" w:beforeAutospacing="1" w:after="100" w:afterAutospacing="1" w:line="240" w:lineRule="auto"/>
              <w:rPr>
                <w:rFonts w:asciiTheme="majorBidi" w:hAnsiTheme="majorBidi" w:cstheme="majorBidi"/>
                <w:sz w:val="24"/>
                <w:szCs w:val="24"/>
              </w:rPr>
            </w:pPr>
          </w:p>
        </w:tc>
        <w:tc>
          <w:tcPr>
            <w:tcW w:w="3393" w:type="dxa"/>
            <w:shd w:val="clear" w:color="auto" w:fill="auto"/>
          </w:tcPr>
          <w:p w:rsidR="006A4EDE" w:rsidRPr="00FC1810" w:rsidRDefault="006A4EDE" w:rsidP="00E504DB">
            <w:pPr>
              <w:spacing w:before="100" w:beforeAutospacing="1" w:after="100" w:afterAutospacing="1" w:line="240" w:lineRule="auto"/>
              <w:contextualSpacing/>
              <w:jc w:val="both"/>
              <w:rPr>
                <w:rFonts w:asciiTheme="majorBidi" w:hAnsiTheme="majorBidi" w:cstheme="majorBidi"/>
                <w:sz w:val="24"/>
                <w:szCs w:val="24"/>
              </w:rPr>
            </w:pPr>
            <w:r w:rsidRPr="00FC1810">
              <w:rPr>
                <w:rFonts w:asciiTheme="majorBidi" w:hAnsiTheme="majorBidi" w:cstheme="majorBidi"/>
                <w:sz w:val="24"/>
                <w:szCs w:val="24"/>
              </w:rPr>
              <w:t>Field visits/survey for collection of germplasm of rice</w:t>
            </w:r>
          </w:p>
        </w:tc>
        <w:tc>
          <w:tcPr>
            <w:tcW w:w="833" w:type="dxa"/>
            <w:shd w:val="clear" w:color="auto" w:fill="auto"/>
            <w:vAlign w:val="center"/>
          </w:tcPr>
          <w:p w:rsidR="006A4EDE" w:rsidRPr="00FC1810" w:rsidRDefault="006A4EDE" w:rsidP="00E504DB">
            <w:pPr>
              <w:tabs>
                <w:tab w:val="center" w:pos="4320"/>
                <w:tab w:val="right" w:pos="8640"/>
              </w:tabs>
              <w:spacing w:before="100" w:beforeAutospacing="1" w:after="100" w:afterAutospacing="1" w:line="240" w:lineRule="auto"/>
              <w:contextualSpacing/>
              <w:jc w:val="center"/>
              <w:rPr>
                <w:rFonts w:asciiTheme="majorBidi" w:hAnsiTheme="majorBidi" w:cstheme="majorBidi"/>
                <w:sz w:val="24"/>
                <w:szCs w:val="24"/>
              </w:rPr>
            </w:pPr>
            <w:r w:rsidRPr="00FC1810">
              <w:rPr>
                <w:rFonts w:asciiTheme="majorBidi" w:hAnsiTheme="majorBidi" w:cstheme="majorBidi"/>
                <w:sz w:val="24"/>
                <w:szCs w:val="24"/>
              </w:rPr>
              <w:t>Nos.</w:t>
            </w:r>
          </w:p>
        </w:tc>
        <w:tc>
          <w:tcPr>
            <w:tcW w:w="1080" w:type="dxa"/>
            <w:shd w:val="clear" w:color="auto" w:fill="auto"/>
            <w:vAlign w:val="center"/>
          </w:tcPr>
          <w:p w:rsidR="006A4EDE" w:rsidRPr="00FC1810" w:rsidRDefault="006A4EDE" w:rsidP="00E504DB">
            <w:pPr>
              <w:tabs>
                <w:tab w:val="center" w:pos="4320"/>
                <w:tab w:val="right" w:pos="8640"/>
              </w:tabs>
              <w:spacing w:before="100" w:beforeAutospacing="1" w:after="100" w:afterAutospacing="1" w:line="240" w:lineRule="auto"/>
              <w:contextualSpacing/>
              <w:jc w:val="center"/>
              <w:rPr>
                <w:rFonts w:asciiTheme="majorBidi" w:hAnsiTheme="majorBidi" w:cstheme="majorBidi"/>
                <w:sz w:val="24"/>
                <w:szCs w:val="24"/>
              </w:rPr>
            </w:pPr>
            <w:r w:rsidRPr="00FC1810">
              <w:rPr>
                <w:rFonts w:asciiTheme="majorBidi" w:hAnsiTheme="majorBidi" w:cstheme="majorBidi"/>
                <w:sz w:val="24"/>
                <w:szCs w:val="24"/>
              </w:rPr>
              <w:t>10</w:t>
            </w:r>
          </w:p>
        </w:tc>
        <w:tc>
          <w:tcPr>
            <w:tcW w:w="1080" w:type="dxa"/>
            <w:shd w:val="clear" w:color="auto" w:fill="auto"/>
            <w:vAlign w:val="center"/>
          </w:tcPr>
          <w:p w:rsidR="006A4EDE" w:rsidRPr="00FC1810" w:rsidRDefault="00E504DB" w:rsidP="00E504DB">
            <w:pPr>
              <w:tabs>
                <w:tab w:val="center" w:pos="4320"/>
                <w:tab w:val="right" w:pos="8640"/>
              </w:tabs>
              <w:spacing w:before="100" w:beforeAutospacing="1" w:after="100" w:afterAutospacing="1" w:line="240" w:lineRule="auto"/>
              <w:contextualSpacing/>
              <w:jc w:val="center"/>
              <w:rPr>
                <w:rFonts w:asciiTheme="majorBidi" w:hAnsiTheme="majorBidi" w:cstheme="majorBidi"/>
                <w:sz w:val="24"/>
                <w:szCs w:val="24"/>
              </w:rPr>
            </w:pPr>
            <w:r>
              <w:rPr>
                <w:rFonts w:asciiTheme="majorBidi" w:hAnsiTheme="majorBidi" w:cstheme="majorBidi"/>
                <w:sz w:val="24"/>
                <w:szCs w:val="24"/>
              </w:rPr>
              <w:t>--</w:t>
            </w:r>
          </w:p>
        </w:tc>
        <w:tc>
          <w:tcPr>
            <w:tcW w:w="1080" w:type="dxa"/>
            <w:shd w:val="clear" w:color="auto" w:fill="auto"/>
            <w:vAlign w:val="center"/>
          </w:tcPr>
          <w:p w:rsidR="006A4EDE" w:rsidRPr="00FC1810" w:rsidRDefault="00E504DB" w:rsidP="00E504DB">
            <w:pPr>
              <w:tabs>
                <w:tab w:val="center" w:pos="4320"/>
                <w:tab w:val="right" w:pos="8640"/>
              </w:tabs>
              <w:spacing w:before="100" w:beforeAutospacing="1" w:after="100" w:afterAutospacing="1" w:line="240" w:lineRule="auto"/>
              <w:contextualSpacing/>
              <w:jc w:val="center"/>
              <w:rPr>
                <w:rFonts w:asciiTheme="majorBidi" w:hAnsiTheme="majorBidi" w:cstheme="majorBidi"/>
                <w:sz w:val="24"/>
                <w:szCs w:val="24"/>
              </w:rPr>
            </w:pPr>
            <w:r>
              <w:rPr>
                <w:rFonts w:asciiTheme="majorBidi" w:hAnsiTheme="majorBidi" w:cstheme="majorBidi"/>
                <w:sz w:val="24"/>
                <w:szCs w:val="24"/>
              </w:rPr>
              <w:t>--</w:t>
            </w:r>
          </w:p>
        </w:tc>
        <w:tc>
          <w:tcPr>
            <w:tcW w:w="810" w:type="dxa"/>
            <w:shd w:val="clear" w:color="auto" w:fill="auto"/>
            <w:vAlign w:val="center"/>
          </w:tcPr>
          <w:p w:rsidR="006A4EDE" w:rsidRPr="00FC1810" w:rsidRDefault="006A4EDE" w:rsidP="00E504DB">
            <w:pPr>
              <w:tabs>
                <w:tab w:val="center" w:pos="4320"/>
                <w:tab w:val="right" w:pos="8640"/>
              </w:tabs>
              <w:spacing w:before="100" w:beforeAutospacing="1" w:after="100" w:afterAutospacing="1" w:line="240" w:lineRule="auto"/>
              <w:contextualSpacing/>
              <w:jc w:val="center"/>
              <w:rPr>
                <w:rFonts w:asciiTheme="majorBidi" w:hAnsiTheme="majorBidi" w:cstheme="majorBidi"/>
                <w:sz w:val="24"/>
                <w:szCs w:val="24"/>
              </w:rPr>
            </w:pPr>
            <w:r w:rsidRPr="00FC1810">
              <w:rPr>
                <w:rFonts w:asciiTheme="majorBidi" w:hAnsiTheme="majorBidi" w:cstheme="majorBidi"/>
                <w:sz w:val="24"/>
                <w:szCs w:val="24"/>
              </w:rPr>
              <w:t>10</w:t>
            </w:r>
          </w:p>
        </w:tc>
      </w:tr>
      <w:tr w:rsidR="006A4EDE" w:rsidRPr="00FC1810" w:rsidTr="00E504DB">
        <w:trPr>
          <w:trHeight w:val="350"/>
        </w:trPr>
        <w:tc>
          <w:tcPr>
            <w:tcW w:w="544" w:type="dxa"/>
            <w:shd w:val="clear" w:color="auto" w:fill="auto"/>
          </w:tcPr>
          <w:p w:rsidR="006A4EDE" w:rsidRPr="00FC1810" w:rsidRDefault="006A4EDE" w:rsidP="00E504DB">
            <w:pPr>
              <w:pStyle w:val="ListParagraph"/>
              <w:numPr>
                <w:ilvl w:val="0"/>
                <w:numId w:val="43"/>
              </w:numPr>
              <w:spacing w:before="100" w:beforeAutospacing="1" w:after="100" w:afterAutospacing="1" w:line="240" w:lineRule="auto"/>
              <w:rPr>
                <w:rFonts w:asciiTheme="majorBidi" w:hAnsiTheme="majorBidi" w:cstheme="majorBidi"/>
                <w:sz w:val="24"/>
                <w:szCs w:val="24"/>
              </w:rPr>
            </w:pPr>
          </w:p>
        </w:tc>
        <w:tc>
          <w:tcPr>
            <w:tcW w:w="3393" w:type="dxa"/>
            <w:shd w:val="clear" w:color="auto" w:fill="auto"/>
          </w:tcPr>
          <w:p w:rsidR="006A4EDE" w:rsidRPr="00FC1810" w:rsidRDefault="006A4EDE" w:rsidP="00E504DB">
            <w:pPr>
              <w:spacing w:before="100" w:beforeAutospacing="1" w:after="100" w:afterAutospacing="1" w:line="240" w:lineRule="auto"/>
              <w:contextualSpacing/>
              <w:rPr>
                <w:rFonts w:asciiTheme="majorBidi" w:hAnsiTheme="majorBidi" w:cstheme="majorBidi"/>
                <w:sz w:val="24"/>
                <w:szCs w:val="24"/>
              </w:rPr>
            </w:pPr>
            <w:r w:rsidRPr="00FC1810">
              <w:rPr>
                <w:rFonts w:asciiTheme="majorBidi" w:hAnsiTheme="majorBidi" w:cstheme="majorBidi"/>
                <w:sz w:val="24"/>
                <w:szCs w:val="24"/>
              </w:rPr>
              <w:t>Evaluation trials at farmers’ fields</w:t>
            </w:r>
          </w:p>
        </w:tc>
        <w:tc>
          <w:tcPr>
            <w:tcW w:w="833" w:type="dxa"/>
            <w:shd w:val="clear" w:color="auto" w:fill="auto"/>
            <w:vAlign w:val="center"/>
          </w:tcPr>
          <w:p w:rsidR="006A4EDE" w:rsidRPr="00FC1810" w:rsidRDefault="006A4EDE" w:rsidP="00E504DB">
            <w:pPr>
              <w:tabs>
                <w:tab w:val="center" w:pos="4320"/>
                <w:tab w:val="right" w:pos="8640"/>
              </w:tabs>
              <w:spacing w:before="100" w:beforeAutospacing="1" w:after="100" w:afterAutospacing="1" w:line="240" w:lineRule="auto"/>
              <w:contextualSpacing/>
              <w:jc w:val="center"/>
              <w:rPr>
                <w:rFonts w:asciiTheme="majorBidi" w:hAnsiTheme="majorBidi" w:cstheme="majorBidi"/>
                <w:sz w:val="24"/>
                <w:szCs w:val="24"/>
              </w:rPr>
            </w:pPr>
            <w:r w:rsidRPr="00FC1810">
              <w:rPr>
                <w:rFonts w:asciiTheme="majorBidi" w:hAnsiTheme="majorBidi" w:cstheme="majorBidi"/>
                <w:sz w:val="24"/>
                <w:szCs w:val="24"/>
              </w:rPr>
              <w:t>Nos.</w:t>
            </w:r>
          </w:p>
        </w:tc>
        <w:tc>
          <w:tcPr>
            <w:tcW w:w="1080" w:type="dxa"/>
            <w:shd w:val="clear" w:color="auto" w:fill="auto"/>
            <w:vAlign w:val="center"/>
          </w:tcPr>
          <w:p w:rsidR="006A4EDE" w:rsidRPr="00FC1810" w:rsidRDefault="00E504DB" w:rsidP="00E504DB">
            <w:pPr>
              <w:tabs>
                <w:tab w:val="center" w:pos="4320"/>
                <w:tab w:val="right" w:pos="8640"/>
              </w:tabs>
              <w:spacing w:before="100" w:beforeAutospacing="1" w:after="100" w:afterAutospacing="1" w:line="240" w:lineRule="auto"/>
              <w:contextualSpacing/>
              <w:jc w:val="center"/>
              <w:rPr>
                <w:rFonts w:asciiTheme="majorBidi" w:hAnsiTheme="majorBidi" w:cstheme="majorBidi"/>
                <w:sz w:val="24"/>
                <w:szCs w:val="24"/>
              </w:rPr>
            </w:pPr>
            <w:r>
              <w:rPr>
                <w:rFonts w:asciiTheme="majorBidi" w:hAnsiTheme="majorBidi" w:cstheme="majorBidi"/>
                <w:sz w:val="24"/>
                <w:szCs w:val="24"/>
              </w:rPr>
              <w:t>--</w:t>
            </w:r>
          </w:p>
        </w:tc>
        <w:tc>
          <w:tcPr>
            <w:tcW w:w="1080" w:type="dxa"/>
            <w:shd w:val="clear" w:color="auto" w:fill="auto"/>
            <w:vAlign w:val="center"/>
          </w:tcPr>
          <w:p w:rsidR="006A4EDE" w:rsidRPr="00FC1810" w:rsidRDefault="006A4EDE" w:rsidP="00E504DB">
            <w:pPr>
              <w:tabs>
                <w:tab w:val="center" w:pos="4320"/>
                <w:tab w:val="right" w:pos="8640"/>
              </w:tabs>
              <w:spacing w:before="100" w:beforeAutospacing="1" w:after="100" w:afterAutospacing="1" w:line="240" w:lineRule="auto"/>
              <w:contextualSpacing/>
              <w:jc w:val="center"/>
              <w:rPr>
                <w:rFonts w:asciiTheme="majorBidi" w:hAnsiTheme="majorBidi" w:cstheme="majorBidi"/>
                <w:sz w:val="24"/>
                <w:szCs w:val="24"/>
              </w:rPr>
            </w:pPr>
            <w:r w:rsidRPr="00FC1810">
              <w:rPr>
                <w:rFonts w:asciiTheme="majorBidi" w:hAnsiTheme="majorBidi" w:cstheme="majorBidi"/>
                <w:sz w:val="24"/>
                <w:szCs w:val="24"/>
              </w:rPr>
              <w:t>20</w:t>
            </w:r>
          </w:p>
        </w:tc>
        <w:tc>
          <w:tcPr>
            <w:tcW w:w="1080" w:type="dxa"/>
            <w:shd w:val="clear" w:color="auto" w:fill="auto"/>
            <w:vAlign w:val="center"/>
          </w:tcPr>
          <w:p w:rsidR="006A4EDE" w:rsidRPr="00FC1810" w:rsidRDefault="00E504DB" w:rsidP="00E504DB">
            <w:pPr>
              <w:tabs>
                <w:tab w:val="center" w:pos="4320"/>
                <w:tab w:val="right" w:pos="8640"/>
              </w:tabs>
              <w:spacing w:before="100" w:beforeAutospacing="1" w:after="100" w:afterAutospacing="1" w:line="240" w:lineRule="auto"/>
              <w:contextualSpacing/>
              <w:jc w:val="center"/>
              <w:rPr>
                <w:rFonts w:asciiTheme="majorBidi" w:hAnsiTheme="majorBidi" w:cstheme="majorBidi"/>
                <w:sz w:val="24"/>
                <w:szCs w:val="24"/>
              </w:rPr>
            </w:pPr>
            <w:r>
              <w:rPr>
                <w:rFonts w:asciiTheme="majorBidi" w:hAnsiTheme="majorBidi" w:cstheme="majorBidi"/>
                <w:sz w:val="24"/>
                <w:szCs w:val="24"/>
              </w:rPr>
              <w:t>--</w:t>
            </w:r>
          </w:p>
        </w:tc>
        <w:tc>
          <w:tcPr>
            <w:tcW w:w="810" w:type="dxa"/>
            <w:shd w:val="clear" w:color="auto" w:fill="auto"/>
            <w:vAlign w:val="center"/>
          </w:tcPr>
          <w:p w:rsidR="006A4EDE" w:rsidRPr="00FC1810" w:rsidRDefault="006A4EDE" w:rsidP="00E504DB">
            <w:pPr>
              <w:tabs>
                <w:tab w:val="center" w:pos="4320"/>
                <w:tab w:val="right" w:pos="8640"/>
              </w:tabs>
              <w:spacing w:before="100" w:beforeAutospacing="1" w:after="100" w:afterAutospacing="1" w:line="240" w:lineRule="auto"/>
              <w:contextualSpacing/>
              <w:jc w:val="center"/>
              <w:rPr>
                <w:rFonts w:asciiTheme="majorBidi" w:hAnsiTheme="majorBidi" w:cstheme="majorBidi"/>
                <w:sz w:val="24"/>
                <w:szCs w:val="24"/>
              </w:rPr>
            </w:pPr>
            <w:r w:rsidRPr="00FC1810">
              <w:rPr>
                <w:rFonts w:asciiTheme="majorBidi" w:hAnsiTheme="majorBidi" w:cstheme="majorBidi"/>
                <w:sz w:val="24"/>
                <w:szCs w:val="24"/>
              </w:rPr>
              <w:t>20</w:t>
            </w:r>
          </w:p>
        </w:tc>
      </w:tr>
      <w:tr w:rsidR="006A4EDE" w:rsidRPr="00FC1810" w:rsidTr="00E504DB">
        <w:trPr>
          <w:trHeight w:val="413"/>
        </w:trPr>
        <w:tc>
          <w:tcPr>
            <w:tcW w:w="544" w:type="dxa"/>
            <w:shd w:val="clear" w:color="auto" w:fill="auto"/>
          </w:tcPr>
          <w:p w:rsidR="006A4EDE" w:rsidRPr="00FC1810" w:rsidRDefault="006A4EDE" w:rsidP="00E504DB">
            <w:pPr>
              <w:pStyle w:val="ListParagraph"/>
              <w:numPr>
                <w:ilvl w:val="0"/>
                <w:numId w:val="43"/>
              </w:numPr>
              <w:spacing w:before="100" w:beforeAutospacing="1" w:after="100" w:afterAutospacing="1" w:line="240" w:lineRule="auto"/>
              <w:rPr>
                <w:rFonts w:asciiTheme="majorBidi" w:hAnsiTheme="majorBidi" w:cstheme="majorBidi"/>
                <w:sz w:val="24"/>
                <w:szCs w:val="24"/>
              </w:rPr>
            </w:pPr>
          </w:p>
        </w:tc>
        <w:tc>
          <w:tcPr>
            <w:tcW w:w="3393" w:type="dxa"/>
            <w:shd w:val="clear" w:color="auto" w:fill="auto"/>
          </w:tcPr>
          <w:p w:rsidR="006A4EDE" w:rsidRPr="00FC1810" w:rsidRDefault="006A4EDE" w:rsidP="00E504DB">
            <w:pPr>
              <w:spacing w:before="100" w:beforeAutospacing="1" w:after="100" w:afterAutospacing="1" w:line="240" w:lineRule="auto"/>
              <w:contextualSpacing/>
              <w:rPr>
                <w:rFonts w:asciiTheme="majorBidi" w:hAnsiTheme="majorBidi" w:cstheme="majorBidi"/>
                <w:sz w:val="24"/>
                <w:szCs w:val="24"/>
              </w:rPr>
            </w:pPr>
            <w:r w:rsidRPr="00FC1810">
              <w:rPr>
                <w:rFonts w:asciiTheme="majorBidi" w:hAnsiTheme="majorBidi" w:cstheme="majorBidi"/>
                <w:sz w:val="24"/>
                <w:szCs w:val="24"/>
              </w:rPr>
              <w:t>Selection of germplasm of rice.</w:t>
            </w:r>
          </w:p>
        </w:tc>
        <w:tc>
          <w:tcPr>
            <w:tcW w:w="833" w:type="dxa"/>
            <w:shd w:val="clear" w:color="auto" w:fill="auto"/>
            <w:vAlign w:val="center"/>
          </w:tcPr>
          <w:p w:rsidR="006A4EDE" w:rsidRPr="00FC1810" w:rsidRDefault="006A4EDE" w:rsidP="00E504DB">
            <w:pPr>
              <w:tabs>
                <w:tab w:val="center" w:pos="4320"/>
                <w:tab w:val="right" w:pos="8640"/>
              </w:tabs>
              <w:spacing w:before="100" w:beforeAutospacing="1" w:after="100" w:afterAutospacing="1" w:line="240" w:lineRule="auto"/>
              <w:contextualSpacing/>
              <w:jc w:val="center"/>
              <w:rPr>
                <w:rFonts w:asciiTheme="majorBidi" w:hAnsiTheme="majorBidi" w:cstheme="majorBidi"/>
                <w:sz w:val="24"/>
                <w:szCs w:val="24"/>
              </w:rPr>
            </w:pPr>
            <w:r w:rsidRPr="00FC1810">
              <w:rPr>
                <w:rFonts w:asciiTheme="majorBidi" w:hAnsiTheme="majorBidi" w:cstheme="majorBidi"/>
                <w:sz w:val="24"/>
                <w:szCs w:val="24"/>
              </w:rPr>
              <w:t>Nos.</w:t>
            </w:r>
          </w:p>
        </w:tc>
        <w:tc>
          <w:tcPr>
            <w:tcW w:w="1080" w:type="dxa"/>
            <w:shd w:val="clear" w:color="auto" w:fill="auto"/>
            <w:vAlign w:val="center"/>
          </w:tcPr>
          <w:p w:rsidR="006A4EDE" w:rsidRPr="00FC1810" w:rsidRDefault="00E504DB" w:rsidP="00E504DB">
            <w:pPr>
              <w:tabs>
                <w:tab w:val="center" w:pos="4320"/>
                <w:tab w:val="right" w:pos="8640"/>
              </w:tabs>
              <w:spacing w:before="100" w:beforeAutospacing="1" w:after="100" w:afterAutospacing="1" w:line="240" w:lineRule="auto"/>
              <w:contextualSpacing/>
              <w:jc w:val="center"/>
              <w:rPr>
                <w:rFonts w:asciiTheme="majorBidi" w:hAnsiTheme="majorBidi" w:cstheme="majorBidi"/>
                <w:sz w:val="24"/>
                <w:szCs w:val="24"/>
              </w:rPr>
            </w:pPr>
            <w:r>
              <w:rPr>
                <w:rFonts w:asciiTheme="majorBidi" w:hAnsiTheme="majorBidi" w:cstheme="majorBidi"/>
                <w:sz w:val="24"/>
                <w:szCs w:val="24"/>
              </w:rPr>
              <w:t>--</w:t>
            </w:r>
          </w:p>
        </w:tc>
        <w:tc>
          <w:tcPr>
            <w:tcW w:w="1080" w:type="dxa"/>
            <w:shd w:val="clear" w:color="auto" w:fill="auto"/>
            <w:vAlign w:val="center"/>
          </w:tcPr>
          <w:p w:rsidR="006A4EDE" w:rsidRPr="00FC1810" w:rsidRDefault="00E504DB" w:rsidP="00E504DB">
            <w:pPr>
              <w:tabs>
                <w:tab w:val="center" w:pos="4320"/>
                <w:tab w:val="right" w:pos="8640"/>
              </w:tabs>
              <w:spacing w:before="100" w:beforeAutospacing="1" w:after="100" w:afterAutospacing="1" w:line="240" w:lineRule="auto"/>
              <w:contextualSpacing/>
              <w:jc w:val="center"/>
              <w:rPr>
                <w:rFonts w:asciiTheme="majorBidi" w:hAnsiTheme="majorBidi" w:cstheme="majorBidi"/>
                <w:sz w:val="24"/>
                <w:szCs w:val="24"/>
              </w:rPr>
            </w:pPr>
            <w:r>
              <w:rPr>
                <w:rFonts w:asciiTheme="majorBidi" w:hAnsiTheme="majorBidi" w:cstheme="majorBidi"/>
                <w:sz w:val="24"/>
                <w:szCs w:val="24"/>
              </w:rPr>
              <w:t>--</w:t>
            </w:r>
          </w:p>
        </w:tc>
        <w:tc>
          <w:tcPr>
            <w:tcW w:w="1080" w:type="dxa"/>
            <w:shd w:val="clear" w:color="auto" w:fill="auto"/>
            <w:vAlign w:val="center"/>
          </w:tcPr>
          <w:p w:rsidR="006A4EDE" w:rsidRPr="00FC1810" w:rsidRDefault="006A4EDE" w:rsidP="00E504DB">
            <w:pPr>
              <w:tabs>
                <w:tab w:val="center" w:pos="4320"/>
                <w:tab w:val="right" w:pos="8640"/>
              </w:tabs>
              <w:spacing w:before="100" w:beforeAutospacing="1" w:after="100" w:afterAutospacing="1" w:line="240" w:lineRule="auto"/>
              <w:contextualSpacing/>
              <w:jc w:val="center"/>
              <w:rPr>
                <w:rFonts w:asciiTheme="majorBidi" w:hAnsiTheme="majorBidi" w:cstheme="majorBidi"/>
                <w:sz w:val="24"/>
                <w:szCs w:val="24"/>
              </w:rPr>
            </w:pPr>
            <w:r w:rsidRPr="00FC1810">
              <w:rPr>
                <w:rFonts w:asciiTheme="majorBidi" w:hAnsiTheme="majorBidi" w:cstheme="majorBidi"/>
                <w:sz w:val="24"/>
                <w:szCs w:val="24"/>
              </w:rPr>
              <w:t>10</w:t>
            </w:r>
          </w:p>
        </w:tc>
        <w:tc>
          <w:tcPr>
            <w:tcW w:w="810" w:type="dxa"/>
            <w:shd w:val="clear" w:color="auto" w:fill="auto"/>
            <w:vAlign w:val="center"/>
          </w:tcPr>
          <w:p w:rsidR="006A4EDE" w:rsidRPr="00FC1810" w:rsidRDefault="006A4EDE" w:rsidP="00E504DB">
            <w:pPr>
              <w:tabs>
                <w:tab w:val="center" w:pos="4320"/>
                <w:tab w:val="right" w:pos="8640"/>
              </w:tabs>
              <w:spacing w:before="100" w:beforeAutospacing="1" w:after="100" w:afterAutospacing="1" w:line="240" w:lineRule="auto"/>
              <w:contextualSpacing/>
              <w:jc w:val="center"/>
              <w:rPr>
                <w:rFonts w:asciiTheme="majorBidi" w:hAnsiTheme="majorBidi" w:cstheme="majorBidi"/>
                <w:sz w:val="24"/>
                <w:szCs w:val="24"/>
              </w:rPr>
            </w:pPr>
            <w:r w:rsidRPr="00FC1810">
              <w:rPr>
                <w:rFonts w:asciiTheme="majorBidi" w:hAnsiTheme="majorBidi" w:cstheme="majorBidi"/>
                <w:sz w:val="24"/>
                <w:szCs w:val="24"/>
              </w:rPr>
              <w:t>10</w:t>
            </w:r>
          </w:p>
        </w:tc>
      </w:tr>
      <w:tr w:rsidR="006A4EDE" w:rsidRPr="00FC1810" w:rsidTr="00E504DB">
        <w:trPr>
          <w:trHeight w:val="350"/>
        </w:trPr>
        <w:tc>
          <w:tcPr>
            <w:tcW w:w="544" w:type="dxa"/>
            <w:shd w:val="clear" w:color="auto" w:fill="auto"/>
          </w:tcPr>
          <w:p w:rsidR="006A4EDE" w:rsidRPr="00FC1810" w:rsidRDefault="006A4EDE" w:rsidP="00E504DB">
            <w:pPr>
              <w:pStyle w:val="ListParagraph"/>
              <w:numPr>
                <w:ilvl w:val="0"/>
                <w:numId w:val="43"/>
              </w:numPr>
              <w:spacing w:before="100" w:beforeAutospacing="1" w:after="100" w:afterAutospacing="1" w:line="240" w:lineRule="auto"/>
              <w:rPr>
                <w:rFonts w:asciiTheme="majorBidi" w:hAnsiTheme="majorBidi" w:cstheme="majorBidi"/>
                <w:sz w:val="24"/>
                <w:szCs w:val="24"/>
              </w:rPr>
            </w:pPr>
          </w:p>
        </w:tc>
        <w:tc>
          <w:tcPr>
            <w:tcW w:w="3393" w:type="dxa"/>
            <w:shd w:val="clear" w:color="auto" w:fill="auto"/>
          </w:tcPr>
          <w:p w:rsidR="006A4EDE" w:rsidRPr="00FC1810" w:rsidRDefault="006A4EDE" w:rsidP="00E504DB">
            <w:pPr>
              <w:spacing w:before="100" w:beforeAutospacing="1" w:after="100" w:afterAutospacing="1" w:line="240" w:lineRule="auto"/>
              <w:contextualSpacing/>
              <w:rPr>
                <w:rFonts w:asciiTheme="majorBidi" w:hAnsiTheme="majorBidi" w:cstheme="majorBidi"/>
                <w:sz w:val="24"/>
                <w:szCs w:val="24"/>
              </w:rPr>
            </w:pPr>
            <w:r w:rsidRPr="00FC1810">
              <w:rPr>
                <w:rFonts w:asciiTheme="majorBidi" w:hAnsiTheme="majorBidi" w:cstheme="majorBidi"/>
                <w:sz w:val="24"/>
                <w:szCs w:val="24"/>
              </w:rPr>
              <w:t>Adaptive research plots.</w:t>
            </w:r>
          </w:p>
        </w:tc>
        <w:tc>
          <w:tcPr>
            <w:tcW w:w="833" w:type="dxa"/>
            <w:shd w:val="clear" w:color="auto" w:fill="auto"/>
            <w:vAlign w:val="center"/>
          </w:tcPr>
          <w:p w:rsidR="006A4EDE" w:rsidRPr="00FC1810" w:rsidRDefault="006A4EDE" w:rsidP="00E504DB">
            <w:pPr>
              <w:tabs>
                <w:tab w:val="center" w:pos="4320"/>
                <w:tab w:val="right" w:pos="8640"/>
              </w:tabs>
              <w:spacing w:before="100" w:beforeAutospacing="1" w:after="100" w:afterAutospacing="1" w:line="240" w:lineRule="auto"/>
              <w:contextualSpacing/>
              <w:jc w:val="center"/>
              <w:rPr>
                <w:rFonts w:asciiTheme="majorBidi" w:hAnsiTheme="majorBidi" w:cstheme="majorBidi"/>
                <w:sz w:val="24"/>
                <w:szCs w:val="24"/>
              </w:rPr>
            </w:pPr>
            <w:r w:rsidRPr="00FC1810">
              <w:rPr>
                <w:rFonts w:asciiTheme="majorBidi" w:hAnsiTheme="majorBidi" w:cstheme="majorBidi"/>
                <w:sz w:val="24"/>
                <w:szCs w:val="24"/>
              </w:rPr>
              <w:t>Nos.</w:t>
            </w:r>
          </w:p>
        </w:tc>
        <w:tc>
          <w:tcPr>
            <w:tcW w:w="1080" w:type="dxa"/>
            <w:shd w:val="clear" w:color="auto" w:fill="auto"/>
            <w:vAlign w:val="center"/>
          </w:tcPr>
          <w:p w:rsidR="006A4EDE" w:rsidRPr="00FC1810" w:rsidRDefault="00E504DB" w:rsidP="00E504DB">
            <w:pPr>
              <w:tabs>
                <w:tab w:val="center" w:pos="4320"/>
                <w:tab w:val="right" w:pos="8640"/>
              </w:tabs>
              <w:spacing w:before="100" w:beforeAutospacing="1" w:after="100" w:afterAutospacing="1" w:line="240" w:lineRule="auto"/>
              <w:contextualSpacing/>
              <w:jc w:val="center"/>
              <w:rPr>
                <w:rFonts w:asciiTheme="majorBidi" w:hAnsiTheme="majorBidi" w:cstheme="majorBidi"/>
                <w:sz w:val="24"/>
                <w:szCs w:val="24"/>
              </w:rPr>
            </w:pPr>
            <w:r>
              <w:rPr>
                <w:rFonts w:asciiTheme="majorBidi" w:hAnsiTheme="majorBidi" w:cstheme="majorBidi"/>
                <w:sz w:val="24"/>
                <w:szCs w:val="24"/>
              </w:rPr>
              <w:t>--</w:t>
            </w:r>
          </w:p>
        </w:tc>
        <w:tc>
          <w:tcPr>
            <w:tcW w:w="1080" w:type="dxa"/>
            <w:shd w:val="clear" w:color="auto" w:fill="auto"/>
            <w:vAlign w:val="center"/>
          </w:tcPr>
          <w:p w:rsidR="006A4EDE" w:rsidRPr="00FC1810" w:rsidRDefault="00FC1810" w:rsidP="00E504DB">
            <w:pPr>
              <w:tabs>
                <w:tab w:val="center" w:pos="4320"/>
                <w:tab w:val="right" w:pos="8640"/>
              </w:tabs>
              <w:spacing w:before="100" w:beforeAutospacing="1" w:after="100" w:afterAutospacing="1" w:line="240" w:lineRule="auto"/>
              <w:contextualSpacing/>
              <w:jc w:val="center"/>
              <w:rPr>
                <w:rFonts w:asciiTheme="majorBidi" w:hAnsiTheme="majorBidi" w:cstheme="majorBidi"/>
                <w:sz w:val="24"/>
                <w:szCs w:val="24"/>
              </w:rPr>
            </w:pPr>
            <w:r w:rsidRPr="00FC1810">
              <w:rPr>
                <w:rFonts w:asciiTheme="majorBidi" w:hAnsiTheme="majorBidi" w:cstheme="majorBidi"/>
                <w:sz w:val="24"/>
                <w:szCs w:val="24"/>
              </w:rPr>
              <w:t>100</w:t>
            </w:r>
          </w:p>
        </w:tc>
        <w:tc>
          <w:tcPr>
            <w:tcW w:w="1080" w:type="dxa"/>
            <w:shd w:val="clear" w:color="auto" w:fill="auto"/>
            <w:vAlign w:val="center"/>
          </w:tcPr>
          <w:p w:rsidR="006A4EDE" w:rsidRPr="00FC1810" w:rsidRDefault="00FC1810" w:rsidP="00E504DB">
            <w:pPr>
              <w:tabs>
                <w:tab w:val="center" w:pos="4320"/>
                <w:tab w:val="right" w:pos="8640"/>
              </w:tabs>
              <w:spacing w:before="100" w:beforeAutospacing="1" w:after="100" w:afterAutospacing="1" w:line="240" w:lineRule="auto"/>
              <w:contextualSpacing/>
              <w:jc w:val="center"/>
              <w:rPr>
                <w:rFonts w:asciiTheme="majorBidi" w:hAnsiTheme="majorBidi" w:cstheme="majorBidi"/>
                <w:sz w:val="24"/>
                <w:szCs w:val="24"/>
              </w:rPr>
            </w:pPr>
            <w:r w:rsidRPr="00FC1810">
              <w:rPr>
                <w:rFonts w:asciiTheme="majorBidi" w:hAnsiTheme="majorBidi" w:cstheme="majorBidi"/>
                <w:sz w:val="24"/>
                <w:szCs w:val="24"/>
              </w:rPr>
              <w:t>100</w:t>
            </w:r>
          </w:p>
        </w:tc>
        <w:tc>
          <w:tcPr>
            <w:tcW w:w="810" w:type="dxa"/>
            <w:shd w:val="clear" w:color="auto" w:fill="auto"/>
            <w:vAlign w:val="center"/>
          </w:tcPr>
          <w:p w:rsidR="006A4EDE" w:rsidRPr="00FC1810" w:rsidRDefault="00FC1810" w:rsidP="00E504DB">
            <w:pPr>
              <w:tabs>
                <w:tab w:val="center" w:pos="4320"/>
                <w:tab w:val="right" w:pos="8640"/>
              </w:tabs>
              <w:spacing w:before="100" w:beforeAutospacing="1" w:after="100" w:afterAutospacing="1" w:line="240" w:lineRule="auto"/>
              <w:contextualSpacing/>
              <w:jc w:val="center"/>
              <w:rPr>
                <w:rFonts w:asciiTheme="majorBidi" w:hAnsiTheme="majorBidi" w:cstheme="majorBidi"/>
                <w:sz w:val="24"/>
                <w:szCs w:val="24"/>
              </w:rPr>
            </w:pPr>
            <w:r w:rsidRPr="00FC1810">
              <w:rPr>
                <w:rFonts w:asciiTheme="majorBidi" w:hAnsiTheme="majorBidi" w:cstheme="majorBidi"/>
                <w:sz w:val="24"/>
                <w:szCs w:val="24"/>
              </w:rPr>
              <w:t>200</w:t>
            </w:r>
          </w:p>
        </w:tc>
      </w:tr>
      <w:tr w:rsidR="00FC1810" w:rsidRPr="00FC1810" w:rsidTr="00E504DB">
        <w:trPr>
          <w:trHeight w:val="350"/>
        </w:trPr>
        <w:tc>
          <w:tcPr>
            <w:tcW w:w="544" w:type="dxa"/>
            <w:shd w:val="clear" w:color="auto" w:fill="auto"/>
          </w:tcPr>
          <w:p w:rsidR="00FC1810" w:rsidRPr="00FC1810" w:rsidRDefault="00FC1810" w:rsidP="00E504DB">
            <w:pPr>
              <w:pStyle w:val="ListParagraph"/>
              <w:numPr>
                <w:ilvl w:val="0"/>
                <w:numId w:val="43"/>
              </w:numPr>
              <w:spacing w:before="100" w:beforeAutospacing="1" w:after="100" w:afterAutospacing="1" w:line="240" w:lineRule="auto"/>
              <w:rPr>
                <w:rFonts w:asciiTheme="majorBidi" w:hAnsiTheme="majorBidi" w:cstheme="majorBidi"/>
                <w:sz w:val="24"/>
                <w:szCs w:val="24"/>
              </w:rPr>
            </w:pPr>
          </w:p>
        </w:tc>
        <w:tc>
          <w:tcPr>
            <w:tcW w:w="3393" w:type="dxa"/>
            <w:shd w:val="clear" w:color="auto" w:fill="auto"/>
          </w:tcPr>
          <w:p w:rsidR="00FC1810" w:rsidRPr="00FC1810" w:rsidRDefault="00FC1810" w:rsidP="00E504DB">
            <w:pPr>
              <w:spacing w:before="100" w:beforeAutospacing="1" w:after="100" w:afterAutospacing="1" w:line="240" w:lineRule="auto"/>
              <w:contextualSpacing/>
              <w:rPr>
                <w:rFonts w:asciiTheme="majorBidi" w:hAnsiTheme="majorBidi" w:cstheme="majorBidi"/>
                <w:sz w:val="24"/>
                <w:szCs w:val="24"/>
              </w:rPr>
            </w:pPr>
            <w:r w:rsidRPr="00FC1810">
              <w:rPr>
                <w:rFonts w:asciiTheme="majorBidi" w:hAnsiTheme="majorBidi" w:cstheme="majorBidi"/>
                <w:sz w:val="24"/>
                <w:szCs w:val="24"/>
              </w:rPr>
              <w:t>Distribution of Agri. Implements Kits</w:t>
            </w:r>
          </w:p>
        </w:tc>
        <w:tc>
          <w:tcPr>
            <w:tcW w:w="833" w:type="dxa"/>
            <w:shd w:val="clear" w:color="auto" w:fill="auto"/>
            <w:vAlign w:val="center"/>
          </w:tcPr>
          <w:p w:rsidR="00FC1810" w:rsidRPr="00FC1810" w:rsidRDefault="00FC1810" w:rsidP="00E504DB">
            <w:pPr>
              <w:tabs>
                <w:tab w:val="center" w:pos="4320"/>
                <w:tab w:val="right" w:pos="8640"/>
              </w:tabs>
              <w:spacing w:before="100" w:beforeAutospacing="1" w:after="100" w:afterAutospacing="1" w:line="240" w:lineRule="auto"/>
              <w:contextualSpacing/>
              <w:jc w:val="center"/>
              <w:rPr>
                <w:rFonts w:asciiTheme="majorBidi" w:hAnsiTheme="majorBidi" w:cstheme="majorBidi"/>
                <w:sz w:val="24"/>
                <w:szCs w:val="24"/>
              </w:rPr>
            </w:pPr>
            <w:r w:rsidRPr="00FC1810">
              <w:rPr>
                <w:rFonts w:asciiTheme="majorBidi" w:hAnsiTheme="majorBidi" w:cstheme="majorBidi"/>
                <w:sz w:val="24"/>
                <w:szCs w:val="24"/>
              </w:rPr>
              <w:t>Set</w:t>
            </w:r>
          </w:p>
        </w:tc>
        <w:tc>
          <w:tcPr>
            <w:tcW w:w="1080" w:type="dxa"/>
            <w:shd w:val="clear" w:color="auto" w:fill="auto"/>
            <w:vAlign w:val="center"/>
          </w:tcPr>
          <w:p w:rsidR="00FC1810" w:rsidRPr="00FC1810" w:rsidRDefault="00E504DB" w:rsidP="00E504DB">
            <w:pPr>
              <w:tabs>
                <w:tab w:val="center" w:pos="4320"/>
                <w:tab w:val="right" w:pos="8640"/>
              </w:tabs>
              <w:spacing w:before="100" w:beforeAutospacing="1" w:after="100" w:afterAutospacing="1" w:line="240" w:lineRule="auto"/>
              <w:contextualSpacing/>
              <w:jc w:val="center"/>
              <w:rPr>
                <w:rFonts w:asciiTheme="majorBidi" w:hAnsiTheme="majorBidi" w:cstheme="majorBidi"/>
                <w:sz w:val="24"/>
                <w:szCs w:val="24"/>
              </w:rPr>
            </w:pPr>
            <w:r>
              <w:rPr>
                <w:rFonts w:asciiTheme="majorBidi" w:hAnsiTheme="majorBidi" w:cstheme="majorBidi"/>
                <w:sz w:val="24"/>
                <w:szCs w:val="24"/>
              </w:rPr>
              <w:t>--</w:t>
            </w:r>
          </w:p>
        </w:tc>
        <w:tc>
          <w:tcPr>
            <w:tcW w:w="1080" w:type="dxa"/>
            <w:shd w:val="clear" w:color="auto" w:fill="auto"/>
            <w:vAlign w:val="center"/>
          </w:tcPr>
          <w:p w:rsidR="00FC1810" w:rsidRPr="00FC1810" w:rsidRDefault="00FC1810" w:rsidP="00E504DB">
            <w:pPr>
              <w:tabs>
                <w:tab w:val="center" w:pos="4320"/>
                <w:tab w:val="right" w:pos="8640"/>
              </w:tabs>
              <w:spacing w:before="100" w:beforeAutospacing="1" w:after="100" w:afterAutospacing="1" w:line="240" w:lineRule="auto"/>
              <w:contextualSpacing/>
              <w:jc w:val="center"/>
              <w:rPr>
                <w:rFonts w:asciiTheme="majorBidi" w:hAnsiTheme="majorBidi" w:cstheme="majorBidi"/>
                <w:sz w:val="24"/>
                <w:szCs w:val="24"/>
              </w:rPr>
            </w:pPr>
            <w:r w:rsidRPr="00FC1810">
              <w:rPr>
                <w:rFonts w:asciiTheme="majorBidi" w:hAnsiTheme="majorBidi" w:cstheme="majorBidi"/>
                <w:sz w:val="24"/>
                <w:szCs w:val="24"/>
              </w:rPr>
              <w:t>100</w:t>
            </w:r>
          </w:p>
        </w:tc>
        <w:tc>
          <w:tcPr>
            <w:tcW w:w="1080" w:type="dxa"/>
            <w:shd w:val="clear" w:color="auto" w:fill="auto"/>
            <w:vAlign w:val="center"/>
          </w:tcPr>
          <w:p w:rsidR="00FC1810" w:rsidRPr="00FC1810" w:rsidRDefault="00FC1810" w:rsidP="00E504DB">
            <w:pPr>
              <w:tabs>
                <w:tab w:val="center" w:pos="4320"/>
                <w:tab w:val="right" w:pos="8640"/>
              </w:tabs>
              <w:spacing w:before="100" w:beforeAutospacing="1" w:after="100" w:afterAutospacing="1" w:line="240" w:lineRule="auto"/>
              <w:contextualSpacing/>
              <w:jc w:val="center"/>
              <w:rPr>
                <w:rFonts w:asciiTheme="majorBidi" w:hAnsiTheme="majorBidi" w:cstheme="majorBidi"/>
                <w:sz w:val="24"/>
                <w:szCs w:val="24"/>
              </w:rPr>
            </w:pPr>
            <w:r w:rsidRPr="00FC1810">
              <w:rPr>
                <w:rFonts w:asciiTheme="majorBidi" w:hAnsiTheme="majorBidi" w:cstheme="majorBidi"/>
                <w:sz w:val="24"/>
                <w:szCs w:val="24"/>
              </w:rPr>
              <w:t>100</w:t>
            </w:r>
          </w:p>
        </w:tc>
        <w:tc>
          <w:tcPr>
            <w:tcW w:w="810" w:type="dxa"/>
            <w:shd w:val="clear" w:color="auto" w:fill="auto"/>
            <w:vAlign w:val="center"/>
          </w:tcPr>
          <w:p w:rsidR="00FC1810" w:rsidRPr="00FC1810" w:rsidRDefault="00FC1810" w:rsidP="00E504DB">
            <w:pPr>
              <w:tabs>
                <w:tab w:val="center" w:pos="4320"/>
                <w:tab w:val="right" w:pos="8640"/>
              </w:tabs>
              <w:spacing w:before="100" w:beforeAutospacing="1" w:after="100" w:afterAutospacing="1" w:line="240" w:lineRule="auto"/>
              <w:contextualSpacing/>
              <w:jc w:val="center"/>
              <w:rPr>
                <w:rFonts w:asciiTheme="majorBidi" w:hAnsiTheme="majorBidi" w:cstheme="majorBidi"/>
                <w:sz w:val="24"/>
                <w:szCs w:val="24"/>
              </w:rPr>
            </w:pPr>
            <w:r w:rsidRPr="00FC1810">
              <w:rPr>
                <w:rFonts w:asciiTheme="majorBidi" w:hAnsiTheme="majorBidi" w:cstheme="majorBidi"/>
                <w:sz w:val="24"/>
                <w:szCs w:val="24"/>
              </w:rPr>
              <w:t>200</w:t>
            </w:r>
          </w:p>
        </w:tc>
      </w:tr>
      <w:tr w:rsidR="006A4EDE" w:rsidRPr="00FC1810" w:rsidTr="00E504DB">
        <w:trPr>
          <w:trHeight w:val="350"/>
        </w:trPr>
        <w:tc>
          <w:tcPr>
            <w:tcW w:w="544" w:type="dxa"/>
            <w:shd w:val="clear" w:color="auto" w:fill="auto"/>
          </w:tcPr>
          <w:p w:rsidR="006A4EDE" w:rsidRPr="00FC1810" w:rsidRDefault="006A4EDE" w:rsidP="00E504DB">
            <w:pPr>
              <w:pStyle w:val="ListParagraph"/>
              <w:numPr>
                <w:ilvl w:val="0"/>
                <w:numId w:val="43"/>
              </w:numPr>
              <w:spacing w:before="100" w:beforeAutospacing="1" w:after="100" w:afterAutospacing="1" w:line="240" w:lineRule="auto"/>
              <w:rPr>
                <w:rFonts w:asciiTheme="majorBidi" w:hAnsiTheme="majorBidi" w:cstheme="majorBidi"/>
                <w:sz w:val="24"/>
                <w:szCs w:val="24"/>
              </w:rPr>
            </w:pPr>
          </w:p>
        </w:tc>
        <w:tc>
          <w:tcPr>
            <w:tcW w:w="3393" w:type="dxa"/>
            <w:shd w:val="clear" w:color="auto" w:fill="auto"/>
          </w:tcPr>
          <w:p w:rsidR="006A4EDE" w:rsidRPr="00FC1810" w:rsidRDefault="00FC1810" w:rsidP="00E504DB">
            <w:pPr>
              <w:spacing w:before="100" w:beforeAutospacing="1" w:after="100" w:afterAutospacing="1" w:line="240" w:lineRule="auto"/>
              <w:contextualSpacing/>
              <w:rPr>
                <w:rFonts w:asciiTheme="majorBidi" w:hAnsiTheme="majorBidi" w:cstheme="majorBidi"/>
                <w:sz w:val="24"/>
                <w:szCs w:val="24"/>
              </w:rPr>
            </w:pPr>
            <w:r w:rsidRPr="00FC1810">
              <w:rPr>
                <w:rFonts w:asciiTheme="majorBidi" w:hAnsiTheme="majorBidi" w:cstheme="majorBidi"/>
                <w:sz w:val="24"/>
                <w:szCs w:val="24"/>
              </w:rPr>
              <w:t>T</w:t>
            </w:r>
            <w:r w:rsidR="006A4EDE" w:rsidRPr="00FC1810">
              <w:rPr>
                <w:rFonts w:asciiTheme="majorBidi" w:hAnsiTheme="majorBidi" w:cstheme="majorBidi"/>
                <w:sz w:val="24"/>
                <w:szCs w:val="24"/>
              </w:rPr>
              <w:t>rainings on rice</w:t>
            </w:r>
            <w:r w:rsidRPr="00FC1810">
              <w:rPr>
                <w:rFonts w:asciiTheme="majorBidi" w:hAnsiTheme="majorBidi" w:cstheme="majorBidi"/>
                <w:sz w:val="24"/>
                <w:szCs w:val="24"/>
              </w:rPr>
              <w:t xml:space="preserve"> (20 farmers per Training)</w:t>
            </w:r>
          </w:p>
        </w:tc>
        <w:tc>
          <w:tcPr>
            <w:tcW w:w="833" w:type="dxa"/>
            <w:shd w:val="clear" w:color="auto" w:fill="auto"/>
            <w:vAlign w:val="center"/>
          </w:tcPr>
          <w:p w:rsidR="006A4EDE" w:rsidRPr="00FC1810" w:rsidRDefault="00FC1810" w:rsidP="00E504DB">
            <w:pPr>
              <w:tabs>
                <w:tab w:val="center" w:pos="4320"/>
                <w:tab w:val="right" w:pos="8640"/>
              </w:tabs>
              <w:spacing w:before="100" w:beforeAutospacing="1" w:after="100" w:afterAutospacing="1" w:line="240" w:lineRule="auto"/>
              <w:contextualSpacing/>
              <w:jc w:val="center"/>
              <w:rPr>
                <w:rFonts w:asciiTheme="majorBidi" w:hAnsiTheme="majorBidi" w:cstheme="majorBidi"/>
                <w:sz w:val="24"/>
                <w:szCs w:val="24"/>
              </w:rPr>
            </w:pPr>
            <w:r w:rsidRPr="00FC1810">
              <w:rPr>
                <w:rFonts w:asciiTheme="majorBidi" w:hAnsiTheme="majorBidi" w:cstheme="majorBidi"/>
                <w:sz w:val="24"/>
                <w:szCs w:val="24"/>
              </w:rPr>
              <w:t>Nos.</w:t>
            </w:r>
          </w:p>
        </w:tc>
        <w:tc>
          <w:tcPr>
            <w:tcW w:w="1080" w:type="dxa"/>
            <w:shd w:val="clear" w:color="auto" w:fill="auto"/>
            <w:vAlign w:val="center"/>
          </w:tcPr>
          <w:p w:rsidR="006A4EDE" w:rsidRPr="00FC1810" w:rsidRDefault="00E504DB" w:rsidP="00E504DB">
            <w:pPr>
              <w:tabs>
                <w:tab w:val="center" w:pos="4320"/>
                <w:tab w:val="right" w:pos="8640"/>
              </w:tabs>
              <w:spacing w:before="100" w:beforeAutospacing="1" w:after="100" w:afterAutospacing="1" w:line="240" w:lineRule="auto"/>
              <w:contextualSpacing/>
              <w:jc w:val="center"/>
              <w:rPr>
                <w:rFonts w:asciiTheme="majorBidi" w:hAnsiTheme="majorBidi" w:cstheme="majorBidi"/>
                <w:sz w:val="24"/>
                <w:szCs w:val="24"/>
              </w:rPr>
            </w:pPr>
            <w:r>
              <w:rPr>
                <w:rFonts w:asciiTheme="majorBidi" w:hAnsiTheme="majorBidi" w:cstheme="majorBidi"/>
                <w:sz w:val="24"/>
                <w:szCs w:val="24"/>
              </w:rPr>
              <w:t>--</w:t>
            </w:r>
          </w:p>
        </w:tc>
        <w:tc>
          <w:tcPr>
            <w:tcW w:w="1080" w:type="dxa"/>
            <w:shd w:val="clear" w:color="auto" w:fill="auto"/>
            <w:vAlign w:val="center"/>
          </w:tcPr>
          <w:p w:rsidR="006A4EDE" w:rsidRPr="00FC1810" w:rsidRDefault="00FC1810" w:rsidP="00E504DB">
            <w:pPr>
              <w:tabs>
                <w:tab w:val="center" w:pos="4320"/>
                <w:tab w:val="right" w:pos="8640"/>
              </w:tabs>
              <w:spacing w:before="100" w:beforeAutospacing="1" w:after="100" w:afterAutospacing="1" w:line="240" w:lineRule="auto"/>
              <w:contextualSpacing/>
              <w:jc w:val="center"/>
              <w:rPr>
                <w:rFonts w:asciiTheme="majorBidi" w:hAnsiTheme="majorBidi" w:cstheme="majorBidi"/>
                <w:sz w:val="24"/>
                <w:szCs w:val="24"/>
              </w:rPr>
            </w:pPr>
            <w:r w:rsidRPr="00FC1810">
              <w:rPr>
                <w:rFonts w:asciiTheme="majorBidi" w:hAnsiTheme="majorBidi" w:cstheme="majorBidi"/>
                <w:sz w:val="24"/>
                <w:szCs w:val="24"/>
              </w:rPr>
              <w:t>05</w:t>
            </w:r>
          </w:p>
        </w:tc>
        <w:tc>
          <w:tcPr>
            <w:tcW w:w="1080" w:type="dxa"/>
            <w:shd w:val="clear" w:color="auto" w:fill="auto"/>
            <w:vAlign w:val="center"/>
          </w:tcPr>
          <w:p w:rsidR="006A4EDE" w:rsidRPr="00FC1810" w:rsidRDefault="00FC1810" w:rsidP="00E504DB">
            <w:pPr>
              <w:tabs>
                <w:tab w:val="center" w:pos="4320"/>
                <w:tab w:val="right" w:pos="8640"/>
              </w:tabs>
              <w:spacing w:before="100" w:beforeAutospacing="1" w:after="100" w:afterAutospacing="1" w:line="240" w:lineRule="auto"/>
              <w:contextualSpacing/>
              <w:jc w:val="center"/>
              <w:rPr>
                <w:rFonts w:asciiTheme="majorBidi" w:hAnsiTheme="majorBidi" w:cstheme="majorBidi"/>
                <w:sz w:val="24"/>
                <w:szCs w:val="24"/>
              </w:rPr>
            </w:pPr>
            <w:r w:rsidRPr="00FC1810">
              <w:rPr>
                <w:rFonts w:asciiTheme="majorBidi" w:hAnsiTheme="majorBidi" w:cstheme="majorBidi"/>
                <w:sz w:val="24"/>
                <w:szCs w:val="24"/>
              </w:rPr>
              <w:t>05</w:t>
            </w:r>
          </w:p>
        </w:tc>
        <w:tc>
          <w:tcPr>
            <w:tcW w:w="810" w:type="dxa"/>
            <w:shd w:val="clear" w:color="auto" w:fill="auto"/>
            <w:vAlign w:val="center"/>
          </w:tcPr>
          <w:p w:rsidR="006A4EDE" w:rsidRPr="00FC1810" w:rsidRDefault="00FC1810" w:rsidP="00E504DB">
            <w:pPr>
              <w:tabs>
                <w:tab w:val="center" w:pos="4320"/>
                <w:tab w:val="right" w:pos="8640"/>
              </w:tabs>
              <w:spacing w:before="100" w:beforeAutospacing="1" w:after="100" w:afterAutospacing="1" w:line="240" w:lineRule="auto"/>
              <w:contextualSpacing/>
              <w:jc w:val="center"/>
              <w:rPr>
                <w:rFonts w:asciiTheme="majorBidi" w:hAnsiTheme="majorBidi" w:cstheme="majorBidi"/>
                <w:sz w:val="24"/>
                <w:szCs w:val="24"/>
              </w:rPr>
            </w:pPr>
            <w:r w:rsidRPr="00FC1810">
              <w:rPr>
                <w:rFonts w:asciiTheme="majorBidi" w:hAnsiTheme="majorBidi" w:cstheme="majorBidi"/>
                <w:sz w:val="24"/>
                <w:szCs w:val="24"/>
              </w:rPr>
              <w:t>10</w:t>
            </w:r>
          </w:p>
        </w:tc>
      </w:tr>
      <w:tr w:rsidR="006A4EDE" w:rsidRPr="00FC1810" w:rsidTr="00E504DB">
        <w:trPr>
          <w:trHeight w:val="350"/>
        </w:trPr>
        <w:tc>
          <w:tcPr>
            <w:tcW w:w="544" w:type="dxa"/>
            <w:shd w:val="clear" w:color="auto" w:fill="auto"/>
          </w:tcPr>
          <w:p w:rsidR="006A4EDE" w:rsidRPr="00FC1810" w:rsidRDefault="006A4EDE" w:rsidP="00E504DB">
            <w:pPr>
              <w:pStyle w:val="ListParagraph"/>
              <w:numPr>
                <w:ilvl w:val="0"/>
                <w:numId w:val="43"/>
              </w:numPr>
              <w:spacing w:before="100" w:beforeAutospacing="1" w:after="100" w:afterAutospacing="1" w:line="240" w:lineRule="auto"/>
              <w:rPr>
                <w:rFonts w:asciiTheme="majorBidi" w:hAnsiTheme="majorBidi" w:cstheme="majorBidi"/>
                <w:sz w:val="24"/>
                <w:szCs w:val="24"/>
              </w:rPr>
            </w:pPr>
          </w:p>
        </w:tc>
        <w:tc>
          <w:tcPr>
            <w:tcW w:w="3393" w:type="dxa"/>
            <w:shd w:val="clear" w:color="auto" w:fill="auto"/>
          </w:tcPr>
          <w:p w:rsidR="006A4EDE" w:rsidRPr="00FC1810" w:rsidRDefault="00FC1810" w:rsidP="00E504DB">
            <w:pPr>
              <w:spacing w:before="100" w:beforeAutospacing="1" w:after="100" w:afterAutospacing="1" w:line="240" w:lineRule="auto"/>
              <w:contextualSpacing/>
              <w:rPr>
                <w:rFonts w:asciiTheme="majorBidi" w:hAnsiTheme="majorBidi" w:cstheme="majorBidi"/>
                <w:sz w:val="24"/>
                <w:szCs w:val="24"/>
              </w:rPr>
            </w:pPr>
            <w:r w:rsidRPr="00FC1810">
              <w:rPr>
                <w:rFonts w:asciiTheme="majorBidi" w:hAnsiTheme="majorBidi" w:cstheme="majorBidi"/>
                <w:sz w:val="24"/>
                <w:szCs w:val="24"/>
              </w:rPr>
              <w:t>Training on Cherry Plum (10 farmers per training)</w:t>
            </w:r>
          </w:p>
        </w:tc>
        <w:tc>
          <w:tcPr>
            <w:tcW w:w="833" w:type="dxa"/>
            <w:shd w:val="clear" w:color="auto" w:fill="auto"/>
            <w:vAlign w:val="center"/>
          </w:tcPr>
          <w:p w:rsidR="006A4EDE" w:rsidRPr="00FC1810" w:rsidRDefault="00FC1810" w:rsidP="00E504DB">
            <w:pPr>
              <w:tabs>
                <w:tab w:val="center" w:pos="4320"/>
                <w:tab w:val="right" w:pos="8640"/>
              </w:tabs>
              <w:spacing w:before="100" w:beforeAutospacing="1" w:after="100" w:afterAutospacing="1" w:line="240" w:lineRule="auto"/>
              <w:contextualSpacing/>
              <w:jc w:val="center"/>
              <w:rPr>
                <w:rFonts w:asciiTheme="majorBidi" w:hAnsiTheme="majorBidi" w:cstheme="majorBidi"/>
                <w:sz w:val="24"/>
                <w:szCs w:val="24"/>
              </w:rPr>
            </w:pPr>
            <w:r w:rsidRPr="00FC1810">
              <w:rPr>
                <w:rFonts w:asciiTheme="majorBidi" w:hAnsiTheme="majorBidi" w:cstheme="majorBidi"/>
                <w:sz w:val="24"/>
                <w:szCs w:val="24"/>
              </w:rPr>
              <w:t>Nos.</w:t>
            </w:r>
          </w:p>
        </w:tc>
        <w:tc>
          <w:tcPr>
            <w:tcW w:w="1080" w:type="dxa"/>
            <w:shd w:val="clear" w:color="auto" w:fill="auto"/>
            <w:vAlign w:val="center"/>
          </w:tcPr>
          <w:p w:rsidR="006A4EDE" w:rsidRPr="00FC1810" w:rsidRDefault="00FC1810" w:rsidP="00E504DB">
            <w:pPr>
              <w:tabs>
                <w:tab w:val="center" w:pos="4320"/>
                <w:tab w:val="right" w:pos="8640"/>
              </w:tabs>
              <w:spacing w:before="100" w:beforeAutospacing="1" w:after="100" w:afterAutospacing="1" w:line="240" w:lineRule="auto"/>
              <w:contextualSpacing/>
              <w:jc w:val="center"/>
              <w:rPr>
                <w:rFonts w:asciiTheme="majorBidi" w:hAnsiTheme="majorBidi" w:cstheme="majorBidi"/>
                <w:sz w:val="24"/>
                <w:szCs w:val="24"/>
              </w:rPr>
            </w:pPr>
            <w:r w:rsidRPr="00FC1810">
              <w:rPr>
                <w:rFonts w:asciiTheme="majorBidi" w:hAnsiTheme="majorBidi" w:cstheme="majorBidi"/>
                <w:sz w:val="24"/>
                <w:szCs w:val="24"/>
              </w:rPr>
              <w:t>05</w:t>
            </w:r>
          </w:p>
        </w:tc>
        <w:tc>
          <w:tcPr>
            <w:tcW w:w="1080" w:type="dxa"/>
            <w:shd w:val="clear" w:color="auto" w:fill="auto"/>
            <w:vAlign w:val="center"/>
          </w:tcPr>
          <w:p w:rsidR="006A4EDE" w:rsidRPr="00FC1810" w:rsidRDefault="00FC1810" w:rsidP="00E504DB">
            <w:pPr>
              <w:tabs>
                <w:tab w:val="center" w:pos="4320"/>
                <w:tab w:val="right" w:pos="8640"/>
              </w:tabs>
              <w:spacing w:before="100" w:beforeAutospacing="1" w:after="100" w:afterAutospacing="1" w:line="240" w:lineRule="auto"/>
              <w:contextualSpacing/>
              <w:jc w:val="center"/>
              <w:rPr>
                <w:rFonts w:asciiTheme="majorBidi" w:hAnsiTheme="majorBidi" w:cstheme="majorBidi"/>
                <w:sz w:val="24"/>
                <w:szCs w:val="24"/>
              </w:rPr>
            </w:pPr>
            <w:r w:rsidRPr="00FC1810">
              <w:rPr>
                <w:rFonts w:asciiTheme="majorBidi" w:hAnsiTheme="majorBidi" w:cstheme="majorBidi"/>
                <w:sz w:val="24"/>
                <w:szCs w:val="24"/>
              </w:rPr>
              <w:t>05</w:t>
            </w:r>
          </w:p>
        </w:tc>
        <w:tc>
          <w:tcPr>
            <w:tcW w:w="1080" w:type="dxa"/>
            <w:shd w:val="clear" w:color="auto" w:fill="auto"/>
            <w:vAlign w:val="center"/>
          </w:tcPr>
          <w:p w:rsidR="006A4EDE" w:rsidRPr="00FC1810" w:rsidRDefault="00FC1810" w:rsidP="00E504DB">
            <w:pPr>
              <w:tabs>
                <w:tab w:val="center" w:pos="4320"/>
                <w:tab w:val="right" w:pos="8640"/>
              </w:tabs>
              <w:spacing w:before="100" w:beforeAutospacing="1" w:after="100" w:afterAutospacing="1" w:line="240" w:lineRule="auto"/>
              <w:contextualSpacing/>
              <w:jc w:val="center"/>
              <w:rPr>
                <w:rFonts w:asciiTheme="majorBidi" w:hAnsiTheme="majorBidi" w:cstheme="majorBidi"/>
                <w:sz w:val="24"/>
                <w:szCs w:val="24"/>
              </w:rPr>
            </w:pPr>
            <w:r w:rsidRPr="00FC1810">
              <w:rPr>
                <w:rFonts w:asciiTheme="majorBidi" w:hAnsiTheme="majorBidi" w:cstheme="majorBidi"/>
                <w:sz w:val="24"/>
                <w:szCs w:val="24"/>
              </w:rPr>
              <w:t>05</w:t>
            </w:r>
          </w:p>
        </w:tc>
        <w:tc>
          <w:tcPr>
            <w:tcW w:w="810" w:type="dxa"/>
            <w:shd w:val="clear" w:color="auto" w:fill="auto"/>
            <w:vAlign w:val="center"/>
          </w:tcPr>
          <w:p w:rsidR="006A4EDE" w:rsidRPr="00FC1810" w:rsidRDefault="00FC1810" w:rsidP="00E504DB">
            <w:pPr>
              <w:tabs>
                <w:tab w:val="center" w:pos="4320"/>
                <w:tab w:val="right" w:pos="8640"/>
              </w:tabs>
              <w:spacing w:before="100" w:beforeAutospacing="1" w:after="100" w:afterAutospacing="1" w:line="240" w:lineRule="auto"/>
              <w:contextualSpacing/>
              <w:jc w:val="center"/>
              <w:rPr>
                <w:rFonts w:asciiTheme="majorBidi" w:hAnsiTheme="majorBidi" w:cstheme="majorBidi"/>
                <w:sz w:val="24"/>
                <w:szCs w:val="24"/>
              </w:rPr>
            </w:pPr>
            <w:r w:rsidRPr="00FC1810">
              <w:rPr>
                <w:rFonts w:asciiTheme="majorBidi" w:hAnsiTheme="majorBidi" w:cstheme="majorBidi"/>
                <w:sz w:val="24"/>
                <w:szCs w:val="24"/>
              </w:rPr>
              <w:t>15</w:t>
            </w:r>
          </w:p>
        </w:tc>
      </w:tr>
      <w:tr w:rsidR="006A4EDE" w:rsidRPr="00FC1810" w:rsidTr="00E504DB">
        <w:trPr>
          <w:trHeight w:val="350"/>
        </w:trPr>
        <w:tc>
          <w:tcPr>
            <w:tcW w:w="544" w:type="dxa"/>
            <w:shd w:val="clear" w:color="auto" w:fill="auto"/>
          </w:tcPr>
          <w:p w:rsidR="006A4EDE" w:rsidRPr="00FC1810" w:rsidRDefault="006A4EDE" w:rsidP="00E504DB">
            <w:pPr>
              <w:pStyle w:val="ListParagraph"/>
              <w:numPr>
                <w:ilvl w:val="0"/>
                <w:numId w:val="43"/>
              </w:numPr>
              <w:spacing w:before="100" w:beforeAutospacing="1" w:after="100" w:afterAutospacing="1" w:line="240" w:lineRule="auto"/>
              <w:rPr>
                <w:rFonts w:asciiTheme="majorBidi" w:hAnsiTheme="majorBidi" w:cstheme="majorBidi"/>
                <w:sz w:val="24"/>
                <w:szCs w:val="24"/>
              </w:rPr>
            </w:pPr>
          </w:p>
        </w:tc>
        <w:tc>
          <w:tcPr>
            <w:tcW w:w="3393" w:type="dxa"/>
            <w:shd w:val="clear" w:color="auto" w:fill="auto"/>
          </w:tcPr>
          <w:p w:rsidR="006A4EDE" w:rsidRPr="00FC1810" w:rsidRDefault="006A4EDE" w:rsidP="00E504DB">
            <w:pPr>
              <w:spacing w:before="100" w:beforeAutospacing="1" w:after="100" w:afterAutospacing="1" w:line="240" w:lineRule="auto"/>
              <w:contextualSpacing/>
              <w:rPr>
                <w:rFonts w:asciiTheme="majorBidi" w:hAnsiTheme="majorBidi" w:cstheme="majorBidi"/>
                <w:sz w:val="24"/>
                <w:szCs w:val="24"/>
              </w:rPr>
            </w:pPr>
            <w:r w:rsidRPr="00FC1810">
              <w:rPr>
                <w:rFonts w:asciiTheme="majorBidi" w:hAnsiTheme="majorBidi" w:cstheme="majorBidi"/>
                <w:sz w:val="24"/>
                <w:szCs w:val="24"/>
              </w:rPr>
              <w:t>Publication of pamphlets</w:t>
            </w:r>
          </w:p>
        </w:tc>
        <w:tc>
          <w:tcPr>
            <w:tcW w:w="833" w:type="dxa"/>
            <w:shd w:val="clear" w:color="auto" w:fill="auto"/>
            <w:vAlign w:val="center"/>
          </w:tcPr>
          <w:p w:rsidR="006A4EDE" w:rsidRPr="00FC1810" w:rsidRDefault="00FC1810" w:rsidP="00E504DB">
            <w:pPr>
              <w:tabs>
                <w:tab w:val="center" w:pos="4320"/>
                <w:tab w:val="right" w:pos="8640"/>
              </w:tabs>
              <w:spacing w:before="100" w:beforeAutospacing="1" w:after="100" w:afterAutospacing="1" w:line="240" w:lineRule="auto"/>
              <w:contextualSpacing/>
              <w:jc w:val="center"/>
              <w:rPr>
                <w:rFonts w:asciiTheme="majorBidi" w:hAnsiTheme="majorBidi" w:cstheme="majorBidi"/>
                <w:sz w:val="24"/>
                <w:szCs w:val="24"/>
              </w:rPr>
            </w:pPr>
            <w:r w:rsidRPr="00FC1810">
              <w:rPr>
                <w:rFonts w:asciiTheme="majorBidi" w:hAnsiTheme="majorBidi" w:cstheme="majorBidi"/>
                <w:sz w:val="24"/>
                <w:szCs w:val="24"/>
              </w:rPr>
              <w:t>Nos.</w:t>
            </w:r>
          </w:p>
        </w:tc>
        <w:tc>
          <w:tcPr>
            <w:tcW w:w="1080" w:type="dxa"/>
            <w:shd w:val="clear" w:color="auto" w:fill="auto"/>
            <w:vAlign w:val="center"/>
          </w:tcPr>
          <w:p w:rsidR="006A4EDE" w:rsidRPr="00FC1810" w:rsidRDefault="00E504DB" w:rsidP="00E504DB">
            <w:pPr>
              <w:tabs>
                <w:tab w:val="center" w:pos="4320"/>
                <w:tab w:val="right" w:pos="8640"/>
              </w:tabs>
              <w:spacing w:before="100" w:beforeAutospacing="1" w:after="100" w:afterAutospacing="1" w:line="240" w:lineRule="auto"/>
              <w:contextualSpacing/>
              <w:jc w:val="center"/>
              <w:rPr>
                <w:rFonts w:asciiTheme="majorBidi" w:hAnsiTheme="majorBidi" w:cstheme="majorBidi"/>
                <w:sz w:val="24"/>
                <w:szCs w:val="24"/>
              </w:rPr>
            </w:pPr>
            <w:r>
              <w:rPr>
                <w:rFonts w:asciiTheme="majorBidi" w:hAnsiTheme="majorBidi" w:cstheme="majorBidi"/>
                <w:sz w:val="24"/>
                <w:szCs w:val="24"/>
              </w:rPr>
              <w:t>--</w:t>
            </w:r>
          </w:p>
        </w:tc>
        <w:tc>
          <w:tcPr>
            <w:tcW w:w="1080" w:type="dxa"/>
            <w:shd w:val="clear" w:color="auto" w:fill="auto"/>
            <w:vAlign w:val="center"/>
          </w:tcPr>
          <w:p w:rsidR="006A4EDE" w:rsidRPr="00FC1810" w:rsidRDefault="00FC1810" w:rsidP="00E504DB">
            <w:pPr>
              <w:tabs>
                <w:tab w:val="center" w:pos="4320"/>
                <w:tab w:val="right" w:pos="8640"/>
              </w:tabs>
              <w:spacing w:before="100" w:beforeAutospacing="1" w:after="100" w:afterAutospacing="1" w:line="240" w:lineRule="auto"/>
              <w:contextualSpacing/>
              <w:jc w:val="center"/>
              <w:rPr>
                <w:rFonts w:asciiTheme="majorBidi" w:hAnsiTheme="majorBidi" w:cstheme="majorBidi"/>
                <w:sz w:val="24"/>
                <w:szCs w:val="24"/>
              </w:rPr>
            </w:pPr>
            <w:r w:rsidRPr="00FC1810">
              <w:rPr>
                <w:rFonts w:asciiTheme="majorBidi" w:hAnsiTheme="majorBidi" w:cstheme="majorBidi"/>
                <w:sz w:val="24"/>
                <w:szCs w:val="24"/>
              </w:rPr>
              <w:t>600</w:t>
            </w:r>
          </w:p>
        </w:tc>
        <w:tc>
          <w:tcPr>
            <w:tcW w:w="1080" w:type="dxa"/>
            <w:shd w:val="clear" w:color="auto" w:fill="auto"/>
            <w:vAlign w:val="center"/>
          </w:tcPr>
          <w:p w:rsidR="006A4EDE" w:rsidRPr="00FC1810" w:rsidRDefault="00E504DB" w:rsidP="00E504DB">
            <w:pPr>
              <w:tabs>
                <w:tab w:val="center" w:pos="4320"/>
                <w:tab w:val="right" w:pos="8640"/>
              </w:tabs>
              <w:spacing w:before="100" w:beforeAutospacing="1" w:after="100" w:afterAutospacing="1" w:line="240" w:lineRule="auto"/>
              <w:contextualSpacing/>
              <w:jc w:val="center"/>
              <w:rPr>
                <w:rFonts w:asciiTheme="majorBidi" w:hAnsiTheme="majorBidi" w:cstheme="majorBidi"/>
                <w:sz w:val="24"/>
                <w:szCs w:val="24"/>
              </w:rPr>
            </w:pPr>
            <w:r>
              <w:rPr>
                <w:rFonts w:asciiTheme="majorBidi" w:hAnsiTheme="majorBidi" w:cstheme="majorBidi"/>
                <w:sz w:val="24"/>
                <w:szCs w:val="24"/>
              </w:rPr>
              <w:t>--</w:t>
            </w:r>
          </w:p>
        </w:tc>
        <w:tc>
          <w:tcPr>
            <w:tcW w:w="810" w:type="dxa"/>
            <w:shd w:val="clear" w:color="auto" w:fill="auto"/>
            <w:vAlign w:val="center"/>
          </w:tcPr>
          <w:p w:rsidR="006A4EDE" w:rsidRPr="00FC1810" w:rsidRDefault="00FC1810" w:rsidP="00E504DB">
            <w:pPr>
              <w:tabs>
                <w:tab w:val="center" w:pos="4320"/>
                <w:tab w:val="right" w:pos="8640"/>
              </w:tabs>
              <w:spacing w:before="100" w:beforeAutospacing="1" w:after="100" w:afterAutospacing="1" w:line="240" w:lineRule="auto"/>
              <w:contextualSpacing/>
              <w:jc w:val="center"/>
              <w:rPr>
                <w:rFonts w:asciiTheme="majorBidi" w:hAnsiTheme="majorBidi" w:cstheme="majorBidi"/>
                <w:sz w:val="24"/>
                <w:szCs w:val="24"/>
              </w:rPr>
            </w:pPr>
            <w:r w:rsidRPr="00FC1810">
              <w:rPr>
                <w:rFonts w:asciiTheme="majorBidi" w:hAnsiTheme="majorBidi" w:cstheme="majorBidi"/>
                <w:sz w:val="24"/>
                <w:szCs w:val="24"/>
              </w:rPr>
              <w:t>600</w:t>
            </w:r>
          </w:p>
        </w:tc>
      </w:tr>
      <w:tr w:rsidR="006A4EDE" w:rsidRPr="00FC1810" w:rsidTr="00E504DB">
        <w:trPr>
          <w:trHeight w:val="350"/>
        </w:trPr>
        <w:tc>
          <w:tcPr>
            <w:tcW w:w="544" w:type="dxa"/>
            <w:shd w:val="clear" w:color="auto" w:fill="auto"/>
          </w:tcPr>
          <w:p w:rsidR="006A4EDE" w:rsidRPr="00FC1810" w:rsidRDefault="006A4EDE" w:rsidP="00E504DB">
            <w:pPr>
              <w:pStyle w:val="ListParagraph"/>
              <w:numPr>
                <w:ilvl w:val="0"/>
                <w:numId w:val="43"/>
              </w:numPr>
              <w:spacing w:before="100" w:beforeAutospacing="1" w:after="100" w:afterAutospacing="1" w:line="240" w:lineRule="auto"/>
              <w:rPr>
                <w:rFonts w:asciiTheme="majorBidi" w:hAnsiTheme="majorBidi" w:cstheme="majorBidi"/>
                <w:sz w:val="24"/>
                <w:szCs w:val="24"/>
              </w:rPr>
            </w:pPr>
          </w:p>
        </w:tc>
        <w:tc>
          <w:tcPr>
            <w:tcW w:w="3393" w:type="dxa"/>
            <w:shd w:val="clear" w:color="auto" w:fill="auto"/>
          </w:tcPr>
          <w:p w:rsidR="006A4EDE" w:rsidRPr="00FC1810" w:rsidRDefault="006A4EDE" w:rsidP="00E504DB">
            <w:pPr>
              <w:spacing w:before="100" w:beforeAutospacing="1" w:after="100" w:afterAutospacing="1" w:line="240" w:lineRule="auto"/>
              <w:contextualSpacing/>
              <w:rPr>
                <w:rFonts w:asciiTheme="majorBidi" w:hAnsiTheme="majorBidi" w:cstheme="majorBidi"/>
                <w:sz w:val="24"/>
                <w:szCs w:val="24"/>
              </w:rPr>
            </w:pPr>
            <w:r w:rsidRPr="00FC1810">
              <w:rPr>
                <w:rFonts w:asciiTheme="majorBidi" w:hAnsiTheme="majorBidi" w:cstheme="majorBidi"/>
                <w:sz w:val="24"/>
                <w:szCs w:val="24"/>
              </w:rPr>
              <w:t xml:space="preserve">Distribution of </w:t>
            </w:r>
            <w:r w:rsidR="00FC1810" w:rsidRPr="00FC1810">
              <w:rPr>
                <w:rFonts w:asciiTheme="majorBidi" w:hAnsiTheme="majorBidi" w:cstheme="majorBidi"/>
                <w:sz w:val="24"/>
                <w:szCs w:val="24"/>
              </w:rPr>
              <w:t xml:space="preserve">Value Addition </w:t>
            </w:r>
            <w:r w:rsidRPr="00FC1810">
              <w:rPr>
                <w:rFonts w:asciiTheme="majorBidi" w:hAnsiTheme="majorBidi" w:cstheme="majorBidi"/>
                <w:sz w:val="24"/>
                <w:szCs w:val="24"/>
              </w:rPr>
              <w:t>kits</w:t>
            </w:r>
            <w:r w:rsidR="00FC1810" w:rsidRPr="00FC1810">
              <w:rPr>
                <w:rFonts w:asciiTheme="majorBidi" w:hAnsiTheme="majorBidi" w:cstheme="majorBidi"/>
                <w:sz w:val="24"/>
                <w:szCs w:val="24"/>
              </w:rPr>
              <w:t xml:space="preserve"> for Arghunja Processing</w:t>
            </w:r>
          </w:p>
        </w:tc>
        <w:tc>
          <w:tcPr>
            <w:tcW w:w="833" w:type="dxa"/>
            <w:shd w:val="clear" w:color="auto" w:fill="auto"/>
            <w:vAlign w:val="center"/>
          </w:tcPr>
          <w:p w:rsidR="006A4EDE" w:rsidRPr="00FC1810" w:rsidRDefault="00FC1810" w:rsidP="00E504DB">
            <w:pPr>
              <w:tabs>
                <w:tab w:val="center" w:pos="4320"/>
                <w:tab w:val="right" w:pos="8640"/>
              </w:tabs>
              <w:spacing w:before="100" w:beforeAutospacing="1" w:after="100" w:afterAutospacing="1" w:line="240" w:lineRule="auto"/>
              <w:contextualSpacing/>
              <w:jc w:val="center"/>
              <w:rPr>
                <w:rFonts w:asciiTheme="majorBidi" w:hAnsiTheme="majorBidi" w:cstheme="majorBidi"/>
                <w:sz w:val="24"/>
                <w:szCs w:val="24"/>
              </w:rPr>
            </w:pPr>
            <w:r w:rsidRPr="00FC1810">
              <w:rPr>
                <w:rFonts w:asciiTheme="majorBidi" w:hAnsiTheme="majorBidi" w:cstheme="majorBidi"/>
                <w:sz w:val="24"/>
                <w:szCs w:val="24"/>
              </w:rPr>
              <w:t>Set</w:t>
            </w:r>
          </w:p>
        </w:tc>
        <w:tc>
          <w:tcPr>
            <w:tcW w:w="1080" w:type="dxa"/>
            <w:shd w:val="clear" w:color="auto" w:fill="auto"/>
            <w:vAlign w:val="center"/>
          </w:tcPr>
          <w:p w:rsidR="006A4EDE" w:rsidRPr="00FC1810" w:rsidRDefault="00FC1810" w:rsidP="00E504DB">
            <w:pPr>
              <w:tabs>
                <w:tab w:val="center" w:pos="4320"/>
                <w:tab w:val="right" w:pos="8640"/>
              </w:tabs>
              <w:spacing w:before="100" w:beforeAutospacing="1" w:after="100" w:afterAutospacing="1" w:line="240" w:lineRule="auto"/>
              <w:contextualSpacing/>
              <w:jc w:val="center"/>
              <w:rPr>
                <w:rFonts w:asciiTheme="majorBidi" w:hAnsiTheme="majorBidi" w:cstheme="majorBidi"/>
                <w:sz w:val="24"/>
                <w:szCs w:val="24"/>
              </w:rPr>
            </w:pPr>
            <w:r w:rsidRPr="00FC1810">
              <w:rPr>
                <w:rFonts w:asciiTheme="majorBidi" w:hAnsiTheme="majorBidi" w:cstheme="majorBidi"/>
                <w:sz w:val="24"/>
                <w:szCs w:val="24"/>
              </w:rPr>
              <w:t>50</w:t>
            </w:r>
          </w:p>
        </w:tc>
        <w:tc>
          <w:tcPr>
            <w:tcW w:w="1080" w:type="dxa"/>
            <w:shd w:val="clear" w:color="auto" w:fill="auto"/>
            <w:vAlign w:val="center"/>
          </w:tcPr>
          <w:p w:rsidR="006A4EDE" w:rsidRPr="00FC1810" w:rsidRDefault="00FC1810" w:rsidP="00E504DB">
            <w:pPr>
              <w:tabs>
                <w:tab w:val="center" w:pos="4320"/>
                <w:tab w:val="right" w:pos="8640"/>
              </w:tabs>
              <w:spacing w:before="100" w:beforeAutospacing="1" w:after="100" w:afterAutospacing="1" w:line="240" w:lineRule="auto"/>
              <w:contextualSpacing/>
              <w:jc w:val="center"/>
              <w:rPr>
                <w:rFonts w:asciiTheme="majorBidi" w:hAnsiTheme="majorBidi" w:cstheme="majorBidi"/>
                <w:sz w:val="24"/>
                <w:szCs w:val="24"/>
              </w:rPr>
            </w:pPr>
            <w:r w:rsidRPr="00FC1810">
              <w:rPr>
                <w:rFonts w:asciiTheme="majorBidi" w:hAnsiTheme="majorBidi" w:cstheme="majorBidi"/>
                <w:sz w:val="24"/>
                <w:szCs w:val="24"/>
              </w:rPr>
              <w:t>50</w:t>
            </w:r>
          </w:p>
        </w:tc>
        <w:tc>
          <w:tcPr>
            <w:tcW w:w="1080" w:type="dxa"/>
            <w:shd w:val="clear" w:color="auto" w:fill="auto"/>
            <w:vAlign w:val="center"/>
          </w:tcPr>
          <w:p w:rsidR="006A4EDE" w:rsidRPr="00FC1810" w:rsidRDefault="00FC1810" w:rsidP="00E504DB">
            <w:pPr>
              <w:tabs>
                <w:tab w:val="center" w:pos="4320"/>
                <w:tab w:val="right" w:pos="8640"/>
              </w:tabs>
              <w:spacing w:before="100" w:beforeAutospacing="1" w:after="100" w:afterAutospacing="1" w:line="240" w:lineRule="auto"/>
              <w:contextualSpacing/>
              <w:jc w:val="center"/>
              <w:rPr>
                <w:rFonts w:asciiTheme="majorBidi" w:hAnsiTheme="majorBidi" w:cstheme="majorBidi"/>
                <w:sz w:val="24"/>
                <w:szCs w:val="24"/>
              </w:rPr>
            </w:pPr>
            <w:r w:rsidRPr="00FC1810">
              <w:rPr>
                <w:rFonts w:asciiTheme="majorBidi" w:hAnsiTheme="majorBidi" w:cstheme="majorBidi"/>
                <w:sz w:val="24"/>
                <w:szCs w:val="24"/>
              </w:rPr>
              <w:t>50</w:t>
            </w:r>
          </w:p>
        </w:tc>
        <w:tc>
          <w:tcPr>
            <w:tcW w:w="810" w:type="dxa"/>
            <w:shd w:val="clear" w:color="auto" w:fill="auto"/>
            <w:vAlign w:val="center"/>
          </w:tcPr>
          <w:p w:rsidR="006A4EDE" w:rsidRPr="00FC1810" w:rsidRDefault="00FC1810" w:rsidP="00E504DB">
            <w:pPr>
              <w:tabs>
                <w:tab w:val="center" w:pos="4320"/>
                <w:tab w:val="right" w:pos="8640"/>
              </w:tabs>
              <w:spacing w:before="100" w:beforeAutospacing="1" w:after="100" w:afterAutospacing="1" w:line="240" w:lineRule="auto"/>
              <w:contextualSpacing/>
              <w:jc w:val="center"/>
              <w:rPr>
                <w:rFonts w:asciiTheme="majorBidi" w:hAnsiTheme="majorBidi" w:cstheme="majorBidi"/>
                <w:sz w:val="24"/>
                <w:szCs w:val="24"/>
              </w:rPr>
            </w:pPr>
            <w:r w:rsidRPr="00FC1810">
              <w:rPr>
                <w:rFonts w:asciiTheme="majorBidi" w:hAnsiTheme="majorBidi" w:cstheme="majorBidi"/>
                <w:sz w:val="24"/>
                <w:szCs w:val="24"/>
              </w:rPr>
              <w:t>150</w:t>
            </w:r>
          </w:p>
        </w:tc>
      </w:tr>
    </w:tbl>
    <w:p w:rsidR="004C3192" w:rsidRDefault="004C3192" w:rsidP="008460CC">
      <w:pPr>
        <w:jc w:val="center"/>
        <w:rPr>
          <w:b/>
          <w:bCs/>
          <w:sz w:val="28"/>
        </w:rPr>
      </w:pPr>
    </w:p>
    <w:p w:rsidR="004C3192" w:rsidRDefault="004C3192">
      <w:pPr>
        <w:rPr>
          <w:b/>
          <w:bCs/>
          <w:sz w:val="28"/>
        </w:rPr>
      </w:pPr>
      <w:r>
        <w:rPr>
          <w:b/>
          <w:bCs/>
          <w:sz w:val="28"/>
        </w:rPr>
        <w:br w:type="page"/>
      </w:r>
    </w:p>
    <w:p w:rsidR="00450578" w:rsidRPr="00EF091E" w:rsidRDefault="00481358" w:rsidP="00EF091E">
      <w:pPr>
        <w:pStyle w:val="ListParagraph"/>
        <w:numPr>
          <w:ilvl w:val="1"/>
          <w:numId w:val="38"/>
        </w:numPr>
        <w:rPr>
          <w:b/>
          <w:bCs/>
          <w:sz w:val="28"/>
        </w:rPr>
      </w:pPr>
      <w:r w:rsidRPr="00EF091E">
        <w:rPr>
          <w:b/>
          <w:bCs/>
          <w:sz w:val="28"/>
        </w:rPr>
        <w:lastRenderedPageBreak/>
        <w:t>Component Wise/Year Wise Financial Phasing</w:t>
      </w:r>
    </w:p>
    <w:p w:rsidR="00450578" w:rsidRDefault="00450578" w:rsidP="00450578">
      <w:pPr>
        <w:spacing w:after="0" w:line="276" w:lineRule="auto"/>
        <w:jc w:val="center"/>
        <w:rPr>
          <w:b/>
          <w:bCs/>
          <w:sz w:val="28"/>
        </w:rPr>
      </w:pPr>
      <w:r w:rsidRPr="006320D5">
        <w:rPr>
          <w:b/>
          <w:bCs/>
          <w:sz w:val="28"/>
        </w:rPr>
        <w:tab/>
      </w:r>
      <w:r w:rsidRPr="006320D5">
        <w:rPr>
          <w:b/>
          <w:bCs/>
          <w:sz w:val="28"/>
        </w:rPr>
        <w:tab/>
      </w:r>
      <w:r w:rsidRPr="006320D5">
        <w:rPr>
          <w:b/>
          <w:bCs/>
          <w:sz w:val="28"/>
        </w:rPr>
        <w:tab/>
      </w:r>
      <w:r w:rsidRPr="006320D5">
        <w:rPr>
          <w:b/>
          <w:bCs/>
          <w:sz w:val="28"/>
        </w:rPr>
        <w:tab/>
      </w:r>
      <w:r w:rsidRPr="006320D5">
        <w:rPr>
          <w:b/>
          <w:bCs/>
          <w:sz w:val="28"/>
        </w:rPr>
        <w:tab/>
      </w:r>
      <w:r w:rsidRPr="006320D5">
        <w:rPr>
          <w:b/>
          <w:bCs/>
          <w:sz w:val="28"/>
        </w:rPr>
        <w:tab/>
      </w:r>
      <w:r w:rsidRPr="006320D5">
        <w:rPr>
          <w:b/>
          <w:bCs/>
          <w:sz w:val="28"/>
        </w:rPr>
        <w:tab/>
      </w:r>
      <w:r w:rsidRPr="006320D5">
        <w:rPr>
          <w:b/>
          <w:bCs/>
          <w:sz w:val="28"/>
        </w:rPr>
        <w:tab/>
        <w:t>(Rupees in million)</w:t>
      </w:r>
    </w:p>
    <w:tbl>
      <w:tblPr>
        <w:tblW w:w="9630" w:type="dxa"/>
        <w:tblLook w:val="04A0" w:firstRow="1" w:lastRow="0" w:firstColumn="1" w:lastColumn="0" w:noHBand="0" w:noVBand="1"/>
      </w:tblPr>
      <w:tblGrid>
        <w:gridCol w:w="540"/>
        <w:gridCol w:w="4860"/>
        <w:gridCol w:w="1080"/>
        <w:gridCol w:w="1080"/>
        <w:gridCol w:w="1080"/>
        <w:gridCol w:w="990"/>
      </w:tblGrid>
      <w:tr w:rsidR="00BD023C" w:rsidRPr="001149F4" w:rsidTr="00BD023C">
        <w:trPr>
          <w:trHeight w:val="295"/>
          <w:tblHeader/>
        </w:trPr>
        <w:tc>
          <w:tcPr>
            <w:tcW w:w="540"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BD023C" w:rsidRPr="001149F4" w:rsidRDefault="00BD023C" w:rsidP="00BD023C">
            <w:pPr>
              <w:spacing w:line="240" w:lineRule="auto"/>
              <w:contextualSpacing/>
              <w:jc w:val="center"/>
              <w:rPr>
                <w:rFonts w:asciiTheme="majorBidi" w:eastAsia="Times New Roman" w:hAnsiTheme="majorBidi" w:cstheme="majorBidi"/>
                <w:b/>
                <w:bCs/>
                <w:color w:val="000000"/>
                <w:sz w:val="24"/>
                <w:szCs w:val="24"/>
              </w:rPr>
            </w:pPr>
            <w:r w:rsidRPr="001149F4">
              <w:rPr>
                <w:rFonts w:asciiTheme="majorBidi" w:eastAsia="Times New Roman" w:hAnsiTheme="majorBidi" w:cstheme="majorBidi"/>
                <w:b/>
                <w:bCs/>
                <w:color w:val="000000"/>
                <w:sz w:val="24"/>
                <w:szCs w:val="24"/>
              </w:rPr>
              <w:t>S#</w:t>
            </w:r>
          </w:p>
        </w:tc>
        <w:tc>
          <w:tcPr>
            <w:tcW w:w="4860"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BD023C" w:rsidRPr="001149F4" w:rsidRDefault="00BD023C" w:rsidP="00BD023C">
            <w:pPr>
              <w:spacing w:line="240" w:lineRule="auto"/>
              <w:contextualSpacing/>
              <w:jc w:val="center"/>
              <w:rPr>
                <w:rFonts w:asciiTheme="majorBidi" w:eastAsia="Times New Roman" w:hAnsiTheme="majorBidi" w:cstheme="majorBidi"/>
                <w:b/>
                <w:bCs/>
                <w:color w:val="000000"/>
                <w:sz w:val="24"/>
                <w:szCs w:val="24"/>
              </w:rPr>
            </w:pPr>
            <w:r w:rsidRPr="001149F4">
              <w:rPr>
                <w:rFonts w:asciiTheme="majorBidi" w:eastAsia="Times New Roman" w:hAnsiTheme="majorBidi" w:cstheme="majorBidi"/>
                <w:b/>
                <w:bCs/>
                <w:color w:val="000000"/>
                <w:sz w:val="24"/>
                <w:szCs w:val="24"/>
              </w:rPr>
              <w:t>Description</w:t>
            </w:r>
          </w:p>
        </w:tc>
        <w:tc>
          <w:tcPr>
            <w:tcW w:w="108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BD023C" w:rsidRPr="001149F4" w:rsidRDefault="00BD023C" w:rsidP="00BD023C">
            <w:pPr>
              <w:spacing w:line="240" w:lineRule="auto"/>
              <w:contextualSpacing/>
              <w:jc w:val="center"/>
              <w:rPr>
                <w:rFonts w:asciiTheme="majorBidi" w:eastAsia="Times New Roman" w:hAnsiTheme="majorBidi" w:cstheme="majorBidi"/>
                <w:b/>
                <w:bCs/>
                <w:color w:val="000000"/>
                <w:sz w:val="24"/>
                <w:szCs w:val="24"/>
              </w:rPr>
            </w:pPr>
            <w:r w:rsidRPr="001149F4">
              <w:rPr>
                <w:rFonts w:asciiTheme="majorBidi" w:eastAsia="Times New Roman" w:hAnsiTheme="majorBidi" w:cstheme="majorBidi"/>
                <w:b/>
                <w:bCs/>
                <w:color w:val="000000"/>
                <w:sz w:val="24"/>
                <w:szCs w:val="24"/>
              </w:rPr>
              <w:t>2019-20</w:t>
            </w:r>
          </w:p>
        </w:tc>
        <w:tc>
          <w:tcPr>
            <w:tcW w:w="108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BD023C" w:rsidRPr="001149F4" w:rsidRDefault="00BD023C" w:rsidP="00BD023C">
            <w:pPr>
              <w:spacing w:line="240" w:lineRule="auto"/>
              <w:contextualSpacing/>
              <w:jc w:val="center"/>
              <w:rPr>
                <w:rFonts w:asciiTheme="majorBidi" w:eastAsia="Times New Roman" w:hAnsiTheme="majorBidi" w:cstheme="majorBidi"/>
                <w:b/>
                <w:bCs/>
                <w:color w:val="000000"/>
                <w:sz w:val="24"/>
                <w:szCs w:val="24"/>
              </w:rPr>
            </w:pPr>
            <w:r w:rsidRPr="001149F4">
              <w:rPr>
                <w:rFonts w:asciiTheme="majorBidi" w:eastAsia="Times New Roman" w:hAnsiTheme="majorBidi" w:cstheme="majorBidi"/>
                <w:b/>
                <w:bCs/>
                <w:color w:val="000000"/>
                <w:sz w:val="24"/>
                <w:szCs w:val="24"/>
              </w:rPr>
              <w:t>2020-21</w:t>
            </w:r>
          </w:p>
        </w:tc>
        <w:tc>
          <w:tcPr>
            <w:tcW w:w="108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BD023C" w:rsidRPr="001149F4" w:rsidRDefault="00BD023C" w:rsidP="00BD023C">
            <w:pPr>
              <w:spacing w:line="240" w:lineRule="auto"/>
              <w:contextualSpacing/>
              <w:jc w:val="center"/>
              <w:rPr>
                <w:rFonts w:asciiTheme="majorBidi" w:eastAsia="Times New Roman" w:hAnsiTheme="majorBidi" w:cstheme="majorBidi"/>
                <w:b/>
                <w:bCs/>
                <w:color w:val="000000"/>
                <w:sz w:val="24"/>
                <w:szCs w:val="24"/>
              </w:rPr>
            </w:pPr>
            <w:r w:rsidRPr="001149F4">
              <w:rPr>
                <w:rFonts w:asciiTheme="majorBidi" w:eastAsia="Times New Roman" w:hAnsiTheme="majorBidi" w:cstheme="majorBidi"/>
                <w:b/>
                <w:bCs/>
                <w:color w:val="000000"/>
                <w:sz w:val="24"/>
                <w:szCs w:val="24"/>
              </w:rPr>
              <w:t>2021-22</w:t>
            </w:r>
          </w:p>
        </w:tc>
        <w:tc>
          <w:tcPr>
            <w:tcW w:w="99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BD023C" w:rsidRPr="001149F4" w:rsidRDefault="00BD023C" w:rsidP="00BD023C">
            <w:pPr>
              <w:spacing w:line="240" w:lineRule="auto"/>
              <w:contextualSpacing/>
              <w:jc w:val="center"/>
              <w:rPr>
                <w:rFonts w:asciiTheme="majorBidi" w:eastAsia="Times New Roman" w:hAnsiTheme="majorBidi" w:cstheme="majorBidi"/>
                <w:b/>
                <w:bCs/>
                <w:color w:val="000000"/>
                <w:sz w:val="24"/>
                <w:szCs w:val="24"/>
              </w:rPr>
            </w:pPr>
            <w:r w:rsidRPr="001149F4">
              <w:rPr>
                <w:rFonts w:asciiTheme="majorBidi" w:eastAsia="Times New Roman" w:hAnsiTheme="majorBidi" w:cstheme="majorBidi"/>
                <w:b/>
                <w:bCs/>
                <w:color w:val="000000"/>
                <w:sz w:val="24"/>
                <w:szCs w:val="24"/>
              </w:rPr>
              <w:t>Total</w:t>
            </w:r>
          </w:p>
        </w:tc>
      </w:tr>
      <w:tr w:rsidR="00BD023C" w:rsidRPr="001149F4" w:rsidTr="00BD023C">
        <w:trPr>
          <w:trHeight w:val="295"/>
        </w:trPr>
        <w:tc>
          <w:tcPr>
            <w:tcW w:w="540"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BD023C" w:rsidRPr="001149F4" w:rsidRDefault="00BD023C" w:rsidP="00BD023C">
            <w:pPr>
              <w:spacing w:line="240" w:lineRule="auto"/>
              <w:contextualSpacing/>
              <w:jc w:val="center"/>
              <w:rPr>
                <w:rFonts w:asciiTheme="majorBidi" w:eastAsia="Times New Roman" w:hAnsiTheme="majorBidi" w:cstheme="majorBidi"/>
                <w:b/>
                <w:bCs/>
                <w:color w:val="000000"/>
                <w:sz w:val="24"/>
                <w:szCs w:val="24"/>
              </w:rPr>
            </w:pPr>
            <w:bookmarkStart w:id="1" w:name="_Hlk19784641" w:colFirst="1" w:colLast="4"/>
            <w:r w:rsidRPr="001149F4">
              <w:rPr>
                <w:rFonts w:asciiTheme="majorBidi" w:eastAsia="Times New Roman" w:hAnsiTheme="majorBidi" w:cstheme="majorBidi"/>
                <w:b/>
                <w:bCs/>
                <w:color w:val="000000"/>
                <w:sz w:val="24"/>
                <w:szCs w:val="24"/>
              </w:rPr>
              <w:t>A.</w:t>
            </w:r>
          </w:p>
        </w:tc>
        <w:tc>
          <w:tcPr>
            <w:tcW w:w="4860"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BD023C" w:rsidRPr="001149F4" w:rsidRDefault="00BD023C" w:rsidP="00BD023C">
            <w:pPr>
              <w:spacing w:line="240" w:lineRule="auto"/>
              <w:contextualSpacing/>
              <w:rPr>
                <w:rFonts w:asciiTheme="majorBidi" w:eastAsia="Times New Roman" w:hAnsiTheme="majorBidi" w:cstheme="majorBidi"/>
                <w:b/>
                <w:bCs/>
                <w:color w:val="000000"/>
                <w:sz w:val="24"/>
                <w:szCs w:val="24"/>
              </w:rPr>
            </w:pPr>
            <w:r w:rsidRPr="001149F4">
              <w:rPr>
                <w:rFonts w:asciiTheme="majorBidi" w:eastAsia="Times New Roman" w:hAnsiTheme="majorBidi" w:cstheme="majorBidi"/>
                <w:b/>
                <w:bCs/>
                <w:color w:val="000000"/>
                <w:sz w:val="24"/>
                <w:szCs w:val="24"/>
              </w:rPr>
              <w:t>Operating Expenses</w:t>
            </w:r>
          </w:p>
        </w:tc>
        <w:tc>
          <w:tcPr>
            <w:tcW w:w="108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BD023C" w:rsidRPr="001149F4" w:rsidRDefault="00BD023C" w:rsidP="00BD023C">
            <w:pPr>
              <w:spacing w:line="240" w:lineRule="auto"/>
              <w:contextualSpacing/>
              <w:jc w:val="right"/>
              <w:rPr>
                <w:rFonts w:asciiTheme="majorBidi" w:eastAsia="Times New Roman" w:hAnsiTheme="majorBidi" w:cstheme="majorBidi"/>
                <w:b/>
                <w:bCs/>
                <w:color w:val="000000"/>
                <w:sz w:val="24"/>
                <w:szCs w:val="24"/>
              </w:rPr>
            </w:pPr>
            <w:r w:rsidRPr="001149F4">
              <w:rPr>
                <w:rFonts w:asciiTheme="majorBidi" w:eastAsia="Times New Roman" w:hAnsiTheme="majorBidi" w:cstheme="majorBidi"/>
                <w:b/>
                <w:bCs/>
                <w:color w:val="000000"/>
                <w:sz w:val="24"/>
                <w:szCs w:val="24"/>
              </w:rPr>
              <w:t>1.031</w:t>
            </w:r>
          </w:p>
        </w:tc>
        <w:tc>
          <w:tcPr>
            <w:tcW w:w="108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BD023C" w:rsidRPr="001149F4" w:rsidRDefault="00BD023C" w:rsidP="00BD023C">
            <w:pPr>
              <w:spacing w:line="240" w:lineRule="auto"/>
              <w:contextualSpacing/>
              <w:jc w:val="right"/>
              <w:rPr>
                <w:rFonts w:asciiTheme="majorBidi" w:eastAsia="Times New Roman" w:hAnsiTheme="majorBidi" w:cstheme="majorBidi"/>
                <w:b/>
                <w:bCs/>
                <w:color w:val="000000"/>
                <w:sz w:val="24"/>
                <w:szCs w:val="24"/>
              </w:rPr>
            </w:pPr>
            <w:r w:rsidRPr="001149F4">
              <w:rPr>
                <w:rFonts w:asciiTheme="majorBidi" w:eastAsia="Times New Roman" w:hAnsiTheme="majorBidi" w:cstheme="majorBidi"/>
                <w:b/>
                <w:bCs/>
                <w:color w:val="000000"/>
                <w:sz w:val="24"/>
                <w:szCs w:val="24"/>
              </w:rPr>
              <w:t>3.277</w:t>
            </w:r>
          </w:p>
        </w:tc>
        <w:tc>
          <w:tcPr>
            <w:tcW w:w="108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BD023C" w:rsidRPr="001149F4" w:rsidRDefault="00BD023C" w:rsidP="00BD023C">
            <w:pPr>
              <w:spacing w:line="240" w:lineRule="auto"/>
              <w:contextualSpacing/>
              <w:jc w:val="right"/>
              <w:rPr>
                <w:rFonts w:asciiTheme="majorBidi" w:eastAsia="Times New Roman" w:hAnsiTheme="majorBidi" w:cstheme="majorBidi"/>
                <w:b/>
                <w:bCs/>
                <w:color w:val="000000"/>
                <w:sz w:val="24"/>
                <w:szCs w:val="24"/>
              </w:rPr>
            </w:pPr>
            <w:r w:rsidRPr="001149F4">
              <w:rPr>
                <w:rFonts w:asciiTheme="majorBidi" w:eastAsia="Times New Roman" w:hAnsiTheme="majorBidi" w:cstheme="majorBidi"/>
                <w:b/>
                <w:bCs/>
                <w:color w:val="000000"/>
                <w:sz w:val="24"/>
                <w:szCs w:val="24"/>
              </w:rPr>
              <w:t>2.882</w:t>
            </w:r>
          </w:p>
        </w:tc>
        <w:tc>
          <w:tcPr>
            <w:tcW w:w="99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BD023C" w:rsidRPr="001149F4" w:rsidRDefault="00BD023C" w:rsidP="00BD023C">
            <w:pPr>
              <w:spacing w:line="240" w:lineRule="auto"/>
              <w:contextualSpacing/>
              <w:jc w:val="right"/>
              <w:rPr>
                <w:rFonts w:asciiTheme="majorBidi" w:eastAsia="Times New Roman" w:hAnsiTheme="majorBidi" w:cstheme="majorBidi"/>
                <w:b/>
                <w:bCs/>
                <w:color w:val="000000"/>
                <w:sz w:val="24"/>
                <w:szCs w:val="24"/>
              </w:rPr>
            </w:pPr>
            <w:r w:rsidRPr="001149F4">
              <w:rPr>
                <w:rFonts w:asciiTheme="majorBidi" w:eastAsia="Times New Roman" w:hAnsiTheme="majorBidi" w:cstheme="majorBidi"/>
                <w:b/>
                <w:bCs/>
                <w:color w:val="000000"/>
                <w:sz w:val="24"/>
                <w:szCs w:val="24"/>
              </w:rPr>
              <w:t>7.190</w:t>
            </w:r>
          </w:p>
        </w:tc>
      </w:tr>
      <w:tr w:rsidR="00BD023C" w:rsidRPr="001149F4" w:rsidTr="00BD023C">
        <w:trPr>
          <w:trHeight w:val="309"/>
        </w:trPr>
        <w:tc>
          <w:tcPr>
            <w:tcW w:w="540"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BD023C" w:rsidRPr="001149F4" w:rsidRDefault="00BD023C" w:rsidP="00BD023C">
            <w:pPr>
              <w:spacing w:line="240" w:lineRule="auto"/>
              <w:contextualSpacing/>
              <w:jc w:val="center"/>
              <w:rPr>
                <w:rFonts w:asciiTheme="majorBidi" w:eastAsia="Times New Roman" w:hAnsiTheme="majorBidi" w:cstheme="majorBidi"/>
                <w:color w:val="000000"/>
                <w:sz w:val="24"/>
                <w:szCs w:val="24"/>
              </w:rPr>
            </w:pPr>
            <w:r w:rsidRPr="001149F4">
              <w:rPr>
                <w:rFonts w:asciiTheme="majorBidi" w:eastAsia="Times New Roman" w:hAnsiTheme="majorBidi" w:cstheme="majorBidi"/>
                <w:color w:val="000000"/>
                <w:sz w:val="24"/>
                <w:szCs w:val="24"/>
              </w:rPr>
              <w:t>1</w:t>
            </w:r>
          </w:p>
        </w:tc>
        <w:tc>
          <w:tcPr>
            <w:tcW w:w="4860"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BD023C" w:rsidRPr="001149F4" w:rsidRDefault="00BD023C" w:rsidP="00BD023C">
            <w:pPr>
              <w:spacing w:line="240" w:lineRule="auto"/>
              <w:contextualSpacing/>
              <w:rPr>
                <w:rFonts w:asciiTheme="majorBidi" w:eastAsia="Times New Roman" w:hAnsiTheme="majorBidi" w:cstheme="majorBidi"/>
                <w:color w:val="000000"/>
                <w:sz w:val="24"/>
                <w:szCs w:val="24"/>
              </w:rPr>
            </w:pPr>
            <w:r w:rsidRPr="001149F4">
              <w:rPr>
                <w:rFonts w:asciiTheme="majorBidi" w:eastAsia="Times New Roman" w:hAnsiTheme="majorBidi" w:cstheme="majorBidi"/>
                <w:color w:val="000000"/>
                <w:sz w:val="24"/>
                <w:szCs w:val="24"/>
              </w:rPr>
              <w:t>Skilled Labors on Daily Paid Basis</w:t>
            </w:r>
          </w:p>
        </w:tc>
        <w:tc>
          <w:tcPr>
            <w:tcW w:w="108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BD023C" w:rsidRPr="001149F4" w:rsidRDefault="00BD023C" w:rsidP="00BD023C">
            <w:pPr>
              <w:spacing w:line="240" w:lineRule="auto"/>
              <w:contextualSpacing/>
              <w:jc w:val="right"/>
              <w:rPr>
                <w:rFonts w:asciiTheme="majorBidi" w:eastAsia="Times New Roman" w:hAnsiTheme="majorBidi" w:cstheme="majorBidi"/>
                <w:color w:val="000000"/>
                <w:sz w:val="24"/>
                <w:szCs w:val="24"/>
              </w:rPr>
            </w:pPr>
            <w:r w:rsidRPr="001149F4">
              <w:rPr>
                <w:rFonts w:asciiTheme="majorBidi" w:eastAsia="Times New Roman" w:hAnsiTheme="majorBidi" w:cstheme="majorBidi"/>
                <w:color w:val="000000"/>
                <w:sz w:val="24"/>
                <w:szCs w:val="24"/>
              </w:rPr>
              <w:t>0.140</w:t>
            </w:r>
          </w:p>
        </w:tc>
        <w:tc>
          <w:tcPr>
            <w:tcW w:w="108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BD023C" w:rsidRPr="001149F4" w:rsidRDefault="00BD023C" w:rsidP="00BD023C">
            <w:pPr>
              <w:spacing w:line="240" w:lineRule="auto"/>
              <w:contextualSpacing/>
              <w:jc w:val="right"/>
              <w:rPr>
                <w:rFonts w:asciiTheme="majorBidi" w:eastAsia="Times New Roman" w:hAnsiTheme="majorBidi" w:cstheme="majorBidi"/>
                <w:color w:val="000000"/>
                <w:sz w:val="24"/>
                <w:szCs w:val="24"/>
              </w:rPr>
            </w:pPr>
            <w:r w:rsidRPr="001149F4">
              <w:rPr>
                <w:rFonts w:asciiTheme="majorBidi" w:eastAsia="Times New Roman" w:hAnsiTheme="majorBidi" w:cstheme="majorBidi"/>
                <w:color w:val="000000"/>
                <w:sz w:val="24"/>
                <w:szCs w:val="24"/>
              </w:rPr>
              <w:t>0.380</w:t>
            </w:r>
          </w:p>
        </w:tc>
        <w:tc>
          <w:tcPr>
            <w:tcW w:w="108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BD023C" w:rsidRPr="001149F4" w:rsidRDefault="00BD023C" w:rsidP="00BD023C">
            <w:pPr>
              <w:spacing w:line="240" w:lineRule="auto"/>
              <w:contextualSpacing/>
              <w:jc w:val="right"/>
              <w:rPr>
                <w:rFonts w:asciiTheme="majorBidi" w:eastAsia="Times New Roman" w:hAnsiTheme="majorBidi" w:cstheme="majorBidi"/>
                <w:color w:val="000000"/>
                <w:sz w:val="24"/>
                <w:szCs w:val="24"/>
              </w:rPr>
            </w:pPr>
            <w:r w:rsidRPr="001149F4">
              <w:rPr>
                <w:rFonts w:asciiTheme="majorBidi" w:eastAsia="Times New Roman" w:hAnsiTheme="majorBidi" w:cstheme="majorBidi"/>
                <w:color w:val="000000"/>
                <w:sz w:val="24"/>
                <w:szCs w:val="24"/>
              </w:rPr>
              <w:t>0.380</w:t>
            </w:r>
          </w:p>
        </w:tc>
        <w:tc>
          <w:tcPr>
            <w:tcW w:w="99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BD023C" w:rsidRPr="001149F4" w:rsidRDefault="00BD023C" w:rsidP="00BD023C">
            <w:pPr>
              <w:spacing w:line="240" w:lineRule="auto"/>
              <w:contextualSpacing/>
              <w:jc w:val="right"/>
              <w:rPr>
                <w:rFonts w:asciiTheme="majorBidi" w:eastAsia="Times New Roman" w:hAnsiTheme="majorBidi" w:cstheme="majorBidi"/>
                <w:b/>
                <w:bCs/>
                <w:color w:val="000000"/>
                <w:sz w:val="24"/>
                <w:szCs w:val="24"/>
              </w:rPr>
            </w:pPr>
            <w:r w:rsidRPr="001149F4">
              <w:rPr>
                <w:rFonts w:asciiTheme="majorBidi" w:eastAsia="Times New Roman" w:hAnsiTheme="majorBidi" w:cstheme="majorBidi"/>
                <w:b/>
                <w:bCs/>
                <w:color w:val="000000"/>
                <w:sz w:val="24"/>
                <w:szCs w:val="24"/>
              </w:rPr>
              <w:t>0.900</w:t>
            </w:r>
          </w:p>
        </w:tc>
      </w:tr>
      <w:tr w:rsidR="00BD023C" w:rsidRPr="001149F4" w:rsidTr="00BD023C">
        <w:trPr>
          <w:trHeight w:val="309"/>
        </w:trPr>
        <w:tc>
          <w:tcPr>
            <w:tcW w:w="540"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BD023C" w:rsidRPr="001149F4" w:rsidRDefault="00BD023C" w:rsidP="00BD023C">
            <w:pPr>
              <w:spacing w:line="240" w:lineRule="auto"/>
              <w:contextualSpacing/>
              <w:jc w:val="center"/>
              <w:rPr>
                <w:rFonts w:asciiTheme="majorBidi" w:eastAsia="Times New Roman" w:hAnsiTheme="majorBidi" w:cstheme="majorBidi"/>
                <w:color w:val="000000"/>
                <w:sz w:val="24"/>
                <w:szCs w:val="24"/>
              </w:rPr>
            </w:pPr>
            <w:r w:rsidRPr="001149F4">
              <w:rPr>
                <w:rFonts w:asciiTheme="majorBidi" w:eastAsia="Times New Roman" w:hAnsiTheme="majorBidi" w:cstheme="majorBidi"/>
                <w:color w:val="000000"/>
                <w:sz w:val="24"/>
                <w:szCs w:val="24"/>
              </w:rPr>
              <w:t>2</w:t>
            </w:r>
          </w:p>
        </w:tc>
        <w:tc>
          <w:tcPr>
            <w:tcW w:w="4860"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BD023C" w:rsidRPr="001149F4" w:rsidRDefault="00BD023C" w:rsidP="00BD023C">
            <w:pPr>
              <w:spacing w:line="240" w:lineRule="auto"/>
              <w:contextualSpacing/>
              <w:rPr>
                <w:rFonts w:asciiTheme="majorBidi" w:eastAsia="Times New Roman" w:hAnsiTheme="majorBidi" w:cstheme="majorBidi"/>
                <w:color w:val="000000"/>
                <w:sz w:val="24"/>
                <w:szCs w:val="24"/>
              </w:rPr>
            </w:pPr>
            <w:r w:rsidRPr="001149F4">
              <w:rPr>
                <w:rFonts w:asciiTheme="majorBidi" w:eastAsia="Times New Roman" w:hAnsiTheme="majorBidi" w:cstheme="majorBidi"/>
                <w:color w:val="000000"/>
                <w:sz w:val="24"/>
                <w:szCs w:val="24"/>
              </w:rPr>
              <w:t>Engagement of Internees</w:t>
            </w:r>
          </w:p>
        </w:tc>
        <w:tc>
          <w:tcPr>
            <w:tcW w:w="108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BD023C" w:rsidRPr="001149F4" w:rsidRDefault="00BD023C" w:rsidP="00BD023C">
            <w:pPr>
              <w:spacing w:line="240" w:lineRule="auto"/>
              <w:contextualSpacing/>
              <w:jc w:val="right"/>
              <w:rPr>
                <w:rFonts w:asciiTheme="majorBidi" w:eastAsia="Times New Roman" w:hAnsiTheme="majorBidi" w:cstheme="majorBidi"/>
                <w:color w:val="000000"/>
                <w:sz w:val="24"/>
                <w:szCs w:val="24"/>
              </w:rPr>
            </w:pPr>
            <w:r w:rsidRPr="001149F4">
              <w:rPr>
                <w:rFonts w:asciiTheme="majorBidi" w:eastAsia="Times New Roman" w:hAnsiTheme="majorBidi" w:cstheme="majorBidi"/>
                <w:color w:val="000000"/>
                <w:sz w:val="24"/>
                <w:szCs w:val="24"/>
              </w:rPr>
              <w:t>0.150</w:t>
            </w:r>
          </w:p>
        </w:tc>
        <w:tc>
          <w:tcPr>
            <w:tcW w:w="108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BD023C" w:rsidRPr="001149F4" w:rsidRDefault="00BD023C" w:rsidP="00BD023C">
            <w:pPr>
              <w:spacing w:line="240" w:lineRule="auto"/>
              <w:contextualSpacing/>
              <w:jc w:val="right"/>
              <w:rPr>
                <w:rFonts w:asciiTheme="majorBidi" w:eastAsia="Times New Roman" w:hAnsiTheme="majorBidi" w:cstheme="majorBidi"/>
                <w:color w:val="000000"/>
                <w:sz w:val="24"/>
                <w:szCs w:val="24"/>
              </w:rPr>
            </w:pPr>
            <w:r w:rsidRPr="001149F4">
              <w:rPr>
                <w:rFonts w:asciiTheme="majorBidi" w:eastAsia="Times New Roman" w:hAnsiTheme="majorBidi" w:cstheme="majorBidi"/>
                <w:color w:val="000000"/>
                <w:sz w:val="24"/>
                <w:szCs w:val="24"/>
              </w:rPr>
              <w:t>0.220</w:t>
            </w:r>
          </w:p>
        </w:tc>
        <w:tc>
          <w:tcPr>
            <w:tcW w:w="108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BD023C" w:rsidRPr="001149F4" w:rsidRDefault="00BD023C" w:rsidP="00BD023C">
            <w:pPr>
              <w:spacing w:line="240" w:lineRule="auto"/>
              <w:contextualSpacing/>
              <w:jc w:val="right"/>
              <w:rPr>
                <w:rFonts w:asciiTheme="majorBidi" w:eastAsia="Times New Roman" w:hAnsiTheme="majorBidi" w:cstheme="majorBidi"/>
                <w:color w:val="000000"/>
                <w:sz w:val="24"/>
                <w:szCs w:val="24"/>
              </w:rPr>
            </w:pPr>
            <w:r w:rsidRPr="001149F4">
              <w:rPr>
                <w:rFonts w:asciiTheme="majorBidi" w:eastAsia="Times New Roman" w:hAnsiTheme="majorBidi" w:cstheme="majorBidi"/>
                <w:color w:val="000000"/>
                <w:sz w:val="24"/>
                <w:szCs w:val="24"/>
              </w:rPr>
              <w:t>0.230</w:t>
            </w:r>
          </w:p>
        </w:tc>
        <w:tc>
          <w:tcPr>
            <w:tcW w:w="99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BD023C" w:rsidRPr="001149F4" w:rsidRDefault="00BD023C" w:rsidP="00BD023C">
            <w:pPr>
              <w:spacing w:line="240" w:lineRule="auto"/>
              <w:contextualSpacing/>
              <w:jc w:val="right"/>
              <w:rPr>
                <w:rFonts w:asciiTheme="majorBidi" w:eastAsia="Times New Roman" w:hAnsiTheme="majorBidi" w:cstheme="majorBidi"/>
                <w:b/>
                <w:bCs/>
                <w:color w:val="000000"/>
                <w:sz w:val="24"/>
                <w:szCs w:val="24"/>
              </w:rPr>
            </w:pPr>
            <w:r w:rsidRPr="001149F4">
              <w:rPr>
                <w:rFonts w:asciiTheme="majorBidi" w:eastAsia="Times New Roman" w:hAnsiTheme="majorBidi" w:cstheme="majorBidi"/>
                <w:b/>
                <w:bCs/>
                <w:color w:val="000000"/>
                <w:sz w:val="24"/>
                <w:szCs w:val="24"/>
              </w:rPr>
              <w:t>0.600</w:t>
            </w:r>
          </w:p>
        </w:tc>
      </w:tr>
      <w:bookmarkEnd w:id="1"/>
      <w:tr w:rsidR="00BD023C" w:rsidRPr="001149F4" w:rsidTr="00BD023C">
        <w:trPr>
          <w:trHeight w:val="309"/>
        </w:trPr>
        <w:tc>
          <w:tcPr>
            <w:tcW w:w="540"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BD023C" w:rsidRPr="001149F4" w:rsidRDefault="00BD023C" w:rsidP="00BD023C">
            <w:pPr>
              <w:spacing w:line="240" w:lineRule="auto"/>
              <w:contextualSpacing/>
              <w:jc w:val="center"/>
              <w:rPr>
                <w:rFonts w:asciiTheme="majorBidi" w:eastAsia="Times New Roman" w:hAnsiTheme="majorBidi" w:cstheme="majorBidi"/>
                <w:color w:val="000000"/>
                <w:sz w:val="24"/>
                <w:szCs w:val="24"/>
              </w:rPr>
            </w:pPr>
            <w:r w:rsidRPr="001149F4">
              <w:rPr>
                <w:rFonts w:asciiTheme="majorBidi" w:eastAsia="Times New Roman" w:hAnsiTheme="majorBidi" w:cstheme="majorBidi"/>
                <w:color w:val="000000"/>
                <w:sz w:val="24"/>
                <w:szCs w:val="24"/>
              </w:rPr>
              <w:t>3</w:t>
            </w:r>
          </w:p>
        </w:tc>
        <w:tc>
          <w:tcPr>
            <w:tcW w:w="4860"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BD023C" w:rsidRPr="001149F4" w:rsidRDefault="00BD023C" w:rsidP="00BD023C">
            <w:pPr>
              <w:spacing w:line="240" w:lineRule="auto"/>
              <w:contextualSpacing/>
              <w:rPr>
                <w:rFonts w:asciiTheme="majorBidi" w:eastAsia="Times New Roman" w:hAnsiTheme="majorBidi" w:cstheme="majorBidi"/>
                <w:color w:val="000000"/>
                <w:sz w:val="24"/>
                <w:szCs w:val="24"/>
              </w:rPr>
            </w:pPr>
            <w:r w:rsidRPr="001149F4">
              <w:rPr>
                <w:rFonts w:asciiTheme="majorBidi" w:eastAsia="Times New Roman" w:hAnsiTheme="majorBidi" w:cstheme="majorBidi"/>
                <w:color w:val="000000"/>
                <w:sz w:val="24"/>
                <w:szCs w:val="24"/>
              </w:rPr>
              <w:t>POL</w:t>
            </w:r>
          </w:p>
        </w:tc>
        <w:tc>
          <w:tcPr>
            <w:tcW w:w="108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BD023C" w:rsidRPr="001149F4" w:rsidRDefault="00BD023C" w:rsidP="00BD023C">
            <w:pPr>
              <w:spacing w:line="240" w:lineRule="auto"/>
              <w:contextualSpacing/>
              <w:jc w:val="right"/>
              <w:rPr>
                <w:rFonts w:asciiTheme="majorBidi" w:eastAsia="Times New Roman" w:hAnsiTheme="majorBidi" w:cstheme="majorBidi"/>
                <w:color w:val="000000"/>
                <w:sz w:val="24"/>
                <w:szCs w:val="24"/>
              </w:rPr>
            </w:pPr>
            <w:r w:rsidRPr="001149F4">
              <w:rPr>
                <w:rFonts w:asciiTheme="majorBidi" w:eastAsia="Times New Roman" w:hAnsiTheme="majorBidi" w:cstheme="majorBidi"/>
                <w:color w:val="000000"/>
                <w:sz w:val="24"/>
                <w:szCs w:val="24"/>
              </w:rPr>
              <w:t>0.100</w:t>
            </w:r>
          </w:p>
        </w:tc>
        <w:tc>
          <w:tcPr>
            <w:tcW w:w="108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BD023C" w:rsidRPr="001149F4" w:rsidRDefault="00BD023C" w:rsidP="00BD023C">
            <w:pPr>
              <w:spacing w:line="240" w:lineRule="auto"/>
              <w:contextualSpacing/>
              <w:jc w:val="right"/>
              <w:rPr>
                <w:rFonts w:asciiTheme="majorBidi" w:eastAsia="Times New Roman" w:hAnsiTheme="majorBidi" w:cstheme="majorBidi"/>
                <w:color w:val="000000"/>
                <w:sz w:val="24"/>
                <w:szCs w:val="24"/>
              </w:rPr>
            </w:pPr>
            <w:r w:rsidRPr="001149F4">
              <w:rPr>
                <w:rFonts w:asciiTheme="majorBidi" w:eastAsia="Times New Roman" w:hAnsiTheme="majorBidi" w:cstheme="majorBidi"/>
                <w:color w:val="000000"/>
                <w:sz w:val="24"/>
                <w:szCs w:val="24"/>
              </w:rPr>
              <w:t>0.200</w:t>
            </w:r>
          </w:p>
        </w:tc>
        <w:tc>
          <w:tcPr>
            <w:tcW w:w="108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BD023C" w:rsidRPr="001149F4" w:rsidRDefault="00BD023C" w:rsidP="00BD023C">
            <w:pPr>
              <w:spacing w:line="240" w:lineRule="auto"/>
              <w:contextualSpacing/>
              <w:jc w:val="right"/>
              <w:rPr>
                <w:rFonts w:asciiTheme="majorBidi" w:eastAsia="Times New Roman" w:hAnsiTheme="majorBidi" w:cstheme="majorBidi"/>
                <w:color w:val="000000"/>
                <w:sz w:val="24"/>
                <w:szCs w:val="24"/>
              </w:rPr>
            </w:pPr>
            <w:r w:rsidRPr="001149F4">
              <w:rPr>
                <w:rFonts w:asciiTheme="majorBidi" w:eastAsia="Times New Roman" w:hAnsiTheme="majorBidi" w:cstheme="majorBidi"/>
                <w:color w:val="000000"/>
                <w:sz w:val="24"/>
                <w:szCs w:val="24"/>
              </w:rPr>
              <w:t>0.200</w:t>
            </w:r>
          </w:p>
        </w:tc>
        <w:tc>
          <w:tcPr>
            <w:tcW w:w="99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BD023C" w:rsidRPr="001149F4" w:rsidRDefault="00BD023C" w:rsidP="00BD023C">
            <w:pPr>
              <w:spacing w:line="240" w:lineRule="auto"/>
              <w:contextualSpacing/>
              <w:jc w:val="right"/>
              <w:rPr>
                <w:rFonts w:asciiTheme="majorBidi" w:eastAsia="Times New Roman" w:hAnsiTheme="majorBidi" w:cstheme="majorBidi"/>
                <w:b/>
                <w:bCs/>
                <w:color w:val="000000"/>
                <w:sz w:val="24"/>
                <w:szCs w:val="24"/>
              </w:rPr>
            </w:pPr>
            <w:r w:rsidRPr="001149F4">
              <w:rPr>
                <w:rFonts w:asciiTheme="majorBidi" w:eastAsia="Times New Roman" w:hAnsiTheme="majorBidi" w:cstheme="majorBidi"/>
                <w:b/>
                <w:bCs/>
                <w:color w:val="000000"/>
                <w:sz w:val="24"/>
                <w:szCs w:val="24"/>
              </w:rPr>
              <w:t>0.500</w:t>
            </w:r>
          </w:p>
        </w:tc>
      </w:tr>
      <w:tr w:rsidR="00BD023C" w:rsidRPr="001149F4" w:rsidTr="00BD023C">
        <w:trPr>
          <w:trHeight w:val="309"/>
        </w:trPr>
        <w:tc>
          <w:tcPr>
            <w:tcW w:w="540"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BD023C" w:rsidRPr="001149F4" w:rsidRDefault="00BD023C" w:rsidP="00BD023C">
            <w:pPr>
              <w:spacing w:line="240" w:lineRule="auto"/>
              <w:contextualSpacing/>
              <w:jc w:val="center"/>
              <w:rPr>
                <w:rFonts w:asciiTheme="majorBidi" w:eastAsia="Times New Roman" w:hAnsiTheme="majorBidi" w:cstheme="majorBidi"/>
                <w:color w:val="000000"/>
                <w:sz w:val="24"/>
                <w:szCs w:val="24"/>
              </w:rPr>
            </w:pPr>
            <w:r w:rsidRPr="001149F4">
              <w:rPr>
                <w:rFonts w:asciiTheme="majorBidi" w:eastAsia="Times New Roman" w:hAnsiTheme="majorBidi" w:cstheme="majorBidi"/>
                <w:color w:val="000000"/>
                <w:sz w:val="24"/>
                <w:szCs w:val="24"/>
              </w:rPr>
              <w:t>4</w:t>
            </w:r>
          </w:p>
        </w:tc>
        <w:tc>
          <w:tcPr>
            <w:tcW w:w="4860"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BD023C" w:rsidRPr="001149F4" w:rsidRDefault="00BD023C" w:rsidP="00BD023C">
            <w:pPr>
              <w:spacing w:line="240" w:lineRule="auto"/>
              <w:contextualSpacing/>
              <w:rPr>
                <w:rFonts w:asciiTheme="majorBidi" w:eastAsia="Times New Roman" w:hAnsiTheme="majorBidi" w:cstheme="majorBidi"/>
                <w:color w:val="000000"/>
                <w:sz w:val="24"/>
                <w:szCs w:val="24"/>
              </w:rPr>
            </w:pPr>
            <w:r w:rsidRPr="001149F4">
              <w:rPr>
                <w:rFonts w:asciiTheme="majorBidi" w:eastAsia="Times New Roman" w:hAnsiTheme="majorBidi" w:cstheme="majorBidi"/>
                <w:color w:val="000000"/>
                <w:sz w:val="24"/>
                <w:szCs w:val="24"/>
              </w:rPr>
              <w:t>TA/DA</w:t>
            </w:r>
          </w:p>
        </w:tc>
        <w:tc>
          <w:tcPr>
            <w:tcW w:w="108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BD023C" w:rsidRPr="001149F4" w:rsidRDefault="00BD023C" w:rsidP="00BD023C">
            <w:pPr>
              <w:spacing w:line="240" w:lineRule="auto"/>
              <w:contextualSpacing/>
              <w:jc w:val="right"/>
              <w:rPr>
                <w:rFonts w:asciiTheme="majorBidi" w:eastAsia="Times New Roman" w:hAnsiTheme="majorBidi" w:cstheme="majorBidi"/>
                <w:color w:val="000000"/>
                <w:sz w:val="24"/>
                <w:szCs w:val="24"/>
              </w:rPr>
            </w:pPr>
            <w:r w:rsidRPr="001149F4">
              <w:rPr>
                <w:rFonts w:asciiTheme="majorBidi" w:eastAsia="Times New Roman" w:hAnsiTheme="majorBidi" w:cstheme="majorBidi"/>
                <w:color w:val="000000"/>
                <w:sz w:val="24"/>
                <w:szCs w:val="24"/>
              </w:rPr>
              <w:t>0.050</w:t>
            </w:r>
          </w:p>
        </w:tc>
        <w:tc>
          <w:tcPr>
            <w:tcW w:w="108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BD023C" w:rsidRPr="001149F4" w:rsidRDefault="00BD023C" w:rsidP="00BD023C">
            <w:pPr>
              <w:spacing w:line="240" w:lineRule="auto"/>
              <w:contextualSpacing/>
              <w:jc w:val="right"/>
              <w:rPr>
                <w:rFonts w:asciiTheme="majorBidi" w:eastAsia="Times New Roman" w:hAnsiTheme="majorBidi" w:cstheme="majorBidi"/>
                <w:color w:val="000000"/>
                <w:sz w:val="24"/>
                <w:szCs w:val="24"/>
              </w:rPr>
            </w:pPr>
            <w:r w:rsidRPr="001149F4">
              <w:rPr>
                <w:rFonts w:asciiTheme="majorBidi" w:eastAsia="Times New Roman" w:hAnsiTheme="majorBidi" w:cstheme="majorBidi"/>
                <w:color w:val="000000"/>
                <w:sz w:val="24"/>
                <w:szCs w:val="24"/>
              </w:rPr>
              <w:t>0.075</w:t>
            </w:r>
          </w:p>
        </w:tc>
        <w:tc>
          <w:tcPr>
            <w:tcW w:w="108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BD023C" w:rsidRPr="001149F4" w:rsidRDefault="00BD023C" w:rsidP="00BD023C">
            <w:pPr>
              <w:spacing w:line="240" w:lineRule="auto"/>
              <w:contextualSpacing/>
              <w:jc w:val="right"/>
              <w:rPr>
                <w:rFonts w:asciiTheme="majorBidi" w:eastAsia="Times New Roman" w:hAnsiTheme="majorBidi" w:cstheme="majorBidi"/>
                <w:color w:val="000000"/>
                <w:sz w:val="24"/>
                <w:szCs w:val="24"/>
              </w:rPr>
            </w:pPr>
            <w:r w:rsidRPr="001149F4">
              <w:rPr>
                <w:rFonts w:asciiTheme="majorBidi" w:eastAsia="Times New Roman" w:hAnsiTheme="majorBidi" w:cstheme="majorBidi"/>
                <w:color w:val="000000"/>
                <w:sz w:val="24"/>
                <w:szCs w:val="24"/>
              </w:rPr>
              <w:t>0.075</w:t>
            </w:r>
          </w:p>
        </w:tc>
        <w:tc>
          <w:tcPr>
            <w:tcW w:w="99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BD023C" w:rsidRPr="001149F4" w:rsidRDefault="00BD023C" w:rsidP="00BD023C">
            <w:pPr>
              <w:spacing w:line="240" w:lineRule="auto"/>
              <w:contextualSpacing/>
              <w:jc w:val="right"/>
              <w:rPr>
                <w:rFonts w:asciiTheme="majorBidi" w:eastAsia="Times New Roman" w:hAnsiTheme="majorBidi" w:cstheme="majorBidi"/>
                <w:b/>
                <w:bCs/>
                <w:color w:val="000000"/>
                <w:sz w:val="24"/>
                <w:szCs w:val="24"/>
              </w:rPr>
            </w:pPr>
            <w:r w:rsidRPr="001149F4">
              <w:rPr>
                <w:rFonts w:asciiTheme="majorBidi" w:eastAsia="Times New Roman" w:hAnsiTheme="majorBidi" w:cstheme="majorBidi"/>
                <w:b/>
                <w:bCs/>
                <w:color w:val="000000"/>
                <w:sz w:val="24"/>
                <w:szCs w:val="24"/>
              </w:rPr>
              <w:t>0.200</w:t>
            </w:r>
          </w:p>
        </w:tc>
      </w:tr>
      <w:tr w:rsidR="00BD023C" w:rsidRPr="001149F4" w:rsidTr="00BD023C">
        <w:trPr>
          <w:trHeight w:val="309"/>
        </w:trPr>
        <w:tc>
          <w:tcPr>
            <w:tcW w:w="540"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BD023C" w:rsidRPr="001149F4" w:rsidRDefault="00BD023C" w:rsidP="00BD023C">
            <w:pPr>
              <w:spacing w:line="240" w:lineRule="auto"/>
              <w:contextualSpacing/>
              <w:jc w:val="center"/>
              <w:rPr>
                <w:rFonts w:asciiTheme="majorBidi" w:eastAsia="Times New Roman" w:hAnsiTheme="majorBidi" w:cstheme="majorBidi"/>
                <w:color w:val="000000"/>
                <w:sz w:val="24"/>
                <w:szCs w:val="24"/>
              </w:rPr>
            </w:pPr>
            <w:r w:rsidRPr="001149F4">
              <w:rPr>
                <w:rFonts w:asciiTheme="majorBidi" w:eastAsia="Times New Roman" w:hAnsiTheme="majorBidi" w:cstheme="majorBidi"/>
                <w:color w:val="000000"/>
                <w:sz w:val="24"/>
                <w:szCs w:val="24"/>
              </w:rPr>
              <w:t>5</w:t>
            </w:r>
          </w:p>
        </w:tc>
        <w:tc>
          <w:tcPr>
            <w:tcW w:w="4860"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BD023C" w:rsidRPr="001149F4" w:rsidRDefault="00BD023C" w:rsidP="00BD023C">
            <w:pPr>
              <w:spacing w:line="240" w:lineRule="auto"/>
              <w:contextualSpacing/>
              <w:rPr>
                <w:rFonts w:asciiTheme="majorBidi" w:eastAsia="Times New Roman" w:hAnsiTheme="majorBidi" w:cstheme="majorBidi"/>
                <w:color w:val="000000"/>
                <w:sz w:val="24"/>
                <w:szCs w:val="24"/>
              </w:rPr>
            </w:pPr>
            <w:r w:rsidRPr="001149F4">
              <w:rPr>
                <w:rFonts w:asciiTheme="majorBidi" w:eastAsia="Times New Roman" w:hAnsiTheme="majorBidi" w:cstheme="majorBidi"/>
                <w:color w:val="000000"/>
                <w:sz w:val="24"/>
                <w:szCs w:val="24"/>
              </w:rPr>
              <w:t>Stationery</w:t>
            </w:r>
          </w:p>
        </w:tc>
        <w:tc>
          <w:tcPr>
            <w:tcW w:w="108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BD023C" w:rsidRPr="001149F4" w:rsidRDefault="00BD023C" w:rsidP="00BD023C">
            <w:pPr>
              <w:spacing w:line="240" w:lineRule="auto"/>
              <w:contextualSpacing/>
              <w:jc w:val="right"/>
              <w:rPr>
                <w:rFonts w:asciiTheme="majorBidi" w:eastAsia="Times New Roman" w:hAnsiTheme="majorBidi" w:cstheme="majorBidi"/>
                <w:color w:val="000000"/>
                <w:sz w:val="24"/>
                <w:szCs w:val="24"/>
              </w:rPr>
            </w:pPr>
            <w:r w:rsidRPr="001149F4">
              <w:rPr>
                <w:rFonts w:asciiTheme="majorBidi" w:eastAsia="Times New Roman" w:hAnsiTheme="majorBidi" w:cstheme="majorBidi"/>
                <w:color w:val="000000"/>
                <w:sz w:val="24"/>
                <w:szCs w:val="24"/>
              </w:rPr>
              <w:t>0.035</w:t>
            </w:r>
          </w:p>
        </w:tc>
        <w:tc>
          <w:tcPr>
            <w:tcW w:w="108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BD023C" w:rsidRPr="001149F4" w:rsidRDefault="00BD023C" w:rsidP="00BD023C">
            <w:pPr>
              <w:spacing w:line="240" w:lineRule="auto"/>
              <w:contextualSpacing/>
              <w:jc w:val="right"/>
              <w:rPr>
                <w:rFonts w:asciiTheme="majorBidi" w:eastAsia="Times New Roman" w:hAnsiTheme="majorBidi" w:cstheme="majorBidi"/>
                <w:color w:val="000000"/>
                <w:sz w:val="24"/>
                <w:szCs w:val="24"/>
              </w:rPr>
            </w:pPr>
            <w:r w:rsidRPr="001149F4">
              <w:rPr>
                <w:rFonts w:asciiTheme="majorBidi" w:eastAsia="Times New Roman" w:hAnsiTheme="majorBidi" w:cstheme="majorBidi"/>
                <w:color w:val="000000"/>
                <w:sz w:val="24"/>
                <w:szCs w:val="24"/>
              </w:rPr>
              <w:t>0.035</w:t>
            </w:r>
          </w:p>
        </w:tc>
        <w:tc>
          <w:tcPr>
            <w:tcW w:w="108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BD023C" w:rsidRPr="001149F4" w:rsidRDefault="00BD023C" w:rsidP="00BD023C">
            <w:pPr>
              <w:spacing w:line="240" w:lineRule="auto"/>
              <w:contextualSpacing/>
              <w:jc w:val="right"/>
              <w:rPr>
                <w:rFonts w:asciiTheme="majorBidi" w:eastAsia="Times New Roman" w:hAnsiTheme="majorBidi" w:cstheme="majorBidi"/>
                <w:color w:val="000000"/>
                <w:sz w:val="24"/>
                <w:szCs w:val="24"/>
              </w:rPr>
            </w:pPr>
            <w:r w:rsidRPr="001149F4">
              <w:rPr>
                <w:rFonts w:asciiTheme="majorBidi" w:eastAsia="Times New Roman" w:hAnsiTheme="majorBidi" w:cstheme="majorBidi"/>
                <w:color w:val="000000"/>
                <w:sz w:val="24"/>
                <w:szCs w:val="24"/>
              </w:rPr>
              <w:t>0.020</w:t>
            </w:r>
          </w:p>
        </w:tc>
        <w:tc>
          <w:tcPr>
            <w:tcW w:w="99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BD023C" w:rsidRPr="001149F4" w:rsidRDefault="00BD023C" w:rsidP="00BD023C">
            <w:pPr>
              <w:spacing w:line="240" w:lineRule="auto"/>
              <w:contextualSpacing/>
              <w:jc w:val="right"/>
              <w:rPr>
                <w:rFonts w:asciiTheme="majorBidi" w:eastAsia="Times New Roman" w:hAnsiTheme="majorBidi" w:cstheme="majorBidi"/>
                <w:b/>
                <w:bCs/>
                <w:color w:val="000000"/>
                <w:sz w:val="24"/>
                <w:szCs w:val="24"/>
              </w:rPr>
            </w:pPr>
            <w:r w:rsidRPr="001149F4">
              <w:rPr>
                <w:rFonts w:asciiTheme="majorBidi" w:eastAsia="Times New Roman" w:hAnsiTheme="majorBidi" w:cstheme="majorBidi"/>
                <w:b/>
                <w:bCs/>
                <w:color w:val="000000"/>
                <w:sz w:val="24"/>
                <w:szCs w:val="24"/>
              </w:rPr>
              <w:t>0.090</w:t>
            </w:r>
          </w:p>
        </w:tc>
      </w:tr>
      <w:tr w:rsidR="00BD023C" w:rsidRPr="001149F4" w:rsidTr="00BD023C">
        <w:trPr>
          <w:trHeight w:val="309"/>
        </w:trPr>
        <w:tc>
          <w:tcPr>
            <w:tcW w:w="540"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BD023C" w:rsidRPr="001149F4" w:rsidRDefault="00BD023C" w:rsidP="00BD023C">
            <w:pPr>
              <w:spacing w:line="240" w:lineRule="auto"/>
              <w:contextualSpacing/>
              <w:jc w:val="center"/>
              <w:rPr>
                <w:rFonts w:asciiTheme="majorBidi" w:eastAsia="Times New Roman" w:hAnsiTheme="majorBidi" w:cstheme="majorBidi"/>
                <w:color w:val="000000"/>
                <w:sz w:val="24"/>
                <w:szCs w:val="24"/>
              </w:rPr>
            </w:pPr>
            <w:r w:rsidRPr="001149F4">
              <w:rPr>
                <w:rFonts w:asciiTheme="majorBidi" w:eastAsia="Times New Roman" w:hAnsiTheme="majorBidi" w:cstheme="majorBidi"/>
                <w:color w:val="000000"/>
                <w:sz w:val="24"/>
                <w:szCs w:val="24"/>
              </w:rPr>
              <w:t>6</w:t>
            </w:r>
          </w:p>
        </w:tc>
        <w:tc>
          <w:tcPr>
            <w:tcW w:w="4860"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BD023C" w:rsidRPr="001149F4" w:rsidRDefault="00BD023C" w:rsidP="00BD023C">
            <w:pPr>
              <w:spacing w:line="240" w:lineRule="auto"/>
              <w:contextualSpacing/>
              <w:rPr>
                <w:rFonts w:asciiTheme="majorBidi" w:eastAsia="Times New Roman" w:hAnsiTheme="majorBidi" w:cstheme="majorBidi"/>
                <w:color w:val="000000"/>
                <w:sz w:val="24"/>
                <w:szCs w:val="24"/>
              </w:rPr>
            </w:pPr>
            <w:r w:rsidRPr="001149F4">
              <w:rPr>
                <w:rFonts w:asciiTheme="majorBidi" w:eastAsia="Times New Roman" w:hAnsiTheme="majorBidi" w:cstheme="majorBidi"/>
                <w:color w:val="000000"/>
                <w:sz w:val="24"/>
                <w:szCs w:val="24"/>
              </w:rPr>
              <w:t>Printing &amp; Publications</w:t>
            </w:r>
          </w:p>
        </w:tc>
        <w:tc>
          <w:tcPr>
            <w:tcW w:w="108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BD023C" w:rsidRPr="001149F4" w:rsidRDefault="00BD023C" w:rsidP="00BD023C">
            <w:pPr>
              <w:spacing w:line="240" w:lineRule="auto"/>
              <w:contextualSpacing/>
              <w:jc w:val="right"/>
              <w:rPr>
                <w:rFonts w:asciiTheme="majorBidi" w:eastAsia="Times New Roman" w:hAnsiTheme="majorBidi" w:cstheme="majorBidi"/>
                <w:color w:val="000000"/>
                <w:sz w:val="24"/>
                <w:szCs w:val="24"/>
              </w:rPr>
            </w:pPr>
            <w:r w:rsidRPr="001149F4">
              <w:rPr>
                <w:rFonts w:asciiTheme="majorBidi" w:eastAsia="Times New Roman" w:hAnsiTheme="majorBidi" w:cstheme="majorBidi"/>
                <w:color w:val="000000"/>
                <w:sz w:val="24"/>
                <w:szCs w:val="24"/>
              </w:rPr>
              <w:t>0.000</w:t>
            </w:r>
          </w:p>
        </w:tc>
        <w:tc>
          <w:tcPr>
            <w:tcW w:w="108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BD023C" w:rsidRPr="001149F4" w:rsidRDefault="00BD023C" w:rsidP="00BD023C">
            <w:pPr>
              <w:spacing w:line="240" w:lineRule="auto"/>
              <w:contextualSpacing/>
              <w:jc w:val="right"/>
              <w:rPr>
                <w:rFonts w:asciiTheme="majorBidi" w:eastAsia="Times New Roman" w:hAnsiTheme="majorBidi" w:cstheme="majorBidi"/>
                <w:color w:val="000000"/>
                <w:sz w:val="24"/>
                <w:szCs w:val="24"/>
              </w:rPr>
            </w:pPr>
            <w:r w:rsidRPr="001149F4">
              <w:rPr>
                <w:rFonts w:asciiTheme="majorBidi" w:eastAsia="Times New Roman" w:hAnsiTheme="majorBidi" w:cstheme="majorBidi"/>
                <w:color w:val="000000"/>
                <w:sz w:val="24"/>
                <w:szCs w:val="24"/>
              </w:rPr>
              <w:t>0.100</w:t>
            </w:r>
          </w:p>
        </w:tc>
        <w:tc>
          <w:tcPr>
            <w:tcW w:w="108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BD023C" w:rsidRPr="001149F4" w:rsidRDefault="00BD023C" w:rsidP="00BD023C">
            <w:pPr>
              <w:spacing w:line="240" w:lineRule="auto"/>
              <w:contextualSpacing/>
              <w:jc w:val="right"/>
              <w:rPr>
                <w:rFonts w:asciiTheme="majorBidi" w:eastAsia="Times New Roman" w:hAnsiTheme="majorBidi" w:cstheme="majorBidi"/>
                <w:color w:val="000000"/>
                <w:sz w:val="24"/>
                <w:szCs w:val="24"/>
              </w:rPr>
            </w:pPr>
            <w:r w:rsidRPr="001149F4">
              <w:rPr>
                <w:rFonts w:asciiTheme="majorBidi" w:eastAsia="Times New Roman" w:hAnsiTheme="majorBidi" w:cstheme="majorBidi"/>
                <w:color w:val="000000"/>
                <w:sz w:val="24"/>
                <w:szCs w:val="24"/>
              </w:rPr>
              <w:t>0.000</w:t>
            </w:r>
          </w:p>
        </w:tc>
        <w:tc>
          <w:tcPr>
            <w:tcW w:w="99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BD023C" w:rsidRPr="001149F4" w:rsidRDefault="00BD023C" w:rsidP="00BD023C">
            <w:pPr>
              <w:spacing w:line="240" w:lineRule="auto"/>
              <w:contextualSpacing/>
              <w:jc w:val="right"/>
              <w:rPr>
                <w:rFonts w:asciiTheme="majorBidi" w:eastAsia="Times New Roman" w:hAnsiTheme="majorBidi" w:cstheme="majorBidi"/>
                <w:b/>
                <w:bCs/>
                <w:color w:val="000000"/>
                <w:sz w:val="24"/>
                <w:szCs w:val="24"/>
              </w:rPr>
            </w:pPr>
            <w:r w:rsidRPr="001149F4">
              <w:rPr>
                <w:rFonts w:asciiTheme="majorBidi" w:eastAsia="Times New Roman" w:hAnsiTheme="majorBidi" w:cstheme="majorBidi"/>
                <w:b/>
                <w:bCs/>
                <w:color w:val="000000"/>
                <w:sz w:val="24"/>
                <w:szCs w:val="24"/>
              </w:rPr>
              <w:t>0.100</w:t>
            </w:r>
          </w:p>
        </w:tc>
      </w:tr>
      <w:tr w:rsidR="00BD023C" w:rsidRPr="001149F4" w:rsidTr="00BD023C">
        <w:trPr>
          <w:trHeight w:val="342"/>
        </w:trPr>
        <w:tc>
          <w:tcPr>
            <w:tcW w:w="540"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BD023C" w:rsidRPr="001149F4" w:rsidRDefault="00BD023C" w:rsidP="00BD023C">
            <w:pPr>
              <w:spacing w:line="240" w:lineRule="auto"/>
              <w:contextualSpacing/>
              <w:jc w:val="center"/>
              <w:rPr>
                <w:rFonts w:asciiTheme="majorBidi" w:eastAsia="Times New Roman" w:hAnsiTheme="majorBidi" w:cstheme="majorBidi"/>
                <w:color w:val="000000"/>
                <w:sz w:val="24"/>
                <w:szCs w:val="24"/>
              </w:rPr>
            </w:pPr>
            <w:r w:rsidRPr="001149F4">
              <w:rPr>
                <w:rFonts w:asciiTheme="majorBidi" w:eastAsia="Times New Roman" w:hAnsiTheme="majorBidi" w:cstheme="majorBidi"/>
                <w:color w:val="000000"/>
                <w:sz w:val="24"/>
                <w:szCs w:val="24"/>
              </w:rPr>
              <w:t>7</w:t>
            </w:r>
          </w:p>
        </w:tc>
        <w:tc>
          <w:tcPr>
            <w:tcW w:w="4860"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BD023C" w:rsidRPr="001149F4" w:rsidRDefault="00BD023C" w:rsidP="00BD023C">
            <w:pPr>
              <w:spacing w:line="240" w:lineRule="auto"/>
              <w:contextualSpacing/>
              <w:rPr>
                <w:rFonts w:asciiTheme="majorBidi" w:eastAsia="Times New Roman" w:hAnsiTheme="majorBidi" w:cstheme="majorBidi"/>
                <w:color w:val="000000"/>
                <w:sz w:val="24"/>
                <w:szCs w:val="24"/>
              </w:rPr>
            </w:pPr>
            <w:r w:rsidRPr="001149F4">
              <w:rPr>
                <w:rFonts w:asciiTheme="majorBidi" w:eastAsia="Times New Roman" w:hAnsiTheme="majorBidi" w:cstheme="majorBidi"/>
                <w:color w:val="000000"/>
                <w:sz w:val="24"/>
                <w:szCs w:val="24"/>
              </w:rPr>
              <w:t>Evaluation Trial Charges (Annexure-1)</w:t>
            </w:r>
          </w:p>
        </w:tc>
        <w:tc>
          <w:tcPr>
            <w:tcW w:w="108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BD023C" w:rsidRPr="001149F4" w:rsidRDefault="00BD023C" w:rsidP="00BD023C">
            <w:pPr>
              <w:spacing w:line="240" w:lineRule="auto"/>
              <w:contextualSpacing/>
              <w:jc w:val="right"/>
              <w:rPr>
                <w:rFonts w:asciiTheme="majorBidi" w:eastAsia="Times New Roman" w:hAnsiTheme="majorBidi" w:cstheme="majorBidi"/>
                <w:color w:val="000000"/>
                <w:sz w:val="24"/>
                <w:szCs w:val="24"/>
              </w:rPr>
            </w:pPr>
            <w:r w:rsidRPr="001149F4">
              <w:rPr>
                <w:rFonts w:asciiTheme="majorBidi" w:eastAsia="Times New Roman" w:hAnsiTheme="majorBidi" w:cstheme="majorBidi"/>
                <w:color w:val="000000"/>
                <w:sz w:val="24"/>
                <w:szCs w:val="24"/>
              </w:rPr>
              <w:t>0.000</w:t>
            </w:r>
          </w:p>
        </w:tc>
        <w:tc>
          <w:tcPr>
            <w:tcW w:w="108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BD023C" w:rsidRPr="001149F4" w:rsidRDefault="00BD023C" w:rsidP="00BD023C">
            <w:pPr>
              <w:spacing w:line="240" w:lineRule="auto"/>
              <w:contextualSpacing/>
              <w:jc w:val="right"/>
              <w:rPr>
                <w:rFonts w:asciiTheme="majorBidi" w:eastAsia="Times New Roman" w:hAnsiTheme="majorBidi" w:cstheme="majorBidi"/>
                <w:color w:val="000000"/>
                <w:sz w:val="24"/>
                <w:szCs w:val="24"/>
              </w:rPr>
            </w:pPr>
            <w:r w:rsidRPr="001149F4">
              <w:rPr>
                <w:rFonts w:asciiTheme="majorBidi" w:eastAsia="Times New Roman" w:hAnsiTheme="majorBidi" w:cstheme="majorBidi"/>
                <w:color w:val="000000"/>
                <w:sz w:val="24"/>
                <w:szCs w:val="24"/>
              </w:rPr>
              <w:t>0.300</w:t>
            </w:r>
          </w:p>
        </w:tc>
        <w:tc>
          <w:tcPr>
            <w:tcW w:w="108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BD023C" w:rsidRPr="001149F4" w:rsidRDefault="00BD023C" w:rsidP="00BD023C">
            <w:pPr>
              <w:spacing w:line="240" w:lineRule="auto"/>
              <w:contextualSpacing/>
              <w:jc w:val="right"/>
              <w:rPr>
                <w:rFonts w:asciiTheme="majorBidi" w:eastAsia="Times New Roman" w:hAnsiTheme="majorBidi" w:cstheme="majorBidi"/>
                <w:color w:val="000000"/>
                <w:sz w:val="24"/>
                <w:szCs w:val="24"/>
              </w:rPr>
            </w:pPr>
            <w:r w:rsidRPr="001149F4">
              <w:rPr>
                <w:rFonts w:asciiTheme="majorBidi" w:eastAsia="Times New Roman" w:hAnsiTheme="majorBidi" w:cstheme="majorBidi"/>
                <w:color w:val="000000"/>
                <w:sz w:val="24"/>
                <w:szCs w:val="24"/>
              </w:rPr>
              <w:t>0.000</w:t>
            </w:r>
          </w:p>
        </w:tc>
        <w:tc>
          <w:tcPr>
            <w:tcW w:w="99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BD023C" w:rsidRPr="001149F4" w:rsidRDefault="00BD023C" w:rsidP="00BD023C">
            <w:pPr>
              <w:spacing w:line="240" w:lineRule="auto"/>
              <w:contextualSpacing/>
              <w:jc w:val="right"/>
              <w:rPr>
                <w:rFonts w:asciiTheme="majorBidi" w:eastAsia="Times New Roman" w:hAnsiTheme="majorBidi" w:cstheme="majorBidi"/>
                <w:b/>
                <w:bCs/>
                <w:color w:val="000000"/>
                <w:sz w:val="24"/>
                <w:szCs w:val="24"/>
              </w:rPr>
            </w:pPr>
            <w:r w:rsidRPr="001149F4">
              <w:rPr>
                <w:rFonts w:asciiTheme="majorBidi" w:eastAsia="Times New Roman" w:hAnsiTheme="majorBidi" w:cstheme="majorBidi"/>
                <w:b/>
                <w:bCs/>
                <w:color w:val="000000"/>
                <w:sz w:val="24"/>
                <w:szCs w:val="24"/>
              </w:rPr>
              <w:t>0.300</w:t>
            </w:r>
          </w:p>
        </w:tc>
      </w:tr>
      <w:tr w:rsidR="00BD023C" w:rsidRPr="001149F4" w:rsidTr="00BD023C">
        <w:trPr>
          <w:trHeight w:val="360"/>
        </w:trPr>
        <w:tc>
          <w:tcPr>
            <w:tcW w:w="540"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BD023C" w:rsidRPr="001149F4" w:rsidRDefault="00BD023C" w:rsidP="00BD023C">
            <w:pPr>
              <w:spacing w:line="240" w:lineRule="auto"/>
              <w:contextualSpacing/>
              <w:jc w:val="center"/>
              <w:rPr>
                <w:rFonts w:asciiTheme="majorBidi" w:eastAsia="Times New Roman" w:hAnsiTheme="majorBidi" w:cstheme="majorBidi"/>
                <w:color w:val="000000"/>
                <w:sz w:val="24"/>
                <w:szCs w:val="24"/>
              </w:rPr>
            </w:pPr>
            <w:r w:rsidRPr="001149F4">
              <w:rPr>
                <w:rFonts w:asciiTheme="majorBidi" w:eastAsia="Times New Roman" w:hAnsiTheme="majorBidi" w:cstheme="majorBidi"/>
                <w:color w:val="000000"/>
                <w:sz w:val="24"/>
                <w:szCs w:val="24"/>
              </w:rPr>
              <w:t>8</w:t>
            </w:r>
          </w:p>
        </w:tc>
        <w:tc>
          <w:tcPr>
            <w:tcW w:w="4860"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BD023C" w:rsidRPr="001149F4" w:rsidRDefault="00BD023C" w:rsidP="00BD023C">
            <w:pPr>
              <w:spacing w:line="240" w:lineRule="auto"/>
              <w:contextualSpacing/>
              <w:rPr>
                <w:rFonts w:asciiTheme="majorBidi" w:eastAsia="Times New Roman" w:hAnsiTheme="majorBidi" w:cstheme="majorBidi"/>
                <w:color w:val="000000"/>
                <w:sz w:val="24"/>
                <w:szCs w:val="24"/>
              </w:rPr>
            </w:pPr>
            <w:r w:rsidRPr="001149F4">
              <w:rPr>
                <w:rFonts w:asciiTheme="majorBidi" w:eastAsia="Times New Roman" w:hAnsiTheme="majorBidi" w:cstheme="majorBidi"/>
                <w:color w:val="000000"/>
                <w:sz w:val="24"/>
                <w:szCs w:val="24"/>
              </w:rPr>
              <w:t>Adaptive Research Trial Charges (Annexure-2)</w:t>
            </w:r>
          </w:p>
        </w:tc>
        <w:tc>
          <w:tcPr>
            <w:tcW w:w="108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BD023C" w:rsidRPr="001149F4" w:rsidRDefault="00BD023C" w:rsidP="00BD023C">
            <w:pPr>
              <w:spacing w:line="240" w:lineRule="auto"/>
              <w:contextualSpacing/>
              <w:jc w:val="right"/>
              <w:rPr>
                <w:rFonts w:asciiTheme="majorBidi" w:eastAsia="Times New Roman" w:hAnsiTheme="majorBidi" w:cstheme="majorBidi"/>
                <w:color w:val="000000"/>
                <w:sz w:val="24"/>
                <w:szCs w:val="24"/>
              </w:rPr>
            </w:pPr>
            <w:r w:rsidRPr="001149F4">
              <w:rPr>
                <w:rFonts w:asciiTheme="majorBidi" w:eastAsia="Times New Roman" w:hAnsiTheme="majorBidi" w:cstheme="majorBidi"/>
                <w:color w:val="000000"/>
                <w:sz w:val="24"/>
                <w:szCs w:val="24"/>
              </w:rPr>
              <w:t>0.000</w:t>
            </w:r>
          </w:p>
        </w:tc>
        <w:tc>
          <w:tcPr>
            <w:tcW w:w="108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BD023C" w:rsidRPr="001149F4" w:rsidRDefault="00BD023C" w:rsidP="00BD023C">
            <w:pPr>
              <w:spacing w:line="240" w:lineRule="auto"/>
              <w:contextualSpacing/>
              <w:jc w:val="right"/>
              <w:rPr>
                <w:rFonts w:asciiTheme="majorBidi" w:eastAsia="Times New Roman" w:hAnsiTheme="majorBidi" w:cstheme="majorBidi"/>
                <w:color w:val="000000"/>
                <w:sz w:val="24"/>
                <w:szCs w:val="24"/>
              </w:rPr>
            </w:pPr>
            <w:r w:rsidRPr="001149F4">
              <w:rPr>
                <w:rFonts w:asciiTheme="majorBidi" w:eastAsia="Times New Roman" w:hAnsiTheme="majorBidi" w:cstheme="majorBidi"/>
                <w:color w:val="000000"/>
                <w:sz w:val="24"/>
                <w:szCs w:val="24"/>
              </w:rPr>
              <w:t>0.400</w:t>
            </w:r>
          </w:p>
        </w:tc>
        <w:tc>
          <w:tcPr>
            <w:tcW w:w="108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BD023C" w:rsidRPr="001149F4" w:rsidRDefault="00BD023C" w:rsidP="00BD023C">
            <w:pPr>
              <w:spacing w:line="240" w:lineRule="auto"/>
              <w:contextualSpacing/>
              <w:jc w:val="right"/>
              <w:rPr>
                <w:rFonts w:asciiTheme="majorBidi" w:eastAsia="Times New Roman" w:hAnsiTheme="majorBidi" w:cstheme="majorBidi"/>
                <w:color w:val="000000"/>
                <w:sz w:val="24"/>
                <w:szCs w:val="24"/>
              </w:rPr>
            </w:pPr>
            <w:r w:rsidRPr="001149F4">
              <w:rPr>
                <w:rFonts w:asciiTheme="majorBidi" w:eastAsia="Times New Roman" w:hAnsiTheme="majorBidi" w:cstheme="majorBidi"/>
                <w:color w:val="000000"/>
                <w:sz w:val="24"/>
                <w:szCs w:val="24"/>
              </w:rPr>
              <w:t>0.400</w:t>
            </w:r>
          </w:p>
        </w:tc>
        <w:tc>
          <w:tcPr>
            <w:tcW w:w="99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BD023C" w:rsidRPr="001149F4" w:rsidRDefault="00BD023C" w:rsidP="00BD023C">
            <w:pPr>
              <w:spacing w:line="240" w:lineRule="auto"/>
              <w:contextualSpacing/>
              <w:jc w:val="right"/>
              <w:rPr>
                <w:rFonts w:asciiTheme="majorBidi" w:eastAsia="Times New Roman" w:hAnsiTheme="majorBidi" w:cstheme="majorBidi"/>
                <w:b/>
                <w:bCs/>
                <w:color w:val="000000"/>
                <w:sz w:val="24"/>
                <w:szCs w:val="24"/>
              </w:rPr>
            </w:pPr>
            <w:r w:rsidRPr="001149F4">
              <w:rPr>
                <w:rFonts w:asciiTheme="majorBidi" w:eastAsia="Times New Roman" w:hAnsiTheme="majorBidi" w:cstheme="majorBidi"/>
                <w:b/>
                <w:bCs/>
                <w:color w:val="000000"/>
                <w:sz w:val="24"/>
                <w:szCs w:val="24"/>
              </w:rPr>
              <w:t>0.800</w:t>
            </w:r>
          </w:p>
        </w:tc>
      </w:tr>
      <w:tr w:rsidR="00BD023C" w:rsidRPr="001149F4" w:rsidTr="00BD023C">
        <w:trPr>
          <w:trHeight w:val="309"/>
        </w:trPr>
        <w:tc>
          <w:tcPr>
            <w:tcW w:w="540"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BD023C" w:rsidRPr="001149F4" w:rsidRDefault="00BD023C" w:rsidP="00BD023C">
            <w:pPr>
              <w:spacing w:line="240" w:lineRule="auto"/>
              <w:contextualSpacing/>
              <w:jc w:val="center"/>
              <w:rPr>
                <w:rFonts w:asciiTheme="majorBidi" w:eastAsia="Times New Roman" w:hAnsiTheme="majorBidi" w:cstheme="majorBidi"/>
                <w:color w:val="000000"/>
                <w:sz w:val="24"/>
                <w:szCs w:val="24"/>
              </w:rPr>
            </w:pPr>
            <w:r w:rsidRPr="001149F4">
              <w:rPr>
                <w:rFonts w:asciiTheme="majorBidi" w:eastAsia="Times New Roman" w:hAnsiTheme="majorBidi" w:cstheme="majorBidi"/>
                <w:color w:val="000000"/>
                <w:sz w:val="24"/>
                <w:szCs w:val="24"/>
              </w:rPr>
              <w:t>9</w:t>
            </w:r>
          </w:p>
        </w:tc>
        <w:tc>
          <w:tcPr>
            <w:tcW w:w="4860"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BD023C" w:rsidRPr="001149F4" w:rsidRDefault="00BD023C" w:rsidP="00BD023C">
            <w:pPr>
              <w:spacing w:line="240" w:lineRule="auto"/>
              <w:contextualSpacing/>
              <w:rPr>
                <w:rFonts w:asciiTheme="majorBidi" w:eastAsia="Times New Roman" w:hAnsiTheme="majorBidi" w:cstheme="majorBidi"/>
                <w:color w:val="000000"/>
                <w:sz w:val="24"/>
                <w:szCs w:val="24"/>
              </w:rPr>
            </w:pPr>
            <w:r w:rsidRPr="001149F4">
              <w:rPr>
                <w:rFonts w:asciiTheme="majorBidi" w:eastAsia="Times New Roman" w:hAnsiTheme="majorBidi" w:cstheme="majorBidi"/>
                <w:color w:val="000000"/>
                <w:sz w:val="24"/>
                <w:szCs w:val="24"/>
              </w:rPr>
              <w:t>Training on Rice Annexure-3</w:t>
            </w:r>
          </w:p>
        </w:tc>
        <w:tc>
          <w:tcPr>
            <w:tcW w:w="108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BD023C" w:rsidRPr="001149F4" w:rsidRDefault="00BD023C" w:rsidP="00BD023C">
            <w:pPr>
              <w:spacing w:line="240" w:lineRule="auto"/>
              <w:contextualSpacing/>
              <w:jc w:val="right"/>
              <w:rPr>
                <w:rFonts w:asciiTheme="majorBidi" w:eastAsia="Times New Roman" w:hAnsiTheme="majorBidi" w:cstheme="majorBidi"/>
                <w:color w:val="000000"/>
                <w:sz w:val="24"/>
                <w:szCs w:val="24"/>
              </w:rPr>
            </w:pPr>
            <w:r w:rsidRPr="001149F4">
              <w:rPr>
                <w:rFonts w:asciiTheme="majorBidi" w:eastAsia="Times New Roman" w:hAnsiTheme="majorBidi" w:cstheme="majorBidi"/>
                <w:color w:val="000000"/>
                <w:sz w:val="24"/>
                <w:szCs w:val="24"/>
              </w:rPr>
              <w:t>0.000</w:t>
            </w:r>
          </w:p>
        </w:tc>
        <w:tc>
          <w:tcPr>
            <w:tcW w:w="108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BD023C" w:rsidRPr="001149F4" w:rsidRDefault="00BD023C" w:rsidP="00BD023C">
            <w:pPr>
              <w:spacing w:line="240" w:lineRule="auto"/>
              <w:contextualSpacing/>
              <w:jc w:val="right"/>
              <w:rPr>
                <w:rFonts w:asciiTheme="majorBidi" w:eastAsia="Times New Roman" w:hAnsiTheme="majorBidi" w:cstheme="majorBidi"/>
                <w:color w:val="000000"/>
                <w:sz w:val="24"/>
                <w:szCs w:val="24"/>
              </w:rPr>
            </w:pPr>
            <w:r w:rsidRPr="001149F4">
              <w:rPr>
                <w:rFonts w:asciiTheme="majorBidi" w:eastAsia="Times New Roman" w:hAnsiTheme="majorBidi" w:cstheme="majorBidi"/>
                <w:color w:val="000000"/>
                <w:sz w:val="24"/>
                <w:szCs w:val="24"/>
              </w:rPr>
              <w:t>1.000</w:t>
            </w:r>
          </w:p>
        </w:tc>
        <w:tc>
          <w:tcPr>
            <w:tcW w:w="108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BD023C" w:rsidRPr="001149F4" w:rsidRDefault="00BD023C" w:rsidP="00BD023C">
            <w:pPr>
              <w:spacing w:line="240" w:lineRule="auto"/>
              <w:contextualSpacing/>
              <w:jc w:val="right"/>
              <w:rPr>
                <w:rFonts w:asciiTheme="majorBidi" w:eastAsia="Times New Roman" w:hAnsiTheme="majorBidi" w:cstheme="majorBidi"/>
                <w:color w:val="000000"/>
                <w:sz w:val="24"/>
                <w:szCs w:val="24"/>
              </w:rPr>
            </w:pPr>
            <w:r w:rsidRPr="001149F4">
              <w:rPr>
                <w:rFonts w:asciiTheme="majorBidi" w:eastAsia="Times New Roman" w:hAnsiTheme="majorBidi" w:cstheme="majorBidi"/>
                <w:color w:val="000000"/>
                <w:sz w:val="24"/>
                <w:szCs w:val="24"/>
              </w:rPr>
              <w:t>1.000</w:t>
            </w:r>
          </w:p>
        </w:tc>
        <w:tc>
          <w:tcPr>
            <w:tcW w:w="99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BD023C" w:rsidRPr="001149F4" w:rsidRDefault="00BD023C" w:rsidP="00BD023C">
            <w:pPr>
              <w:spacing w:line="240" w:lineRule="auto"/>
              <w:contextualSpacing/>
              <w:jc w:val="right"/>
              <w:rPr>
                <w:rFonts w:asciiTheme="majorBidi" w:eastAsia="Times New Roman" w:hAnsiTheme="majorBidi" w:cstheme="majorBidi"/>
                <w:b/>
                <w:bCs/>
                <w:color w:val="000000"/>
                <w:sz w:val="24"/>
                <w:szCs w:val="24"/>
              </w:rPr>
            </w:pPr>
            <w:r w:rsidRPr="001149F4">
              <w:rPr>
                <w:rFonts w:asciiTheme="majorBidi" w:eastAsia="Times New Roman" w:hAnsiTheme="majorBidi" w:cstheme="majorBidi"/>
                <w:b/>
                <w:bCs/>
                <w:color w:val="000000"/>
                <w:sz w:val="24"/>
                <w:szCs w:val="24"/>
              </w:rPr>
              <w:t>2.000</w:t>
            </w:r>
          </w:p>
        </w:tc>
      </w:tr>
      <w:tr w:rsidR="00BD023C" w:rsidRPr="001149F4" w:rsidTr="00BD023C">
        <w:trPr>
          <w:trHeight w:val="315"/>
        </w:trPr>
        <w:tc>
          <w:tcPr>
            <w:tcW w:w="540"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BD023C" w:rsidRPr="001149F4" w:rsidRDefault="00BD023C" w:rsidP="00BD023C">
            <w:pPr>
              <w:spacing w:line="240" w:lineRule="auto"/>
              <w:contextualSpacing/>
              <w:jc w:val="center"/>
              <w:rPr>
                <w:rFonts w:asciiTheme="majorBidi" w:eastAsia="Times New Roman" w:hAnsiTheme="majorBidi" w:cstheme="majorBidi"/>
                <w:color w:val="000000"/>
                <w:sz w:val="24"/>
                <w:szCs w:val="24"/>
              </w:rPr>
            </w:pPr>
            <w:r w:rsidRPr="001149F4">
              <w:rPr>
                <w:rFonts w:asciiTheme="majorBidi" w:eastAsia="Times New Roman" w:hAnsiTheme="majorBidi" w:cstheme="majorBidi"/>
                <w:color w:val="000000"/>
                <w:sz w:val="24"/>
                <w:szCs w:val="24"/>
              </w:rPr>
              <w:t>10</w:t>
            </w:r>
          </w:p>
        </w:tc>
        <w:tc>
          <w:tcPr>
            <w:tcW w:w="4860"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BD023C" w:rsidRPr="001149F4" w:rsidRDefault="00BD023C" w:rsidP="00BD023C">
            <w:pPr>
              <w:spacing w:line="240" w:lineRule="auto"/>
              <w:contextualSpacing/>
              <w:rPr>
                <w:rFonts w:asciiTheme="majorBidi" w:eastAsia="Times New Roman" w:hAnsiTheme="majorBidi" w:cstheme="majorBidi"/>
                <w:color w:val="000000"/>
                <w:sz w:val="24"/>
                <w:szCs w:val="24"/>
              </w:rPr>
            </w:pPr>
            <w:r w:rsidRPr="001149F4">
              <w:rPr>
                <w:rFonts w:asciiTheme="majorBidi" w:eastAsia="Times New Roman" w:hAnsiTheme="majorBidi" w:cstheme="majorBidi"/>
                <w:color w:val="000000"/>
                <w:sz w:val="24"/>
                <w:szCs w:val="24"/>
              </w:rPr>
              <w:t>Training on Cherry Plum (Annexure-4)</w:t>
            </w:r>
          </w:p>
        </w:tc>
        <w:tc>
          <w:tcPr>
            <w:tcW w:w="108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BD023C" w:rsidRPr="001149F4" w:rsidRDefault="00BD023C" w:rsidP="00BD023C">
            <w:pPr>
              <w:spacing w:line="240" w:lineRule="auto"/>
              <w:contextualSpacing/>
              <w:jc w:val="right"/>
              <w:rPr>
                <w:rFonts w:asciiTheme="majorBidi" w:eastAsia="Times New Roman" w:hAnsiTheme="majorBidi" w:cstheme="majorBidi"/>
                <w:color w:val="000000"/>
                <w:sz w:val="24"/>
                <w:szCs w:val="24"/>
              </w:rPr>
            </w:pPr>
            <w:r w:rsidRPr="001149F4">
              <w:rPr>
                <w:rFonts w:asciiTheme="majorBidi" w:eastAsia="Times New Roman" w:hAnsiTheme="majorBidi" w:cstheme="majorBidi"/>
                <w:color w:val="000000"/>
                <w:sz w:val="24"/>
                <w:szCs w:val="24"/>
              </w:rPr>
              <w:t>0.506</w:t>
            </w:r>
          </w:p>
        </w:tc>
        <w:tc>
          <w:tcPr>
            <w:tcW w:w="108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BD023C" w:rsidRPr="001149F4" w:rsidRDefault="00BD023C" w:rsidP="00BD023C">
            <w:pPr>
              <w:spacing w:line="240" w:lineRule="auto"/>
              <w:contextualSpacing/>
              <w:jc w:val="right"/>
              <w:rPr>
                <w:rFonts w:asciiTheme="majorBidi" w:eastAsia="Times New Roman" w:hAnsiTheme="majorBidi" w:cstheme="majorBidi"/>
                <w:color w:val="000000"/>
                <w:sz w:val="24"/>
                <w:szCs w:val="24"/>
              </w:rPr>
            </w:pPr>
            <w:r w:rsidRPr="001149F4">
              <w:rPr>
                <w:rFonts w:asciiTheme="majorBidi" w:eastAsia="Times New Roman" w:hAnsiTheme="majorBidi" w:cstheme="majorBidi"/>
                <w:color w:val="000000"/>
                <w:sz w:val="24"/>
                <w:szCs w:val="24"/>
              </w:rPr>
              <w:t>0.507</w:t>
            </w:r>
          </w:p>
        </w:tc>
        <w:tc>
          <w:tcPr>
            <w:tcW w:w="108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BD023C" w:rsidRPr="001149F4" w:rsidRDefault="00BD023C" w:rsidP="00BD023C">
            <w:pPr>
              <w:spacing w:line="240" w:lineRule="auto"/>
              <w:contextualSpacing/>
              <w:jc w:val="right"/>
              <w:rPr>
                <w:rFonts w:asciiTheme="majorBidi" w:eastAsia="Times New Roman" w:hAnsiTheme="majorBidi" w:cstheme="majorBidi"/>
                <w:color w:val="000000"/>
                <w:sz w:val="24"/>
                <w:szCs w:val="24"/>
              </w:rPr>
            </w:pPr>
            <w:r w:rsidRPr="001149F4">
              <w:rPr>
                <w:rFonts w:asciiTheme="majorBidi" w:eastAsia="Times New Roman" w:hAnsiTheme="majorBidi" w:cstheme="majorBidi"/>
                <w:color w:val="000000"/>
                <w:sz w:val="24"/>
                <w:szCs w:val="24"/>
              </w:rPr>
              <w:t>0.507</w:t>
            </w:r>
          </w:p>
        </w:tc>
        <w:tc>
          <w:tcPr>
            <w:tcW w:w="99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BD023C" w:rsidRPr="001149F4" w:rsidRDefault="00BD023C" w:rsidP="00BD023C">
            <w:pPr>
              <w:spacing w:line="240" w:lineRule="auto"/>
              <w:contextualSpacing/>
              <w:jc w:val="right"/>
              <w:rPr>
                <w:rFonts w:asciiTheme="majorBidi" w:eastAsia="Times New Roman" w:hAnsiTheme="majorBidi" w:cstheme="majorBidi"/>
                <w:b/>
                <w:bCs/>
                <w:color w:val="000000"/>
                <w:sz w:val="24"/>
                <w:szCs w:val="24"/>
              </w:rPr>
            </w:pPr>
            <w:r w:rsidRPr="001149F4">
              <w:rPr>
                <w:rFonts w:asciiTheme="majorBidi" w:eastAsia="Times New Roman" w:hAnsiTheme="majorBidi" w:cstheme="majorBidi"/>
                <w:b/>
                <w:bCs/>
                <w:color w:val="000000"/>
                <w:sz w:val="24"/>
                <w:szCs w:val="24"/>
              </w:rPr>
              <w:t>1.520</w:t>
            </w:r>
          </w:p>
        </w:tc>
      </w:tr>
      <w:tr w:rsidR="00BD023C" w:rsidRPr="001149F4" w:rsidTr="00BD023C">
        <w:trPr>
          <w:trHeight w:val="309"/>
        </w:trPr>
        <w:tc>
          <w:tcPr>
            <w:tcW w:w="540"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BD023C" w:rsidRPr="001149F4" w:rsidRDefault="00BD023C" w:rsidP="00BD023C">
            <w:pPr>
              <w:spacing w:line="240" w:lineRule="auto"/>
              <w:contextualSpacing/>
              <w:jc w:val="center"/>
              <w:rPr>
                <w:rFonts w:asciiTheme="majorBidi" w:eastAsia="Times New Roman" w:hAnsiTheme="majorBidi" w:cstheme="majorBidi"/>
                <w:color w:val="000000"/>
                <w:sz w:val="24"/>
                <w:szCs w:val="24"/>
              </w:rPr>
            </w:pPr>
            <w:r w:rsidRPr="001149F4">
              <w:rPr>
                <w:rFonts w:asciiTheme="majorBidi" w:eastAsia="Times New Roman" w:hAnsiTheme="majorBidi" w:cstheme="majorBidi"/>
                <w:color w:val="000000"/>
                <w:sz w:val="24"/>
                <w:szCs w:val="24"/>
              </w:rPr>
              <w:t>11</w:t>
            </w:r>
          </w:p>
        </w:tc>
        <w:tc>
          <w:tcPr>
            <w:tcW w:w="4860"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BD023C" w:rsidRPr="001149F4" w:rsidRDefault="00BD023C" w:rsidP="00BD023C">
            <w:pPr>
              <w:spacing w:line="240" w:lineRule="auto"/>
              <w:contextualSpacing/>
              <w:rPr>
                <w:rFonts w:asciiTheme="majorBidi" w:eastAsia="Times New Roman" w:hAnsiTheme="majorBidi" w:cstheme="majorBidi"/>
                <w:color w:val="000000"/>
                <w:sz w:val="24"/>
                <w:szCs w:val="24"/>
              </w:rPr>
            </w:pPr>
            <w:r w:rsidRPr="001149F4">
              <w:rPr>
                <w:rFonts w:asciiTheme="majorBidi" w:eastAsia="Times New Roman" w:hAnsiTheme="majorBidi" w:cstheme="majorBidi"/>
                <w:color w:val="000000"/>
                <w:sz w:val="24"/>
                <w:szCs w:val="24"/>
              </w:rPr>
              <w:t>Cost of other stores</w:t>
            </w:r>
          </w:p>
        </w:tc>
        <w:tc>
          <w:tcPr>
            <w:tcW w:w="108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BD023C" w:rsidRPr="001149F4" w:rsidRDefault="00BD023C" w:rsidP="00BD023C">
            <w:pPr>
              <w:spacing w:line="240" w:lineRule="auto"/>
              <w:contextualSpacing/>
              <w:jc w:val="right"/>
              <w:rPr>
                <w:rFonts w:asciiTheme="majorBidi" w:eastAsia="Times New Roman" w:hAnsiTheme="majorBidi" w:cstheme="majorBidi"/>
                <w:color w:val="000000"/>
                <w:sz w:val="24"/>
                <w:szCs w:val="24"/>
              </w:rPr>
            </w:pPr>
            <w:r w:rsidRPr="001149F4">
              <w:rPr>
                <w:rFonts w:asciiTheme="majorBidi" w:eastAsia="Times New Roman" w:hAnsiTheme="majorBidi" w:cstheme="majorBidi"/>
                <w:color w:val="000000"/>
                <w:sz w:val="24"/>
                <w:szCs w:val="24"/>
              </w:rPr>
              <w:t>0.050</w:t>
            </w:r>
          </w:p>
        </w:tc>
        <w:tc>
          <w:tcPr>
            <w:tcW w:w="108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BD023C" w:rsidRPr="001149F4" w:rsidRDefault="00BD023C" w:rsidP="00BD023C">
            <w:pPr>
              <w:spacing w:line="240" w:lineRule="auto"/>
              <w:contextualSpacing/>
              <w:jc w:val="right"/>
              <w:rPr>
                <w:rFonts w:asciiTheme="majorBidi" w:eastAsia="Times New Roman" w:hAnsiTheme="majorBidi" w:cstheme="majorBidi"/>
                <w:color w:val="000000"/>
                <w:sz w:val="24"/>
                <w:szCs w:val="24"/>
              </w:rPr>
            </w:pPr>
            <w:r w:rsidRPr="001149F4">
              <w:rPr>
                <w:rFonts w:asciiTheme="majorBidi" w:eastAsia="Times New Roman" w:hAnsiTheme="majorBidi" w:cstheme="majorBidi"/>
                <w:color w:val="000000"/>
                <w:sz w:val="24"/>
                <w:szCs w:val="24"/>
              </w:rPr>
              <w:t>0.060</w:t>
            </w:r>
          </w:p>
        </w:tc>
        <w:tc>
          <w:tcPr>
            <w:tcW w:w="108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BD023C" w:rsidRPr="001149F4" w:rsidRDefault="00BD023C" w:rsidP="00BD023C">
            <w:pPr>
              <w:spacing w:line="240" w:lineRule="auto"/>
              <w:contextualSpacing/>
              <w:jc w:val="right"/>
              <w:rPr>
                <w:rFonts w:asciiTheme="majorBidi" w:eastAsia="Times New Roman" w:hAnsiTheme="majorBidi" w:cstheme="majorBidi"/>
                <w:color w:val="000000"/>
                <w:sz w:val="24"/>
                <w:szCs w:val="24"/>
              </w:rPr>
            </w:pPr>
            <w:r w:rsidRPr="001149F4">
              <w:rPr>
                <w:rFonts w:asciiTheme="majorBidi" w:eastAsia="Times New Roman" w:hAnsiTheme="majorBidi" w:cstheme="majorBidi"/>
                <w:color w:val="000000"/>
                <w:sz w:val="24"/>
                <w:szCs w:val="24"/>
              </w:rPr>
              <w:t>0.070</w:t>
            </w:r>
          </w:p>
        </w:tc>
        <w:tc>
          <w:tcPr>
            <w:tcW w:w="99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BD023C" w:rsidRPr="001149F4" w:rsidRDefault="00BD023C" w:rsidP="00BD023C">
            <w:pPr>
              <w:spacing w:line="240" w:lineRule="auto"/>
              <w:contextualSpacing/>
              <w:jc w:val="right"/>
              <w:rPr>
                <w:rFonts w:asciiTheme="majorBidi" w:eastAsia="Times New Roman" w:hAnsiTheme="majorBidi" w:cstheme="majorBidi"/>
                <w:b/>
                <w:bCs/>
                <w:color w:val="000000"/>
                <w:sz w:val="24"/>
                <w:szCs w:val="24"/>
              </w:rPr>
            </w:pPr>
            <w:r w:rsidRPr="001149F4">
              <w:rPr>
                <w:rFonts w:asciiTheme="majorBidi" w:eastAsia="Times New Roman" w:hAnsiTheme="majorBidi" w:cstheme="majorBidi"/>
                <w:b/>
                <w:bCs/>
                <w:color w:val="000000"/>
                <w:sz w:val="24"/>
                <w:szCs w:val="24"/>
              </w:rPr>
              <w:t>0.180</w:t>
            </w:r>
          </w:p>
        </w:tc>
      </w:tr>
      <w:tr w:rsidR="00BD023C" w:rsidRPr="001149F4" w:rsidTr="00BD023C">
        <w:trPr>
          <w:trHeight w:val="309"/>
        </w:trPr>
        <w:tc>
          <w:tcPr>
            <w:tcW w:w="540"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BD023C" w:rsidRPr="001149F4" w:rsidRDefault="00BD023C" w:rsidP="00BD023C">
            <w:pPr>
              <w:spacing w:line="240" w:lineRule="auto"/>
              <w:contextualSpacing/>
              <w:jc w:val="center"/>
              <w:rPr>
                <w:rFonts w:asciiTheme="majorBidi" w:eastAsia="Times New Roman" w:hAnsiTheme="majorBidi" w:cstheme="majorBidi"/>
                <w:b/>
                <w:bCs/>
                <w:color w:val="000000"/>
                <w:sz w:val="24"/>
                <w:szCs w:val="24"/>
              </w:rPr>
            </w:pPr>
            <w:r w:rsidRPr="001149F4">
              <w:rPr>
                <w:rFonts w:asciiTheme="majorBidi" w:eastAsia="Times New Roman" w:hAnsiTheme="majorBidi" w:cstheme="majorBidi"/>
                <w:b/>
                <w:bCs/>
                <w:color w:val="000000"/>
                <w:sz w:val="24"/>
                <w:szCs w:val="24"/>
              </w:rPr>
              <w:t>B.</w:t>
            </w:r>
          </w:p>
        </w:tc>
        <w:tc>
          <w:tcPr>
            <w:tcW w:w="4860"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BD023C" w:rsidRPr="001149F4" w:rsidRDefault="00BD023C" w:rsidP="00BD023C">
            <w:pPr>
              <w:spacing w:line="240" w:lineRule="auto"/>
              <w:contextualSpacing/>
              <w:rPr>
                <w:rFonts w:asciiTheme="majorBidi" w:eastAsia="Times New Roman" w:hAnsiTheme="majorBidi" w:cstheme="majorBidi"/>
                <w:b/>
                <w:bCs/>
                <w:color w:val="000000"/>
                <w:sz w:val="24"/>
                <w:szCs w:val="24"/>
              </w:rPr>
            </w:pPr>
            <w:r w:rsidRPr="001149F4">
              <w:rPr>
                <w:rFonts w:asciiTheme="majorBidi" w:eastAsia="Times New Roman" w:hAnsiTheme="majorBidi" w:cstheme="majorBidi"/>
                <w:b/>
                <w:bCs/>
                <w:color w:val="000000"/>
                <w:sz w:val="24"/>
                <w:szCs w:val="24"/>
              </w:rPr>
              <w:t>Purchases</w:t>
            </w:r>
          </w:p>
        </w:tc>
        <w:tc>
          <w:tcPr>
            <w:tcW w:w="108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BD023C" w:rsidRPr="001149F4" w:rsidRDefault="00BD023C" w:rsidP="00BD023C">
            <w:pPr>
              <w:spacing w:line="240" w:lineRule="auto"/>
              <w:contextualSpacing/>
              <w:jc w:val="right"/>
              <w:rPr>
                <w:rFonts w:asciiTheme="majorBidi" w:eastAsia="Times New Roman" w:hAnsiTheme="majorBidi" w:cstheme="majorBidi"/>
                <w:b/>
                <w:bCs/>
                <w:color w:val="000000"/>
                <w:sz w:val="24"/>
                <w:szCs w:val="24"/>
              </w:rPr>
            </w:pPr>
            <w:r w:rsidRPr="001149F4">
              <w:rPr>
                <w:rFonts w:asciiTheme="majorBidi" w:eastAsia="Times New Roman" w:hAnsiTheme="majorBidi" w:cstheme="majorBidi"/>
                <w:b/>
                <w:bCs/>
                <w:color w:val="000000"/>
                <w:sz w:val="24"/>
                <w:szCs w:val="24"/>
              </w:rPr>
              <w:t>4.060</w:t>
            </w:r>
          </w:p>
        </w:tc>
        <w:tc>
          <w:tcPr>
            <w:tcW w:w="108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BD023C" w:rsidRPr="001149F4" w:rsidRDefault="00BD023C" w:rsidP="00BD023C">
            <w:pPr>
              <w:spacing w:line="240" w:lineRule="auto"/>
              <w:contextualSpacing/>
              <w:jc w:val="right"/>
              <w:rPr>
                <w:rFonts w:asciiTheme="majorBidi" w:eastAsia="Times New Roman" w:hAnsiTheme="majorBidi" w:cstheme="majorBidi"/>
                <w:b/>
                <w:bCs/>
                <w:color w:val="000000"/>
                <w:sz w:val="24"/>
                <w:szCs w:val="24"/>
              </w:rPr>
            </w:pPr>
            <w:r w:rsidRPr="001149F4">
              <w:rPr>
                <w:rFonts w:asciiTheme="majorBidi" w:eastAsia="Times New Roman" w:hAnsiTheme="majorBidi" w:cstheme="majorBidi"/>
                <w:b/>
                <w:bCs/>
                <w:color w:val="000000"/>
                <w:sz w:val="24"/>
                <w:szCs w:val="24"/>
              </w:rPr>
              <w:t>3.770</w:t>
            </w:r>
          </w:p>
        </w:tc>
        <w:tc>
          <w:tcPr>
            <w:tcW w:w="108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BD023C" w:rsidRPr="001149F4" w:rsidRDefault="00BD023C" w:rsidP="00BD023C">
            <w:pPr>
              <w:spacing w:line="240" w:lineRule="auto"/>
              <w:contextualSpacing/>
              <w:jc w:val="right"/>
              <w:rPr>
                <w:rFonts w:asciiTheme="majorBidi" w:eastAsia="Times New Roman" w:hAnsiTheme="majorBidi" w:cstheme="majorBidi"/>
                <w:b/>
                <w:bCs/>
                <w:color w:val="000000"/>
                <w:sz w:val="24"/>
                <w:szCs w:val="24"/>
              </w:rPr>
            </w:pPr>
            <w:r w:rsidRPr="001149F4">
              <w:rPr>
                <w:rFonts w:asciiTheme="majorBidi" w:eastAsia="Times New Roman" w:hAnsiTheme="majorBidi" w:cstheme="majorBidi"/>
                <w:b/>
                <w:bCs/>
                <w:color w:val="000000"/>
                <w:sz w:val="24"/>
                <w:szCs w:val="24"/>
              </w:rPr>
              <w:t>3.770</w:t>
            </w:r>
          </w:p>
        </w:tc>
        <w:tc>
          <w:tcPr>
            <w:tcW w:w="99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BD023C" w:rsidRPr="001149F4" w:rsidRDefault="00BD023C" w:rsidP="00BD023C">
            <w:pPr>
              <w:spacing w:line="240" w:lineRule="auto"/>
              <w:contextualSpacing/>
              <w:jc w:val="right"/>
              <w:rPr>
                <w:rFonts w:asciiTheme="majorBidi" w:eastAsia="Times New Roman" w:hAnsiTheme="majorBidi" w:cstheme="majorBidi"/>
                <w:b/>
                <w:bCs/>
                <w:color w:val="000000"/>
                <w:sz w:val="24"/>
                <w:szCs w:val="24"/>
              </w:rPr>
            </w:pPr>
            <w:r w:rsidRPr="001149F4">
              <w:rPr>
                <w:rFonts w:asciiTheme="majorBidi" w:eastAsia="Times New Roman" w:hAnsiTheme="majorBidi" w:cstheme="majorBidi"/>
                <w:b/>
                <w:bCs/>
                <w:color w:val="000000"/>
                <w:sz w:val="24"/>
                <w:szCs w:val="24"/>
              </w:rPr>
              <w:t>11.600</w:t>
            </w:r>
          </w:p>
        </w:tc>
      </w:tr>
      <w:tr w:rsidR="00BD023C" w:rsidRPr="001149F4" w:rsidTr="00BD023C">
        <w:trPr>
          <w:trHeight w:val="309"/>
        </w:trPr>
        <w:tc>
          <w:tcPr>
            <w:tcW w:w="540"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BD023C" w:rsidRPr="001149F4" w:rsidRDefault="00BD023C" w:rsidP="00BD023C">
            <w:pPr>
              <w:spacing w:line="240" w:lineRule="auto"/>
              <w:contextualSpacing/>
              <w:jc w:val="center"/>
              <w:rPr>
                <w:rFonts w:asciiTheme="majorBidi" w:eastAsia="Times New Roman" w:hAnsiTheme="majorBidi" w:cstheme="majorBidi"/>
                <w:color w:val="000000"/>
                <w:sz w:val="24"/>
                <w:szCs w:val="24"/>
              </w:rPr>
            </w:pPr>
            <w:r w:rsidRPr="001149F4">
              <w:rPr>
                <w:rFonts w:asciiTheme="majorBidi" w:eastAsia="Times New Roman" w:hAnsiTheme="majorBidi" w:cstheme="majorBidi"/>
                <w:color w:val="000000"/>
                <w:sz w:val="24"/>
                <w:szCs w:val="24"/>
              </w:rPr>
              <w:t>1</w:t>
            </w:r>
          </w:p>
        </w:tc>
        <w:tc>
          <w:tcPr>
            <w:tcW w:w="4860"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BD023C" w:rsidRPr="001149F4" w:rsidRDefault="00BD023C" w:rsidP="00BD023C">
            <w:pPr>
              <w:spacing w:line="240" w:lineRule="auto"/>
              <w:contextualSpacing/>
              <w:rPr>
                <w:rFonts w:asciiTheme="majorBidi" w:eastAsia="Times New Roman" w:hAnsiTheme="majorBidi" w:cstheme="majorBidi"/>
                <w:color w:val="000000"/>
                <w:sz w:val="24"/>
                <w:szCs w:val="24"/>
              </w:rPr>
            </w:pPr>
            <w:r w:rsidRPr="001149F4">
              <w:rPr>
                <w:rFonts w:asciiTheme="majorBidi" w:eastAsia="Times New Roman" w:hAnsiTheme="majorBidi" w:cstheme="majorBidi"/>
                <w:color w:val="000000"/>
                <w:sz w:val="24"/>
                <w:szCs w:val="24"/>
              </w:rPr>
              <w:t>Value addition kits</w:t>
            </w:r>
          </w:p>
        </w:tc>
        <w:tc>
          <w:tcPr>
            <w:tcW w:w="108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BD023C" w:rsidRPr="001149F4" w:rsidRDefault="00BD023C" w:rsidP="00BD023C">
            <w:pPr>
              <w:spacing w:line="240" w:lineRule="auto"/>
              <w:contextualSpacing/>
              <w:jc w:val="right"/>
              <w:rPr>
                <w:rFonts w:asciiTheme="majorBidi" w:eastAsia="Times New Roman" w:hAnsiTheme="majorBidi" w:cstheme="majorBidi"/>
                <w:color w:val="000000"/>
                <w:sz w:val="24"/>
                <w:szCs w:val="24"/>
              </w:rPr>
            </w:pPr>
            <w:r w:rsidRPr="001149F4">
              <w:rPr>
                <w:rFonts w:asciiTheme="majorBidi" w:eastAsia="Times New Roman" w:hAnsiTheme="majorBidi" w:cstheme="majorBidi"/>
                <w:color w:val="000000"/>
                <w:sz w:val="24"/>
                <w:szCs w:val="24"/>
              </w:rPr>
              <w:t>2.260</w:t>
            </w:r>
          </w:p>
        </w:tc>
        <w:tc>
          <w:tcPr>
            <w:tcW w:w="108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BD023C" w:rsidRPr="001149F4" w:rsidRDefault="00BD023C" w:rsidP="00BD023C">
            <w:pPr>
              <w:spacing w:line="240" w:lineRule="auto"/>
              <w:contextualSpacing/>
              <w:jc w:val="right"/>
              <w:rPr>
                <w:rFonts w:asciiTheme="majorBidi" w:eastAsia="Times New Roman" w:hAnsiTheme="majorBidi" w:cstheme="majorBidi"/>
                <w:color w:val="000000"/>
                <w:sz w:val="24"/>
                <w:szCs w:val="24"/>
              </w:rPr>
            </w:pPr>
            <w:r w:rsidRPr="001149F4">
              <w:rPr>
                <w:rFonts w:asciiTheme="majorBidi" w:eastAsia="Times New Roman" w:hAnsiTheme="majorBidi" w:cstheme="majorBidi"/>
                <w:color w:val="000000"/>
                <w:sz w:val="24"/>
                <w:szCs w:val="24"/>
              </w:rPr>
              <w:t>2.270</w:t>
            </w:r>
          </w:p>
        </w:tc>
        <w:tc>
          <w:tcPr>
            <w:tcW w:w="108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BD023C" w:rsidRPr="001149F4" w:rsidRDefault="00BD023C" w:rsidP="00BD023C">
            <w:pPr>
              <w:spacing w:line="240" w:lineRule="auto"/>
              <w:contextualSpacing/>
              <w:jc w:val="right"/>
              <w:rPr>
                <w:rFonts w:asciiTheme="majorBidi" w:eastAsia="Times New Roman" w:hAnsiTheme="majorBidi" w:cstheme="majorBidi"/>
                <w:color w:val="000000"/>
                <w:sz w:val="24"/>
                <w:szCs w:val="24"/>
              </w:rPr>
            </w:pPr>
            <w:r w:rsidRPr="001149F4">
              <w:rPr>
                <w:rFonts w:asciiTheme="majorBidi" w:eastAsia="Times New Roman" w:hAnsiTheme="majorBidi" w:cstheme="majorBidi"/>
                <w:color w:val="000000"/>
                <w:sz w:val="24"/>
                <w:szCs w:val="24"/>
              </w:rPr>
              <w:t>2.270</w:t>
            </w:r>
          </w:p>
        </w:tc>
        <w:tc>
          <w:tcPr>
            <w:tcW w:w="99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BD023C" w:rsidRPr="001149F4" w:rsidRDefault="00BD023C" w:rsidP="00BD023C">
            <w:pPr>
              <w:spacing w:line="240" w:lineRule="auto"/>
              <w:contextualSpacing/>
              <w:jc w:val="right"/>
              <w:rPr>
                <w:rFonts w:asciiTheme="majorBidi" w:eastAsia="Times New Roman" w:hAnsiTheme="majorBidi" w:cstheme="majorBidi"/>
                <w:b/>
                <w:bCs/>
                <w:color w:val="000000"/>
                <w:sz w:val="24"/>
                <w:szCs w:val="24"/>
              </w:rPr>
            </w:pPr>
            <w:r w:rsidRPr="001149F4">
              <w:rPr>
                <w:rFonts w:asciiTheme="majorBidi" w:eastAsia="Times New Roman" w:hAnsiTheme="majorBidi" w:cstheme="majorBidi"/>
                <w:b/>
                <w:bCs/>
                <w:color w:val="000000"/>
                <w:sz w:val="24"/>
                <w:szCs w:val="24"/>
              </w:rPr>
              <w:t>6.800</w:t>
            </w:r>
          </w:p>
        </w:tc>
      </w:tr>
      <w:tr w:rsidR="00BD023C" w:rsidRPr="001149F4" w:rsidTr="00BD023C">
        <w:trPr>
          <w:trHeight w:val="309"/>
        </w:trPr>
        <w:tc>
          <w:tcPr>
            <w:tcW w:w="540"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BD023C" w:rsidRPr="001149F4" w:rsidRDefault="00BD023C" w:rsidP="00BD023C">
            <w:pPr>
              <w:spacing w:line="240" w:lineRule="auto"/>
              <w:contextualSpacing/>
              <w:jc w:val="center"/>
              <w:rPr>
                <w:rFonts w:asciiTheme="majorBidi" w:eastAsia="Times New Roman" w:hAnsiTheme="majorBidi" w:cstheme="majorBidi"/>
                <w:color w:val="000000"/>
                <w:sz w:val="24"/>
                <w:szCs w:val="24"/>
              </w:rPr>
            </w:pPr>
            <w:r w:rsidRPr="001149F4">
              <w:rPr>
                <w:rFonts w:asciiTheme="majorBidi" w:eastAsia="Times New Roman" w:hAnsiTheme="majorBidi" w:cstheme="majorBidi"/>
                <w:color w:val="000000"/>
                <w:sz w:val="24"/>
                <w:szCs w:val="24"/>
              </w:rPr>
              <w:t>2</w:t>
            </w:r>
          </w:p>
        </w:tc>
        <w:tc>
          <w:tcPr>
            <w:tcW w:w="4860"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BD023C" w:rsidRPr="001149F4" w:rsidRDefault="00BD023C" w:rsidP="00BD023C">
            <w:pPr>
              <w:spacing w:line="240" w:lineRule="auto"/>
              <w:contextualSpacing/>
              <w:rPr>
                <w:rFonts w:asciiTheme="majorBidi" w:eastAsia="Times New Roman" w:hAnsiTheme="majorBidi" w:cstheme="majorBidi"/>
                <w:color w:val="000000"/>
                <w:sz w:val="24"/>
                <w:szCs w:val="24"/>
              </w:rPr>
            </w:pPr>
            <w:r w:rsidRPr="001149F4">
              <w:rPr>
                <w:rFonts w:asciiTheme="majorBidi" w:eastAsia="Times New Roman" w:hAnsiTheme="majorBidi" w:cstheme="majorBidi"/>
                <w:color w:val="000000"/>
                <w:sz w:val="24"/>
                <w:szCs w:val="24"/>
              </w:rPr>
              <w:t>Agricultural tool kits</w:t>
            </w:r>
          </w:p>
        </w:tc>
        <w:tc>
          <w:tcPr>
            <w:tcW w:w="108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BD023C" w:rsidRPr="001149F4" w:rsidRDefault="00BD023C" w:rsidP="00BD023C">
            <w:pPr>
              <w:spacing w:line="240" w:lineRule="auto"/>
              <w:contextualSpacing/>
              <w:jc w:val="right"/>
              <w:rPr>
                <w:rFonts w:asciiTheme="majorBidi" w:eastAsia="Times New Roman" w:hAnsiTheme="majorBidi" w:cstheme="majorBidi"/>
                <w:color w:val="000000"/>
                <w:sz w:val="24"/>
                <w:szCs w:val="24"/>
              </w:rPr>
            </w:pPr>
            <w:r w:rsidRPr="001149F4">
              <w:rPr>
                <w:rFonts w:asciiTheme="majorBidi" w:eastAsia="Times New Roman" w:hAnsiTheme="majorBidi" w:cstheme="majorBidi"/>
                <w:color w:val="000000"/>
                <w:sz w:val="24"/>
                <w:szCs w:val="24"/>
              </w:rPr>
              <w:t>1.500</w:t>
            </w:r>
          </w:p>
        </w:tc>
        <w:tc>
          <w:tcPr>
            <w:tcW w:w="108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BD023C" w:rsidRPr="001149F4" w:rsidRDefault="00BD023C" w:rsidP="00BD023C">
            <w:pPr>
              <w:spacing w:line="240" w:lineRule="auto"/>
              <w:contextualSpacing/>
              <w:jc w:val="right"/>
              <w:rPr>
                <w:rFonts w:asciiTheme="majorBidi" w:eastAsia="Times New Roman" w:hAnsiTheme="majorBidi" w:cstheme="majorBidi"/>
                <w:color w:val="000000"/>
                <w:sz w:val="24"/>
                <w:szCs w:val="24"/>
              </w:rPr>
            </w:pPr>
            <w:r w:rsidRPr="001149F4">
              <w:rPr>
                <w:rFonts w:asciiTheme="majorBidi" w:eastAsia="Times New Roman" w:hAnsiTheme="majorBidi" w:cstheme="majorBidi"/>
                <w:color w:val="000000"/>
                <w:sz w:val="24"/>
                <w:szCs w:val="24"/>
              </w:rPr>
              <w:t>1.500</w:t>
            </w:r>
          </w:p>
        </w:tc>
        <w:tc>
          <w:tcPr>
            <w:tcW w:w="108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BD023C" w:rsidRPr="001149F4" w:rsidRDefault="00BD023C" w:rsidP="00BD023C">
            <w:pPr>
              <w:spacing w:line="240" w:lineRule="auto"/>
              <w:contextualSpacing/>
              <w:jc w:val="right"/>
              <w:rPr>
                <w:rFonts w:asciiTheme="majorBidi" w:eastAsia="Times New Roman" w:hAnsiTheme="majorBidi" w:cstheme="majorBidi"/>
                <w:color w:val="000000"/>
                <w:sz w:val="24"/>
                <w:szCs w:val="24"/>
              </w:rPr>
            </w:pPr>
            <w:r w:rsidRPr="001149F4">
              <w:rPr>
                <w:rFonts w:asciiTheme="majorBidi" w:eastAsia="Times New Roman" w:hAnsiTheme="majorBidi" w:cstheme="majorBidi"/>
                <w:color w:val="000000"/>
                <w:sz w:val="24"/>
                <w:szCs w:val="24"/>
              </w:rPr>
              <w:t>1.500</w:t>
            </w:r>
          </w:p>
        </w:tc>
        <w:tc>
          <w:tcPr>
            <w:tcW w:w="99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BD023C" w:rsidRPr="001149F4" w:rsidRDefault="00BD023C" w:rsidP="00BD023C">
            <w:pPr>
              <w:spacing w:line="240" w:lineRule="auto"/>
              <w:contextualSpacing/>
              <w:jc w:val="right"/>
              <w:rPr>
                <w:rFonts w:asciiTheme="majorBidi" w:eastAsia="Times New Roman" w:hAnsiTheme="majorBidi" w:cstheme="majorBidi"/>
                <w:b/>
                <w:bCs/>
                <w:color w:val="000000"/>
                <w:sz w:val="24"/>
                <w:szCs w:val="24"/>
              </w:rPr>
            </w:pPr>
            <w:r w:rsidRPr="001149F4">
              <w:rPr>
                <w:rFonts w:asciiTheme="majorBidi" w:eastAsia="Times New Roman" w:hAnsiTheme="majorBidi" w:cstheme="majorBidi"/>
                <w:b/>
                <w:bCs/>
                <w:color w:val="000000"/>
                <w:sz w:val="24"/>
                <w:szCs w:val="24"/>
              </w:rPr>
              <w:t>4.500</w:t>
            </w:r>
          </w:p>
        </w:tc>
      </w:tr>
      <w:tr w:rsidR="00BD023C" w:rsidRPr="001149F4" w:rsidTr="00BD023C">
        <w:trPr>
          <w:trHeight w:val="309"/>
        </w:trPr>
        <w:tc>
          <w:tcPr>
            <w:tcW w:w="540"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BD023C" w:rsidRPr="001149F4" w:rsidRDefault="00BD023C" w:rsidP="00BD023C">
            <w:pPr>
              <w:spacing w:line="240" w:lineRule="auto"/>
              <w:contextualSpacing/>
              <w:jc w:val="center"/>
              <w:rPr>
                <w:rFonts w:asciiTheme="majorBidi" w:eastAsia="Times New Roman" w:hAnsiTheme="majorBidi" w:cstheme="majorBidi"/>
                <w:color w:val="000000"/>
                <w:sz w:val="24"/>
                <w:szCs w:val="24"/>
              </w:rPr>
            </w:pPr>
            <w:r w:rsidRPr="001149F4">
              <w:rPr>
                <w:rFonts w:asciiTheme="majorBidi" w:eastAsia="Times New Roman" w:hAnsiTheme="majorBidi" w:cstheme="majorBidi"/>
                <w:color w:val="000000"/>
                <w:sz w:val="24"/>
                <w:szCs w:val="24"/>
              </w:rPr>
              <w:t>3</w:t>
            </w:r>
          </w:p>
        </w:tc>
        <w:tc>
          <w:tcPr>
            <w:tcW w:w="4860"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BD023C" w:rsidRPr="001149F4" w:rsidRDefault="00BD023C" w:rsidP="00BD023C">
            <w:pPr>
              <w:spacing w:line="240" w:lineRule="auto"/>
              <w:contextualSpacing/>
              <w:rPr>
                <w:rFonts w:asciiTheme="majorBidi" w:eastAsia="Times New Roman" w:hAnsiTheme="majorBidi" w:cstheme="majorBidi"/>
                <w:color w:val="000000"/>
                <w:sz w:val="24"/>
                <w:szCs w:val="24"/>
              </w:rPr>
            </w:pPr>
            <w:r w:rsidRPr="001149F4">
              <w:rPr>
                <w:rFonts w:asciiTheme="majorBidi" w:eastAsia="Times New Roman" w:hAnsiTheme="majorBidi" w:cstheme="majorBidi"/>
                <w:color w:val="000000"/>
                <w:sz w:val="24"/>
                <w:szCs w:val="24"/>
              </w:rPr>
              <w:t>Office Equipment/Automation</w:t>
            </w:r>
          </w:p>
        </w:tc>
        <w:tc>
          <w:tcPr>
            <w:tcW w:w="108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BD023C" w:rsidRPr="001149F4" w:rsidRDefault="00BD023C" w:rsidP="00BD023C">
            <w:pPr>
              <w:spacing w:line="240" w:lineRule="auto"/>
              <w:contextualSpacing/>
              <w:jc w:val="right"/>
              <w:rPr>
                <w:rFonts w:asciiTheme="majorBidi" w:eastAsia="Times New Roman" w:hAnsiTheme="majorBidi" w:cstheme="majorBidi"/>
                <w:color w:val="000000"/>
                <w:sz w:val="24"/>
                <w:szCs w:val="24"/>
              </w:rPr>
            </w:pPr>
            <w:r w:rsidRPr="001149F4">
              <w:rPr>
                <w:rFonts w:asciiTheme="majorBidi" w:eastAsia="Times New Roman" w:hAnsiTheme="majorBidi" w:cstheme="majorBidi"/>
                <w:color w:val="000000"/>
                <w:sz w:val="24"/>
                <w:szCs w:val="24"/>
              </w:rPr>
              <w:t>0.300</w:t>
            </w:r>
          </w:p>
        </w:tc>
        <w:tc>
          <w:tcPr>
            <w:tcW w:w="108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BD023C" w:rsidRPr="001149F4" w:rsidRDefault="00BD023C" w:rsidP="00BD023C">
            <w:pPr>
              <w:spacing w:line="240" w:lineRule="auto"/>
              <w:contextualSpacing/>
              <w:jc w:val="right"/>
              <w:rPr>
                <w:rFonts w:asciiTheme="majorBidi" w:eastAsia="Times New Roman" w:hAnsiTheme="majorBidi" w:cstheme="majorBidi"/>
                <w:color w:val="000000"/>
                <w:sz w:val="24"/>
                <w:szCs w:val="24"/>
              </w:rPr>
            </w:pPr>
            <w:r w:rsidRPr="001149F4">
              <w:rPr>
                <w:rFonts w:asciiTheme="majorBidi" w:eastAsia="Times New Roman" w:hAnsiTheme="majorBidi" w:cstheme="majorBidi"/>
                <w:color w:val="000000"/>
                <w:sz w:val="24"/>
                <w:szCs w:val="24"/>
              </w:rPr>
              <w:t>0.000</w:t>
            </w:r>
          </w:p>
        </w:tc>
        <w:tc>
          <w:tcPr>
            <w:tcW w:w="108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BD023C" w:rsidRPr="001149F4" w:rsidRDefault="00BD023C" w:rsidP="00BD023C">
            <w:pPr>
              <w:spacing w:line="240" w:lineRule="auto"/>
              <w:contextualSpacing/>
              <w:jc w:val="right"/>
              <w:rPr>
                <w:rFonts w:asciiTheme="majorBidi" w:eastAsia="Times New Roman" w:hAnsiTheme="majorBidi" w:cstheme="majorBidi"/>
                <w:color w:val="000000"/>
                <w:sz w:val="24"/>
                <w:szCs w:val="24"/>
              </w:rPr>
            </w:pPr>
            <w:r w:rsidRPr="001149F4">
              <w:rPr>
                <w:rFonts w:asciiTheme="majorBidi" w:eastAsia="Times New Roman" w:hAnsiTheme="majorBidi" w:cstheme="majorBidi"/>
                <w:color w:val="000000"/>
                <w:sz w:val="24"/>
                <w:szCs w:val="24"/>
              </w:rPr>
              <w:t>0.000</w:t>
            </w:r>
          </w:p>
        </w:tc>
        <w:tc>
          <w:tcPr>
            <w:tcW w:w="99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BD023C" w:rsidRPr="001149F4" w:rsidRDefault="00BD023C" w:rsidP="00BD023C">
            <w:pPr>
              <w:spacing w:line="240" w:lineRule="auto"/>
              <w:contextualSpacing/>
              <w:jc w:val="right"/>
              <w:rPr>
                <w:rFonts w:asciiTheme="majorBidi" w:eastAsia="Times New Roman" w:hAnsiTheme="majorBidi" w:cstheme="majorBidi"/>
                <w:b/>
                <w:bCs/>
                <w:color w:val="000000"/>
                <w:sz w:val="24"/>
                <w:szCs w:val="24"/>
              </w:rPr>
            </w:pPr>
            <w:r w:rsidRPr="001149F4">
              <w:rPr>
                <w:rFonts w:asciiTheme="majorBidi" w:eastAsia="Times New Roman" w:hAnsiTheme="majorBidi" w:cstheme="majorBidi"/>
                <w:b/>
                <w:bCs/>
                <w:color w:val="000000"/>
                <w:sz w:val="24"/>
                <w:szCs w:val="24"/>
              </w:rPr>
              <w:t>0.300</w:t>
            </w:r>
          </w:p>
        </w:tc>
      </w:tr>
      <w:tr w:rsidR="00BD023C" w:rsidRPr="001149F4" w:rsidTr="00BD023C">
        <w:trPr>
          <w:trHeight w:val="309"/>
        </w:trPr>
        <w:tc>
          <w:tcPr>
            <w:tcW w:w="540"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BD023C" w:rsidRPr="001149F4" w:rsidRDefault="00BD023C" w:rsidP="00BD023C">
            <w:pPr>
              <w:spacing w:line="240" w:lineRule="auto"/>
              <w:contextualSpacing/>
              <w:jc w:val="center"/>
              <w:rPr>
                <w:rFonts w:asciiTheme="majorBidi" w:eastAsia="Times New Roman" w:hAnsiTheme="majorBidi" w:cstheme="majorBidi"/>
                <w:b/>
                <w:bCs/>
                <w:color w:val="000000"/>
                <w:sz w:val="24"/>
                <w:szCs w:val="24"/>
              </w:rPr>
            </w:pPr>
            <w:r w:rsidRPr="001149F4">
              <w:rPr>
                <w:rFonts w:asciiTheme="majorBidi" w:eastAsia="Times New Roman" w:hAnsiTheme="majorBidi" w:cstheme="majorBidi"/>
                <w:b/>
                <w:bCs/>
                <w:color w:val="000000"/>
                <w:sz w:val="24"/>
                <w:szCs w:val="24"/>
              </w:rPr>
              <w:t>C.</w:t>
            </w:r>
          </w:p>
        </w:tc>
        <w:tc>
          <w:tcPr>
            <w:tcW w:w="4860"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BD023C" w:rsidRPr="001149F4" w:rsidRDefault="00BD023C" w:rsidP="00BD023C">
            <w:pPr>
              <w:spacing w:line="240" w:lineRule="auto"/>
              <w:contextualSpacing/>
              <w:rPr>
                <w:rFonts w:asciiTheme="majorBidi" w:eastAsia="Times New Roman" w:hAnsiTheme="majorBidi" w:cstheme="majorBidi"/>
                <w:b/>
                <w:bCs/>
                <w:color w:val="000000"/>
                <w:sz w:val="24"/>
                <w:szCs w:val="24"/>
              </w:rPr>
            </w:pPr>
            <w:r w:rsidRPr="001149F4">
              <w:rPr>
                <w:rFonts w:asciiTheme="majorBidi" w:eastAsia="Times New Roman" w:hAnsiTheme="majorBidi" w:cstheme="majorBidi"/>
                <w:b/>
                <w:bCs/>
                <w:color w:val="000000"/>
                <w:sz w:val="24"/>
                <w:szCs w:val="24"/>
              </w:rPr>
              <w:t>Repair and Maintenance</w:t>
            </w:r>
          </w:p>
        </w:tc>
        <w:tc>
          <w:tcPr>
            <w:tcW w:w="1080"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BD023C" w:rsidRPr="001149F4" w:rsidRDefault="00BD023C" w:rsidP="00BD023C">
            <w:pPr>
              <w:spacing w:line="240" w:lineRule="auto"/>
              <w:contextualSpacing/>
              <w:jc w:val="right"/>
              <w:rPr>
                <w:rFonts w:asciiTheme="majorBidi" w:eastAsia="Times New Roman" w:hAnsiTheme="majorBidi" w:cstheme="majorBidi"/>
                <w:b/>
                <w:bCs/>
                <w:color w:val="000000"/>
                <w:sz w:val="24"/>
                <w:szCs w:val="24"/>
              </w:rPr>
            </w:pPr>
            <w:r w:rsidRPr="001149F4">
              <w:rPr>
                <w:rFonts w:asciiTheme="majorBidi" w:eastAsia="Times New Roman" w:hAnsiTheme="majorBidi" w:cstheme="majorBidi"/>
                <w:b/>
                <w:bCs/>
                <w:color w:val="000000"/>
                <w:sz w:val="24"/>
                <w:szCs w:val="24"/>
              </w:rPr>
              <w:t>0.200</w:t>
            </w:r>
          </w:p>
        </w:tc>
        <w:tc>
          <w:tcPr>
            <w:tcW w:w="1080"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BD023C" w:rsidRPr="001149F4" w:rsidRDefault="00BD023C" w:rsidP="00BD023C">
            <w:pPr>
              <w:spacing w:line="240" w:lineRule="auto"/>
              <w:contextualSpacing/>
              <w:jc w:val="right"/>
              <w:rPr>
                <w:rFonts w:asciiTheme="majorBidi" w:eastAsia="Times New Roman" w:hAnsiTheme="majorBidi" w:cstheme="majorBidi"/>
                <w:b/>
                <w:bCs/>
                <w:color w:val="000000"/>
                <w:sz w:val="24"/>
                <w:szCs w:val="24"/>
              </w:rPr>
            </w:pPr>
            <w:r w:rsidRPr="001149F4">
              <w:rPr>
                <w:rFonts w:asciiTheme="majorBidi" w:eastAsia="Times New Roman" w:hAnsiTheme="majorBidi" w:cstheme="majorBidi"/>
                <w:b/>
                <w:bCs/>
                <w:color w:val="000000"/>
                <w:sz w:val="24"/>
                <w:szCs w:val="24"/>
              </w:rPr>
              <w:t>0.100</w:t>
            </w:r>
          </w:p>
        </w:tc>
        <w:tc>
          <w:tcPr>
            <w:tcW w:w="1080"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BD023C" w:rsidRPr="001149F4" w:rsidRDefault="00BD023C" w:rsidP="00BD023C">
            <w:pPr>
              <w:spacing w:line="240" w:lineRule="auto"/>
              <w:contextualSpacing/>
              <w:jc w:val="right"/>
              <w:rPr>
                <w:rFonts w:asciiTheme="majorBidi" w:eastAsia="Times New Roman" w:hAnsiTheme="majorBidi" w:cstheme="majorBidi"/>
                <w:b/>
                <w:bCs/>
                <w:color w:val="000000"/>
                <w:sz w:val="24"/>
                <w:szCs w:val="24"/>
              </w:rPr>
            </w:pPr>
            <w:r w:rsidRPr="001149F4">
              <w:rPr>
                <w:rFonts w:asciiTheme="majorBidi" w:eastAsia="Times New Roman" w:hAnsiTheme="majorBidi" w:cstheme="majorBidi"/>
                <w:b/>
                <w:bCs/>
                <w:color w:val="000000"/>
                <w:sz w:val="24"/>
                <w:szCs w:val="24"/>
              </w:rPr>
              <w:t>0.100</w:t>
            </w:r>
          </w:p>
        </w:tc>
        <w:tc>
          <w:tcPr>
            <w:tcW w:w="99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BD023C" w:rsidRPr="001149F4" w:rsidRDefault="00BD023C" w:rsidP="00BD023C">
            <w:pPr>
              <w:spacing w:line="240" w:lineRule="auto"/>
              <w:contextualSpacing/>
              <w:jc w:val="right"/>
              <w:rPr>
                <w:rFonts w:asciiTheme="majorBidi" w:eastAsia="Times New Roman" w:hAnsiTheme="majorBidi" w:cstheme="majorBidi"/>
                <w:b/>
                <w:bCs/>
                <w:color w:val="000000"/>
                <w:sz w:val="24"/>
                <w:szCs w:val="24"/>
              </w:rPr>
            </w:pPr>
            <w:r w:rsidRPr="001149F4">
              <w:rPr>
                <w:rFonts w:asciiTheme="majorBidi" w:eastAsia="Times New Roman" w:hAnsiTheme="majorBidi" w:cstheme="majorBidi"/>
                <w:b/>
                <w:bCs/>
                <w:color w:val="000000"/>
                <w:sz w:val="24"/>
                <w:szCs w:val="24"/>
              </w:rPr>
              <w:t>0.400</w:t>
            </w:r>
          </w:p>
        </w:tc>
      </w:tr>
      <w:tr w:rsidR="00BD023C" w:rsidRPr="001149F4" w:rsidTr="00BD023C">
        <w:trPr>
          <w:trHeight w:val="309"/>
        </w:trPr>
        <w:tc>
          <w:tcPr>
            <w:tcW w:w="540"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BD023C" w:rsidRPr="001149F4" w:rsidRDefault="00BD023C" w:rsidP="00BD023C">
            <w:pPr>
              <w:spacing w:line="240" w:lineRule="auto"/>
              <w:contextualSpacing/>
              <w:jc w:val="center"/>
              <w:rPr>
                <w:rFonts w:asciiTheme="majorBidi" w:eastAsia="Times New Roman" w:hAnsiTheme="majorBidi" w:cstheme="majorBidi"/>
                <w:color w:val="000000"/>
                <w:sz w:val="24"/>
                <w:szCs w:val="24"/>
              </w:rPr>
            </w:pPr>
            <w:r w:rsidRPr="001149F4">
              <w:rPr>
                <w:rFonts w:asciiTheme="majorBidi" w:eastAsia="Times New Roman" w:hAnsiTheme="majorBidi" w:cstheme="majorBidi"/>
                <w:color w:val="000000"/>
                <w:sz w:val="24"/>
                <w:szCs w:val="24"/>
              </w:rPr>
              <w:t>1</w:t>
            </w:r>
          </w:p>
        </w:tc>
        <w:tc>
          <w:tcPr>
            <w:tcW w:w="4860"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BD023C" w:rsidRPr="001149F4" w:rsidRDefault="00BD023C" w:rsidP="00BD023C">
            <w:pPr>
              <w:spacing w:line="240" w:lineRule="auto"/>
              <w:contextualSpacing/>
              <w:rPr>
                <w:rFonts w:asciiTheme="majorBidi" w:eastAsia="Times New Roman" w:hAnsiTheme="majorBidi" w:cstheme="majorBidi"/>
                <w:color w:val="000000"/>
                <w:sz w:val="24"/>
                <w:szCs w:val="24"/>
              </w:rPr>
            </w:pPr>
            <w:r w:rsidRPr="001149F4">
              <w:rPr>
                <w:rFonts w:asciiTheme="majorBidi" w:eastAsia="Times New Roman" w:hAnsiTheme="majorBidi" w:cstheme="majorBidi"/>
                <w:color w:val="000000"/>
                <w:sz w:val="24"/>
                <w:szCs w:val="24"/>
              </w:rPr>
              <w:t>Vehicles Repair</w:t>
            </w:r>
          </w:p>
        </w:tc>
        <w:tc>
          <w:tcPr>
            <w:tcW w:w="108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BD023C" w:rsidRPr="001149F4" w:rsidRDefault="00BD023C" w:rsidP="00BD023C">
            <w:pPr>
              <w:spacing w:line="240" w:lineRule="auto"/>
              <w:contextualSpacing/>
              <w:jc w:val="right"/>
              <w:rPr>
                <w:rFonts w:asciiTheme="majorBidi" w:eastAsia="Times New Roman" w:hAnsiTheme="majorBidi" w:cstheme="majorBidi"/>
                <w:color w:val="000000"/>
                <w:sz w:val="24"/>
                <w:szCs w:val="24"/>
              </w:rPr>
            </w:pPr>
            <w:r w:rsidRPr="001149F4">
              <w:rPr>
                <w:rFonts w:asciiTheme="majorBidi" w:eastAsia="Times New Roman" w:hAnsiTheme="majorBidi" w:cstheme="majorBidi"/>
                <w:color w:val="000000"/>
                <w:sz w:val="24"/>
                <w:szCs w:val="24"/>
              </w:rPr>
              <w:t>0.200</w:t>
            </w:r>
          </w:p>
        </w:tc>
        <w:tc>
          <w:tcPr>
            <w:tcW w:w="108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BD023C" w:rsidRPr="001149F4" w:rsidRDefault="00BD023C" w:rsidP="00BD023C">
            <w:pPr>
              <w:spacing w:line="240" w:lineRule="auto"/>
              <w:contextualSpacing/>
              <w:jc w:val="right"/>
              <w:rPr>
                <w:rFonts w:asciiTheme="majorBidi" w:eastAsia="Times New Roman" w:hAnsiTheme="majorBidi" w:cstheme="majorBidi"/>
                <w:color w:val="000000"/>
                <w:sz w:val="24"/>
                <w:szCs w:val="24"/>
              </w:rPr>
            </w:pPr>
            <w:r w:rsidRPr="001149F4">
              <w:rPr>
                <w:rFonts w:asciiTheme="majorBidi" w:eastAsia="Times New Roman" w:hAnsiTheme="majorBidi" w:cstheme="majorBidi"/>
                <w:color w:val="000000"/>
                <w:sz w:val="24"/>
                <w:szCs w:val="24"/>
              </w:rPr>
              <w:t>0.100</w:t>
            </w:r>
          </w:p>
        </w:tc>
        <w:tc>
          <w:tcPr>
            <w:tcW w:w="108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BD023C" w:rsidRPr="001149F4" w:rsidRDefault="00BD023C" w:rsidP="00BD023C">
            <w:pPr>
              <w:spacing w:line="240" w:lineRule="auto"/>
              <w:contextualSpacing/>
              <w:jc w:val="right"/>
              <w:rPr>
                <w:rFonts w:asciiTheme="majorBidi" w:eastAsia="Times New Roman" w:hAnsiTheme="majorBidi" w:cstheme="majorBidi"/>
                <w:color w:val="000000"/>
                <w:sz w:val="24"/>
                <w:szCs w:val="24"/>
              </w:rPr>
            </w:pPr>
            <w:r w:rsidRPr="001149F4">
              <w:rPr>
                <w:rFonts w:asciiTheme="majorBidi" w:eastAsia="Times New Roman" w:hAnsiTheme="majorBidi" w:cstheme="majorBidi"/>
                <w:color w:val="000000"/>
                <w:sz w:val="24"/>
                <w:szCs w:val="24"/>
              </w:rPr>
              <w:t>0.100</w:t>
            </w:r>
          </w:p>
        </w:tc>
        <w:tc>
          <w:tcPr>
            <w:tcW w:w="99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BD023C" w:rsidRPr="001149F4" w:rsidRDefault="00BD023C" w:rsidP="00BD023C">
            <w:pPr>
              <w:spacing w:line="240" w:lineRule="auto"/>
              <w:contextualSpacing/>
              <w:jc w:val="right"/>
              <w:rPr>
                <w:rFonts w:asciiTheme="majorBidi" w:eastAsia="Times New Roman" w:hAnsiTheme="majorBidi" w:cstheme="majorBidi"/>
                <w:b/>
                <w:bCs/>
                <w:color w:val="000000"/>
                <w:sz w:val="24"/>
                <w:szCs w:val="24"/>
              </w:rPr>
            </w:pPr>
            <w:r w:rsidRPr="001149F4">
              <w:rPr>
                <w:rFonts w:asciiTheme="majorBidi" w:eastAsia="Times New Roman" w:hAnsiTheme="majorBidi" w:cstheme="majorBidi"/>
                <w:b/>
                <w:bCs/>
                <w:color w:val="000000"/>
                <w:sz w:val="24"/>
                <w:szCs w:val="24"/>
              </w:rPr>
              <w:t>0.400</w:t>
            </w:r>
          </w:p>
        </w:tc>
      </w:tr>
      <w:tr w:rsidR="00BD023C" w:rsidRPr="001149F4" w:rsidTr="00BD023C">
        <w:trPr>
          <w:trHeight w:val="309"/>
        </w:trPr>
        <w:tc>
          <w:tcPr>
            <w:tcW w:w="540"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BD023C" w:rsidRPr="001149F4" w:rsidRDefault="00BD023C" w:rsidP="00BD023C">
            <w:pPr>
              <w:spacing w:line="240" w:lineRule="auto"/>
              <w:contextualSpacing/>
              <w:jc w:val="right"/>
              <w:rPr>
                <w:rFonts w:asciiTheme="majorBidi" w:eastAsia="Times New Roman" w:hAnsiTheme="majorBidi" w:cstheme="majorBidi"/>
                <w:b/>
                <w:bCs/>
                <w:color w:val="000000"/>
                <w:sz w:val="24"/>
                <w:szCs w:val="24"/>
              </w:rPr>
            </w:pPr>
          </w:p>
        </w:tc>
        <w:tc>
          <w:tcPr>
            <w:tcW w:w="486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BD023C" w:rsidRPr="001149F4" w:rsidRDefault="00BD023C" w:rsidP="00BD023C">
            <w:pPr>
              <w:spacing w:line="240" w:lineRule="auto"/>
              <w:contextualSpacing/>
              <w:rPr>
                <w:rFonts w:asciiTheme="majorBidi" w:eastAsia="Times New Roman" w:hAnsiTheme="majorBidi" w:cstheme="majorBidi"/>
                <w:b/>
                <w:bCs/>
                <w:color w:val="000000"/>
                <w:sz w:val="24"/>
                <w:szCs w:val="24"/>
              </w:rPr>
            </w:pPr>
            <w:r w:rsidRPr="001149F4">
              <w:rPr>
                <w:rFonts w:asciiTheme="majorBidi" w:eastAsia="Times New Roman" w:hAnsiTheme="majorBidi" w:cstheme="majorBidi"/>
                <w:b/>
                <w:bCs/>
                <w:color w:val="000000"/>
                <w:sz w:val="24"/>
                <w:szCs w:val="24"/>
              </w:rPr>
              <w:t>Grand Total</w:t>
            </w:r>
          </w:p>
        </w:tc>
        <w:tc>
          <w:tcPr>
            <w:tcW w:w="108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BD023C" w:rsidRPr="001149F4" w:rsidRDefault="00BD023C" w:rsidP="00BD023C">
            <w:pPr>
              <w:spacing w:line="240" w:lineRule="auto"/>
              <w:contextualSpacing/>
              <w:jc w:val="right"/>
              <w:rPr>
                <w:rFonts w:asciiTheme="majorBidi" w:eastAsia="Times New Roman" w:hAnsiTheme="majorBidi" w:cstheme="majorBidi"/>
                <w:b/>
                <w:bCs/>
                <w:color w:val="000000"/>
                <w:sz w:val="24"/>
                <w:szCs w:val="24"/>
              </w:rPr>
            </w:pPr>
            <w:r w:rsidRPr="001149F4">
              <w:rPr>
                <w:rFonts w:asciiTheme="majorBidi" w:eastAsia="Times New Roman" w:hAnsiTheme="majorBidi" w:cstheme="majorBidi"/>
                <w:b/>
                <w:bCs/>
                <w:color w:val="000000"/>
                <w:sz w:val="24"/>
                <w:szCs w:val="24"/>
              </w:rPr>
              <w:t>5.291</w:t>
            </w:r>
          </w:p>
        </w:tc>
        <w:tc>
          <w:tcPr>
            <w:tcW w:w="108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BD023C" w:rsidRPr="001149F4" w:rsidRDefault="00BD023C" w:rsidP="00BD023C">
            <w:pPr>
              <w:spacing w:line="240" w:lineRule="auto"/>
              <w:contextualSpacing/>
              <w:jc w:val="right"/>
              <w:rPr>
                <w:rFonts w:asciiTheme="majorBidi" w:eastAsia="Times New Roman" w:hAnsiTheme="majorBidi" w:cstheme="majorBidi"/>
                <w:b/>
                <w:bCs/>
                <w:color w:val="000000"/>
                <w:sz w:val="24"/>
                <w:szCs w:val="24"/>
              </w:rPr>
            </w:pPr>
            <w:r w:rsidRPr="001149F4">
              <w:rPr>
                <w:rFonts w:asciiTheme="majorBidi" w:eastAsia="Times New Roman" w:hAnsiTheme="majorBidi" w:cstheme="majorBidi"/>
                <w:b/>
                <w:bCs/>
                <w:color w:val="000000"/>
                <w:sz w:val="24"/>
                <w:szCs w:val="24"/>
              </w:rPr>
              <w:t>7.147</w:t>
            </w:r>
          </w:p>
        </w:tc>
        <w:tc>
          <w:tcPr>
            <w:tcW w:w="108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BD023C" w:rsidRPr="001149F4" w:rsidRDefault="00BD023C" w:rsidP="00BD023C">
            <w:pPr>
              <w:spacing w:line="240" w:lineRule="auto"/>
              <w:contextualSpacing/>
              <w:jc w:val="right"/>
              <w:rPr>
                <w:rFonts w:asciiTheme="majorBidi" w:eastAsia="Times New Roman" w:hAnsiTheme="majorBidi" w:cstheme="majorBidi"/>
                <w:b/>
                <w:bCs/>
                <w:color w:val="000000"/>
                <w:sz w:val="24"/>
                <w:szCs w:val="24"/>
              </w:rPr>
            </w:pPr>
            <w:r w:rsidRPr="001149F4">
              <w:rPr>
                <w:rFonts w:asciiTheme="majorBidi" w:eastAsia="Times New Roman" w:hAnsiTheme="majorBidi" w:cstheme="majorBidi"/>
                <w:b/>
                <w:bCs/>
                <w:color w:val="000000"/>
                <w:sz w:val="24"/>
                <w:szCs w:val="24"/>
              </w:rPr>
              <w:t>6.752</w:t>
            </w:r>
          </w:p>
        </w:tc>
        <w:tc>
          <w:tcPr>
            <w:tcW w:w="99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BD023C" w:rsidRPr="001149F4" w:rsidRDefault="00BD023C" w:rsidP="00BD023C">
            <w:pPr>
              <w:spacing w:line="240" w:lineRule="auto"/>
              <w:contextualSpacing/>
              <w:jc w:val="right"/>
              <w:rPr>
                <w:rFonts w:asciiTheme="majorBidi" w:eastAsia="Times New Roman" w:hAnsiTheme="majorBidi" w:cstheme="majorBidi"/>
                <w:b/>
                <w:bCs/>
                <w:color w:val="000000"/>
                <w:sz w:val="24"/>
                <w:szCs w:val="24"/>
              </w:rPr>
            </w:pPr>
            <w:r w:rsidRPr="001149F4">
              <w:rPr>
                <w:rFonts w:asciiTheme="majorBidi" w:eastAsia="Times New Roman" w:hAnsiTheme="majorBidi" w:cstheme="majorBidi"/>
                <w:b/>
                <w:bCs/>
                <w:color w:val="000000"/>
                <w:sz w:val="24"/>
                <w:szCs w:val="24"/>
              </w:rPr>
              <w:t>19.190</w:t>
            </w:r>
          </w:p>
        </w:tc>
      </w:tr>
      <w:tr w:rsidR="00BD023C" w:rsidRPr="001149F4" w:rsidTr="00BD023C">
        <w:trPr>
          <w:trHeight w:val="281"/>
        </w:trPr>
        <w:tc>
          <w:tcPr>
            <w:tcW w:w="540" w:type="dxa"/>
            <w:tcBorders>
              <w:top w:val="single" w:sz="2" w:space="0" w:color="auto"/>
              <w:left w:val="nil"/>
              <w:bottom w:val="nil"/>
              <w:right w:val="nil"/>
            </w:tcBorders>
            <w:shd w:val="clear" w:color="auto" w:fill="auto"/>
            <w:noWrap/>
            <w:vAlign w:val="bottom"/>
            <w:hideMark/>
          </w:tcPr>
          <w:p w:rsidR="00BD023C" w:rsidRPr="001149F4" w:rsidRDefault="00BD023C" w:rsidP="00BD023C">
            <w:pPr>
              <w:spacing w:line="240" w:lineRule="auto"/>
              <w:contextualSpacing/>
              <w:jc w:val="right"/>
              <w:rPr>
                <w:rFonts w:asciiTheme="majorBidi" w:eastAsia="Times New Roman" w:hAnsiTheme="majorBidi" w:cstheme="majorBidi"/>
                <w:b/>
                <w:bCs/>
                <w:color w:val="000000"/>
                <w:sz w:val="24"/>
                <w:szCs w:val="24"/>
              </w:rPr>
            </w:pPr>
          </w:p>
        </w:tc>
        <w:tc>
          <w:tcPr>
            <w:tcW w:w="4860" w:type="dxa"/>
            <w:tcBorders>
              <w:top w:val="single" w:sz="2" w:space="0" w:color="auto"/>
              <w:left w:val="nil"/>
              <w:bottom w:val="nil"/>
              <w:right w:val="nil"/>
            </w:tcBorders>
            <w:shd w:val="clear" w:color="auto" w:fill="auto"/>
            <w:noWrap/>
            <w:vAlign w:val="bottom"/>
            <w:hideMark/>
          </w:tcPr>
          <w:p w:rsidR="00BD023C" w:rsidRPr="001149F4" w:rsidRDefault="00BD023C" w:rsidP="00BD023C">
            <w:pPr>
              <w:spacing w:line="240" w:lineRule="auto"/>
              <w:contextualSpacing/>
              <w:jc w:val="center"/>
              <w:rPr>
                <w:rFonts w:asciiTheme="majorBidi" w:eastAsia="Times New Roman" w:hAnsiTheme="majorBidi" w:cstheme="majorBidi"/>
                <w:sz w:val="24"/>
                <w:szCs w:val="24"/>
              </w:rPr>
            </w:pPr>
          </w:p>
        </w:tc>
        <w:tc>
          <w:tcPr>
            <w:tcW w:w="1080" w:type="dxa"/>
            <w:tcBorders>
              <w:top w:val="single" w:sz="2" w:space="0" w:color="auto"/>
              <w:left w:val="nil"/>
              <w:bottom w:val="nil"/>
              <w:right w:val="nil"/>
            </w:tcBorders>
            <w:shd w:val="clear" w:color="auto" w:fill="auto"/>
            <w:noWrap/>
            <w:vAlign w:val="bottom"/>
            <w:hideMark/>
          </w:tcPr>
          <w:p w:rsidR="00BD023C" w:rsidRPr="001149F4" w:rsidRDefault="00BD023C" w:rsidP="00BD023C">
            <w:pPr>
              <w:spacing w:line="240" w:lineRule="auto"/>
              <w:contextualSpacing/>
              <w:rPr>
                <w:rFonts w:asciiTheme="majorBidi" w:eastAsia="Times New Roman" w:hAnsiTheme="majorBidi" w:cstheme="majorBidi"/>
                <w:sz w:val="24"/>
                <w:szCs w:val="24"/>
              </w:rPr>
            </w:pPr>
          </w:p>
        </w:tc>
        <w:tc>
          <w:tcPr>
            <w:tcW w:w="1080" w:type="dxa"/>
            <w:tcBorders>
              <w:top w:val="single" w:sz="2" w:space="0" w:color="auto"/>
              <w:left w:val="nil"/>
              <w:bottom w:val="nil"/>
              <w:right w:val="nil"/>
            </w:tcBorders>
            <w:shd w:val="clear" w:color="auto" w:fill="auto"/>
            <w:noWrap/>
            <w:vAlign w:val="bottom"/>
            <w:hideMark/>
          </w:tcPr>
          <w:p w:rsidR="00BD023C" w:rsidRPr="001149F4" w:rsidRDefault="00BD023C" w:rsidP="00BD023C">
            <w:pPr>
              <w:spacing w:line="240" w:lineRule="auto"/>
              <w:contextualSpacing/>
              <w:rPr>
                <w:rFonts w:asciiTheme="majorBidi" w:eastAsia="Times New Roman" w:hAnsiTheme="majorBidi" w:cstheme="majorBidi"/>
                <w:sz w:val="24"/>
                <w:szCs w:val="24"/>
              </w:rPr>
            </w:pPr>
          </w:p>
        </w:tc>
        <w:tc>
          <w:tcPr>
            <w:tcW w:w="1080" w:type="dxa"/>
            <w:tcBorders>
              <w:top w:val="single" w:sz="2" w:space="0" w:color="auto"/>
              <w:left w:val="nil"/>
              <w:bottom w:val="nil"/>
              <w:right w:val="nil"/>
            </w:tcBorders>
            <w:shd w:val="clear" w:color="auto" w:fill="auto"/>
            <w:noWrap/>
            <w:vAlign w:val="bottom"/>
            <w:hideMark/>
          </w:tcPr>
          <w:p w:rsidR="00BD023C" w:rsidRPr="001149F4" w:rsidRDefault="00BD023C" w:rsidP="00BD023C">
            <w:pPr>
              <w:spacing w:line="240" w:lineRule="auto"/>
              <w:contextualSpacing/>
              <w:rPr>
                <w:rFonts w:asciiTheme="majorBidi" w:eastAsia="Times New Roman" w:hAnsiTheme="majorBidi" w:cstheme="majorBidi"/>
                <w:sz w:val="24"/>
                <w:szCs w:val="24"/>
              </w:rPr>
            </w:pPr>
          </w:p>
        </w:tc>
        <w:tc>
          <w:tcPr>
            <w:tcW w:w="990" w:type="dxa"/>
            <w:tcBorders>
              <w:top w:val="single" w:sz="2" w:space="0" w:color="auto"/>
              <w:left w:val="nil"/>
              <w:bottom w:val="nil"/>
              <w:right w:val="nil"/>
            </w:tcBorders>
            <w:shd w:val="clear" w:color="auto" w:fill="auto"/>
            <w:noWrap/>
            <w:vAlign w:val="bottom"/>
            <w:hideMark/>
          </w:tcPr>
          <w:p w:rsidR="00BD023C" w:rsidRPr="001149F4" w:rsidRDefault="00BD023C" w:rsidP="00BD023C">
            <w:pPr>
              <w:spacing w:line="240" w:lineRule="auto"/>
              <w:contextualSpacing/>
              <w:jc w:val="right"/>
              <w:rPr>
                <w:rFonts w:asciiTheme="majorBidi" w:eastAsia="Times New Roman" w:hAnsiTheme="majorBidi" w:cstheme="majorBidi"/>
                <w:color w:val="000000"/>
                <w:sz w:val="24"/>
                <w:szCs w:val="24"/>
              </w:rPr>
            </w:pPr>
          </w:p>
        </w:tc>
      </w:tr>
      <w:tr w:rsidR="00BD023C" w:rsidRPr="001149F4" w:rsidTr="00BD023C">
        <w:trPr>
          <w:trHeight w:val="281"/>
        </w:trPr>
        <w:tc>
          <w:tcPr>
            <w:tcW w:w="9630" w:type="dxa"/>
            <w:gridSpan w:val="6"/>
            <w:tcBorders>
              <w:top w:val="nil"/>
              <w:left w:val="nil"/>
              <w:bottom w:val="single" w:sz="2" w:space="0" w:color="auto"/>
              <w:right w:val="nil"/>
            </w:tcBorders>
            <w:shd w:val="clear" w:color="auto" w:fill="auto"/>
            <w:noWrap/>
            <w:vAlign w:val="bottom"/>
            <w:hideMark/>
          </w:tcPr>
          <w:p w:rsidR="00BD023C" w:rsidRPr="001149F4" w:rsidRDefault="00BD023C" w:rsidP="00BD023C">
            <w:pPr>
              <w:spacing w:line="240" w:lineRule="auto"/>
              <w:contextualSpacing/>
              <w:jc w:val="center"/>
              <w:rPr>
                <w:rFonts w:asciiTheme="majorBidi" w:eastAsia="Times New Roman" w:hAnsiTheme="majorBidi" w:cstheme="majorBidi"/>
                <w:b/>
                <w:bCs/>
                <w:color w:val="000000"/>
                <w:sz w:val="28"/>
                <w:szCs w:val="28"/>
              </w:rPr>
            </w:pPr>
            <w:r w:rsidRPr="001149F4">
              <w:rPr>
                <w:rFonts w:asciiTheme="majorBidi" w:eastAsia="Times New Roman" w:hAnsiTheme="majorBidi" w:cstheme="majorBidi"/>
                <w:b/>
                <w:bCs/>
                <w:color w:val="000000"/>
                <w:sz w:val="28"/>
                <w:szCs w:val="28"/>
              </w:rPr>
              <w:t>Summary of the Project Cost</w:t>
            </w:r>
          </w:p>
        </w:tc>
      </w:tr>
      <w:tr w:rsidR="00BD023C" w:rsidRPr="001149F4" w:rsidTr="00BD023C">
        <w:trPr>
          <w:trHeight w:val="281"/>
        </w:trPr>
        <w:tc>
          <w:tcPr>
            <w:tcW w:w="54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BD023C" w:rsidRPr="001149F4" w:rsidRDefault="00BD023C" w:rsidP="00BD023C">
            <w:pPr>
              <w:spacing w:line="240" w:lineRule="auto"/>
              <w:contextualSpacing/>
              <w:jc w:val="center"/>
              <w:rPr>
                <w:rFonts w:asciiTheme="majorBidi" w:eastAsia="Times New Roman" w:hAnsiTheme="majorBidi" w:cstheme="majorBidi"/>
                <w:b/>
                <w:bCs/>
                <w:color w:val="000000"/>
                <w:sz w:val="24"/>
                <w:szCs w:val="24"/>
              </w:rPr>
            </w:pPr>
            <w:r w:rsidRPr="001149F4">
              <w:rPr>
                <w:rFonts w:asciiTheme="majorBidi" w:eastAsia="Times New Roman" w:hAnsiTheme="majorBidi" w:cstheme="majorBidi"/>
                <w:b/>
                <w:bCs/>
                <w:color w:val="000000"/>
                <w:sz w:val="24"/>
                <w:szCs w:val="24"/>
              </w:rPr>
              <w:t>S#</w:t>
            </w:r>
          </w:p>
        </w:tc>
        <w:tc>
          <w:tcPr>
            <w:tcW w:w="486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BD023C" w:rsidRPr="001149F4" w:rsidRDefault="00BD023C" w:rsidP="00BD023C">
            <w:pPr>
              <w:spacing w:line="240" w:lineRule="auto"/>
              <w:contextualSpacing/>
              <w:jc w:val="center"/>
              <w:rPr>
                <w:rFonts w:asciiTheme="majorBidi" w:eastAsia="Times New Roman" w:hAnsiTheme="majorBidi" w:cstheme="majorBidi"/>
                <w:b/>
                <w:bCs/>
                <w:color w:val="000000"/>
                <w:sz w:val="24"/>
                <w:szCs w:val="24"/>
              </w:rPr>
            </w:pPr>
            <w:r w:rsidRPr="001149F4">
              <w:rPr>
                <w:rFonts w:asciiTheme="majorBidi" w:eastAsia="Times New Roman" w:hAnsiTheme="majorBidi" w:cstheme="majorBidi"/>
                <w:b/>
                <w:bCs/>
                <w:color w:val="000000"/>
                <w:sz w:val="24"/>
                <w:szCs w:val="24"/>
              </w:rPr>
              <w:t>Description</w:t>
            </w:r>
          </w:p>
        </w:tc>
        <w:tc>
          <w:tcPr>
            <w:tcW w:w="108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BD023C" w:rsidRPr="001149F4" w:rsidRDefault="00BD023C" w:rsidP="00BD023C">
            <w:pPr>
              <w:spacing w:line="240" w:lineRule="auto"/>
              <w:contextualSpacing/>
              <w:jc w:val="center"/>
              <w:rPr>
                <w:rFonts w:asciiTheme="majorBidi" w:eastAsia="Times New Roman" w:hAnsiTheme="majorBidi" w:cstheme="majorBidi"/>
                <w:b/>
                <w:bCs/>
                <w:color w:val="000000"/>
                <w:sz w:val="24"/>
                <w:szCs w:val="24"/>
              </w:rPr>
            </w:pPr>
            <w:r w:rsidRPr="001149F4">
              <w:rPr>
                <w:rFonts w:asciiTheme="majorBidi" w:eastAsia="Times New Roman" w:hAnsiTheme="majorBidi" w:cstheme="majorBidi"/>
                <w:b/>
                <w:bCs/>
                <w:color w:val="000000"/>
                <w:sz w:val="24"/>
                <w:szCs w:val="24"/>
              </w:rPr>
              <w:t>2019-20</w:t>
            </w:r>
          </w:p>
        </w:tc>
        <w:tc>
          <w:tcPr>
            <w:tcW w:w="108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BD023C" w:rsidRPr="001149F4" w:rsidRDefault="00BD023C" w:rsidP="00BD023C">
            <w:pPr>
              <w:spacing w:line="240" w:lineRule="auto"/>
              <w:contextualSpacing/>
              <w:jc w:val="center"/>
              <w:rPr>
                <w:rFonts w:asciiTheme="majorBidi" w:eastAsia="Times New Roman" w:hAnsiTheme="majorBidi" w:cstheme="majorBidi"/>
                <w:b/>
                <w:bCs/>
                <w:color w:val="000000"/>
                <w:sz w:val="24"/>
                <w:szCs w:val="24"/>
              </w:rPr>
            </w:pPr>
            <w:r w:rsidRPr="001149F4">
              <w:rPr>
                <w:rFonts w:asciiTheme="majorBidi" w:eastAsia="Times New Roman" w:hAnsiTheme="majorBidi" w:cstheme="majorBidi"/>
                <w:b/>
                <w:bCs/>
                <w:color w:val="000000"/>
                <w:sz w:val="24"/>
                <w:szCs w:val="24"/>
              </w:rPr>
              <w:t>2020-21</w:t>
            </w:r>
          </w:p>
        </w:tc>
        <w:tc>
          <w:tcPr>
            <w:tcW w:w="108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BD023C" w:rsidRPr="001149F4" w:rsidRDefault="00BD023C" w:rsidP="00BD023C">
            <w:pPr>
              <w:spacing w:line="240" w:lineRule="auto"/>
              <w:contextualSpacing/>
              <w:jc w:val="center"/>
              <w:rPr>
                <w:rFonts w:asciiTheme="majorBidi" w:eastAsia="Times New Roman" w:hAnsiTheme="majorBidi" w:cstheme="majorBidi"/>
                <w:b/>
                <w:bCs/>
                <w:color w:val="000000"/>
                <w:sz w:val="24"/>
                <w:szCs w:val="24"/>
              </w:rPr>
            </w:pPr>
            <w:r w:rsidRPr="001149F4">
              <w:rPr>
                <w:rFonts w:asciiTheme="majorBidi" w:eastAsia="Times New Roman" w:hAnsiTheme="majorBidi" w:cstheme="majorBidi"/>
                <w:b/>
                <w:bCs/>
                <w:color w:val="000000"/>
                <w:sz w:val="24"/>
                <w:szCs w:val="24"/>
              </w:rPr>
              <w:t>2021-22</w:t>
            </w:r>
          </w:p>
        </w:tc>
        <w:tc>
          <w:tcPr>
            <w:tcW w:w="99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BD023C" w:rsidRPr="001149F4" w:rsidRDefault="00BD023C" w:rsidP="00BD023C">
            <w:pPr>
              <w:spacing w:line="240" w:lineRule="auto"/>
              <w:contextualSpacing/>
              <w:jc w:val="center"/>
              <w:rPr>
                <w:rFonts w:asciiTheme="majorBidi" w:eastAsia="Times New Roman" w:hAnsiTheme="majorBidi" w:cstheme="majorBidi"/>
                <w:b/>
                <w:bCs/>
                <w:color w:val="000000"/>
                <w:sz w:val="24"/>
                <w:szCs w:val="24"/>
              </w:rPr>
            </w:pPr>
            <w:r w:rsidRPr="001149F4">
              <w:rPr>
                <w:rFonts w:asciiTheme="majorBidi" w:eastAsia="Times New Roman" w:hAnsiTheme="majorBidi" w:cstheme="majorBidi"/>
                <w:b/>
                <w:bCs/>
                <w:color w:val="000000"/>
                <w:sz w:val="24"/>
                <w:szCs w:val="24"/>
              </w:rPr>
              <w:t>Total</w:t>
            </w:r>
          </w:p>
        </w:tc>
      </w:tr>
      <w:tr w:rsidR="00BD023C" w:rsidRPr="001149F4" w:rsidTr="00BD023C">
        <w:trPr>
          <w:trHeight w:val="281"/>
        </w:trPr>
        <w:tc>
          <w:tcPr>
            <w:tcW w:w="54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BD023C" w:rsidRPr="001149F4" w:rsidRDefault="00BD023C" w:rsidP="00BD023C">
            <w:pPr>
              <w:spacing w:line="240" w:lineRule="auto"/>
              <w:contextualSpacing/>
              <w:jc w:val="center"/>
              <w:rPr>
                <w:rFonts w:asciiTheme="majorBidi" w:eastAsia="Times New Roman" w:hAnsiTheme="majorBidi" w:cstheme="majorBidi"/>
                <w:color w:val="000000"/>
                <w:sz w:val="24"/>
                <w:szCs w:val="24"/>
              </w:rPr>
            </w:pPr>
            <w:r w:rsidRPr="001149F4">
              <w:rPr>
                <w:rFonts w:asciiTheme="majorBidi" w:eastAsia="Times New Roman" w:hAnsiTheme="majorBidi" w:cstheme="majorBidi"/>
                <w:color w:val="000000"/>
                <w:sz w:val="24"/>
                <w:szCs w:val="24"/>
              </w:rPr>
              <w:t>A.</w:t>
            </w:r>
          </w:p>
        </w:tc>
        <w:tc>
          <w:tcPr>
            <w:tcW w:w="486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BD023C" w:rsidRPr="001149F4" w:rsidRDefault="00BD023C" w:rsidP="00BD023C">
            <w:pPr>
              <w:spacing w:line="240" w:lineRule="auto"/>
              <w:contextualSpacing/>
              <w:rPr>
                <w:rFonts w:asciiTheme="majorBidi" w:eastAsia="Times New Roman" w:hAnsiTheme="majorBidi" w:cstheme="majorBidi"/>
                <w:color w:val="000000"/>
                <w:sz w:val="24"/>
                <w:szCs w:val="24"/>
              </w:rPr>
            </w:pPr>
            <w:r w:rsidRPr="001149F4">
              <w:rPr>
                <w:rFonts w:asciiTheme="majorBidi" w:eastAsia="Times New Roman" w:hAnsiTheme="majorBidi" w:cstheme="majorBidi"/>
                <w:color w:val="000000"/>
                <w:sz w:val="24"/>
                <w:szCs w:val="24"/>
              </w:rPr>
              <w:t>Operating Expenses</w:t>
            </w:r>
          </w:p>
        </w:tc>
        <w:tc>
          <w:tcPr>
            <w:tcW w:w="108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BD023C" w:rsidRPr="001149F4" w:rsidRDefault="00BD023C" w:rsidP="00BD023C">
            <w:pPr>
              <w:spacing w:line="240" w:lineRule="auto"/>
              <w:contextualSpacing/>
              <w:jc w:val="right"/>
              <w:rPr>
                <w:rFonts w:asciiTheme="majorBidi" w:eastAsia="Times New Roman" w:hAnsiTheme="majorBidi" w:cstheme="majorBidi"/>
                <w:color w:val="000000"/>
                <w:sz w:val="24"/>
                <w:szCs w:val="24"/>
              </w:rPr>
            </w:pPr>
            <w:r w:rsidRPr="001149F4">
              <w:rPr>
                <w:rFonts w:asciiTheme="majorBidi" w:eastAsia="Times New Roman" w:hAnsiTheme="majorBidi" w:cstheme="majorBidi"/>
                <w:color w:val="000000"/>
                <w:sz w:val="24"/>
                <w:szCs w:val="24"/>
              </w:rPr>
              <w:t>1.031</w:t>
            </w:r>
          </w:p>
        </w:tc>
        <w:tc>
          <w:tcPr>
            <w:tcW w:w="108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BD023C" w:rsidRPr="001149F4" w:rsidRDefault="00BD023C" w:rsidP="00BD023C">
            <w:pPr>
              <w:spacing w:line="240" w:lineRule="auto"/>
              <w:contextualSpacing/>
              <w:jc w:val="right"/>
              <w:rPr>
                <w:rFonts w:asciiTheme="majorBidi" w:eastAsia="Times New Roman" w:hAnsiTheme="majorBidi" w:cstheme="majorBidi"/>
                <w:color w:val="000000"/>
                <w:sz w:val="24"/>
                <w:szCs w:val="24"/>
              </w:rPr>
            </w:pPr>
            <w:r w:rsidRPr="001149F4">
              <w:rPr>
                <w:rFonts w:asciiTheme="majorBidi" w:eastAsia="Times New Roman" w:hAnsiTheme="majorBidi" w:cstheme="majorBidi"/>
                <w:color w:val="000000"/>
                <w:sz w:val="24"/>
                <w:szCs w:val="24"/>
              </w:rPr>
              <w:t>3.277</w:t>
            </w:r>
          </w:p>
        </w:tc>
        <w:tc>
          <w:tcPr>
            <w:tcW w:w="108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BD023C" w:rsidRPr="001149F4" w:rsidRDefault="00BD023C" w:rsidP="00BD023C">
            <w:pPr>
              <w:spacing w:line="240" w:lineRule="auto"/>
              <w:contextualSpacing/>
              <w:jc w:val="right"/>
              <w:rPr>
                <w:rFonts w:asciiTheme="majorBidi" w:eastAsia="Times New Roman" w:hAnsiTheme="majorBidi" w:cstheme="majorBidi"/>
                <w:color w:val="000000"/>
                <w:sz w:val="24"/>
                <w:szCs w:val="24"/>
              </w:rPr>
            </w:pPr>
            <w:r w:rsidRPr="001149F4">
              <w:rPr>
                <w:rFonts w:asciiTheme="majorBidi" w:eastAsia="Times New Roman" w:hAnsiTheme="majorBidi" w:cstheme="majorBidi"/>
                <w:color w:val="000000"/>
                <w:sz w:val="24"/>
                <w:szCs w:val="24"/>
              </w:rPr>
              <w:t>2.882</w:t>
            </w:r>
          </w:p>
        </w:tc>
        <w:tc>
          <w:tcPr>
            <w:tcW w:w="99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BD023C" w:rsidRPr="001149F4" w:rsidRDefault="00BD023C" w:rsidP="00BD023C">
            <w:pPr>
              <w:spacing w:line="240" w:lineRule="auto"/>
              <w:contextualSpacing/>
              <w:jc w:val="right"/>
              <w:rPr>
                <w:rFonts w:asciiTheme="majorBidi" w:eastAsia="Times New Roman" w:hAnsiTheme="majorBidi" w:cstheme="majorBidi"/>
                <w:b/>
                <w:bCs/>
                <w:color w:val="000000"/>
                <w:sz w:val="24"/>
                <w:szCs w:val="24"/>
              </w:rPr>
            </w:pPr>
            <w:r w:rsidRPr="001149F4">
              <w:rPr>
                <w:rFonts w:asciiTheme="majorBidi" w:eastAsia="Times New Roman" w:hAnsiTheme="majorBidi" w:cstheme="majorBidi"/>
                <w:b/>
                <w:bCs/>
                <w:color w:val="000000"/>
                <w:sz w:val="24"/>
                <w:szCs w:val="24"/>
              </w:rPr>
              <w:t>7.190</w:t>
            </w:r>
          </w:p>
        </w:tc>
      </w:tr>
      <w:tr w:rsidR="00BD023C" w:rsidRPr="001149F4" w:rsidTr="00BD023C">
        <w:trPr>
          <w:trHeight w:val="281"/>
        </w:trPr>
        <w:tc>
          <w:tcPr>
            <w:tcW w:w="54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BD023C" w:rsidRPr="001149F4" w:rsidRDefault="00BD023C" w:rsidP="00BD023C">
            <w:pPr>
              <w:spacing w:line="240" w:lineRule="auto"/>
              <w:contextualSpacing/>
              <w:jc w:val="center"/>
              <w:rPr>
                <w:rFonts w:asciiTheme="majorBidi" w:eastAsia="Times New Roman" w:hAnsiTheme="majorBidi" w:cstheme="majorBidi"/>
                <w:color w:val="000000"/>
                <w:sz w:val="24"/>
                <w:szCs w:val="24"/>
              </w:rPr>
            </w:pPr>
            <w:r w:rsidRPr="001149F4">
              <w:rPr>
                <w:rFonts w:asciiTheme="majorBidi" w:eastAsia="Times New Roman" w:hAnsiTheme="majorBidi" w:cstheme="majorBidi"/>
                <w:color w:val="000000"/>
                <w:sz w:val="24"/>
                <w:szCs w:val="24"/>
              </w:rPr>
              <w:t>B.</w:t>
            </w:r>
          </w:p>
        </w:tc>
        <w:tc>
          <w:tcPr>
            <w:tcW w:w="486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BD023C" w:rsidRPr="001149F4" w:rsidRDefault="00BD023C" w:rsidP="00BD023C">
            <w:pPr>
              <w:spacing w:line="240" w:lineRule="auto"/>
              <w:contextualSpacing/>
              <w:rPr>
                <w:rFonts w:asciiTheme="majorBidi" w:eastAsia="Times New Roman" w:hAnsiTheme="majorBidi" w:cstheme="majorBidi"/>
                <w:color w:val="000000"/>
                <w:sz w:val="24"/>
                <w:szCs w:val="24"/>
              </w:rPr>
            </w:pPr>
            <w:r w:rsidRPr="001149F4">
              <w:rPr>
                <w:rFonts w:asciiTheme="majorBidi" w:eastAsia="Times New Roman" w:hAnsiTheme="majorBidi" w:cstheme="majorBidi"/>
                <w:color w:val="000000"/>
                <w:sz w:val="24"/>
                <w:szCs w:val="24"/>
              </w:rPr>
              <w:t>Purchases</w:t>
            </w:r>
          </w:p>
        </w:tc>
        <w:tc>
          <w:tcPr>
            <w:tcW w:w="108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BD023C" w:rsidRPr="001149F4" w:rsidRDefault="00BD023C" w:rsidP="00BD023C">
            <w:pPr>
              <w:spacing w:line="240" w:lineRule="auto"/>
              <w:contextualSpacing/>
              <w:jc w:val="right"/>
              <w:rPr>
                <w:rFonts w:asciiTheme="majorBidi" w:eastAsia="Times New Roman" w:hAnsiTheme="majorBidi" w:cstheme="majorBidi"/>
                <w:color w:val="000000"/>
                <w:sz w:val="24"/>
                <w:szCs w:val="24"/>
              </w:rPr>
            </w:pPr>
            <w:r w:rsidRPr="001149F4">
              <w:rPr>
                <w:rFonts w:asciiTheme="majorBidi" w:eastAsia="Times New Roman" w:hAnsiTheme="majorBidi" w:cstheme="majorBidi"/>
                <w:color w:val="000000"/>
                <w:sz w:val="24"/>
                <w:szCs w:val="24"/>
              </w:rPr>
              <w:t>4.060</w:t>
            </w:r>
          </w:p>
        </w:tc>
        <w:tc>
          <w:tcPr>
            <w:tcW w:w="108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BD023C" w:rsidRPr="001149F4" w:rsidRDefault="00BD023C" w:rsidP="00BD023C">
            <w:pPr>
              <w:spacing w:line="240" w:lineRule="auto"/>
              <w:contextualSpacing/>
              <w:jc w:val="right"/>
              <w:rPr>
                <w:rFonts w:asciiTheme="majorBidi" w:eastAsia="Times New Roman" w:hAnsiTheme="majorBidi" w:cstheme="majorBidi"/>
                <w:color w:val="000000"/>
                <w:sz w:val="24"/>
                <w:szCs w:val="24"/>
              </w:rPr>
            </w:pPr>
            <w:r w:rsidRPr="001149F4">
              <w:rPr>
                <w:rFonts w:asciiTheme="majorBidi" w:eastAsia="Times New Roman" w:hAnsiTheme="majorBidi" w:cstheme="majorBidi"/>
                <w:color w:val="000000"/>
                <w:sz w:val="24"/>
                <w:szCs w:val="24"/>
              </w:rPr>
              <w:t>3.770</w:t>
            </w:r>
          </w:p>
        </w:tc>
        <w:tc>
          <w:tcPr>
            <w:tcW w:w="108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BD023C" w:rsidRPr="001149F4" w:rsidRDefault="00BD023C" w:rsidP="00BD023C">
            <w:pPr>
              <w:spacing w:line="240" w:lineRule="auto"/>
              <w:contextualSpacing/>
              <w:jc w:val="right"/>
              <w:rPr>
                <w:rFonts w:asciiTheme="majorBidi" w:eastAsia="Times New Roman" w:hAnsiTheme="majorBidi" w:cstheme="majorBidi"/>
                <w:color w:val="000000"/>
                <w:sz w:val="24"/>
                <w:szCs w:val="24"/>
              </w:rPr>
            </w:pPr>
            <w:r w:rsidRPr="001149F4">
              <w:rPr>
                <w:rFonts w:asciiTheme="majorBidi" w:eastAsia="Times New Roman" w:hAnsiTheme="majorBidi" w:cstheme="majorBidi"/>
                <w:color w:val="000000"/>
                <w:sz w:val="24"/>
                <w:szCs w:val="24"/>
              </w:rPr>
              <w:t>3.770</w:t>
            </w:r>
          </w:p>
        </w:tc>
        <w:tc>
          <w:tcPr>
            <w:tcW w:w="99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BD023C" w:rsidRPr="001149F4" w:rsidRDefault="00BD023C" w:rsidP="00BD023C">
            <w:pPr>
              <w:spacing w:line="240" w:lineRule="auto"/>
              <w:contextualSpacing/>
              <w:jc w:val="right"/>
              <w:rPr>
                <w:rFonts w:asciiTheme="majorBidi" w:eastAsia="Times New Roman" w:hAnsiTheme="majorBidi" w:cstheme="majorBidi"/>
                <w:b/>
                <w:bCs/>
                <w:color w:val="000000"/>
                <w:sz w:val="24"/>
                <w:szCs w:val="24"/>
              </w:rPr>
            </w:pPr>
            <w:r w:rsidRPr="001149F4">
              <w:rPr>
                <w:rFonts w:asciiTheme="majorBidi" w:eastAsia="Times New Roman" w:hAnsiTheme="majorBidi" w:cstheme="majorBidi"/>
                <w:b/>
                <w:bCs/>
                <w:color w:val="000000"/>
                <w:sz w:val="24"/>
                <w:szCs w:val="24"/>
              </w:rPr>
              <w:t>11.600</w:t>
            </w:r>
          </w:p>
        </w:tc>
      </w:tr>
      <w:tr w:rsidR="00BD023C" w:rsidRPr="001149F4" w:rsidTr="00BD023C">
        <w:trPr>
          <w:trHeight w:val="281"/>
        </w:trPr>
        <w:tc>
          <w:tcPr>
            <w:tcW w:w="54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BD023C" w:rsidRPr="001149F4" w:rsidRDefault="00BD023C" w:rsidP="00BD023C">
            <w:pPr>
              <w:spacing w:line="240" w:lineRule="auto"/>
              <w:contextualSpacing/>
              <w:jc w:val="center"/>
              <w:rPr>
                <w:rFonts w:asciiTheme="majorBidi" w:eastAsia="Times New Roman" w:hAnsiTheme="majorBidi" w:cstheme="majorBidi"/>
                <w:color w:val="000000"/>
                <w:sz w:val="24"/>
                <w:szCs w:val="24"/>
              </w:rPr>
            </w:pPr>
            <w:r w:rsidRPr="001149F4">
              <w:rPr>
                <w:rFonts w:asciiTheme="majorBidi" w:eastAsia="Times New Roman" w:hAnsiTheme="majorBidi" w:cstheme="majorBidi"/>
                <w:color w:val="000000"/>
                <w:sz w:val="24"/>
                <w:szCs w:val="24"/>
              </w:rPr>
              <w:t>C.</w:t>
            </w:r>
          </w:p>
        </w:tc>
        <w:tc>
          <w:tcPr>
            <w:tcW w:w="486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BD023C" w:rsidRPr="001149F4" w:rsidRDefault="00BD023C" w:rsidP="00BD023C">
            <w:pPr>
              <w:spacing w:line="240" w:lineRule="auto"/>
              <w:contextualSpacing/>
              <w:rPr>
                <w:rFonts w:asciiTheme="majorBidi" w:eastAsia="Times New Roman" w:hAnsiTheme="majorBidi" w:cstheme="majorBidi"/>
                <w:color w:val="000000"/>
                <w:sz w:val="24"/>
                <w:szCs w:val="24"/>
              </w:rPr>
            </w:pPr>
            <w:r w:rsidRPr="001149F4">
              <w:rPr>
                <w:rFonts w:asciiTheme="majorBidi" w:eastAsia="Times New Roman" w:hAnsiTheme="majorBidi" w:cstheme="majorBidi"/>
                <w:color w:val="000000"/>
                <w:sz w:val="24"/>
                <w:szCs w:val="24"/>
              </w:rPr>
              <w:t>Repair and Maintenance</w:t>
            </w:r>
          </w:p>
        </w:tc>
        <w:tc>
          <w:tcPr>
            <w:tcW w:w="108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BD023C" w:rsidRPr="001149F4" w:rsidRDefault="00BD023C" w:rsidP="00BD023C">
            <w:pPr>
              <w:spacing w:line="240" w:lineRule="auto"/>
              <w:contextualSpacing/>
              <w:jc w:val="right"/>
              <w:rPr>
                <w:rFonts w:asciiTheme="majorBidi" w:eastAsia="Times New Roman" w:hAnsiTheme="majorBidi" w:cstheme="majorBidi"/>
                <w:color w:val="000000"/>
                <w:sz w:val="24"/>
                <w:szCs w:val="24"/>
              </w:rPr>
            </w:pPr>
            <w:r w:rsidRPr="001149F4">
              <w:rPr>
                <w:rFonts w:asciiTheme="majorBidi" w:eastAsia="Times New Roman" w:hAnsiTheme="majorBidi" w:cstheme="majorBidi"/>
                <w:color w:val="000000"/>
                <w:sz w:val="24"/>
                <w:szCs w:val="24"/>
              </w:rPr>
              <w:t>0.200</w:t>
            </w:r>
          </w:p>
        </w:tc>
        <w:tc>
          <w:tcPr>
            <w:tcW w:w="108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BD023C" w:rsidRPr="001149F4" w:rsidRDefault="00BD023C" w:rsidP="00BD023C">
            <w:pPr>
              <w:spacing w:line="240" w:lineRule="auto"/>
              <w:contextualSpacing/>
              <w:jc w:val="right"/>
              <w:rPr>
                <w:rFonts w:asciiTheme="majorBidi" w:eastAsia="Times New Roman" w:hAnsiTheme="majorBidi" w:cstheme="majorBidi"/>
                <w:color w:val="000000"/>
                <w:sz w:val="24"/>
                <w:szCs w:val="24"/>
              </w:rPr>
            </w:pPr>
            <w:r w:rsidRPr="001149F4">
              <w:rPr>
                <w:rFonts w:asciiTheme="majorBidi" w:eastAsia="Times New Roman" w:hAnsiTheme="majorBidi" w:cstheme="majorBidi"/>
                <w:color w:val="000000"/>
                <w:sz w:val="24"/>
                <w:szCs w:val="24"/>
              </w:rPr>
              <w:t>0.100</w:t>
            </w:r>
          </w:p>
        </w:tc>
        <w:tc>
          <w:tcPr>
            <w:tcW w:w="108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BD023C" w:rsidRPr="001149F4" w:rsidRDefault="00BD023C" w:rsidP="00BD023C">
            <w:pPr>
              <w:spacing w:line="240" w:lineRule="auto"/>
              <w:contextualSpacing/>
              <w:jc w:val="right"/>
              <w:rPr>
                <w:rFonts w:asciiTheme="majorBidi" w:eastAsia="Times New Roman" w:hAnsiTheme="majorBidi" w:cstheme="majorBidi"/>
                <w:color w:val="000000"/>
                <w:sz w:val="24"/>
                <w:szCs w:val="24"/>
              </w:rPr>
            </w:pPr>
            <w:r w:rsidRPr="001149F4">
              <w:rPr>
                <w:rFonts w:asciiTheme="majorBidi" w:eastAsia="Times New Roman" w:hAnsiTheme="majorBidi" w:cstheme="majorBidi"/>
                <w:color w:val="000000"/>
                <w:sz w:val="24"/>
                <w:szCs w:val="24"/>
              </w:rPr>
              <w:t>0.100</w:t>
            </w:r>
          </w:p>
        </w:tc>
        <w:tc>
          <w:tcPr>
            <w:tcW w:w="99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BD023C" w:rsidRPr="001149F4" w:rsidRDefault="00BD023C" w:rsidP="00BD023C">
            <w:pPr>
              <w:spacing w:line="240" w:lineRule="auto"/>
              <w:contextualSpacing/>
              <w:jc w:val="right"/>
              <w:rPr>
                <w:rFonts w:asciiTheme="majorBidi" w:eastAsia="Times New Roman" w:hAnsiTheme="majorBidi" w:cstheme="majorBidi"/>
                <w:b/>
                <w:bCs/>
                <w:color w:val="000000"/>
                <w:sz w:val="24"/>
                <w:szCs w:val="24"/>
              </w:rPr>
            </w:pPr>
            <w:r w:rsidRPr="001149F4">
              <w:rPr>
                <w:rFonts w:asciiTheme="majorBidi" w:eastAsia="Times New Roman" w:hAnsiTheme="majorBidi" w:cstheme="majorBidi"/>
                <w:b/>
                <w:bCs/>
                <w:color w:val="000000"/>
                <w:sz w:val="24"/>
                <w:szCs w:val="24"/>
              </w:rPr>
              <w:t>0.400</w:t>
            </w:r>
          </w:p>
        </w:tc>
      </w:tr>
      <w:tr w:rsidR="00BD023C" w:rsidRPr="001149F4" w:rsidTr="00BD023C">
        <w:trPr>
          <w:trHeight w:val="281"/>
        </w:trPr>
        <w:tc>
          <w:tcPr>
            <w:tcW w:w="54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BD023C" w:rsidRPr="001149F4" w:rsidRDefault="00BD023C" w:rsidP="00BD023C">
            <w:pPr>
              <w:spacing w:line="240" w:lineRule="auto"/>
              <w:contextualSpacing/>
              <w:jc w:val="right"/>
              <w:rPr>
                <w:rFonts w:asciiTheme="majorBidi" w:eastAsia="Times New Roman" w:hAnsiTheme="majorBidi" w:cstheme="majorBidi"/>
                <w:b/>
                <w:bCs/>
                <w:color w:val="000000"/>
                <w:sz w:val="24"/>
                <w:szCs w:val="24"/>
              </w:rPr>
            </w:pPr>
          </w:p>
        </w:tc>
        <w:tc>
          <w:tcPr>
            <w:tcW w:w="486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BD023C" w:rsidRPr="001149F4" w:rsidRDefault="00BD023C" w:rsidP="00BD023C">
            <w:pPr>
              <w:spacing w:line="240" w:lineRule="auto"/>
              <w:contextualSpacing/>
              <w:jc w:val="right"/>
              <w:rPr>
                <w:rFonts w:asciiTheme="majorBidi" w:eastAsia="Times New Roman" w:hAnsiTheme="majorBidi" w:cstheme="majorBidi"/>
                <w:b/>
                <w:bCs/>
                <w:color w:val="000000"/>
                <w:sz w:val="24"/>
                <w:szCs w:val="24"/>
              </w:rPr>
            </w:pPr>
            <w:r w:rsidRPr="001149F4">
              <w:rPr>
                <w:rFonts w:asciiTheme="majorBidi" w:eastAsia="Times New Roman" w:hAnsiTheme="majorBidi" w:cstheme="majorBidi"/>
                <w:b/>
                <w:bCs/>
                <w:color w:val="000000"/>
                <w:sz w:val="24"/>
                <w:szCs w:val="24"/>
              </w:rPr>
              <w:t>Grand Total:</w:t>
            </w:r>
          </w:p>
        </w:tc>
        <w:tc>
          <w:tcPr>
            <w:tcW w:w="108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BD023C" w:rsidRPr="001149F4" w:rsidRDefault="00BD023C" w:rsidP="00BD023C">
            <w:pPr>
              <w:spacing w:line="240" w:lineRule="auto"/>
              <w:contextualSpacing/>
              <w:jc w:val="right"/>
              <w:rPr>
                <w:rFonts w:asciiTheme="majorBidi" w:eastAsia="Times New Roman" w:hAnsiTheme="majorBidi" w:cstheme="majorBidi"/>
                <w:b/>
                <w:bCs/>
                <w:color w:val="000000"/>
                <w:sz w:val="24"/>
                <w:szCs w:val="24"/>
              </w:rPr>
            </w:pPr>
            <w:r w:rsidRPr="001149F4">
              <w:rPr>
                <w:rFonts w:asciiTheme="majorBidi" w:eastAsia="Times New Roman" w:hAnsiTheme="majorBidi" w:cstheme="majorBidi"/>
                <w:b/>
                <w:bCs/>
                <w:color w:val="000000"/>
                <w:sz w:val="24"/>
                <w:szCs w:val="24"/>
              </w:rPr>
              <w:t>5.291</w:t>
            </w:r>
          </w:p>
        </w:tc>
        <w:tc>
          <w:tcPr>
            <w:tcW w:w="108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BD023C" w:rsidRPr="001149F4" w:rsidRDefault="00BD023C" w:rsidP="00BD023C">
            <w:pPr>
              <w:spacing w:line="240" w:lineRule="auto"/>
              <w:contextualSpacing/>
              <w:jc w:val="right"/>
              <w:rPr>
                <w:rFonts w:asciiTheme="majorBidi" w:eastAsia="Times New Roman" w:hAnsiTheme="majorBidi" w:cstheme="majorBidi"/>
                <w:b/>
                <w:bCs/>
                <w:color w:val="000000"/>
                <w:sz w:val="24"/>
                <w:szCs w:val="24"/>
              </w:rPr>
            </w:pPr>
            <w:r w:rsidRPr="001149F4">
              <w:rPr>
                <w:rFonts w:asciiTheme="majorBidi" w:eastAsia="Times New Roman" w:hAnsiTheme="majorBidi" w:cstheme="majorBidi"/>
                <w:b/>
                <w:bCs/>
                <w:color w:val="000000"/>
                <w:sz w:val="24"/>
                <w:szCs w:val="24"/>
              </w:rPr>
              <w:t>7.147</w:t>
            </w:r>
          </w:p>
        </w:tc>
        <w:tc>
          <w:tcPr>
            <w:tcW w:w="108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BD023C" w:rsidRPr="001149F4" w:rsidRDefault="00BD023C" w:rsidP="00BD023C">
            <w:pPr>
              <w:spacing w:line="240" w:lineRule="auto"/>
              <w:contextualSpacing/>
              <w:jc w:val="right"/>
              <w:rPr>
                <w:rFonts w:asciiTheme="majorBidi" w:eastAsia="Times New Roman" w:hAnsiTheme="majorBidi" w:cstheme="majorBidi"/>
                <w:b/>
                <w:bCs/>
                <w:color w:val="000000"/>
                <w:sz w:val="24"/>
                <w:szCs w:val="24"/>
              </w:rPr>
            </w:pPr>
            <w:r w:rsidRPr="001149F4">
              <w:rPr>
                <w:rFonts w:asciiTheme="majorBidi" w:eastAsia="Times New Roman" w:hAnsiTheme="majorBidi" w:cstheme="majorBidi"/>
                <w:b/>
                <w:bCs/>
                <w:color w:val="000000"/>
                <w:sz w:val="24"/>
                <w:szCs w:val="24"/>
              </w:rPr>
              <w:t>6.752</w:t>
            </w:r>
          </w:p>
        </w:tc>
        <w:tc>
          <w:tcPr>
            <w:tcW w:w="99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BD023C" w:rsidRPr="001149F4" w:rsidRDefault="00BD023C" w:rsidP="00BD023C">
            <w:pPr>
              <w:spacing w:line="240" w:lineRule="auto"/>
              <w:contextualSpacing/>
              <w:jc w:val="right"/>
              <w:rPr>
                <w:rFonts w:asciiTheme="majorBidi" w:eastAsia="Times New Roman" w:hAnsiTheme="majorBidi" w:cstheme="majorBidi"/>
                <w:b/>
                <w:bCs/>
                <w:color w:val="000000"/>
                <w:sz w:val="24"/>
                <w:szCs w:val="24"/>
              </w:rPr>
            </w:pPr>
            <w:r w:rsidRPr="001149F4">
              <w:rPr>
                <w:rFonts w:asciiTheme="majorBidi" w:eastAsia="Times New Roman" w:hAnsiTheme="majorBidi" w:cstheme="majorBidi"/>
                <w:b/>
                <w:bCs/>
                <w:color w:val="000000"/>
                <w:sz w:val="24"/>
                <w:szCs w:val="24"/>
              </w:rPr>
              <w:t>19.190</w:t>
            </w:r>
          </w:p>
        </w:tc>
      </w:tr>
    </w:tbl>
    <w:p w:rsidR="00C05923" w:rsidRDefault="00C05923" w:rsidP="00C05923">
      <w:pPr>
        <w:spacing w:after="0" w:line="276" w:lineRule="auto"/>
        <w:rPr>
          <w:b/>
          <w:bCs/>
          <w:sz w:val="28"/>
        </w:rPr>
      </w:pPr>
    </w:p>
    <w:p w:rsidR="00B47FD3" w:rsidRPr="004634F7" w:rsidRDefault="00C05923" w:rsidP="004634F7">
      <w:pPr>
        <w:spacing w:after="0" w:line="276" w:lineRule="auto"/>
        <w:jc w:val="center"/>
        <w:rPr>
          <w:b/>
          <w:bCs/>
          <w:i/>
          <w:iCs/>
          <w:sz w:val="28"/>
        </w:rPr>
      </w:pPr>
      <w:r w:rsidRPr="004634F7">
        <w:rPr>
          <w:b/>
          <w:bCs/>
          <w:i/>
          <w:iCs/>
          <w:sz w:val="28"/>
        </w:rPr>
        <w:t>(</w:t>
      </w:r>
      <w:r w:rsidR="004634F7" w:rsidRPr="004634F7">
        <w:rPr>
          <w:b/>
          <w:bCs/>
          <w:i/>
          <w:iCs/>
          <w:sz w:val="28"/>
        </w:rPr>
        <w:t>C</w:t>
      </w:r>
      <w:r w:rsidRPr="004634F7">
        <w:rPr>
          <w:b/>
          <w:bCs/>
          <w:i/>
          <w:iCs/>
          <w:sz w:val="28"/>
        </w:rPr>
        <w:t xml:space="preserve">oncurrence of the Finance Department vide letter No. </w:t>
      </w:r>
      <w:r w:rsidR="00285E18" w:rsidRPr="004634F7">
        <w:rPr>
          <w:b/>
          <w:bCs/>
          <w:i/>
          <w:iCs/>
          <w:sz w:val="28"/>
        </w:rPr>
        <w:t>SO(Dev) 5-10/2019-20/</w:t>
      </w:r>
      <w:r w:rsidR="004634F7">
        <w:rPr>
          <w:b/>
          <w:bCs/>
          <w:i/>
          <w:iCs/>
          <w:sz w:val="28"/>
        </w:rPr>
        <w:t xml:space="preserve"> </w:t>
      </w:r>
      <w:r w:rsidR="00285E18" w:rsidRPr="004634F7">
        <w:rPr>
          <w:b/>
          <w:bCs/>
          <w:i/>
          <w:iCs/>
          <w:sz w:val="28"/>
        </w:rPr>
        <w:t>Con.-Agri. Res.</w:t>
      </w:r>
      <w:r w:rsidR="00BD023C" w:rsidRPr="004634F7">
        <w:rPr>
          <w:b/>
          <w:bCs/>
          <w:i/>
          <w:iCs/>
          <w:sz w:val="28"/>
        </w:rPr>
        <w:t>2290</w:t>
      </w:r>
      <w:r w:rsidR="00285E18" w:rsidRPr="004634F7">
        <w:rPr>
          <w:b/>
          <w:bCs/>
          <w:i/>
          <w:iCs/>
          <w:sz w:val="28"/>
        </w:rPr>
        <w:t xml:space="preserve"> </w:t>
      </w:r>
      <w:r w:rsidRPr="004634F7">
        <w:rPr>
          <w:b/>
          <w:bCs/>
          <w:i/>
          <w:iCs/>
          <w:sz w:val="28"/>
        </w:rPr>
        <w:t xml:space="preserve">dated </w:t>
      </w:r>
      <w:r w:rsidR="00285E18" w:rsidRPr="004634F7">
        <w:rPr>
          <w:b/>
          <w:bCs/>
          <w:i/>
          <w:iCs/>
          <w:sz w:val="28"/>
        </w:rPr>
        <w:t>24.</w:t>
      </w:r>
      <w:r w:rsidR="006D2809" w:rsidRPr="004634F7">
        <w:rPr>
          <w:b/>
          <w:bCs/>
          <w:i/>
          <w:iCs/>
          <w:sz w:val="28"/>
        </w:rPr>
        <w:t>1</w:t>
      </w:r>
      <w:r w:rsidR="00285E18" w:rsidRPr="004634F7">
        <w:rPr>
          <w:b/>
          <w:bCs/>
          <w:i/>
          <w:iCs/>
          <w:sz w:val="28"/>
        </w:rPr>
        <w:t>2.20</w:t>
      </w:r>
      <w:r w:rsidR="006D2809" w:rsidRPr="004634F7">
        <w:rPr>
          <w:b/>
          <w:bCs/>
          <w:i/>
          <w:iCs/>
          <w:sz w:val="28"/>
        </w:rPr>
        <w:t>19</w:t>
      </w:r>
      <w:r w:rsidR="00285E18" w:rsidRPr="004634F7">
        <w:rPr>
          <w:b/>
          <w:bCs/>
          <w:i/>
          <w:iCs/>
          <w:sz w:val="28"/>
        </w:rPr>
        <w:t xml:space="preserve"> </w:t>
      </w:r>
      <w:r w:rsidRPr="004634F7">
        <w:rPr>
          <w:b/>
          <w:bCs/>
          <w:i/>
          <w:iCs/>
          <w:sz w:val="28"/>
        </w:rPr>
        <w:t>is attached at Annexure-</w:t>
      </w:r>
      <w:r w:rsidR="00BD023C" w:rsidRPr="004634F7">
        <w:rPr>
          <w:b/>
          <w:bCs/>
          <w:i/>
          <w:iCs/>
          <w:sz w:val="28"/>
        </w:rPr>
        <w:t>5</w:t>
      </w:r>
      <w:r w:rsidRPr="004634F7">
        <w:rPr>
          <w:b/>
          <w:bCs/>
          <w:i/>
          <w:iCs/>
          <w:sz w:val="28"/>
        </w:rPr>
        <w:t>)</w:t>
      </w:r>
    </w:p>
    <w:p w:rsidR="00C05923" w:rsidRDefault="00C05923" w:rsidP="00450578">
      <w:pPr>
        <w:spacing w:after="0" w:line="276" w:lineRule="auto"/>
        <w:jc w:val="center"/>
        <w:rPr>
          <w:b/>
          <w:bCs/>
          <w:sz w:val="28"/>
        </w:rPr>
      </w:pPr>
    </w:p>
    <w:p w:rsidR="00C05923" w:rsidRPr="006320D5" w:rsidRDefault="00C05923" w:rsidP="00450578">
      <w:pPr>
        <w:spacing w:after="0" w:line="276" w:lineRule="auto"/>
        <w:jc w:val="center"/>
        <w:rPr>
          <w:b/>
          <w:bCs/>
          <w:sz w:val="28"/>
        </w:rPr>
      </w:pPr>
    </w:p>
    <w:tbl>
      <w:tblPr>
        <w:tblStyle w:val="TableGrid"/>
        <w:tblW w:w="10237" w:type="dxa"/>
        <w:tblInd w:w="-3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73"/>
        <w:gridCol w:w="3614"/>
        <w:gridCol w:w="5850"/>
      </w:tblGrid>
      <w:tr w:rsidR="00450578" w:rsidRPr="006320D5" w:rsidTr="004C3192">
        <w:trPr>
          <w:trHeight w:val="2160"/>
        </w:trPr>
        <w:tc>
          <w:tcPr>
            <w:tcW w:w="773" w:type="dxa"/>
          </w:tcPr>
          <w:p w:rsidR="00C05923" w:rsidRPr="00AF7B12" w:rsidRDefault="00AF7B12" w:rsidP="00C05923">
            <w:pPr>
              <w:rPr>
                <w:b/>
                <w:bCs/>
                <w:sz w:val="32"/>
                <w:szCs w:val="32"/>
              </w:rPr>
            </w:pPr>
            <w:r w:rsidRPr="00AF7B12">
              <w:rPr>
                <w:b/>
                <w:bCs/>
                <w:sz w:val="32"/>
                <w:szCs w:val="32"/>
              </w:rPr>
              <w:lastRenderedPageBreak/>
              <w:t>8</w:t>
            </w:r>
            <w:r>
              <w:rPr>
                <w:b/>
                <w:bCs/>
                <w:sz w:val="32"/>
                <w:szCs w:val="32"/>
              </w:rPr>
              <w:t>.</w:t>
            </w:r>
          </w:p>
        </w:tc>
        <w:tc>
          <w:tcPr>
            <w:tcW w:w="3614" w:type="dxa"/>
          </w:tcPr>
          <w:p w:rsidR="00450578" w:rsidRPr="002C77DF" w:rsidRDefault="00450578" w:rsidP="002C77DF">
            <w:pPr>
              <w:rPr>
                <w:b/>
                <w:bCs/>
                <w:sz w:val="24"/>
                <w:szCs w:val="24"/>
              </w:rPr>
            </w:pPr>
            <w:r w:rsidRPr="006320D5">
              <w:rPr>
                <w:b/>
                <w:bCs/>
                <w:sz w:val="32"/>
                <w:szCs w:val="32"/>
              </w:rPr>
              <w:t>Annual operating and maintenance Cost after completion of the Project</w:t>
            </w:r>
            <w:r w:rsidR="002C77DF">
              <w:rPr>
                <w:b/>
                <w:bCs/>
                <w:sz w:val="24"/>
                <w:szCs w:val="24"/>
              </w:rPr>
              <w:t>:</w:t>
            </w:r>
          </w:p>
        </w:tc>
        <w:tc>
          <w:tcPr>
            <w:tcW w:w="5850" w:type="dxa"/>
          </w:tcPr>
          <w:p w:rsidR="00450578" w:rsidRPr="002C77DF" w:rsidRDefault="002C77DF" w:rsidP="002E3AD9">
            <w:pPr>
              <w:rPr>
                <w:rFonts w:asciiTheme="majorBidi" w:hAnsiTheme="majorBidi" w:cstheme="majorBidi"/>
                <w:sz w:val="28"/>
                <w:szCs w:val="28"/>
              </w:rPr>
            </w:pPr>
            <w:r w:rsidRPr="002C77DF">
              <w:rPr>
                <w:rFonts w:asciiTheme="majorBidi" w:hAnsiTheme="majorBidi" w:cstheme="majorBidi"/>
                <w:sz w:val="28"/>
                <w:szCs w:val="28"/>
              </w:rPr>
              <w:t>NA</w:t>
            </w:r>
          </w:p>
        </w:tc>
      </w:tr>
      <w:tr w:rsidR="00450578" w:rsidRPr="006320D5" w:rsidTr="004C3192">
        <w:trPr>
          <w:trHeight w:val="990"/>
        </w:trPr>
        <w:tc>
          <w:tcPr>
            <w:tcW w:w="773" w:type="dxa"/>
          </w:tcPr>
          <w:p w:rsidR="00450578" w:rsidRPr="00AF7B12" w:rsidRDefault="00AF7B12" w:rsidP="00AF7B12">
            <w:pPr>
              <w:rPr>
                <w:b/>
                <w:bCs/>
                <w:sz w:val="28"/>
              </w:rPr>
            </w:pPr>
            <w:r>
              <w:rPr>
                <w:b/>
                <w:bCs/>
                <w:sz w:val="28"/>
              </w:rPr>
              <w:t>9.</w:t>
            </w:r>
          </w:p>
        </w:tc>
        <w:tc>
          <w:tcPr>
            <w:tcW w:w="3614" w:type="dxa"/>
          </w:tcPr>
          <w:p w:rsidR="00450578" w:rsidRPr="006320D5" w:rsidRDefault="00AF7B12" w:rsidP="002E3AD9">
            <w:pPr>
              <w:rPr>
                <w:b/>
                <w:bCs/>
                <w:sz w:val="28"/>
              </w:rPr>
            </w:pPr>
            <w:r>
              <w:rPr>
                <w:b/>
                <w:bCs/>
                <w:spacing w:val="-3"/>
                <w:sz w:val="28"/>
              </w:rPr>
              <w:t>9.1</w:t>
            </w:r>
            <w:r>
              <w:rPr>
                <w:b/>
                <w:bCs/>
                <w:spacing w:val="-3"/>
                <w:sz w:val="28"/>
              </w:rPr>
              <w:tab/>
              <w:t>Description of product/services:</w:t>
            </w:r>
          </w:p>
        </w:tc>
        <w:tc>
          <w:tcPr>
            <w:tcW w:w="5850" w:type="dxa"/>
          </w:tcPr>
          <w:p w:rsidR="00AF7B12" w:rsidRDefault="00AF7B12" w:rsidP="0025224F">
            <w:pPr>
              <w:spacing w:after="120" w:line="360" w:lineRule="auto"/>
              <w:jc w:val="both"/>
              <w:rPr>
                <w:rFonts w:ascii="Times New Roman" w:hAnsi="Times New Roman"/>
                <w:sz w:val="24"/>
                <w:szCs w:val="24"/>
              </w:rPr>
            </w:pPr>
            <w:r w:rsidRPr="00AF7B12">
              <w:rPr>
                <w:rFonts w:ascii="Times New Roman" w:hAnsi="Times New Roman"/>
                <w:sz w:val="24"/>
                <w:szCs w:val="24"/>
                <w:lang w:bidi="ur-PK"/>
              </w:rPr>
              <w:t>Presently the farmers of District Kurram cultivate their own local coarse landraces of rice and the farmers are unaware of the latest production technologies. Most of the local/indigenous germplasm of rice are low yielding and needs to be screened. This project will focus on the germpla</w:t>
            </w:r>
            <w:r w:rsidR="0025224F">
              <w:rPr>
                <w:rFonts w:ascii="Times New Roman" w:hAnsi="Times New Roman"/>
                <w:sz w:val="24"/>
                <w:szCs w:val="24"/>
                <w:lang w:bidi="ur-PK"/>
              </w:rPr>
              <w:t>sm of rice to be collected with</w:t>
            </w:r>
            <w:r w:rsidRPr="00AF7B12">
              <w:rPr>
                <w:rFonts w:ascii="Times New Roman" w:hAnsi="Times New Roman"/>
                <w:sz w:val="24"/>
                <w:szCs w:val="24"/>
                <w:lang w:bidi="ur-PK"/>
              </w:rPr>
              <w:t xml:space="preserve">in the District and from among the cold areas like </w:t>
            </w:r>
            <w:r w:rsidR="0025224F">
              <w:rPr>
                <w:rFonts w:ascii="Times New Roman" w:hAnsi="Times New Roman"/>
                <w:sz w:val="24"/>
                <w:szCs w:val="24"/>
                <w:lang w:bidi="ur-PK"/>
              </w:rPr>
              <w:t xml:space="preserve">Swat, </w:t>
            </w:r>
            <w:proofErr w:type="spellStart"/>
            <w:r w:rsidR="0025224F">
              <w:rPr>
                <w:rFonts w:ascii="Times New Roman" w:hAnsi="Times New Roman"/>
                <w:sz w:val="24"/>
                <w:szCs w:val="24"/>
                <w:lang w:bidi="ur-PK"/>
              </w:rPr>
              <w:t>Dir</w:t>
            </w:r>
            <w:proofErr w:type="spellEnd"/>
            <w:r w:rsidRPr="00AF7B12">
              <w:rPr>
                <w:rFonts w:ascii="Times New Roman" w:hAnsi="Times New Roman"/>
                <w:sz w:val="24"/>
                <w:szCs w:val="24"/>
                <w:lang w:bidi="ur-PK"/>
              </w:rPr>
              <w:t xml:space="preserve">, </w:t>
            </w:r>
            <w:proofErr w:type="spellStart"/>
            <w:r w:rsidRPr="00AF7B12">
              <w:rPr>
                <w:rFonts w:ascii="Times New Roman" w:hAnsi="Times New Roman"/>
                <w:sz w:val="24"/>
                <w:szCs w:val="24"/>
                <w:lang w:bidi="ur-PK"/>
              </w:rPr>
              <w:t>Chitral</w:t>
            </w:r>
            <w:proofErr w:type="spellEnd"/>
            <w:r w:rsidRPr="00AF7B12">
              <w:rPr>
                <w:rFonts w:ascii="Times New Roman" w:hAnsi="Times New Roman"/>
                <w:sz w:val="24"/>
                <w:szCs w:val="24"/>
                <w:lang w:bidi="ur-PK"/>
              </w:rPr>
              <w:t xml:space="preserve"> and Hazara Division. Landraces and lines/varieties known for cold tolerance and high yield will be collected from PGAR-PARC and IRRI </w:t>
            </w:r>
            <w:r w:rsidR="0025224F" w:rsidRPr="00AF7B12">
              <w:rPr>
                <w:rFonts w:ascii="Times New Roman" w:hAnsi="Times New Roman"/>
                <w:sz w:val="24"/>
                <w:szCs w:val="24"/>
                <w:lang w:bidi="ur-PK"/>
              </w:rPr>
              <w:t>Philippine</w:t>
            </w:r>
            <w:r w:rsidRPr="00AF7B12">
              <w:rPr>
                <w:rFonts w:ascii="Times New Roman" w:hAnsi="Times New Roman"/>
                <w:sz w:val="24"/>
                <w:szCs w:val="24"/>
                <w:lang w:bidi="ur-PK"/>
              </w:rPr>
              <w:t xml:space="preserve"> through PARC for further screening and evaluation </w:t>
            </w:r>
            <w:r w:rsidR="0025224F">
              <w:rPr>
                <w:rFonts w:ascii="Times New Roman" w:hAnsi="Times New Roman"/>
                <w:sz w:val="24"/>
                <w:szCs w:val="24"/>
                <w:lang w:bidi="ur-PK"/>
              </w:rPr>
              <w:t>at</w:t>
            </w:r>
            <w:r w:rsidRPr="00AF7B12">
              <w:rPr>
                <w:rFonts w:ascii="Times New Roman" w:hAnsi="Times New Roman"/>
                <w:sz w:val="24"/>
                <w:szCs w:val="24"/>
                <w:lang w:bidi="ur-PK"/>
              </w:rPr>
              <w:t xml:space="preserve"> District Kurram. The best selected germplasm of Rice will then be multiplied throughout the District through establishment of Adaptive Research Trials. The farmers will also be trained with the latest production technologies for rice cultivation</w:t>
            </w:r>
            <w:r w:rsidRPr="00AF7B12">
              <w:rPr>
                <w:rFonts w:ascii="Times New Roman" w:hAnsi="Times New Roman"/>
                <w:sz w:val="24"/>
                <w:szCs w:val="24"/>
              </w:rPr>
              <w:t>.</w:t>
            </w:r>
          </w:p>
          <w:p w:rsidR="00450578" w:rsidRDefault="0025224F" w:rsidP="0025224F">
            <w:pPr>
              <w:spacing w:after="120" w:line="360" w:lineRule="auto"/>
              <w:jc w:val="both"/>
              <w:rPr>
                <w:rFonts w:ascii="Times New Roman" w:hAnsi="Times New Roman"/>
                <w:sz w:val="24"/>
                <w:szCs w:val="24"/>
              </w:rPr>
            </w:pPr>
            <w:r>
              <w:rPr>
                <w:rFonts w:ascii="Times New Roman" w:hAnsi="Times New Roman"/>
                <w:sz w:val="24"/>
                <w:szCs w:val="24"/>
              </w:rPr>
              <w:t>Likewise Arghunja (wild Cherry Plum) is widely grown in District Kurram, farmers prepare certain products from these naturally grown fruit. However, these products are not of standard quality. Farmers will be trained to prepare standard food products from Arghunja and they will be linked to markets for fetching higher prices.</w:t>
            </w:r>
          </w:p>
          <w:p w:rsidR="003C6724" w:rsidRPr="0025224F" w:rsidRDefault="003C6724" w:rsidP="0025224F">
            <w:pPr>
              <w:spacing w:after="120" w:line="360" w:lineRule="auto"/>
              <w:jc w:val="both"/>
              <w:rPr>
                <w:rFonts w:ascii="Times New Roman" w:hAnsi="Times New Roman"/>
                <w:sz w:val="24"/>
                <w:szCs w:val="24"/>
                <w:rtl/>
              </w:rPr>
            </w:pPr>
          </w:p>
        </w:tc>
      </w:tr>
      <w:tr w:rsidR="00AF7B12" w:rsidRPr="006320D5" w:rsidTr="004C3192">
        <w:trPr>
          <w:trHeight w:val="990"/>
        </w:trPr>
        <w:tc>
          <w:tcPr>
            <w:tcW w:w="773" w:type="dxa"/>
          </w:tcPr>
          <w:p w:rsidR="00AF7B12" w:rsidRDefault="00AF7B12" w:rsidP="00AF7B12">
            <w:pPr>
              <w:rPr>
                <w:b/>
                <w:bCs/>
                <w:sz w:val="28"/>
              </w:rPr>
            </w:pPr>
          </w:p>
        </w:tc>
        <w:tc>
          <w:tcPr>
            <w:tcW w:w="3614" w:type="dxa"/>
          </w:tcPr>
          <w:p w:rsidR="00AF7B12" w:rsidRPr="006320D5" w:rsidRDefault="0025224F" w:rsidP="002E3AD9">
            <w:pPr>
              <w:rPr>
                <w:b/>
                <w:bCs/>
                <w:sz w:val="28"/>
              </w:rPr>
            </w:pPr>
            <w:r>
              <w:rPr>
                <w:b/>
                <w:bCs/>
                <w:sz w:val="28"/>
              </w:rPr>
              <w:t>9.2</w:t>
            </w:r>
            <w:r>
              <w:rPr>
                <w:b/>
                <w:bCs/>
                <w:sz w:val="28"/>
              </w:rPr>
              <w:tab/>
            </w:r>
            <w:r w:rsidR="00AF7B12" w:rsidRPr="006320D5">
              <w:rPr>
                <w:b/>
                <w:bCs/>
                <w:sz w:val="28"/>
              </w:rPr>
              <w:t xml:space="preserve">Demand and Supply Analysis:  </w:t>
            </w:r>
          </w:p>
        </w:tc>
        <w:tc>
          <w:tcPr>
            <w:tcW w:w="5850" w:type="dxa"/>
          </w:tcPr>
          <w:p w:rsidR="00AF7B12" w:rsidRPr="003C6724" w:rsidRDefault="0025224F" w:rsidP="003C6724">
            <w:pPr>
              <w:spacing w:after="120" w:line="360" w:lineRule="auto"/>
              <w:jc w:val="both"/>
              <w:rPr>
                <w:rFonts w:ascii="Times New Roman" w:hAnsi="Times New Roman"/>
                <w:sz w:val="24"/>
                <w:szCs w:val="24"/>
                <w:lang w:bidi="ur-PK"/>
              </w:rPr>
            </w:pPr>
            <w:r w:rsidRPr="003C6724">
              <w:rPr>
                <w:rFonts w:ascii="Times New Roman" w:hAnsi="Times New Roman"/>
                <w:sz w:val="24"/>
                <w:szCs w:val="24"/>
                <w:lang w:bidi="ur-PK"/>
              </w:rPr>
              <w:t xml:space="preserve">The average yields of every crop in the area are far below the national and provincial yields. Major impediments are old varieties, lack of knowledge of modern agricultural </w:t>
            </w:r>
            <w:r w:rsidRPr="003C6724">
              <w:rPr>
                <w:rFonts w:ascii="Times New Roman" w:hAnsi="Times New Roman"/>
                <w:sz w:val="24"/>
                <w:szCs w:val="24"/>
                <w:lang w:bidi="ur-PK"/>
              </w:rPr>
              <w:lastRenderedPageBreak/>
              <w:t>practices and lack of data about effects of climate change on cropping pattern and crop species. The project will be instrumental in bridging the yield gap in rice cultivation in District Kurram.</w:t>
            </w:r>
          </w:p>
          <w:p w:rsidR="0025224F" w:rsidRPr="003C6724" w:rsidRDefault="003C6724" w:rsidP="003C6724">
            <w:pPr>
              <w:spacing w:after="120" w:line="360" w:lineRule="auto"/>
              <w:jc w:val="both"/>
              <w:rPr>
                <w:rFonts w:ascii="Times New Roman" w:hAnsi="Times New Roman"/>
                <w:sz w:val="24"/>
                <w:szCs w:val="24"/>
                <w:lang w:bidi="ur-PK"/>
              </w:rPr>
            </w:pPr>
            <w:r w:rsidRPr="003C6724">
              <w:rPr>
                <w:rFonts w:ascii="Times New Roman" w:hAnsi="Times New Roman"/>
                <w:sz w:val="24"/>
                <w:szCs w:val="24"/>
                <w:lang w:bidi="ur-PK"/>
              </w:rPr>
              <w:t>The skills of the local growers will be enhanced to prepare standard food products from Arghunja which will provide off-farm income to the growers besides broadening the base of their income sources.</w:t>
            </w:r>
          </w:p>
          <w:p w:rsidR="003C6724" w:rsidRPr="003C6724" w:rsidRDefault="003C6724" w:rsidP="003C6724">
            <w:pPr>
              <w:spacing w:after="120" w:line="360" w:lineRule="auto"/>
              <w:jc w:val="both"/>
              <w:rPr>
                <w:rFonts w:ascii="Times New Roman" w:hAnsi="Times New Roman"/>
                <w:sz w:val="24"/>
                <w:szCs w:val="24"/>
                <w:rtl/>
                <w:lang w:bidi="ur-PK"/>
              </w:rPr>
            </w:pPr>
          </w:p>
        </w:tc>
      </w:tr>
      <w:tr w:rsidR="00450578" w:rsidRPr="006320D5" w:rsidTr="004C3192">
        <w:trPr>
          <w:trHeight w:val="1080"/>
        </w:trPr>
        <w:tc>
          <w:tcPr>
            <w:tcW w:w="773" w:type="dxa"/>
          </w:tcPr>
          <w:p w:rsidR="00450578" w:rsidRPr="006320D5" w:rsidRDefault="00450578" w:rsidP="002E3AD9">
            <w:pPr>
              <w:pStyle w:val="ListParagraph"/>
              <w:ind w:left="360"/>
              <w:rPr>
                <w:b/>
                <w:bCs/>
                <w:sz w:val="28"/>
              </w:rPr>
            </w:pPr>
          </w:p>
        </w:tc>
        <w:tc>
          <w:tcPr>
            <w:tcW w:w="3614" w:type="dxa"/>
          </w:tcPr>
          <w:p w:rsidR="00450578" w:rsidRPr="006320D5" w:rsidRDefault="003C6724" w:rsidP="002E3AD9">
            <w:pPr>
              <w:rPr>
                <w:b/>
                <w:bCs/>
                <w:sz w:val="28"/>
              </w:rPr>
            </w:pPr>
            <w:r>
              <w:rPr>
                <w:b/>
                <w:bCs/>
                <w:sz w:val="28"/>
              </w:rPr>
              <w:t>9.3</w:t>
            </w:r>
            <w:r>
              <w:rPr>
                <w:b/>
                <w:bCs/>
                <w:sz w:val="28"/>
              </w:rPr>
              <w:tab/>
            </w:r>
            <w:r w:rsidR="00450578" w:rsidRPr="006320D5">
              <w:rPr>
                <w:b/>
                <w:bCs/>
                <w:sz w:val="28"/>
              </w:rPr>
              <w:t xml:space="preserve">Current Demand/Supply of the Product: </w:t>
            </w:r>
          </w:p>
        </w:tc>
        <w:tc>
          <w:tcPr>
            <w:tcW w:w="5850" w:type="dxa"/>
          </w:tcPr>
          <w:p w:rsidR="00450578" w:rsidRDefault="003C6724" w:rsidP="003C6724">
            <w:pPr>
              <w:spacing w:after="120" w:line="360" w:lineRule="auto"/>
              <w:jc w:val="both"/>
              <w:rPr>
                <w:rFonts w:ascii="Times New Roman" w:hAnsi="Times New Roman"/>
                <w:sz w:val="24"/>
                <w:szCs w:val="24"/>
                <w:lang w:bidi="ur-PK"/>
              </w:rPr>
            </w:pPr>
            <w:r w:rsidRPr="003C6724">
              <w:rPr>
                <w:rFonts w:ascii="Times New Roman" w:hAnsi="Times New Roman"/>
                <w:sz w:val="24"/>
                <w:szCs w:val="24"/>
                <w:lang w:bidi="ur-PK"/>
              </w:rPr>
              <w:t>With the strengthening of the existing capacity of the farmers, the farm income will be increased. New varieties of crops will be introduced in the area and cropping intensity will be improved. Likewise climate change resilience in the area will be enhanced</w:t>
            </w:r>
            <w:r>
              <w:rPr>
                <w:rFonts w:ascii="Times New Roman" w:hAnsi="Times New Roman"/>
                <w:sz w:val="24"/>
                <w:szCs w:val="24"/>
                <w:lang w:bidi="ur-PK"/>
              </w:rPr>
              <w:t>.</w:t>
            </w:r>
          </w:p>
          <w:p w:rsidR="003C6724" w:rsidRPr="003C6724" w:rsidRDefault="003C6724" w:rsidP="003C6724">
            <w:pPr>
              <w:spacing w:after="120" w:line="360" w:lineRule="auto"/>
              <w:jc w:val="both"/>
              <w:rPr>
                <w:rFonts w:ascii="Times New Roman" w:hAnsi="Times New Roman"/>
                <w:sz w:val="24"/>
                <w:szCs w:val="24"/>
                <w:lang w:bidi="ur-PK"/>
              </w:rPr>
            </w:pPr>
          </w:p>
        </w:tc>
      </w:tr>
      <w:tr w:rsidR="00450578" w:rsidRPr="006320D5" w:rsidTr="002E3AD9">
        <w:trPr>
          <w:trHeight w:val="1128"/>
        </w:trPr>
        <w:tc>
          <w:tcPr>
            <w:tcW w:w="773" w:type="dxa"/>
          </w:tcPr>
          <w:p w:rsidR="00450578" w:rsidRPr="006320D5" w:rsidRDefault="00450578" w:rsidP="002E3AD9">
            <w:pPr>
              <w:pStyle w:val="ListParagraph"/>
              <w:ind w:left="360"/>
              <w:rPr>
                <w:b/>
                <w:bCs/>
                <w:sz w:val="28"/>
              </w:rPr>
            </w:pPr>
          </w:p>
        </w:tc>
        <w:tc>
          <w:tcPr>
            <w:tcW w:w="3614" w:type="dxa"/>
          </w:tcPr>
          <w:p w:rsidR="00450578" w:rsidRPr="006320D5" w:rsidRDefault="003C6724" w:rsidP="002E3AD9">
            <w:pPr>
              <w:rPr>
                <w:b/>
                <w:bCs/>
                <w:sz w:val="28"/>
              </w:rPr>
            </w:pPr>
            <w:r>
              <w:rPr>
                <w:b/>
                <w:bCs/>
                <w:sz w:val="28"/>
              </w:rPr>
              <w:t>9.4</w:t>
            </w:r>
            <w:r>
              <w:rPr>
                <w:b/>
                <w:bCs/>
                <w:sz w:val="28"/>
              </w:rPr>
              <w:tab/>
            </w:r>
            <w:r w:rsidR="00450578" w:rsidRPr="006320D5">
              <w:rPr>
                <w:b/>
                <w:bCs/>
                <w:sz w:val="28"/>
              </w:rPr>
              <w:t xml:space="preserve">Projected Demand/Supply after the completion of the Project: </w:t>
            </w:r>
          </w:p>
          <w:p w:rsidR="00450578" w:rsidRPr="006320D5" w:rsidRDefault="00450578" w:rsidP="002E3AD9">
            <w:pPr>
              <w:rPr>
                <w:b/>
                <w:bCs/>
                <w:sz w:val="28"/>
              </w:rPr>
            </w:pPr>
          </w:p>
        </w:tc>
        <w:tc>
          <w:tcPr>
            <w:tcW w:w="5850" w:type="dxa"/>
          </w:tcPr>
          <w:p w:rsidR="00450578" w:rsidRPr="003C6724" w:rsidRDefault="003C6724" w:rsidP="003C6724">
            <w:pPr>
              <w:spacing w:after="120" w:line="360" w:lineRule="auto"/>
              <w:jc w:val="both"/>
              <w:rPr>
                <w:rFonts w:ascii="Times New Roman" w:hAnsi="Times New Roman"/>
                <w:sz w:val="24"/>
                <w:szCs w:val="24"/>
                <w:lang w:bidi="ur-PK"/>
              </w:rPr>
            </w:pPr>
            <w:r w:rsidRPr="003C6724">
              <w:rPr>
                <w:rFonts w:ascii="Times New Roman" w:hAnsi="Times New Roman"/>
                <w:sz w:val="24"/>
                <w:szCs w:val="24"/>
                <w:lang w:bidi="ur-PK"/>
              </w:rPr>
              <w:t>It is expected that demand for cultivation of high yielding rice cultivars will be increased as the growers will witness the enhanced yield of the improved varieties.</w:t>
            </w:r>
          </w:p>
          <w:p w:rsidR="003C6724" w:rsidRPr="003C6724" w:rsidRDefault="003C6724" w:rsidP="003C6724">
            <w:pPr>
              <w:spacing w:after="120" w:line="360" w:lineRule="auto"/>
              <w:jc w:val="both"/>
              <w:rPr>
                <w:rFonts w:ascii="Times New Roman" w:hAnsi="Times New Roman"/>
                <w:sz w:val="24"/>
                <w:szCs w:val="24"/>
                <w:lang w:bidi="ur-PK"/>
              </w:rPr>
            </w:pPr>
            <w:r w:rsidRPr="003C6724">
              <w:rPr>
                <w:rFonts w:ascii="Times New Roman" w:hAnsi="Times New Roman"/>
                <w:sz w:val="24"/>
                <w:szCs w:val="24"/>
                <w:lang w:bidi="ur-PK"/>
              </w:rPr>
              <w:t xml:space="preserve">Likewise, the demand for standard products made from Arghunja will be created as these products will be developed from fruits of naturally produced Arghunja. </w:t>
            </w:r>
          </w:p>
          <w:p w:rsidR="003C6724" w:rsidRPr="003C6724" w:rsidRDefault="003C6724" w:rsidP="003C6724">
            <w:pPr>
              <w:spacing w:after="120" w:line="360" w:lineRule="auto"/>
              <w:jc w:val="both"/>
              <w:rPr>
                <w:rFonts w:ascii="Times New Roman" w:hAnsi="Times New Roman"/>
                <w:sz w:val="24"/>
                <w:szCs w:val="24"/>
                <w:lang w:bidi="ur-PK"/>
              </w:rPr>
            </w:pPr>
          </w:p>
        </w:tc>
      </w:tr>
      <w:tr w:rsidR="00450578" w:rsidRPr="006320D5" w:rsidTr="002E3AD9">
        <w:trPr>
          <w:trHeight w:val="125"/>
        </w:trPr>
        <w:tc>
          <w:tcPr>
            <w:tcW w:w="773" w:type="dxa"/>
          </w:tcPr>
          <w:p w:rsidR="00450578" w:rsidRPr="006320D5" w:rsidRDefault="00450578" w:rsidP="002E3AD9">
            <w:pPr>
              <w:pStyle w:val="ListParagraph"/>
              <w:ind w:left="360"/>
              <w:rPr>
                <w:b/>
                <w:bCs/>
                <w:sz w:val="28"/>
              </w:rPr>
            </w:pPr>
          </w:p>
        </w:tc>
        <w:tc>
          <w:tcPr>
            <w:tcW w:w="3614" w:type="dxa"/>
          </w:tcPr>
          <w:p w:rsidR="00450578" w:rsidRPr="006320D5" w:rsidRDefault="003C6724" w:rsidP="002E3AD9">
            <w:pPr>
              <w:rPr>
                <w:b/>
                <w:bCs/>
                <w:sz w:val="28"/>
              </w:rPr>
            </w:pPr>
            <w:r>
              <w:rPr>
                <w:b/>
                <w:bCs/>
                <w:sz w:val="28"/>
              </w:rPr>
              <w:t>9.5</w:t>
            </w:r>
            <w:r>
              <w:rPr>
                <w:b/>
                <w:bCs/>
                <w:sz w:val="28"/>
              </w:rPr>
              <w:tab/>
            </w:r>
            <w:r w:rsidR="00450578" w:rsidRPr="006320D5">
              <w:rPr>
                <w:b/>
                <w:bCs/>
                <w:sz w:val="28"/>
              </w:rPr>
              <w:t xml:space="preserve">Proposed Marketing Plan: </w:t>
            </w:r>
          </w:p>
          <w:p w:rsidR="00450578" w:rsidRPr="006320D5" w:rsidRDefault="00450578" w:rsidP="002E3AD9">
            <w:pPr>
              <w:rPr>
                <w:b/>
                <w:bCs/>
                <w:sz w:val="28"/>
              </w:rPr>
            </w:pPr>
          </w:p>
        </w:tc>
        <w:tc>
          <w:tcPr>
            <w:tcW w:w="5850" w:type="dxa"/>
          </w:tcPr>
          <w:p w:rsidR="00450578" w:rsidRDefault="003C6724" w:rsidP="003C6724">
            <w:pPr>
              <w:spacing w:after="120" w:line="360" w:lineRule="auto"/>
              <w:jc w:val="both"/>
              <w:rPr>
                <w:rFonts w:ascii="Times New Roman" w:hAnsi="Times New Roman"/>
                <w:sz w:val="24"/>
                <w:szCs w:val="24"/>
                <w:lang w:bidi="ur-PK"/>
              </w:rPr>
            </w:pPr>
            <w:r w:rsidRPr="003C6724">
              <w:rPr>
                <w:rFonts w:ascii="Times New Roman" w:hAnsi="Times New Roman"/>
                <w:sz w:val="24"/>
                <w:szCs w:val="24"/>
                <w:lang w:bidi="ur-PK"/>
              </w:rPr>
              <w:t>Agriculture products with competitive edge over rest of the country will be promoted. Post-harvest losses in crops will be minimized. Thus the marketing of the agriculture produce from proposed area will be improved.</w:t>
            </w:r>
          </w:p>
          <w:p w:rsidR="003C6724" w:rsidRDefault="003C6724" w:rsidP="003C6724">
            <w:pPr>
              <w:spacing w:after="120" w:line="360" w:lineRule="auto"/>
              <w:jc w:val="both"/>
              <w:rPr>
                <w:rFonts w:ascii="Times New Roman" w:hAnsi="Times New Roman"/>
                <w:sz w:val="24"/>
                <w:szCs w:val="24"/>
                <w:lang w:bidi="ur-PK"/>
              </w:rPr>
            </w:pPr>
          </w:p>
          <w:p w:rsidR="003C6724" w:rsidRPr="003C6724" w:rsidRDefault="003C6724" w:rsidP="003C6724">
            <w:pPr>
              <w:spacing w:after="120" w:line="360" w:lineRule="auto"/>
              <w:jc w:val="both"/>
              <w:rPr>
                <w:rFonts w:ascii="Times New Roman" w:hAnsi="Times New Roman"/>
                <w:sz w:val="24"/>
                <w:szCs w:val="24"/>
                <w:lang w:bidi="ur-PK"/>
              </w:rPr>
            </w:pPr>
          </w:p>
        </w:tc>
      </w:tr>
      <w:tr w:rsidR="00450578" w:rsidRPr="006320D5" w:rsidTr="002E3AD9">
        <w:trPr>
          <w:trHeight w:val="125"/>
        </w:trPr>
        <w:tc>
          <w:tcPr>
            <w:tcW w:w="773" w:type="dxa"/>
          </w:tcPr>
          <w:p w:rsidR="00450578" w:rsidRPr="006320D5" w:rsidRDefault="00450578" w:rsidP="002E3AD9">
            <w:pPr>
              <w:rPr>
                <w:b/>
                <w:bCs/>
                <w:sz w:val="32"/>
                <w:szCs w:val="32"/>
              </w:rPr>
            </w:pPr>
            <w:r w:rsidRPr="006320D5">
              <w:rPr>
                <w:b/>
                <w:bCs/>
                <w:sz w:val="32"/>
                <w:szCs w:val="32"/>
              </w:rPr>
              <w:lastRenderedPageBreak/>
              <w:t>10.</w:t>
            </w:r>
          </w:p>
        </w:tc>
        <w:tc>
          <w:tcPr>
            <w:tcW w:w="3614" w:type="dxa"/>
          </w:tcPr>
          <w:p w:rsidR="00450578" w:rsidRPr="006320D5" w:rsidRDefault="00450578" w:rsidP="002E3AD9">
            <w:pPr>
              <w:rPr>
                <w:b/>
                <w:bCs/>
                <w:sz w:val="32"/>
                <w:szCs w:val="32"/>
              </w:rPr>
            </w:pPr>
            <w:r w:rsidRPr="006320D5">
              <w:rPr>
                <w:b/>
                <w:bCs/>
                <w:sz w:val="32"/>
                <w:szCs w:val="32"/>
              </w:rPr>
              <w:t xml:space="preserve">Financial Plan: </w:t>
            </w:r>
          </w:p>
        </w:tc>
        <w:tc>
          <w:tcPr>
            <w:tcW w:w="5850" w:type="dxa"/>
          </w:tcPr>
          <w:p w:rsidR="00450578" w:rsidRPr="006320D5" w:rsidRDefault="00450578" w:rsidP="002E3AD9">
            <w:pPr>
              <w:rPr>
                <w:b/>
                <w:bCs/>
                <w:sz w:val="32"/>
                <w:szCs w:val="32"/>
              </w:rPr>
            </w:pPr>
          </w:p>
        </w:tc>
      </w:tr>
      <w:tr w:rsidR="00450578" w:rsidRPr="006320D5" w:rsidTr="002E3AD9">
        <w:trPr>
          <w:trHeight w:val="125"/>
        </w:trPr>
        <w:tc>
          <w:tcPr>
            <w:tcW w:w="773" w:type="dxa"/>
          </w:tcPr>
          <w:p w:rsidR="00450578" w:rsidRPr="006320D5" w:rsidRDefault="00450578" w:rsidP="002E3AD9">
            <w:pPr>
              <w:pStyle w:val="ListParagraph"/>
              <w:spacing w:line="360" w:lineRule="auto"/>
              <w:ind w:left="360"/>
              <w:rPr>
                <w:b/>
                <w:bCs/>
                <w:sz w:val="28"/>
              </w:rPr>
            </w:pPr>
          </w:p>
        </w:tc>
        <w:tc>
          <w:tcPr>
            <w:tcW w:w="3614" w:type="dxa"/>
          </w:tcPr>
          <w:p w:rsidR="00450578" w:rsidRPr="006320D5" w:rsidRDefault="00450578" w:rsidP="002E3AD9">
            <w:pPr>
              <w:spacing w:line="360" w:lineRule="auto"/>
              <w:rPr>
                <w:b/>
                <w:bCs/>
                <w:sz w:val="28"/>
              </w:rPr>
            </w:pPr>
            <w:r w:rsidRPr="006320D5">
              <w:rPr>
                <w:b/>
                <w:bCs/>
                <w:sz w:val="28"/>
              </w:rPr>
              <w:t>Sources of Financing:</w:t>
            </w:r>
          </w:p>
        </w:tc>
        <w:tc>
          <w:tcPr>
            <w:tcW w:w="5850" w:type="dxa"/>
          </w:tcPr>
          <w:p w:rsidR="00450578" w:rsidRPr="003C6724" w:rsidRDefault="003C6724" w:rsidP="002E3AD9">
            <w:pPr>
              <w:spacing w:line="360" w:lineRule="auto"/>
              <w:rPr>
                <w:rFonts w:asciiTheme="majorBidi" w:hAnsiTheme="majorBidi" w:cstheme="majorBidi"/>
                <w:sz w:val="28"/>
              </w:rPr>
            </w:pPr>
            <w:r w:rsidRPr="003C6724">
              <w:rPr>
                <w:rFonts w:asciiTheme="majorBidi" w:hAnsiTheme="majorBidi" w:cstheme="majorBidi"/>
                <w:sz w:val="28"/>
              </w:rPr>
              <w:t>ADP 2019-2020 (Merged Areas of KP)</w:t>
            </w:r>
          </w:p>
        </w:tc>
      </w:tr>
      <w:tr w:rsidR="00450578" w:rsidRPr="006320D5" w:rsidTr="002E3AD9">
        <w:trPr>
          <w:trHeight w:val="125"/>
        </w:trPr>
        <w:tc>
          <w:tcPr>
            <w:tcW w:w="773" w:type="dxa"/>
          </w:tcPr>
          <w:p w:rsidR="00450578" w:rsidRPr="006320D5" w:rsidRDefault="00450578" w:rsidP="002E3AD9">
            <w:pPr>
              <w:pStyle w:val="ListParagraph"/>
              <w:spacing w:line="360" w:lineRule="auto"/>
              <w:ind w:left="360"/>
              <w:rPr>
                <w:b/>
                <w:bCs/>
                <w:sz w:val="28"/>
                <w:szCs w:val="28"/>
              </w:rPr>
            </w:pPr>
          </w:p>
        </w:tc>
        <w:tc>
          <w:tcPr>
            <w:tcW w:w="3614" w:type="dxa"/>
          </w:tcPr>
          <w:p w:rsidR="00450578" w:rsidRPr="006320D5" w:rsidRDefault="00450578" w:rsidP="002E3AD9">
            <w:pPr>
              <w:spacing w:line="360" w:lineRule="auto"/>
              <w:rPr>
                <w:b/>
                <w:bCs/>
                <w:sz w:val="28"/>
                <w:szCs w:val="28"/>
              </w:rPr>
            </w:pPr>
            <w:r w:rsidRPr="006320D5">
              <w:rPr>
                <w:b/>
                <w:bCs/>
                <w:sz w:val="28"/>
                <w:szCs w:val="28"/>
              </w:rPr>
              <w:t>Total Cost of the Project:</w:t>
            </w:r>
          </w:p>
        </w:tc>
        <w:tc>
          <w:tcPr>
            <w:tcW w:w="5850" w:type="dxa"/>
          </w:tcPr>
          <w:p w:rsidR="00450578" w:rsidRPr="003C6724" w:rsidRDefault="003C6724" w:rsidP="008460CC">
            <w:pPr>
              <w:spacing w:line="360" w:lineRule="auto"/>
              <w:rPr>
                <w:rFonts w:asciiTheme="majorBidi" w:hAnsiTheme="majorBidi" w:cstheme="majorBidi"/>
                <w:sz w:val="28"/>
              </w:rPr>
            </w:pPr>
            <w:r w:rsidRPr="003C6724">
              <w:rPr>
                <w:rFonts w:asciiTheme="majorBidi" w:hAnsiTheme="majorBidi" w:cstheme="majorBidi"/>
                <w:sz w:val="28"/>
              </w:rPr>
              <w:t>Rs. 19.190 Million</w:t>
            </w:r>
          </w:p>
        </w:tc>
      </w:tr>
      <w:tr w:rsidR="003C6724" w:rsidRPr="006320D5" w:rsidTr="002E3AD9">
        <w:trPr>
          <w:trHeight w:val="791"/>
        </w:trPr>
        <w:tc>
          <w:tcPr>
            <w:tcW w:w="773" w:type="dxa"/>
          </w:tcPr>
          <w:p w:rsidR="003C6724" w:rsidRPr="006320D5" w:rsidRDefault="003C6724" w:rsidP="003C6724">
            <w:pPr>
              <w:pStyle w:val="ListParagraph"/>
              <w:spacing w:line="360" w:lineRule="auto"/>
              <w:ind w:left="360"/>
              <w:rPr>
                <w:b/>
                <w:bCs/>
                <w:sz w:val="28"/>
                <w:szCs w:val="28"/>
              </w:rPr>
            </w:pPr>
          </w:p>
        </w:tc>
        <w:tc>
          <w:tcPr>
            <w:tcW w:w="3614" w:type="dxa"/>
          </w:tcPr>
          <w:p w:rsidR="003C6724" w:rsidRPr="006320D5" w:rsidRDefault="003C6724" w:rsidP="003C6724">
            <w:pPr>
              <w:rPr>
                <w:b/>
                <w:bCs/>
                <w:sz w:val="28"/>
                <w:szCs w:val="28"/>
              </w:rPr>
            </w:pPr>
            <w:r w:rsidRPr="006320D5">
              <w:rPr>
                <w:b/>
                <w:bCs/>
                <w:sz w:val="28"/>
                <w:szCs w:val="28"/>
              </w:rPr>
              <w:t>Provincial Government through Merged Areas ADP:</w:t>
            </w:r>
          </w:p>
        </w:tc>
        <w:tc>
          <w:tcPr>
            <w:tcW w:w="5850" w:type="dxa"/>
          </w:tcPr>
          <w:p w:rsidR="003C6724" w:rsidRPr="003C6724" w:rsidRDefault="003C6724" w:rsidP="003C6724">
            <w:pPr>
              <w:spacing w:line="360" w:lineRule="auto"/>
              <w:rPr>
                <w:rFonts w:asciiTheme="majorBidi" w:hAnsiTheme="majorBidi" w:cstheme="majorBidi"/>
                <w:sz w:val="20"/>
                <w:szCs w:val="16"/>
              </w:rPr>
            </w:pPr>
          </w:p>
          <w:p w:rsidR="003C6724" w:rsidRPr="003C6724" w:rsidRDefault="003C6724" w:rsidP="003C6724">
            <w:pPr>
              <w:spacing w:line="360" w:lineRule="auto"/>
              <w:rPr>
                <w:rFonts w:asciiTheme="majorBidi" w:hAnsiTheme="majorBidi" w:cstheme="majorBidi"/>
                <w:sz w:val="28"/>
              </w:rPr>
            </w:pPr>
            <w:r w:rsidRPr="003C6724">
              <w:rPr>
                <w:rFonts w:asciiTheme="majorBidi" w:hAnsiTheme="majorBidi" w:cstheme="majorBidi"/>
                <w:sz w:val="28"/>
              </w:rPr>
              <w:t>Rs. 19.190 Million</w:t>
            </w:r>
          </w:p>
        </w:tc>
      </w:tr>
      <w:tr w:rsidR="003C6724" w:rsidRPr="006320D5" w:rsidTr="002E3AD9">
        <w:trPr>
          <w:trHeight w:val="125"/>
        </w:trPr>
        <w:tc>
          <w:tcPr>
            <w:tcW w:w="773" w:type="dxa"/>
          </w:tcPr>
          <w:p w:rsidR="003C6724" w:rsidRPr="006320D5" w:rsidRDefault="003C6724" w:rsidP="003C6724">
            <w:pPr>
              <w:pStyle w:val="ListParagraph"/>
              <w:spacing w:line="360" w:lineRule="auto"/>
              <w:ind w:left="360"/>
              <w:rPr>
                <w:b/>
                <w:bCs/>
                <w:sz w:val="28"/>
                <w:szCs w:val="28"/>
              </w:rPr>
            </w:pPr>
          </w:p>
        </w:tc>
        <w:tc>
          <w:tcPr>
            <w:tcW w:w="3614" w:type="dxa"/>
          </w:tcPr>
          <w:p w:rsidR="003C6724" w:rsidRPr="006320D5" w:rsidRDefault="003C6724" w:rsidP="003C6724">
            <w:pPr>
              <w:spacing w:line="360" w:lineRule="auto"/>
              <w:rPr>
                <w:b/>
                <w:bCs/>
                <w:sz w:val="28"/>
                <w:szCs w:val="28"/>
              </w:rPr>
            </w:pPr>
            <w:r w:rsidRPr="006320D5">
              <w:rPr>
                <w:b/>
                <w:bCs/>
                <w:sz w:val="28"/>
                <w:szCs w:val="28"/>
              </w:rPr>
              <w:t>Donors/Others:</w:t>
            </w:r>
          </w:p>
        </w:tc>
        <w:tc>
          <w:tcPr>
            <w:tcW w:w="5850" w:type="dxa"/>
          </w:tcPr>
          <w:p w:rsidR="003C6724" w:rsidRPr="003C6724" w:rsidRDefault="003C6724" w:rsidP="003C6724">
            <w:pPr>
              <w:spacing w:line="360" w:lineRule="auto"/>
              <w:rPr>
                <w:rFonts w:asciiTheme="majorBidi" w:hAnsiTheme="majorBidi" w:cstheme="majorBidi"/>
                <w:sz w:val="28"/>
              </w:rPr>
            </w:pPr>
            <w:r w:rsidRPr="003C6724">
              <w:rPr>
                <w:rFonts w:asciiTheme="majorBidi" w:hAnsiTheme="majorBidi" w:cstheme="majorBidi"/>
                <w:sz w:val="28"/>
              </w:rPr>
              <w:t>Nil</w:t>
            </w:r>
          </w:p>
        </w:tc>
      </w:tr>
      <w:tr w:rsidR="003C6724" w:rsidRPr="006320D5" w:rsidTr="002E3AD9">
        <w:trPr>
          <w:trHeight w:val="125"/>
        </w:trPr>
        <w:tc>
          <w:tcPr>
            <w:tcW w:w="773" w:type="dxa"/>
          </w:tcPr>
          <w:p w:rsidR="003C6724" w:rsidRPr="006320D5" w:rsidRDefault="003C6724" w:rsidP="003C6724">
            <w:pPr>
              <w:pStyle w:val="ListParagraph"/>
              <w:spacing w:line="360" w:lineRule="auto"/>
              <w:ind w:left="360"/>
              <w:rPr>
                <w:b/>
                <w:bCs/>
                <w:sz w:val="28"/>
                <w:szCs w:val="28"/>
              </w:rPr>
            </w:pPr>
          </w:p>
        </w:tc>
        <w:tc>
          <w:tcPr>
            <w:tcW w:w="3614" w:type="dxa"/>
          </w:tcPr>
          <w:p w:rsidR="003C6724" w:rsidRPr="006320D5" w:rsidRDefault="003C6724" w:rsidP="003C6724">
            <w:pPr>
              <w:spacing w:line="360" w:lineRule="auto"/>
              <w:rPr>
                <w:b/>
                <w:bCs/>
                <w:sz w:val="28"/>
                <w:szCs w:val="28"/>
              </w:rPr>
            </w:pPr>
            <w:r w:rsidRPr="006320D5">
              <w:rPr>
                <w:b/>
                <w:bCs/>
                <w:sz w:val="28"/>
                <w:szCs w:val="28"/>
              </w:rPr>
              <w:t>Community Share:</w:t>
            </w:r>
          </w:p>
        </w:tc>
        <w:tc>
          <w:tcPr>
            <w:tcW w:w="5850" w:type="dxa"/>
          </w:tcPr>
          <w:p w:rsidR="003C6724" w:rsidRDefault="003C6724" w:rsidP="003C6724">
            <w:pPr>
              <w:spacing w:line="360" w:lineRule="auto"/>
              <w:rPr>
                <w:rFonts w:asciiTheme="majorBidi" w:hAnsiTheme="majorBidi" w:cstheme="majorBidi"/>
                <w:sz w:val="28"/>
              </w:rPr>
            </w:pPr>
            <w:r w:rsidRPr="003C6724">
              <w:rPr>
                <w:rFonts w:asciiTheme="majorBidi" w:hAnsiTheme="majorBidi" w:cstheme="majorBidi"/>
                <w:sz w:val="28"/>
              </w:rPr>
              <w:t>Nil</w:t>
            </w:r>
          </w:p>
          <w:p w:rsidR="003C6724" w:rsidRPr="003C6724" w:rsidRDefault="003C6724" w:rsidP="003C6724">
            <w:pPr>
              <w:spacing w:line="360" w:lineRule="auto"/>
              <w:rPr>
                <w:rFonts w:asciiTheme="majorBidi" w:hAnsiTheme="majorBidi" w:cstheme="majorBidi"/>
                <w:sz w:val="28"/>
              </w:rPr>
            </w:pPr>
          </w:p>
        </w:tc>
      </w:tr>
      <w:tr w:rsidR="003C6724" w:rsidRPr="006320D5" w:rsidTr="002E3AD9">
        <w:trPr>
          <w:trHeight w:val="125"/>
        </w:trPr>
        <w:tc>
          <w:tcPr>
            <w:tcW w:w="773" w:type="dxa"/>
          </w:tcPr>
          <w:p w:rsidR="003C6724" w:rsidRPr="006320D5" w:rsidRDefault="003C6724" w:rsidP="003C6724">
            <w:pPr>
              <w:rPr>
                <w:b/>
                <w:bCs/>
                <w:sz w:val="32"/>
                <w:szCs w:val="32"/>
              </w:rPr>
            </w:pPr>
            <w:r w:rsidRPr="006320D5">
              <w:rPr>
                <w:b/>
                <w:bCs/>
                <w:sz w:val="32"/>
                <w:szCs w:val="32"/>
              </w:rPr>
              <w:t>11.</w:t>
            </w:r>
          </w:p>
        </w:tc>
        <w:tc>
          <w:tcPr>
            <w:tcW w:w="3614" w:type="dxa"/>
          </w:tcPr>
          <w:p w:rsidR="003C6724" w:rsidRPr="00B1081F" w:rsidRDefault="003C6724" w:rsidP="003C6724">
            <w:pPr>
              <w:rPr>
                <w:sz w:val="32"/>
                <w:szCs w:val="32"/>
              </w:rPr>
            </w:pPr>
            <w:r w:rsidRPr="006320D5">
              <w:rPr>
                <w:b/>
                <w:bCs/>
                <w:sz w:val="32"/>
                <w:szCs w:val="32"/>
              </w:rPr>
              <w:t xml:space="preserve">Project Benefits and Analysis: </w:t>
            </w:r>
          </w:p>
        </w:tc>
        <w:tc>
          <w:tcPr>
            <w:tcW w:w="5850" w:type="dxa"/>
          </w:tcPr>
          <w:p w:rsidR="003C6724" w:rsidRPr="006320D5" w:rsidRDefault="003C6724" w:rsidP="003C6724">
            <w:pPr>
              <w:rPr>
                <w:b/>
                <w:bCs/>
                <w:sz w:val="32"/>
                <w:szCs w:val="32"/>
              </w:rPr>
            </w:pPr>
          </w:p>
        </w:tc>
      </w:tr>
      <w:tr w:rsidR="003C6724" w:rsidRPr="006320D5" w:rsidTr="002E3AD9">
        <w:trPr>
          <w:trHeight w:val="125"/>
        </w:trPr>
        <w:tc>
          <w:tcPr>
            <w:tcW w:w="773" w:type="dxa"/>
          </w:tcPr>
          <w:p w:rsidR="003C6724" w:rsidRPr="006320D5" w:rsidRDefault="003C6724" w:rsidP="003C6724">
            <w:pPr>
              <w:pStyle w:val="ListParagraph"/>
              <w:ind w:left="360"/>
              <w:rPr>
                <w:b/>
                <w:bCs/>
                <w:sz w:val="28"/>
                <w:szCs w:val="28"/>
              </w:rPr>
            </w:pPr>
          </w:p>
        </w:tc>
        <w:tc>
          <w:tcPr>
            <w:tcW w:w="3614" w:type="dxa"/>
          </w:tcPr>
          <w:p w:rsidR="003C6724" w:rsidRPr="00486263" w:rsidRDefault="00486263" w:rsidP="003C6724">
            <w:pPr>
              <w:tabs>
                <w:tab w:val="left" w:pos="3585"/>
              </w:tabs>
              <w:spacing w:line="360" w:lineRule="auto"/>
              <w:jc w:val="both"/>
              <w:rPr>
                <w:b/>
                <w:bCs/>
                <w:sz w:val="32"/>
                <w:szCs w:val="32"/>
              </w:rPr>
            </w:pPr>
            <w:r>
              <w:rPr>
                <w:b/>
                <w:bCs/>
                <w:sz w:val="32"/>
                <w:szCs w:val="32"/>
              </w:rPr>
              <w:t xml:space="preserve">11.1    </w:t>
            </w:r>
            <w:r w:rsidR="003C6724" w:rsidRPr="00486263">
              <w:rPr>
                <w:b/>
                <w:bCs/>
                <w:sz w:val="32"/>
                <w:szCs w:val="32"/>
              </w:rPr>
              <w:t>Financial:</w:t>
            </w:r>
          </w:p>
        </w:tc>
        <w:tc>
          <w:tcPr>
            <w:tcW w:w="5850" w:type="dxa"/>
          </w:tcPr>
          <w:p w:rsidR="003C6724" w:rsidRDefault="004D527E" w:rsidP="00486263">
            <w:pPr>
              <w:spacing w:line="480" w:lineRule="auto"/>
              <w:rPr>
                <w:rFonts w:asciiTheme="majorBidi" w:hAnsiTheme="majorBidi" w:cstheme="majorBidi"/>
                <w:sz w:val="24"/>
                <w:szCs w:val="32"/>
              </w:rPr>
            </w:pPr>
            <w:r w:rsidRPr="00486263">
              <w:rPr>
                <w:rFonts w:asciiTheme="majorBidi" w:hAnsiTheme="majorBidi" w:cstheme="majorBidi"/>
                <w:sz w:val="24"/>
                <w:szCs w:val="32"/>
              </w:rPr>
              <w:t>There are no direct financial benefits however, with the adoption of new varieties of crops and modern crop production technology, farm incomes will be enhanced. With the increase of quality production in the area, season</w:t>
            </w:r>
            <w:r w:rsidR="00486263" w:rsidRPr="00486263">
              <w:rPr>
                <w:rFonts w:asciiTheme="majorBidi" w:hAnsiTheme="majorBidi" w:cstheme="majorBidi"/>
                <w:sz w:val="24"/>
                <w:szCs w:val="32"/>
              </w:rPr>
              <w:t>al jobs will be created through</w:t>
            </w:r>
            <w:r w:rsidRPr="00486263">
              <w:rPr>
                <w:rFonts w:asciiTheme="majorBidi" w:hAnsiTheme="majorBidi" w:cstheme="majorBidi"/>
                <w:sz w:val="24"/>
                <w:szCs w:val="32"/>
              </w:rPr>
              <w:t>out the value chain. These jobs will generate financial benefits for the dwellers of the area</w:t>
            </w:r>
            <w:r w:rsidR="00486263">
              <w:rPr>
                <w:rFonts w:asciiTheme="majorBidi" w:hAnsiTheme="majorBidi" w:cstheme="majorBidi"/>
                <w:sz w:val="24"/>
                <w:szCs w:val="32"/>
              </w:rPr>
              <w:t>.</w:t>
            </w:r>
          </w:p>
          <w:p w:rsidR="00486263" w:rsidRPr="00486263" w:rsidRDefault="00486263" w:rsidP="00486263">
            <w:pPr>
              <w:spacing w:line="480" w:lineRule="auto"/>
              <w:rPr>
                <w:rFonts w:asciiTheme="majorBidi" w:hAnsiTheme="majorBidi" w:cstheme="majorBidi"/>
                <w:sz w:val="24"/>
                <w:szCs w:val="32"/>
              </w:rPr>
            </w:pPr>
          </w:p>
        </w:tc>
      </w:tr>
      <w:tr w:rsidR="003C6724" w:rsidRPr="006320D5" w:rsidTr="00B1081F">
        <w:trPr>
          <w:trHeight w:val="810"/>
        </w:trPr>
        <w:tc>
          <w:tcPr>
            <w:tcW w:w="773" w:type="dxa"/>
          </w:tcPr>
          <w:p w:rsidR="003C6724" w:rsidRPr="00486263" w:rsidRDefault="003C6724" w:rsidP="00486263">
            <w:pPr>
              <w:tabs>
                <w:tab w:val="left" w:pos="3585"/>
              </w:tabs>
              <w:spacing w:line="360" w:lineRule="auto"/>
              <w:jc w:val="both"/>
              <w:rPr>
                <w:b/>
                <w:bCs/>
                <w:sz w:val="32"/>
                <w:szCs w:val="32"/>
              </w:rPr>
            </w:pPr>
          </w:p>
        </w:tc>
        <w:tc>
          <w:tcPr>
            <w:tcW w:w="3614" w:type="dxa"/>
          </w:tcPr>
          <w:p w:rsidR="003C6724" w:rsidRPr="00486263" w:rsidRDefault="00486263" w:rsidP="00486263">
            <w:pPr>
              <w:tabs>
                <w:tab w:val="left" w:pos="3585"/>
              </w:tabs>
              <w:spacing w:line="360" w:lineRule="auto"/>
              <w:jc w:val="both"/>
              <w:rPr>
                <w:b/>
                <w:bCs/>
                <w:sz w:val="32"/>
                <w:szCs w:val="32"/>
              </w:rPr>
            </w:pPr>
            <w:r>
              <w:rPr>
                <w:b/>
                <w:bCs/>
                <w:sz w:val="32"/>
                <w:szCs w:val="32"/>
              </w:rPr>
              <w:t xml:space="preserve">11.2    </w:t>
            </w:r>
            <w:r w:rsidR="003C6724" w:rsidRPr="00486263">
              <w:rPr>
                <w:b/>
                <w:bCs/>
                <w:sz w:val="32"/>
                <w:szCs w:val="32"/>
              </w:rPr>
              <w:t>Economic:</w:t>
            </w:r>
          </w:p>
        </w:tc>
        <w:tc>
          <w:tcPr>
            <w:tcW w:w="5850" w:type="dxa"/>
          </w:tcPr>
          <w:p w:rsidR="003C6724" w:rsidRDefault="00486263" w:rsidP="00486263">
            <w:pPr>
              <w:spacing w:before="120" w:line="360" w:lineRule="auto"/>
              <w:jc w:val="both"/>
              <w:rPr>
                <w:rFonts w:ascii="Times New Roman" w:hAnsi="Times New Roman"/>
                <w:sz w:val="24"/>
                <w:szCs w:val="28"/>
              </w:rPr>
            </w:pPr>
            <w:r w:rsidRPr="00654D9F">
              <w:rPr>
                <w:rFonts w:ascii="Times New Roman" w:hAnsi="Times New Roman"/>
                <w:sz w:val="24"/>
                <w:szCs w:val="28"/>
              </w:rPr>
              <w:t xml:space="preserve">With the adoption of new crop varieties in remote Districts and modern crop production technology, farm output will be enhanced. As agriculture development has the potential to create jobs for the youth in </w:t>
            </w:r>
            <w:r>
              <w:rPr>
                <w:rFonts w:ascii="Times New Roman" w:hAnsi="Times New Roman"/>
                <w:sz w:val="24"/>
                <w:szCs w:val="28"/>
              </w:rPr>
              <w:t>Merged Areas</w:t>
            </w:r>
            <w:r w:rsidRPr="00654D9F">
              <w:rPr>
                <w:rFonts w:ascii="Times New Roman" w:hAnsi="Times New Roman"/>
                <w:sz w:val="24"/>
                <w:szCs w:val="28"/>
              </w:rPr>
              <w:t xml:space="preserve"> the younger population of </w:t>
            </w:r>
            <w:r>
              <w:rPr>
                <w:rFonts w:ascii="Times New Roman" w:hAnsi="Times New Roman"/>
                <w:sz w:val="24"/>
                <w:szCs w:val="28"/>
              </w:rPr>
              <w:t>Merged Areas</w:t>
            </w:r>
            <w:r w:rsidRPr="00654D9F">
              <w:rPr>
                <w:rFonts w:ascii="Times New Roman" w:hAnsi="Times New Roman"/>
                <w:sz w:val="24"/>
                <w:szCs w:val="28"/>
              </w:rPr>
              <w:t xml:space="preserve"> will have opportunities for engagements in the shape of farm and ex-farm </w:t>
            </w:r>
            <w:proofErr w:type="spellStart"/>
            <w:r w:rsidRPr="00654D9F">
              <w:rPr>
                <w:rFonts w:ascii="Times New Roman" w:hAnsi="Times New Roman"/>
                <w:sz w:val="24"/>
                <w:szCs w:val="28"/>
              </w:rPr>
              <w:t>labour</w:t>
            </w:r>
            <w:proofErr w:type="spellEnd"/>
            <w:r w:rsidRPr="00654D9F">
              <w:rPr>
                <w:rFonts w:ascii="Times New Roman" w:hAnsi="Times New Roman"/>
                <w:sz w:val="24"/>
                <w:szCs w:val="28"/>
              </w:rPr>
              <w:t xml:space="preserve"> apart from entrepreneurship which will have economic opportunities for the people of District </w:t>
            </w:r>
            <w:r>
              <w:rPr>
                <w:rFonts w:ascii="Times New Roman" w:hAnsi="Times New Roman"/>
                <w:sz w:val="24"/>
                <w:szCs w:val="28"/>
              </w:rPr>
              <w:t>Kurram.</w:t>
            </w:r>
          </w:p>
          <w:p w:rsidR="00486263" w:rsidRPr="006320D5" w:rsidRDefault="00486263" w:rsidP="00486263">
            <w:pPr>
              <w:spacing w:before="120" w:line="360" w:lineRule="auto"/>
              <w:jc w:val="both"/>
              <w:rPr>
                <w:sz w:val="24"/>
                <w:szCs w:val="24"/>
              </w:rPr>
            </w:pPr>
          </w:p>
        </w:tc>
      </w:tr>
      <w:tr w:rsidR="003C6724" w:rsidRPr="006320D5" w:rsidTr="002E3AD9">
        <w:trPr>
          <w:trHeight w:val="125"/>
        </w:trPr>
        <w:tc>
          <w:tcPr>
            <w:tcW w:w="773" w:type="dxa"/>
          </w:tcPr>
          <w:p w:rsidR="003C6724" w:rsidRPr="006320D5" w:rsidRDefault="003C6724" w:rsidP="003C6724">
            <w:pPr>
              <w:pStyle w:val="ListParagraph"/>
              <w:spacing w:line="360" w:lineRule="auto"/>
              <w:ind w:left="360"/>
              <w:rPr>
                <w:b/>
                <w:bCs/>
                <w:sz w:val="28"/>
                <w:szCs w:val="28"/>
              </w:rPr>
            </w:pPr>
          </w:p>
        </w:tc>
        <w:tc>
          <w:tcPr>
            <w:tcW w:w="3614" w:type="dxa"/>
          </w:tcPr>
          <w:p w:rsidR="003C6724" w:rsidRPr="00486263" w:rsidRDefault="00486263" w:rsidP="00486263">
            <w:pPr>
              <w:tabs>
                <w:tab w:val="left" w:pos="3585"/>
              </w:tabs>
              <w:spacing w:line="360" w:lineRule="auto"/>
              <w:jc w:val="both"/>
              <w:rPr>
                <w:b/>
                <w:bCs/>
                <w:sz w:val="32"/>
                <w:szCs w:val="32"/>
              </w:rPr>
            </w:pPr>
            <w:r>
              <w:rPr>
                <w:b/>
                <w:bCs/>
                <w:sz w:val="32"/>
                <w:szCs w:val="32"/>
              </w:rPr>
              <w:t xml:space="preserve">11.3     </w:t>
            </w:r>
            <w:r w:rsidR="003C6724" w:rsidRPr="00486263">
              <w:rPr>
                <w:b/>
                <w:bCs/>
                <w:sz w:val="32"/>
                <w:szCs w:val="32"/>
              </w:rPr>
              <w:t>Social</w:t>
            </w:r>
          </w:p>
        </w:tc>
        <w:tc>
          <w:tcPr>
            <w:tcW w:w="5850" w:type="dxa"/>
            <w:vMerge w:val="restart"/>
          </w:tcPr>
          <w:p w:rsidR="00486263" w:rsidRPr="00486263" w:rsidRDefault="00486263" w:rsidP="00486263">
            <w:pPr>
              <w:spacing w:line="480" w:lineRule="auto"/>
              <w:rPr>
                <w:rFonts w:asciiTheme="majorBidi" w:hAnsiTheme="majorBidi" w:cstheme="majorBidi"/>
                <w:sz w:val="24"/>
                <w:szCs w:val="32"/>
              </w:rPr>
            </w:pPr>
            <w:r w:rsidRPr="00486263">
              <w:rPr>
                <w:rFonts w:asciiTheme="majorBidi" w:hAnsiTheme="majorBidi" w:cstheme="majorBidi"/>
                <w:sz w:val="24"/>
                <w:szCs w:val="32"/>
              </w:rPr>
              <w:t>The farm output will be enhanced having widespread social benefits for the people of District Kurram in the shape of higher returns from farm which in turn will be utilized in health and education. The social status of the farming communities and allied businesses will be upgraded.</w:t>
            </w:r>
          </w:p>
          <w:p w:rsidR="003C6724" w:rsidRPr="00486263" w:rsidRDefault="003C6724" w:rsidP="003C6724">
            <w:pPr>
              <w:jc w:val="both"/>
              <w:rPr>
                <w:rFonts w:asciiTheme="majorBidi" w:hAnsiTheme="majorBidi" w:cstheme="majorBidi"/>
                <w:bCs/>
                <w:sz w:val="24"/>
                <w:szCs w:val="32"/>
              </w:rPr>
            </w:pPr>
          </w:p>
        </w:tc>
      </w:tr>
      <w:tr w:rsidR="003C6724" w:rsidRPr="006320D5" w:rsidTr="00B1081F">
        <w:trPr>
          <w:trHeight w:val="1575"/>
        </w:trPr>
        <w:tc>
          <w:tcPr>
            <w:tcW w:w="773" w:type="dxa"/>
          </w:tcPr>
          <w:p w:rsidR="003C6724" w:rsidRPr="006320D5" w:rsidRDefault="003C6724" w:rsidP="003C6724">
            <w:pPr>
              <w:pStyle w:val="ListParagraph"/>
              <w:spacing w:line="360" w:lineRule="auto"/>
              <w:ind w:left="360"/>
              <w:rPr>
                <w:b/>
                <w:bCs/>
                <w:sz w:val="28"/>
                <w:szCs w:val="28"/>
              </w:rPr>
            </w:pPr>
          </w:p>
        </w:tc>
        <w:tc>
          <w:tcPr>
            <w:tcW w:w="3614" w:type="dxa"/>
          </w:tcPr>
          <w:p w:rsidR="003C6724" w:rsidRPr="006320D5" w:rsidRDefault="003C6724" w:rsidP="003C6724">
            <w:pPr>
              <w:spacing w:before="120" w:line="360" w:lineRule="auto"/>
              <w:jc w:val="both"/>
              <w:rPr>
                <w:sz w:val="24"/>
                <w:szCs w:val="24"/>
              </w:rPr>
            </w:pPr>
          </w:p>
        </w:tc>
        <w:tc>
          <w:tcPr>
            <w:tcW w:w="5850" w:type="dxa"/>
            <w:vMerge/>
          </w:tcPr>
          <w:p w:rsidR="003C6724" w:rsidRPr="006320D5" w:rsidRDefault="003C6724" w:rsidP="003C6724">
            <w:pPr>
              <w:spacing w:before="120" w:line="360" w:lineRule="auto"/>
              <w:jc w:val="both"/>
              <w:rPr>
                <w:sz w:val="24"/>
                <w:szCs w:val="24"/>
              </w:rPr>
            </w:pPr>
          </w:p>
        </w:tc>
      </w:tr>
      <w:tr w:rsidR="003C6724" w:rsidRPr="006320D5" w:rsidTr="00B1081F">
        <w:trPr>
          <w:trHeight w:val="630"/>
        </w:trPr>
        <w:tc>
          <w:tcPr>
            <w:tcW w:w="773" w:type="dxa"/>
          </w:tcPr>
          <w:p w:rsidR="003C6724" w:rsidRPr="006320D5" w:rsidRDefault="003C6724" w:rsidP="003C6724">
            <w:pPr>
              <w:pStyle w:val="ListParagraph"/>
              <w:spacing w:line="360" w:lineRule="auto"/>
              <w:ind w:left="360"/>
              <w:rPr>
                <w:b/>
                <w:bCs/>
                <w:sz w:val="28"/>
                <w:szCs w:val="28"/>
              </w:rPr>
            </w:pPr>
          </w:p>
        </w:tc>
        <w:tc>
          <w:tcPr>
            <w:tcW w:w="3614" w:type="dxa"/>
          </w:tcPr>
          <w:p w:rsidR="003C6724" w:rsidRPr="00486263" w:rsidRDefault="00486263" w:rsidP="00486263">
            <w:pPr>
              <w:tabs>
                <w:tab w:val="left" w:pos="3585"/>
              </w:tabs>
              <w:spacing w:line="360" w:lineRule="auto"/>
              <w:jc w:val="both"/>
              <w:rPr>
                <w:b/>
                <w:bCs/>
                <w:sz w:val="32"/>
                <w:szCs w:val="32"/>
              </w:rPr>
            </w:pPr>
            <w:r>
              <w:rPr>
                <w:b/>
                <w:bCs/>
                <w:sz w:val="32"/>
                <w:szCs w:val="32"/>
              </w:rPr>
              <w:t xml:space="preserve">11.4    </w:t>
            </w:r>
            <w:r w:rsidR="003C6724" w:rsidRPr="00486263">
              <w:rPr>
                <w:b/>
                <w:bCs/>
                <w:sz w:val="32"/>
                <w:szCs w:val="32"/>
              </w:rPr>
              <w:t>Environmental:</w:t>
            </w:r>
          </w:p>
        </w:tc>
        <w:tc>
          <w:tcPr>
            <w:tcW w:w="5850" w:type="dxa"/>
          </w:tcPr>
          <w:p w:rsidR="00486263" w:rsidRPr="00486263" w:rsidRDefault="00486263" w:rsidP="00486263">
            <w:pPr>
              <w:spacing w:line="480" w:lineRule="auto"/>
              <w:rPr>
                <w:rFonts w:asciiTheme="majorBidi" w:hAnsiTheme="majorBidi" w:cstheme="majorBidi"/>
                <w:sz w:val="24"/>
                <w:szCs w:val="32"/>
              </w:rPr>
            </w:pPr>
            <w:r w:rsidRPr="00486263">
              <w:rPr>
                <w:rFonts w:asciiTheme="majorBidi" w:hAnsiTheme="majorBidi" w:cstheme="majorBidi"/>
                <w:sz w:val="24"/>
                <w:szCs w:val="32"/>
              </w:rPr>
              <w:t>The project will have positive impact on the environment as it will utilize the natural resources in an efficient manner besides contributing to reduction in the green houses gases in the shape of carbon sequestration</w:t>
            </w:r>
          </w:p>
          <w:p w:rsidR="003C6724" w:rsidRPr="00486263" w:rsidRDefault="003C6724" w:rsidP="00486263">
            <w:pPr>
              <w:spacing w:line="480" w:lineRule="auto"/>
              <w:jc w:val="both"/>
              <w:rPr>
                <w:rFonts w:asciiTheme="majorBidi" w:hAnsiTheme="majorBidi" w:cstheme="majorBidi"/>
                <w:sz w:val="24"/>
                <w:szCs w:val="32"/>
              </w:rPr>
            </w:pPr>
          </w:p>
        </w:tc>
      </w:tr>
      <w:tr w:rsidR="003C6724" w:rsidRPr="006320D5" w:rsidTr="002E3AD9">
        <w:trPr>
          <w:trHeight w:val="125"/>
        </w:trPr>
        <w:tc>
          <w:tcPr>
            <w:tcW w:w="773" w:type="dxa"/>
          </w:tcPr>
          <w:p w:rsidR="003C6724" w:rsidRPr="006320D5" w:rsidRDefault="003C6724" w:rsidP="003C6724">
            <w:pPr>
              <w:pStyle w:val="ListParagraph"/>
              <w:spacing w:line="360" w:lineRule="auto"/>
              <w:ind w:left="360"/>
              <w:rPr>
                <w:b/>
                <w:bCs/>
                <w:sz w:val="28"/>
                <w:szCs w:val="28"/>
              </w:rPr>
            </w:pPr>
          </w:p>
        </w:tc>
        <w:tc>
          <w:tcPr>
            <w:tcW w:w="3614" w:type="dxa"/>
          </w:tcPr>
          <w:p w:rsidR="003C6724" w:rsidRPr="001748B3" w:rsidRDefault="00486263" w:rsidP="001748B3">
            <w:pPr>
              <w:rPr>
                <w:b/>
                <w:bCs/>
                <w:sz w:val="28"/>
                <w:szCs w:val="28"/>
              </w:rPr>
            </w:pPr>
            <w:r w:rsidRPr="001748B3">
              <w:rPr>
                <w:b/>
                <w:bCs/>
                <w:sz w:val="28"/>
                <w:szCs w:val="28"/>
              </w:rPr>
              <w:t xml:space="preserve">11.5   </w:t>
            </w:r>
            <w:r w:rsidR="003C6724" w:rsidRPr="001748B3">
              <w:rPr>
                <w:b/>
                <w:bCs/>
                <w:sz w:val="28"/>
                <w:szCs w:val="28"/>
              </w:rPr>
              <w:t>Impact of Delay in Project:</w:t>
            </w:r>
          </w:p>
        </w:tc>
        <w:tc>
          <w:tcPr>
            <w:tcW w:w="5850" w:type="dxa"/>
          </w:tcPr>
          <w:p w:rsidR="003C6724" w:rsidRPr="001748B3" w:rsidRDefault="00486263" w:rsidP="001748B3">
            <w:pPr>
              <w:spacing w:line="480" w:lineRule="auto"/>
              <w:rPr>
                <w:rFonts w:asciiTheme="majorBidi" w:hAnsiTheme="majorBidi" w:cstheme="majorBidi"/>
                <w:sz w:val="24"/>
                <w:szCs w:val="32"/>
              </w:rPr>
            </w:pPr>
            <w:r w:rsidRPr="001748B3">
              <w:rPr>
                <w:rFonts w:asciiTheme="majorBidi" w:hAnsiTheme="majorBidi" w:cstheme="majorBidi"/>
                <w:sz w:val="24"/>
                <w:szCs w:val="32"/>
              </w:rPr>
              <w:t xml:space="preserve">The current yield rice is very low resulting in subsistence agriculture, if steps for increasing farm production are not taken on time, the farmers will be </w:t>
            </w:r>
          </w:p>
        </w:tc>
      </w:tr>
      <w:tr w:rsidR="003C6724" w:rsidRPr="006320D5" w:rsidTr="002E3AD9">
        <w:trPr>
          <w:trHeight w:val="125"/>
        </w:trPr>
        <w:tc>
          <w:tcPr>
            <w:tcW w:w="773" w:type="dxa"/>
          </w:tcPr>
          <w:p w:rsidR="003C6724" w:rsidRPr="006320D5" w:rsidRDefault="003C6724" w:rsidP="003C6724">
            <w:pPr>
              <w:rPr>
                <w:b/>
                <w:bCs/>
                <w:sz w:val="28"/>
                <w:szCs w:val="28"/>
              </w:rPr>
            </w:pPr>
            <w:r w:rsidRPr="006320D5">
              <w:rPr>
                <w:b/>
                <w:bCs/>
                <w:sz w:val="28"/>
                <w:szCs w:val="28"/>
              </w:rPr>
              <w:t>12.</w:t>
            </w:r>
          </w:p>
        </w:tc>
        <w:tc>
          <w:tcPr>
            <w:tcW w:w="3614" w:type="dxa"/>
          </w:tcPr>
          <w:p w:rsidR="003C6724" w:rsidRPr="006320D5" w:rsidRDefault="003C6724" w:rsidP="003C6724">
            <w:pPr>
              <w:rPr>
                <w:b/>
                <w:bCs/>
                <w:sz w:val="28"/>
                <w:szCs w:val="28"/>
              </w:rPr>
            </w:pPr>
            <w:r w:rsidRPr="006320D5">
              <w:rPr>
                <w:b/>
                <w:bCs/>
                <w:sz w:val="28"/>
                <w:szCs w:val="28"/>
              </w:rPr>
              <w:t>Implementation of the Project</w:t>
            </w:r>
          </w:p>
        </w:tc>
        <w:tc>
          <w:tcPr>
            <w:tcW w:w="5850" w:type="dxa"/>
          </w:tcPr>
          <w:p w:rsidR="003C6724" w:rsidRPr="001748B3" w:rsidRDefault="003C6724" w:rsidP="001748B3">
            <w:pPr>
              <w:spacing w:line="480" w:lineRule="auto"/>
              <w:rPr>
                <w:rFonts w:asciiTheme="majorBidi" w:hAnsiTheme="majorBidi" w:cstheme="majorBidi"/>
                <w:sz w:val="24"/>
                <w:szCs w:val="32"/>
              </w:rPr>
            </w:pPr>
          </w:p>
        </w:tc>
      </w:tr>
      <w:tr w:rsidR="001748B3" w:rsidRPr="006320D5" w:rsidTr="002E3AD9">
        <w:trPr>
          <w:trHeight w:val="125"/>
        </w:trPr>
        <w:tc>
          <w:tcPr>
            <w:tcW w:w="773" w:type="dxa"/>
          </w:tcPr>
          <w:p w:rsidR="001748B3" w:rsidRPr="006320D5" w:rsidRDefault="001748B3" w:rsidP="001748B3">
            <w:pPr>
              <w:rPr>
                <w:b/>
                <w:bCs/>
                <w:sz w:val="28"/>
                <w:szCs w:val="28"/>
              </w:rPr>
            </w:pPr>
          </w:p>
        </w:tc>
        <w:tc>
          <w:tcPr>
            <w:tcW w:w="3614" w:type="dxa"/>
          </w:tcPr>
          <w:p w:rsidR="001748B3" w:rsidRPr="006320D5" w:rsidRDefault="001748B3" w:rsidP="001748B3">
            <w:pPr>
              <w:rPr>
                <w:b/>
                <w:bCs/>
                <w:sz w:val="28"/>
                <w:szCs w:val="28"/>
              </w:rPr>
            </w:pPr>
            <w:r>
              <w:rPr>
                <w:b/>
                <w:bCs/>
                <w:sz w:val="28"/>
                <w:szCs w:val="28"/>
              </w:rPr>
              <w:t xml:space="preserve">12.1   </w:t>
            </w:r>
            <w:r w:rsidRPr="006320D5">
              <w:rPr>
                <w:b/>
                <w:bCs/>
                <w:sz w:val="28"/>
                <w:szCs w:val="28"/>
              </w:rPr>
              <w:t>Implementation Schedule:</w:t>
            </w:r>
          </w:p>
        </w:tc>
        <w:tc>
          <w:tcPr>
            <w:tcW w:w="5850" w:type="dxa"/>
          </w:tcPr>
          <w:p w:rsidR="001748B3" w:rsidRPr="001748B3" w:rsidRDefault="001748B3" w:rsidP="001748B3">
            <w:pPr>
              <w:spacing w:line="480" w:lineRule="auto"/>
              <w:rPr>
                <w:rFonts w:asciiTheme="majorBidi" w:hAnsiTheme="majorBidi" w:cstheme="majorBidi"/>
                <w:sz w:val="28"/>
                <w:szCs w:val="36"/>
              </w:rPr>
            </w:pPr>
            <w:r w:rsidRPr="001748B3">
              <w:rPr>
                <w:rFonts w:asciiTheme="majorBidi" w:hAnsiTheme="majorBidi" w:cstheme="majorBidi"/>
                <w:sz w:val="28"/>
                <w:szCs w:val="36"/>
              </w:rPr>
              <w:t>Start Date:</w:t>
            </w:r>
            <w:r w:rsidRPr="001748B3">
              <w:rPr>
                <w:rFonts w:asciiTheme="majorBidi" w:hAnsiTheme="majorBidi" w:cstheme="majorBidi"/>
                <w:sz w:val="28"/>
                <w:szCs w:val="36"/>
              </w:rPr>
              <w:tab/>
            </w:r>
            <w:r w:rsidRPr="001748B3">
              <w:rPr>
                <w:rFonts w:asciiTheme="majorBidi" w:hAnsiTheme="majorBidi" w:cstheme="majorBidi"/>
                <w:sz w:val="28"/>
                <w:szCs w:val="36"/>
              </w:rPr>
              <w:tab/>
              <w:t>October 2019.</w:t>
            </w:r>
          </w:p>
          <w:p w:rsidR="001748B3" w:rsidRPr="001748B3" w:rsidRDefault="001748B3" w:rsidP="001748B3">
            <w:pPr>
              <w:spacing w:line="480" w:lineRule="auto"/>
              <w:rPr>
                <w:rFonts w:asciiTheme="majorBidi" w:hAnsiTheme="majorBidi" w:cstheme="majorBidi"/>
                <w:sz w:val="28"/>
                <w:szCs w:val="36"/>
              </w:rPr>
            </w:pPr>
            <w:r w:rsidRPr="001748B3">
              <w:rPr>
                <w:rFonts w:asciiTheme="majorBidi" w:hAnsiTheme="majorBidi" w:cstheme="majorBidi"/>
                <w:sz w:val="28"/>
                <w:szCs w:val="36"/>
              </w:rPr>
              <w:t>End Date:</w:t>
            </w:r>
            <w:r w:rsidRPr="001748B3">
              <w:rPr>
                <w:rFonts w:asciiTheme="majorBidi" w:hAnsiTheme="majorBidi" w:cstheme="majorBidi"/>
                <w:sz w:val="28"/>
                <w:szCs w:val="36"/>
              </w:rPr>
              <w:tab/>
            </w:r>
            <w:r w:rsidRPr="001748B3">
              <w:rPr>
                <w:rFonts w:asciiTheme="majorBidi" w:hAnsiTheme="majorBidi" w:cstheme="majorBidi"/>
                <w:sz w:val="28"/>
                <w:szCs w:val="36"/>
              </w:rPr>
              <w:tab/>
              <w:t>June 30, 2022.</w:t>
            </w:r>
          </w:p>
          <w:p w:rsidR="001748B3" w:rsidRPr="001748B3" w:rsidRDefault="001748B3" w:rsidP="001748B3">
            <w:pPr>
              <w:spacing w:line="480" w:lineRule="auto"/>
              <w:rPr>
                <w:rFonts w:asciiTheme="majorBidi" w:hAnsiTheme="majorBidi" w:cstheme="majorBidi"/>
                <w:sz w:val="28"/>
                <w:szCs w:val="36"/>
              </w:rPr>
            </w:pPr>
            <w:r w:rsidRPr="001748B3">
              <w:rPr>
                <w:rFonts w:asciiTheme="majorBidi" w:hAnsiTheme="majorBidi" w:cstheme="majorBidi"/>
                <w:sz w:val="28"/>
                <w:szCs w:val="36"/>
              </w:rPr>
              <w:t>Total Duration:</w:t>
            </w:r>
            <w:r w:rsidRPr="001748B3">
              <w:rPr>
                <w:rFonts w:asciiTheme="majorBidi" w:hAnsiTheme="majorBidi" w:cstheme="majorBidi"/>
                <w:sz w:val="28"/>
                <w:szCs w:val="36"/>
              </w:rPr>
              <w:tab/>
              <w:t>3 Years</w:t>
            </w:r>
          </w:p>
          <w:p w:rsidR="001748B3" w:rsidRDefault="001748B3" w:rsidP="001748B3">
            <w:pPr>
              <w:spacing w:line="480" w:lineRule="auto"/>
              <w:rPr>
                <w:rFonts w:asciiTheme="majorBidi" w:hAnsiTheme="majorBidi" w:cstheme="majorBidi"/>
                <w:sz w:val="28"/>
                <w:szCs w:val="36"/>
              </w:rPr>
            </w:pPr>
          </w:p>
          <w:p w:rsidR="001748B3" w:rsidRDefault="001748B3" w:rsidP="001748B3">
            <w:pPr>
              <w:spacing w:line="480" w:lineRule="auto"/>
              <w:rPr>
                <w:rFonts w:asciiTheme="majorBidi" w:hAnsiTheme="majorBidi" w:cstheme="majorBidi"/>
                <w:sz w:val="28"/>
                <w:szCs w:val="36"/>
              </w:rPr>
            </w:pPr>
          </w:p>
          <w:p w:rsidR="001748B3" w:rsidRPr="001748B3" w:rsidRDefault="001748B3" w:rsidP="001748B3">
            <w:pPr>
              <w:spacing w:line="480" w:lineRule="auto"/>
              <w:rPr>
                <w:rFonts w:asciiTheme="majorBidi" w:hAnsiTheme="majorBidi" w:cstheme="majorBidi"/>
                <w:sz w:val="28"/>
                <w:szCs w:val="36"/>
              </w:rPr>
            </w:pPr>
          </w:p>
        </w:tc>
      </w:tr>
    </w:tbl>
    <w:p w:rsidR="001748B3" w:rsidRDefault="001748B3" w:rsidP="00450578">
      <w:pPr>
        <w:rPr>
          <w:b/>
          <w:bCs/>
          <w:sz w:val="28"/>
          <w:szCs w:val="28"/>
        </w:rPr>
      </w:pPr>
    </w:p>
    <w:p w:rsidR="00450578" w:rsidRPr="006320D5" w:rsidRDefault="001748B3" w:rsidP="00450578">
      <w:r>
        <w:rPr>
          <w:b/>
          <w:bCs/>
          <w:sz w:val="28"/>
          <w:szCs w:val="28"/>
        </w:rPr>
        <w:lastRenderedPageBreak/>
        <w:t>12.2</w:t>
      </w:r>
      <w:r>
        <w:rPr>
          <w:b/>
          <w:bCs/>
          <w:sz w:val="28"/>
          <w:szCs w:val="28"/>
        </w:rPr>
        <w:tab/>
      </w:r>
      <w:r w:rsidR="00450578" w:rsidRPr="006320D5">
        <w:rPr>
          <w:b/>
          <w:bCs/>
          <w:sz w:val="28"/>
          <w:szCs w:val="28"/>
        </w:rPr>
        <w:t>Results Based Monitoring (RBM) Indicators:</w:t>
      </w:r>
    </w:p>
    <w:tbl>
      <w:tblPr>
        <w:tblStyle w:val="TableGrid"/>
        <w:tblW w:w="10057" w:type="dxa"/>
        <w:tblInd w:w="-252" w:type="dxa"/>
        <w:tblLayout w:type="fixed"/>
        <w:tblLook w:val="01E0" w:firstRow="1" w:lastRow="1" w:firstColumn="1" w:lastColumn="1" w:noHBand="0" w:noVBand="0"/>
      </w:tblPr>
      <w:tblGrid>
        <w:gridCol w:w="427"/>
        <w:gridCol w:w="1530"/>
        <w:gridCol w:w="2250"/>
        <w:gridCol w:w="1710"/>
        <w:gridCol w:w="1800"/>
        <w:gridCol w:w="2340"/>
      </w:tblGrid>
      <w:tr w:rsidR="00450578" w:rsidRPr="006320D5" w:rsidTr="001748B3">
        <w:trPr>
          <w:trHeight w:val="228"/>
          <w:tblHeader/>
        </w:trPr>
        <w:tc>
          <w:tcPr>
            <w:tcW w:w="427" w:type="dxa"/>
            <w:vMerge w:val="restart"/>
            <w:vAlign w:val="center"/>
          </w:tcPr>
          <w:p w:rsidR="00450578" w:rsidRPr="006320D5" w:rsidRDefault="00450578" w:rsidP="001748B3">
            <w:pPr>
              <w:jc w:val="center"/>
              <w:rPr>
                <w:rFonts w:cstheme="minorHAnsi"/>
                <w:b/>
                <w:bCs/>
                <w:sz w:val="20"/>
                <w:szCs w:val="20"/>
              </w:rPr>
            </w:pPr>
            <w:r w:rsidRPr="006320D5">
              <w:rPr>
                <w:rFonts w:cstheme="minorHAnsi"/>
                <w:b/>
                <w:bCs/>
                <w:sz w:val="20"/>
                <w:szCs w:val="20"/>
              </w:rPr>
              <w:t>S#</w:t>
            </w:r>
          </w:p>
        </w:tc>
        <w:tc>
          <w:tcPr>
            <w:tcW w:w="1530" w:type="dxa"/>
            <w:vMerge w:val="restart"/>
            <w:vAlign w:val="center"/>
          </w:tcPr>
          <w:p w:rsidR="00450578" w:rsidRPr="006320D5" w:rsidRDefault="00450578" w:rsidP="001748B3">
            <w:pPr>
              <w:jc w:val="center"/>
              <w:rPr>
                <w:rFonts w:cstheme="minorHAnsi"/>
                <w:b/>
                <w:bCs/>
                <w:sz w:val="20"/>
                <w:szCs w:val="20"/>
              </w:rPr>
            </w:pPr>
            <w:r w:rsidRPr="006320D5">
              <w:rPr>
                <w:rFonts w:cstheme="minorHAnsi"/>
                <w:b/>
                <w:bCs/>
                <w:sz w:val="20"/>
                <w:szCs w:val="20"/>
              </w:rPr>
              <w:t>Input</w:t>
            </w:r>
          </w:p>
        </w:tc>
        <w:tc>
          <w:tcPr>
            <w:tcW w:w="2250" w:type="dxa"/>
            <w:vMerge w:val="restart"/>
            <w:vAlign w:val="center"/>
          </w:tcPr>
          <w:p w:rsidR="00450578" w:rsidRPr="006320D5" w:rsidRDefault="00450578" w:rsidP="001748B3">
            <w:pPr>
              <w:jc w:val="center"/>
              <w:rPr>
                <w:rFonts w:cstheme="minorHAnsi"/>
                <w:b/>
                <w:bCs/>
                <w:sz w:val="20"/>
                <w:szCs w:val="20"/>
              </w:rPr>
            </w:pPr>
            <w:r w:rsidRPr="006320D5">
              <w:rPr>
                <w:rFonts w:cstheme="minorHAnsi"/>
                <w:b/>
                <w:bCs/>
                <w:sz w:val="20"/>
                <w:szCs w:val="20"/>
              </w:rPr>
              <w:t>Out put</w:t>
            </w:r>
          </w:p>
        </w:tc>
        <w:tc>
          <w:tcPr>
            <w:tcW w:w="3510" w:type="dxa"/>
            <w:gridSpan w:val="2"/>
            <w:vAlign w:val="center"/>
          </w:tcPr>
          <w:p w:rsidR="00450578" w:rsidRPr="006320D5" w:rsidRDefault="00450578" w:rsidP="001748B3">
            <w:pPr>
              <w:jc w:val="center"/>
              <w:rPr>
                <w:rFonts w:cstheme="minorHAnsi"/>
                <w:b/>
                <w:bCs/>
                <w:sz w:val="20"/>
                <w:szCs w:val="20"/>
              </w:rPr>
            </w:pPr>
            <w:r w:rsidRPr="006320D5">
              <w:rPr>
                <w:rFonts w:cstheme="minorHAnsi"/>
                <w:b/>
                <w:bCs/>
                <w:sz w:val="20"/>
                <w:szCs w:val="20"/>
              </w:rPr>
              <w:t>Outcome</w:t>
            </w:r>
          </w:p>
        </w:tc>
        <w:tc>
          <w:tcPr>
            <w:tcW w:w="2340" w:type="dxa"/>
            <w:vMerge w:val="restart"/>
            <w:vAlign w:val="center"/>
          </w:tcPr>
          <w:p w:rsidR="00450578" w:rsidRPr="006320D5" w:rsidRDefault="00450578" w:rsidP="001748B3">
            <w:pPr>
              <w:jc w:val="center"/>
              <w:rPr>
                <w:rFonts w:cstheme="minorHAnsi"/>
                <w:b/>
                <w:bCs/>
                <w:sz w:val="20"/>
                <w:szCs w:val="20"/>
              </w:rPr>
            </w:pPr>
            <w:r w:rsidRPr="006320D5">
              <w:rPr>
                <w:rFonts w:cstheme="minorHAnsi"/>
                <w:b/>
                <w:bCs/>
                <w:sz w:val="20"/>
                <w:szCs w:val="20"/>
              </w:rPr>
              <w:t>Targeted impact</w:t>
            </w:r>
          </w:p>
        </w:tc>
      </w:tr>
      <w:tr w:rsidR="00450578" w:rsidRPr="006320D5" w:rsidTr="001748B3">
        <w:trPr>
          <w:trHeight w:val="308"/>
          <w:tblHeader/>
        </w:trPr>
        <w:tc>
          <w:tcPr>
            <w:tcW w:w="427" w:type="dxa"/>
            <w:vMerge/>
            <w:vAlign w:val="center"/>
          </w:tcPr>
          <w:p w:rsidR="00450578" w:rsidRPr="006320D5" w:rsidRDefault="00450578" w:rsidP="001748B3">
            <w:pPr>
              <w:jc w:val="center"/>
              <w:rPr>
                <w:rFonts w:cstheme="minorHAnsi"/>
                <w:b/>
                <w:bCs/>
                <w:sz w:val="20"/>
                <w:szCs w:val="20"/>
              </w:rPr>
            </w:pPr>
          </w:p>
        </w:tc>
        <w:tc>
          <w:tcPr>
            <w:tcW w:w="1530" w:type="dxa"/>
            <w:vMerge/>
            <w:vAlign w:val="center"/>
          </w:tcPr>
          <w:p w:rsidR="00450578" w:rsidRPr="006320D5" w:rsidRDefault="00450578" w:rsidP="001748B3">
            <w:pPr>
              <w:jc w:val="center"/>
              <w:rPr>
                <w:rFonts w:cstheme="minorHAnsi"/>
                <w:b/>
                <w:bCs/>
                <w:sz w:val="20"/>
                <w:szCs w:val="20"/>
              </w:rPr>
            </w:pPr>
          </w:p>
        </w:tc>
        <w:tc>
          <w:tcPr>
            <w:tcW w:w="2250" w:type="dxa"/>
            <w:vMerge/>
            <w:vAlign w:val="center"/>
          </w:tcPr>
          <w:p w:rsidR="00450578" w:rsidRPr="006320D5" w:rsidRDefault="00450578" w:rsidP="001748B3">
            <w:pPr>
              <w:jc w:val="center"/>
              <w:rPr>
                <w:rFonts w:cstheme="minorHAnsi"/>
                <w:b/>
                <w:bCs/>
                <w:sz w:val="20"/>
                <w:szCs w:val="20"/>
              </w:rPr>
            </w:pPr>
          </w:p>
        </w:tc>
        <w:tc>
          <w:tcPr>
            <w:tcW w:w="1710" w:type="dxa"/>
            <w:vAlign w:val="center"/>
          </w:tcPr>
          <w:p w:rsidR="00450578" w:rsidRPr="006320D5" w:rsidRDefault="00450578" w:rsidP="001748B3">
            <w:pPr>
              <w:jc w:val="center"/>
              <w:rPr>
                <w:rFonts w:cstheme="minorHAnsi"/>
                <w:b/>
                <w:bCs/>
                <w:sz w:val="20"/>
                <w:szCs w:val="20"/>
              </w:rPr>
            </w:pPr>
            <w:r w:rsidRPr="006320D5">
              <w:rPr>
                <w:rFonts w:cstheme="minorHAnsi"/>
                <w:b/>
                <w:bCs/>
                <w:sz w:val="20"/>
                <w:szCs w:val="20"/>
              </w:rPr>
              <w:t>Baseline Indicator</w:t>
            </w:r>
          </w:p>
        </w:tc>
        <w:tc>
          <w:tcPr>
            <w:tcW w:w="1800" w:type="dxa"/>
            <w:vAlign w:val="center"/>
          </w:tcPr>
          <w:p w:rsidR="00450578" w:rsidRPr="006320D5" w:rsidRDefault="00450578" w:rsidP="001748B3">
            <w:pPr>
              <w:jc w:val="center"/>
              <w:rPr>
                <w:rFonts w:cstheme="minorHAnsi"/>
                <w:b/>
                <w:bCs/>
                <w:sz w:val="20"/>
                <w:szCs w:val="20"/>
              </w:rPr>
            </w:pPr>
            <w:r w:rsidRPr="006320D5">
              <w:rPr>
                <w:rFonts w:cstheme="minorHAnsi"/>
                <w:b/>
                <w:bCs/>
                <w:sz w:val="20"/>
                <w:szCs w:val="20"/>
              </w:rPr>
              <w:t>Targets after Completion of Project</w:t>
            </w:r>
          </w:p>
        </w:tc>
        <w:tc>
          <w:tcPr>
            <w:tcW w:w="2340" w:type="dxa"/>
            <w:vMerge/>
            <w:vAlign w:val="center"/>
          </w:tcPr>
          <w:p w:rsidR="00450578" w:rsidRPr="006320D5" w:rsidRDefault="00450578" w:rsidP="001748B3">
            <w:pPr>
              <w:jc w:val="center"/>
              <w:rPr>
                <w:rFonts w:cstheme="minorHAnsi"/>
                <w:b/>
                <w:bCs/>
                <w:sz w:val="20"/>
                <w:szCs w:val="20"/>
              </w:rPr>
            </w:pPr>
          </w:p>
        </w:tc>
      </w:tr>
      <w:tr w:rsidR="001748B3" w:rsidRPr="004634F7" w:rsidTr="001748B3">
        <w:trPr>
          <w:trHeight w:val="376"/>
        </w:trPr>
        <w:tc>
          <w:tcPr>
            <w:tcW w:w="427" w:type="dxa"/>
          </w:tcPr>
          <w:p w:rsidR="001748B3" w:rsidRPr="004634F7" w:rsidRDefault="001748B3" w:rsidP="001748B3">
            <w:pPr>
              <w:pStyle w:val="ListParagraph"/>
              <w:ind w:left="0"/>
              <w:rPr>
                <w:rFonts w:asciiTheme="majorBidi" w:hAnsiTheme="majorBidi" w:cstheme="majorBidi"/>
                <w:sz w:val="20"/>
              </w:rPr>
            </w:pPr>
            <w:r w:rsidRPr="004634F7">
              <w:rPr>
                <w:rFonts w:asciiTheme="majorBidi" w:hAnsiTheme="majorBidi" w:cstheme="majorBidi"/>
                <w:sz w:val="20"/>
              </w:rPr>
              <w:t>1</w:t>
            </w:r>
          </w:p>
        </w:tc>
        <w:tc>
          <w:tcPr>
            <w:tcW w:w="1530" w:type="dxa"/>
          </w:tcPr>
          <w:p w:rsidR="001748B3" w:rsidRPr="004634F7" w:rsidRDefault="001748B3" w:rsidP="001748B3">
            <w:pPr>
              <w:rPr>
                <w:rFonts w:asciiTheme="majorBidi" w:hAnsiTheme="majorBidi" w:cstheme="majorBidi"/>
                <w:sz w:val="20"/>
              </w:rPr>
            </w:pPr>
            <w:r w:rsidRPr="004634F7">
              <w:rPr>
                <w:rFonts w:asciiTheme="majorBidi" w:hAnsiTheme="majorBidi" w:cstheme="majorBidi"/>
                <w:sz w:val="20"/>
              </w:rPr>
              <w:t>Field visits/Survey for Collection of  Germplasm of Rice</w:t>
            </w:r>
          </w:p>
        </w:tc>
        <w:tc>
          <w:tcPr>
            <w:tcW w:w="2250" w:type="dxa"/>
          </w:tcPr>
          <w:p w:rsidR="001748B3" w:rsidRPr="004634F7" w:rsidRDefault="001748B3" w:rsidP="001748B3">
            <w:pPr>
              <w:rPr>
                <w:rFonts w:asciiTheme="majorBidi" w:hAnsiTheme="majorBidi" w:cstheme="majorBidi"/>
                <w:sz w:val="20"/>
              </w:rPr>
            </w:pPr>
            <w:r w:rsidRPr="004634F7">
              <w:rPr>
                <w:rFonts w:asciiTheme="majorBidi" w:hAnsiTheme="majorBidi" w:cstheme="majorBidi"/>
                <w:sz w:val="20"/>
              </w:rPr>
              <w:t>10 Nos. of Field visits/Survey for Collection of  Germplasm of Rice from different Rice growing areas and PGRI-PARC Islamabad After doing the survey best cold tolerant germplasm fit for cultivation in in cold areas of District Kurram will be identified and collected.</w:t>
            </w:r>
          </w:p>
        </w:tc>
        <w:tc>
          <w:tcPr>
            <w:tcW w:w="1710" w:type="dxa"/>
          </w:tcPr>
          <w:p w:rsidR="001748B3" w:rsidRPr="004634F7" w:rsidRDefault="001748B3" w:rsidP="001748B3">
            <w:pPr>
              <w:rPr>
                <w:rFonts w:asciiTheme="majorBidi" w:hAnsiTheme="majorBidi" w:cstheme="majorBidi"/>
                <w:color w:val="000000"/>
                <w:sz w:val="20"/>
              </w:rPr>
            </w:pPr>
            <w:r w:rsidRPr="004634F7">
              <w:rPr>
                <w:rFonts w:asciiTheme="majorBidi" w:hAnsiTheme="majorBidi" w:cstheme="majorBidi"/>
                <w:color w:val="000000"/>
                <w:sz w:val="20"/>
              </w:rPr>
              <w:t xml:space="preserve">Presently the </w:t>
            </w:r>
            <w:proofErr w:type="spellStart"/>
            <w:r w:rsidRPr="004634F7">
              <w:rPr>
                <w:rFonts w:asciiTheme="majorBidi" w:hAnsiTheme="majorBidi" w:cstheme="majorBidi"/>
                <w:color w:val="000000"/>
                <w:sz w:val="20"/>
              </w:rPr>
              <w:t>the</w:t>
            </w:r>
            <w:proofErr w:type="spellEnd"/>
            <w:r w:rsidRPr="004634F7">
              <w:rPr>
                <w:rFonts w:asciiTheme="majorBidi" w:hAnsiTheme="majorBidi" w:cstheme="majorBidi"/>
                <w:color w:val="000000"/>
                <w:sz w:val="20"/>
              </w:rPr>
              <w:t xml:space="preserve"> Rice Growers in District Kurram are relying on their local Rice varieties and the farmers are unaware of the modern and innovative production technologies.</w:t>
            </w:r>
          </w:p>
        </w:tc>
        <w:tc>
          <w:tcPr>
            <w:tcW w:w="1800" w:type="dxa"/>
          </w:tcPr>
          <w:p w:rsidR="001748B3" w:rsidRPr="004634F7" w:rsidRDefault="001748B3" w:rsidP="001748B3">
            <w:pPr>
              <w:rPr>
                <w:rFonts w:asciiTheme="majorBidi" w:hAnsiTheme="majorBidi" w:cstheme="majorBidi"/>
                <w:color w:val="000000"/>
                <w:sz w:val="20"/>
              </w:rPr>
            </w:pPr>
            <w:r w:rsidRPr="004634F7">
              <w:rPr>
                <w:rFonts w:asciiTheme="majorBidi" w:hAnsiTheme="majorBidi" w:cstheme="majorBidi"/>
                <w:color w:val="000000"/>
                <w:sz w:val="20"/>
              </w:rPr>
              <w:t>The visits will be made and germplasm of rice will be collected.</w:t>
            </w:r>
          </w:p>
        </w:tc>
        <w:tc>
          <w:tcPr>
            <w:tcW w:w="2340" w:type="dxa"/>
          </w:tcPr>
          <w:p w:rsidR="001748B3" w:rsidRPr="004634F7" w:rsidRDefault="001748B3" w:rsidP="001748B3">
            <w:pPr>
              <w:rPr>
                <w:rFonts w:asciiTheme="majorBidi" w:hAnsiTheme="majorBidi" w:cstheme="majorBidi"/>
                <w:color w:val="000000"/>
                <w:sz w:val="20"/>
              </w:rPr>
            </w:pPr>
            <w:r w:rsidRPr="004634F7">
              <w:rPr>
                <w:rFonts w:asciiTheme="majorBidi" w:hAnsiTheme="majorBidi" w:cstheme="majorBidi"/>
                <w:color w:val="000000"/>
                <w:sz w:val="20"/>
              </w:rPr>
              <w:t>Collection of local Germplasm will lead to Selection of best suited varieties for the farmers of District Kurram and will adopt the innovative production technology and will get high returns</w:t>
            </w:r>
          </w:p>
        </w:tc>
      </w:tr>
      <w:tr w:rsidR="001748B3" w:rsidRPr="004634F7" w:rsidTr="001748B3">
        <w:trPr>
          <w:trHeight w:val="376"/>
        </w:trPr>
        <w:tc>
          <w:tcPr>
            <w:tcW w:w="427" w:type="dxa"/>
          </w:tcPr>
          <w:p w:rsidR="001748B3" w:rsidRPr="004634F7" w:rsidRDefault="001748B3" w:rsidP="001748B3">
            <w:pPr>
              <w:pStyle w:val="ListParagraph"/>
              <w:ind w:left="0"/>
              <w:rPr>
                <w:rFonts w:asciiTheme="majorBidi" w:hAnsiTheme="majorBidi" w:cstheme="majorBidi"/>
                <w:sz w:val="20"/>
              </w:rPr>
            </w:pPr>
            <w:r w:rsidRPr="004634F7">
              <w:rPr>
                <w:rFonts w:asciiTheme="majorBidi" w:hAnsiTheme="majorBidi" w:cstheme="majorBidi"/>
                <w:sz w:val="20"/>
              </w:rPr>
              <w:t>2</w:t>
            </w:r>
          </w:p>
        </w:tc>
        <w:tc>
          <w:tcPr>
            <w:tcW w:w="1530" w:type="dxa"/>
          </w:tcPr>
          <w:p w:rsidR="001748B3" w:rsidRPr="004634F7" w:rsidRDefault="001748B3" w:rsidP="001748B3">
            <w:pPr>
              <w:rPr>
                <w:rFonts w:asciiTheme="majorBidi" w:hAnsiTheme="majorBidi" w:cstheme="majorBidi"/>
                <w:sz w:val="20"/>
              </w:rPr>
            </w:pPr>
            <w:r w:rsidRPr="004634F7">
              <w:rPr>
                <w:rFonts w:asciiTheme="majorBidi" w:hAnsiTheme="majorBidi" w:cstheme="majorBidi"/>
                <w:sz w:val="20"/>
              </w:rPr>
              <w:t>Evaluation trials at farmers’ fields</w:t>
            </w:r>
          </w:p>
        </w:tc>
        <w:tc>
          <w:tcPr>
            <w:tcW w:w="2250" w:type="dxa"/>
          </w:tcPr>
          <w:p w:rsidR="001748B3" w:rsidRPr="004634F7" w:rsidRDefault="001748B3" w:rsidP="001748B3">
            <w:pPr>
              <w:rPr>
                <w:rFonts w:asciiTheme="majorBidi" w:hAnsiTheme="majorBidi" w:cstheme="majorBidi"/>
                <w:sz w:val="20"/>
              </w:rPr>
            </w:pPr>
            <w:r w:rsidRPr="004634F7">
              <w:rPr>
                <w:rFonts w:asciiTheme="majorBidi" w:hAnsiTheme="majorBidi" w:cstheme="majorBidi"/>
                <w:sz w:val="20"/>
              </w:rPr>
              <w:t>20 No Evaluation trials will be conducted on the farmers field at different locations  in the district Kurram to evaluate the performance of collected available germplasm for different desirable traits. Best performing germplasm will be selected for further multiplication on the farmer field through adaptive research plots.</w:t>
            </w:r>
          </w:p>
          <w:p w:rsidR="001748B3" w:rsidRPr="004634F7" w:rsidRDefault="001748B3" w:rsidP="001748B3">
            <w:pPr>
              <w:rPr>
                <w:rFonts w:asciiTheme="majorBidi" w:hAnsiTheme="majorBidi" w:cstheme="majorBidi"/>
                <w:sz w:val="20"/>
              </w:rPr>
            </w:pPr>
          </w:p>
        </w:tc>
        <w:tc>
          <w:tcPr>
            <w:tcW w:w="1710" w:type="dxa"/>
          </w:tcPr>
          <w:p w:rsidR="001748B3" w:rsidRPr="004634F7" w:rsidRDefault="001748B3" w:rsidP="001748B3">
            <w:pPr>
              <w:rPr>
                <w:rFonts w:asciiTheme="majorBidi" w:hAnsiTheme="majorBidi" w:cstheme="majorBidi"/>
                <w:color w:val="000000"/>
                <w:sz w:val="20"/>
              </w:rPr>
            </w:pPr>
            <w:r w:rsidRPr="004634F7">
              <w:rPr>
                <w:rFonts w:asciiTheme="majorBidi" w:hAnsiTheme="majorBidi" w:cstheme="majorBidi"/>
                <w:color w:val="000000"/>
                <w:sz w:val="20"/>
              </w:rPr>
              <w:t>Farmers are doing agriculture activities on traditional technologies and do not know the science behind it thereby facing with low production and low returns.</w:t>
            </w:r>
          </w:p>
        </w:tc>
        <w:tc>
          <w:tcPr>
            <w:tcW w:w="1800" w:type="dxa"/>
          </w:tcPr>
          <w:p w:rsidR="001748B3" w:rsidRPr="004634F7" w:rsidRDefault="001748B3" w:rsidP="001748B3">
            <w:pPr>
              <w:rPr>
                <w:rFonts w:asciiTheme="majorBidi" w:hAnsiTheme="majorBidi" w:cstheme="majorBidi"/>
                <w:color w:val="000000"/>
                <w:sz w:val="20"/>
              </w:rPr>
            </w:pPr>
            <w:r w:rsidRPr="004634F7">
              <w:rPr>
                <w:rFonts w:asciiTheme="majorBidi" w:hAnsiTheme="majorBidi" w:cstheme="majorBidi"/>
                <w:color w:val="000000"/>
                <w:sz w:val="20"/>
              </w:rPr>
              <w:t xml:space="preserve">By doing evaluation trials on the farmers field the farmers will get convinced and will encourage to use and adopt the innovative technologies for increasing their production. </w:t>
            </w:r>
          </w:p>
        </w:tc>
        <w:tc>
          <w:tcPr>
            <w:tcW w:w="2340" w:type="dxa"/>
          </w:tcPr>
          <w:p w:rsidR="001748B3" w:rsidRPr="004634F7" w:rsidRDefault="001748B3" w:rsidP="001748B3">
            <w:pPr>
              <w:rPr>
                <w:rFonts w:asciiTheme="majorBidi" w:hAnsiTheme="majorBidi" w:cstheme="majorBidi"/>
                <w:sz w:val="20"/>
              </w:rPr>
            </w:pPr>
            <w:r w:rsidRPr="004634F7">
              <w:rPr>
                <w:rFonts w:asciiTheme="majorBidi" w:hAnsiTheme="majorBidi" w:cstheme="majorBidi"/>
                <w:color w:val="000000"/>
                <w:sz w:val="20"/>
              </w:rPr>
              <w:t>20 Nos. of trials on the farmers field will directly benefit farmers and thousands of their fellow farmers will witness the impact of best selected Germplasm of</w:t>
            </w:r>
            <w:r w:rsidRPr="004634F7">
              <w:rPr>
                <w:rFonts w:asciiTheme="majorBidi" w:hAnsiTheme="majorBidi" w:cstheme="majorBidi"/>
                <w:sz w:val="20"/>
              </w:rPr>
              <w:t xml:space="preserve"> Rice. Best selected germplasm will lead to maximum production of Rice in the area.</w:t>
            </w:r>
          </w:p>
          <w:p w:rsidR="001748B3" w:rsidRPr="004634F7" w:rsidRDefault="001748B3" w:rsidP="001748B3">
            <w:pPr>
              <w:rPr>
                <w:rFonts w:asciiTheme="majorBidi" w:hAnsiTheme="majorBidi" w:cstheme="majorBidi"/>
                <w:color w:val="000000"/>
                <w:sz w:val="20"/>
              </w:rPr>
            </w:pPr>
          </w:p>
        </w:tc>
      </w:tr>
      <w:tr w:rsidR="001748B3" w:rsidRPr="004634F7" w:rsidTr="001748B3">
        <w:trPr>
          <w:trHeight w:val="376"/>
        </w:trPr>
        <w:tc>
          <w:tcPr>
            <w:tcW w:w="427" w:type="dxa"/>
          </w:tcPr>
          <w:p w:rsidR="001748B3" w:rsidRPr="004634F7" w:rsidRDefault="001748B3" w:rsidP="001748B3">
            <w:pPr>
              <w:pStyle w:val="ListParagraph"/>
              <w:ind w:left="0"/>
              <w:rPr>
                <w:rFonts w:asciiTheme="majorBidi" w:hAnsiTheme="majorBidi" w:cstheme="majorBidi"/>
                <w:sz w:val="20"/>
              </w:rPr>
            </w:pPr>
            <w:r w:rsidRPr="004634F7">
              <w:rPr>
                <w:rFonts w:asciiTheme="majorBidi" w:hAnsiTheme="majorBidi" w:cstheme="majorBidi"/>
                <w:sz w:val="20"/>
              </w:rPr>
              <w:t>3</w:t>
            </w:r>
          </w:p>
        </w:tc>
        <w:tc>
          <w:tcPr>
            <w:tcW w:w="1530" w:type="dxa"/>
          </w:tcPr>
          <w:p w:rsidR="001748B3" w:rsidRPr="004634F7" w:rsidRDefault="001748B3" w:rsidP="001748B3">
            <w:pPr>
              <w:rPr>
                <w:rFonts w:asciiTheme="majorBidi" w:hAnsiTheme="majorBidi" w:cstheme="majorBidi"/>
                <w:sz w:val="20"/>
              </w:rPr>
            </w:pPr>
            <w:r w:rsidRPr="004634F7">
              <w:rPr>
                <w:rFonts w:asciiTheme="majorBidi" w:hAnsiTheme="majorBidi" w:cstheme="majorBidi"/>
                <w:sz w:val="20"/>
              </w:rPr>
              <w:t>Adaptive research plots.</w:t>
            </w:r>
          </w:p>
        </w:tc>
        <w:tc>
          <w:tcPr>
            <w:tcW w:w="2250" w:type="dxa"/>
          </w:tcPr>
          <w:p w:rsidR="001748B3" w:rsidRPr="004634F7" w:rsidRDefault="001748B3" w:rsidP="001748B3">
            <w:pPr>
              <w:rPr>
                <w:rFonts w:asciiTheme="majorBidi" w:hAnsiTheme="majorBidi" w:cstheme="majorBidi"/>
                <w:sz w:val="20"/>
              </w:rPr>
            </w:pPr>
            <w:r w:rsidRPr="004634F7">
              <w:rPr>
                <w:rFonts w:asciiTheme="majorBidi" w:hAnsiTheme="majorBidi" w:cstheme="majorBidi"/>
                <w:sz w:val="20"/>
              </w:rPr>
              <w:t>200 acre of cultivated best fit for Rice cultivation will be selected from District Kurram for which necessary inputs will be provided with best selected germplasm. More farmers will be benefited in terms of provision of high yielding and cold resistant germplasm for deriving more income by the farmers.</w:t>
            </w:r>
          </w:p>
          <w:p w:rsidR="001748B3" w:rsidRPr="004634F7" w:rsidRDefault="001748B3" w:rsidP="001748B3">
            <w:pPr>
              <w:rPr>
                <w:rFonts w:asciiTheme="majorBidi" w:hAnsiTheme="majorBidi" w:cstheme="majorBidi"/>
                <w:sz w:val="20"/>
              </w:rPr>
            </w:pPr>
          </w:p>
          <w:p w:rsidR="001748B3" w:rsidRPr="004634F7" w:rsidRDefault="001748B3" w:rsidP="001748B3">
            <w:pPr>
              <w:rPr>
                <w:rFonts w:asciiTheme="majorBidi" w:hAnsiTheme="majorBidi" w:cstheme="majorBidi"/>
                <w:sz w:val="20"/>
              </w:rPr>
            </w:pPr>
          </w:p>
        </w:tc>
        <w:tc>
          <w:tcPr>
            <w:tcW w:w="1710" w:type="dxa"/>
          </w:tcPr>
          <w:p w:rsidR="001748B3" w:rsidRPr="004634F7" w:rsidRDefault="001748B3" w:rsidP="001748B3">
            <w:pPr>
              <w:rPr>
                <w:rFonts w:asciiTheme="majorBidi" w:hAnsiTheme="majorBidi" w:cstheme="majorBidi"/>
                <w:color w:val="000000"/>
                <w:sz w:val="20"/>
              </w:rPr>
            </w:pPr>
            <w:r w:rsidRPr="004634F7">
              <w:rPr>
                <w:rFonts w:asciiTheme="majorBidi" w:hAnsiTheme="majorBidi" w:cstheme="majorBidi"/>
                <w:color w:val="000000"/>
                <w:sz w:val="20"/>
              </w:rPr>
              <w:t xml:space="preserve">Production of the local germplasm as very low with the old practices of local farmers </w:t>
            </w:r>
          </w:p>
        </w:tc>
        <w:tc>
          <w:tcPr>
            <w:tcW w:w="1800" w:type="dxa"/>
          </w:tcPr>
          <w:p w:rsidR="001748B3" w:rsidRPr="004634F7" w:rsidRDefault="001748B3" w:rsidP="001748B3">
            <w:pPr>
              <w:rPr>
                <w:rFonts w:asciiTheme="majorBidi" w:hAnsiTheme="majorBidi" w:cstheme="majorBidi"/>
                <w:color w:val="000000"/>
                <w:sz w:val="20"/>
              </w:rPr>
            </w:pPr>
            <w:r w:rsidRPr="004634F7">
              <w:rPr>
                <w:rFonts w:asciiTheme="majorBidi" w:hAnsiTheme="majorBidi" w:cstheme="majorBidi"/>
                <w:color w:val="000000"/>
                <w:sz w:val="20"/>
              </w:rPr>
              <w:t>300 acres of land will be covered in the project period which will benefit the farmers directly .</w:t>
            </w:r>
          </w:p>
        </w:tc>
        <w:tc>
          <w:tcPr>
            <w:tcW w:w="2340" w:type="dxa"/>
          </w:tcPr>
          <w:p w:rsidR="001748B3" w:rsidRPr="004634F7" w:rsidRDefault="001748B3" w:rsidP="001748B3">
            <w:pPr>
              <w:rPr>
                <w:rFonts w:asciiTheme="majorBidi" w:hAnsiTheme="majorBidi" w:cstheme="majorBidi"/>
                <w:color w:val="000000"/>
                <w:sz w:val="20"/>
              </w:rPr>
            </w:pPr>
            <w:r w:rsidRPr="004634F7">
              <w:rPr>
                <w:rFonts w:asciiTheme="majorBidi" w:hAnsiTheme="majorBidi" w:cstheme="majorBidi"/>
                <w:color w:val="000000"/>
                <w:sz w:val="20"/>
              </w:rPr>
              <w:t xml:space="preserve">300 Nos. of selected farmers will witness impact of higher yield with new production technologies. Thousands of fellow farmers will be engaged in the production of improved varieties and of selected local germplasm </w:t>
            </w:r>
          </w:p>
        </w:tc>
      </w:tr>
      <w:tr w:rsidR="001748B3" w:rsidRPr="004634F7" w:rsidTr="001748B3">
        <w:trPr>
          <w:trHeight w:val="376"/>
        </w:trPr>
        <w:tc>
          <w:tcPr>
            <w:tcW w:w="427" w:type="dxa"/>
          </w:tcPr>
          <w:p w:rsidR="001748B3" w:rsidRPr="004634F7" w:rsidRDefault="001748B3" w:rsidP="001748B3">
            <w:pPr>
              <w:pStyle w:val="ListParagraph"/>
              <w:ind w:left="0"/>
              <w:rPr>
                <w:rFonts w:asciiTheme="majorBidi" w:hAnsiTheme="majorBidi" w:cstheme="majorBidi"/>
                <w:sz w:val="20"/>
              </w:rPr>
            </w:pPr>
            <w:r w:rsidRPr="004634F7">
              <w:rPr>
                <w:rFonts w:asciiTheme="majorBidi" w:hAnsiTheme="majorBidi" w:cstheme="majorBidi"/>
                <w:sz w:val="20"/>
              </w:rPr>
              <w:t>4</w:t>
            </w:r>
          </w:p>
        </w:tc>
        <w:tc>
          <w:tcPr>
            <w:tcW w:w="1530" w:type="dxa"/>
          </w:tcPr>
          <w:p w:rsidR="001748B3" w:rsidRPr="004634F7" w:rsidRDefault="001748B3" w:rsidP="001748B3">
            <w:pPr>
              <w:rPr>
                <w:rFonts w:asciiTheme="majorBidi" w:hAnsiTheme="majorBidi" w:cstheme="majorBidi"/>
                <w:color w:val="000000"/>
                <w:sz w:val="20"/>
              </w:rPr>
            </w:pPr>
            <w:r w:rsidRPr="004634F7">
              <w:rPr>
                <w:rFonts w:asciiTheme="majorBidi" w:hAnsiTheme="majorBidi" w:cstheme="majorBidi"/>
                <w:color w:val="000000"/>
                <w:sz w:val="20"/>
              </w:rPr>
              <w:t xml:space="preserve">Capacity building trainings and 10 Nos of  field </w:t>
            </w:r>
            <w:r w:rsidRPr="004634F7">
              <w:rPr>
                <w:rFonts w:asciiTheme="majorBidi" w:hAnsiTheme="majorBidi" w:cstheme="majorBidi"/>
                <w:color w:val="000000"/>
                <w:sz w:val="20"/>
              </w:rPr>
              <w:lastRenderedPageBreak/>
              <w:t>days on the farmers field.</w:t>
            </w:r>
          </w:p>
        </w:tc>
        <w:tc>
          <w:tcPr>
            <w:tcW w:w="2250" w:type="dxa"/>
          </w:tcPr>
          <w:p w:rsidR="001748B3" w:rsidRPr="004634F7" w:rsidRDefault="001748B3" w:rsidP="001748B3">
            <w:pPr>
              <w:rPr>
                <w:rFonts w:asciiTheme="majorBidi" w:hAnsiTheme="majorBidi" w:cstheme="majorBidi"/>
                <w:sz w:val="20"/>
              </w:rPr>
            </w:pPr>
            <w:r w:rsidRPr="004634F7">
              <w:rPr>
                <w:rFonts w:asciiTheme="majorBidi" w:hAnsiTheme="majorBidi" w:cstheme="majorBidi"/>
                <w:sz w:val="20"/>
              </w:rPr>
              <w:lastRenderedPageBreak/>
              <w:t xml:space="preserve">A total of 20 Nos of capacity building trainings to the farmers will be given at ARI </w:t>
            </w:r>
            <w:r w:rsidRPr="004634F7">
              <w:rPr>
                <w:rFonts w:asciiTheme="majorBidi" w:hAnsiTheme="majorBidi" w:cstheme="majorBidi"/>
                <w:sz w:val="20"/>
              </w:rPr>
              <w:lastRenderedPageBreak/>
              <w:t>Tarnab Peshawar. The farmers will be equipped with more knowledge of latest production technology for getting high yield of their farms.</w:t>
            </w:r>
          </w:p>
        </w:tc>
        <w:tc>
          <w:tcPr>
            <w:tcW w:w="1710" w:type="dxa"/>
          </w:tcPr>
          <w:p w:rsidR="001748B3" w:rsidRPr="004634F7" w:rsidRDefault="001748B3" w:rsidP="001748B3">
            <w:pPr>
              <w:rPr>
                <w:rFonts w:asciiTheme="majorBidi" w:hAnsiTheme="majorBidi" w:cstheme="majorBidi"/>
                <w:color w:val="000000"/>
                <w:sz w:val="20"/>
              </w:rPr>
            </w:pPr>
            <w:r w:rsidRPr="004634F7">
              <w:rPr>
                <w:rFonts w:asciiTheme="majorBidi" w:hAnsiTheme="majorBidi" w:cstheme="majorBidi"/>
                <w:color w:val="000000"/>
                <w:sz w:val="20"/>
              </w:rPr>
              <w:lastRenderedPageBreak/>
              <w:t xml:space="preserve">the poor farmer are illiterate mostly and are unaware of the </w:t>
            </w:r>
            <w:r w:rsidRPr="004634F7">
              <w:rPr>
                <w:rFonts w:asciiTheme="majorBidi" w:hAnsiTheme="majorBidi" w:cstheme="majorBidi"/>
                <w:color w:val="000000"/>
                <w:sz w:val="20"/>
              </w:rPr>
              <w:lastRenderedPageBreak/>
              <w:t xml:space="preserve">basic principles of crop production , fertilization and other crop management techniques. </w:t>
            </w:r>
          </w:p>
        </w:tc>
        <w:tc>
          <w:tcPr>
            <w:tcW w:w="1800" w:type="dxa"/>
          </w:tcPr>
          <w:p w:rsidR="001748B3" w:rsidRPr="004634F7" w:rsidRDefault="001748B3" w:rsidP="001748B3">
            <w:pPr>
              <w:rPr>
                <w:rFonts w:asciiTheme="majorBidi" w:hAnsiTheme="majorBidi" w:cstheme="majorBidi"/>
                <w:color w:val="000000"/>
                <w:sz w:val="20"/>
              </w:rPr>
            </w:pPr>
            <w:r w:rsidRPr="004634F7">
              <w:rPr>
                <w:rFonts w:asciiTheme="majorBidi" w:hAnsiTheme="majorBidi" w:cstheme="majorBidi"/>
                <w:color w:val="000000"/>
                <w:sz w:val="20"/>
              </w:rPr>
              <w:lastRenderedPageBreak/>
              <w:t xml:space="preserve">The farmers will be educated in the basic principles of crop production, </w:t>
            </w:r>
            <w:r w:rsidRPr="004634F7">
              <w:rPr>
                <w:rFonts w:asciiTheme="majorBidi" w:hAnsiTheme="majorBidi" w:cstheme="majorBidi"/>
                <w:color w:val="000000"/>
                <w:sz w:val="20"/>
              </w:rPr>
              <w:lastRenderedPageBreak/>
              <w:t xml:space="preserve">disease management, irrigation and fertilization </w:t>
            </w:r>
            <w:proofErr w:type="spellStart"/>
            <w:r w:rsidRPr="004634F7">
              <w:rPr>
                <w:rFonts w:asciiTheme="majorBidi" w:hAnsiTheme="majorBidi" w:cstheme="majorBidi"/>
                <w:color w:val="000000"/>
                <w:sz w:val="20"/>
              </w:rPr>
              <w:t>tehcniques</w:t>
            </w:r>
            <w:proofErr w:type="spellEnd"/>
            <w:r w:rsidRPr="004634F7">
              <w:rPr>
                <w:rFonts w:asciiTheme="majorBidi" w:hAnsiTheme="majorBidi" w:cstheme="majorBidi"/>
                <w:color w:val="000000"/>
                <w:sz w:val="20"/>
              </w:rPr>
              <w:t xml:space="preserve"> and will be practically trained in the field.</w:t>
            </w:r>
          </w:p>
        </w:tc>
        <w:tc>
          <w:tcPr>
            <w:tcW w:w="2340" w:type="dxa"/>
          </w:tcPr>
          <w:p w:rsidR="001748B3" w:rsidRPr="004634F7" w:rsidRDefault="001748B3" w:rsidP="001748B3">
            <w:pPr>
              <w:rPr>
                <w:rFonts w:asciiTheme="majorBidi" w:hAnsiTheme="majorBidi" w:cstheme="majorBidi"/>
                <w:color w:val="000000"/>
                <w:sz w:val="20"/>
              </w:rPr>
            </w:pPr>
            <w:r w:rsidRPr="004634F7">
              <w:rPr>
                <w:rFonts w:asciiTheme="majorBidi" w:hAnsiTheme="majorBidi" w:cstheme="majorBidi"/>
                <w:color w:val="000000"/>
                <w:sz w:val="20"/>
              </w:rPr>
              <w:lastRenderedPageBreak/>
              <w:t xml:space="preserve">The farmers once get aware of the modern production technology will adopt and will </w:t>
            </w:r>
            <w:r w:rsidRPr="004634F7">
              <w:rPr>
                <w:rFonts w:asciiTheme="majorBidi" w:hAnsiTheme="majorBidi" w:cstheme="majorBidi"/>
                <w:color w:val="000000"/>
                <w:sz w:val="20"/>
              </w:rPr>
              <w:lastRenderedPageBreak/>
              <w:t>practice which will increase his per unit production and high returns</w:t>
            </w:r>
          </w:p>
        </w:tc>
      </w:tr>
      <w:tr w:rsidR="001748B3" w:rsidRPr="004634F7" w:rsidTr="001748B3">
        <w:trPr>
          <w:trHeight w:val="376"/>
        </w:trPr>
        <w:tc>
          <w:tcPr>
            <w:tcW w:w="427" w:type="dxa"/>
            <w:tcBorders>
              <w:bottom w:val="single" w:sz="4" w:space="0" w:color="auto"/>
            </w:tcBorders>
          </w:tcPr>
          <w:p w:rsidR="001748B3" w:rsidRPr="004634F7" w:rsidRDefault="001748B3" w:rsidP="001748B3">
            <w:pPr>
              <w:pStyle w:val="ListParagraph"/>
              <w:ind w:left="0"/>
              <w:rPr>
                <w:rFonts w:asciiTheme="majorBidi" w:hAnsiTheme="majorBidi" w:cstheme="majorBidi"/>
                <w:sz w:val="20"/>
              </w:rPr>
            </w:pPr>
            <w:r w:rsidRPr="004634F7">
              <w:rPr>
                <w:rFonts w:asciiTheme="majorBidi" w:hAnsiTheme="majorBidi" w:cstheme="majorBidi"/>
                <w:sz w:val="20"/>
              </w:rPr>
              <w:lastRenderedPageBreak/>
              <w:t>5</w:t>
            </w:r>
          </w:p>
        </w:tc>
        <w:tc>
          <w:tcPr>
            <w:tcW w:w="1530" w:type="dxa"/>
            <w:tcBorders>
              <w:bottom w:val="single" w:sz="4" w:space="0" w:color="auto"/>
            </w:tcBorders>
          </w:tcPr>
          <w:p w:rsidR="001748B3" w:rsidRPr="004634F7" w:rsidRDefault="001748B3" w:rsidP="001748B3">
            <w:pPr>
              <w:rPr>
                <w:rFonts w:asciiTheme="majorBidi" w:hAnsiTheme="majorBidi" w:cstheme="majorBidi"/>
                <w:sz w:val="20"/>
              </w:rPr>
            </w:pPr>
            <w:r w:rsidRPr="004634F7">
              <w:rPr>
                <w:rFonts w:asciiTheme="majorBidi" w:hAnsiTheme="majorBidi" w:cstheme="majorBidi"/>
                <w:sz w:val="20"/>
              </w:rPr>
              <w:t>Publication of pamphlets</w:t>
            </w:r>
          </w:p>
        </w:tc>
        <w:tc>
          <w:tcPr>
            <w:tcW w:w="2250" w:type="dxa"/>
            <w:tcBorders>
              <w:bottom w:val="single" w:sz="4" w:space="0" w:color="auto"/>
            </w:tcBorders>
          </w:tcPr>
          <w:p w:rsidR="001748B3" w:rsidRPr="004634F7" w:rsidRDefault="001748B3" w:rsidP="001748B3">
            <w:pPr>
              <w:rPr>
                <w:rFonts w:asciiTheme="majorBidi" w:hAnsiTheme="majorBidi" w:cstheme="majorBidi"/>
                <w:sz w:val="20"/>
              </w:rPr>
            </w:pPr>
            <w:r w:rsidRPr="004634F7">
              <w:rPr>
                <w:rFonts w:asciiTheme="majorBidi" w:hAnsiTheme="majorBidi" w:cstheme="majorBidi"/>
                <w:sz w:val="20"/>
              </w:rPr>
              <w:t>600 pamphlets on four topics will be distributed in the area and those farmers who are not covered under the project directly will be made aware of the technology developed.</w:t>
            </w:r>
          </w:p>
        </w:tc>
        <w:tc>
          <w:tcPr>
            <w:tcW w:w="1710" w:type="dxa"/>
            <w:tcBorders>
              <w:bottom w:val="single" w:sz="4" w:space="0" w:color="auto"/>
            </w:tcBorders>
          </w:tcPr>
          <w:p w:rsidR="001748B3" w:rsidRPr="004634F7" w:rsidRDefault="001748B3" w:rsidP="001748B3">
            <w:pPr>
              <w:rPr>
                <w:rFonts w:asciiTheme="majorBidi" w:hAnsiTheme="majorBidi" w:cstheme="majorBidi"/>
                <w:color w:val="000000"/>
                <w:sz w:val="20"/>
              </w:rPr>
            </w:pPr>
            <w:r w:rsidRPr="004634F7">
              <w:rPr>
                <w:rFonts w:asciiTheme="majorBidi" w:hAnsiTheme="majorBidi" w:cstheme="majorBidi"/>
                <w:color w:val="000000"/>
                <w:sz w:val="20"/>
              </w:rPr>
              <w:t xml:space="preserve">Those who </w:t>
            </w:r>
            <w:proofErr w:type="spellStart"/>
            <w:r w:rsidRPr="004634F7">
              <w:rPr>
                <w:rFonts w:asciiTheme="majorBidi" w:hAnsiTheme="majorBidi" w:cstheme="majorBidi"/>
                <w:color w:val="000000"/>
                <w:sz w:val="20"/>
              </w:rPr>
              <w:t>can not</w:t>
            </w:r>
            <w:proofErr w:type="spellEnd"/>
            <w:r w:rsidRPr="004634F7">
              <w:rPr>
                <w:rFonts w:asciiTheme="majorBidi" w:hAnsiTheme="majorBidi" w:cstheme="majorBidi"/>
                <w:color w:val="000000"/>
                <w:sz w:val="20"/>
              </w:rPr>
              <w:t xml:space="preserve"> attend training/exposure visits will benefited through this literature. </w:t>
            </w:r>
          </w:p>
        </w:tc>
        <w:tc>
          <w:tcPr>
            <w:tcW w:w="1800" w:type="dxa"/>
            <w:tcBorders>
              <w:bottom w:val="single" w:sz="4" w:space="0" w:color="auto"/>
            </w:tcBorders>
          </w:tcPr>
          <w:p w:rsidR="001748B3" w:rsidRPr="004634F7" w:rsidRDefault="001748B3" w:rsidP="001748B3">
            <w:pPr>
              <w:rPr>
                <w:rFonts w:asciiTheme="majorBidi" w:hAnsiTheme="majorBidi" w:cstheme="majorBidi"/>
                <w:color w:val="000000"/>
                <w:sz w:val="20"/>
              </w:rPr>
            </w:pPr>
            <w:r w:rsidRPr="004634F7">
              <w:rPr>
                <w:rFonts w:asciiTheme="majorBidi" w:hAnsiTheme="majorBidi" w:cstheme="majorBidi"/>
                <w:color w:val="000000"/>
                <w:sz w:val="20"/>
              </w:rPr>
              <w:t>The message of best agriculture practices and growing of selected germplasm of Rice and its production technology as well as information on the processing of Arghunja fruit  will reach to thousands of farmers of the area</w:t>
            </w:r>
          </w:p>
        </w:tc>
        <w:tc>
          <w:tcPr>
            <w:tcW w:w="2340" w:type="dxa"/>
            <w:tcBorders>
              <w:bottom w:val="single" w:sz="4" w:space="0" w:color="auto"/>
            </w:tcBorders>
          </w:tcPr>
          <w:p w:rsidR="001748B3" w:rsidRPr="004634F7" w:rsidRDefault="001748B3" w:rsidP="001748B3">
            <w:pPr>
              <w:rPr>
                <w:rFonts w:asciiTheme="majorBidi" w:hAnsiTheme="majorBidi" w:cstheme="majorBidi"/>
                <w:color w:val="000000"/>
                <w:sz w:val="20"/>
              </w:rPr>
            </w:pPr>
            <w:r w:rsidRPr="004634F7">
              <w:rPr>
                <w:rFonts w:asciiTheme="majorBidi" w:hAnsiTheme="majorBidi" w:cstheme="majorBidi"/>
                <w:color w:val="000000"/>
                <w:sz w:val="20"/>
              </w:rPr>
              <w:t xml:space="preserve">The old low yielding germplasm of Rice  </w:t>
            </w:r>
            <w:r w:rsidRPr="004634F7">
              <w:rPr>
                <w:rFonts w:asciiTheme="majorBidi" w:hAnsiTheme="majorBidi" w:cstheme="majorBidi"/>
                <w:sz w:val="20"/>
              </w:rPr>
              <w:t xml:space="preserve">will  be replaced with selected high yielding varieties.. </w:t>
            </w:r>
          </w:p>
        </w:tc>
      </w:tr>
      <w:tr w:rsidR="001748B3" w:rsidRPr="004634F7" w:rsidTr="001748B3">
        <w:trPr>
          <w:trHeight w:val="376"/>
        </w:trPr>
        <w:tc>
          <w:tcPr>
            <w:tcW w:w="427" w:type="dxa"/>
            <w:tcBorders>
              <w:bottom w:val="single" w:sz="2" w:space="0" w:color="auto"/>
            </w:tcBorders>
          </w:tcPr>
          <w:p w:rsidR="001748B3" w:rsidRPr="004634F7" w:rsidRDefault="001748B3" w:rsidP="001748B3">
            <w:pPr>
              <w:pStyle w:val="ListParagraph"/>
              <w:ind w:left="0"/>
              <w:rPr>
                <w:rFonts w:asciiTheme="majorBidi" w:hAnsiTheme="majorBidi" w:cstheme="majorBidi"/>
                <w:sz w:val="20"/>
              </w:rPr>
            </w:pPr>
            <w:r w:rsidRPr="004634F7">
              <w:rPr>
                <w:rFonts w:asciiTheme="majorBidi" w:hAnsiTheme="majorBidi" w:cstheme="majorBidi"/>
                <w:sz w:val="20"/>
              </w:rPr>
              <w:t>6</w:t>
            </w:r>
          </w:p>
        </w:tc>
        <w:tc>
          <w:tcPr>
            <w:tcW w:w="1530" w:type="dxa"/>
            <w:tcBorders>
              <w:bottom w:val="single" w:sz="2" w:space="0" w:color="auto"/>
            </w:tcBorders>
          </w:tcPr>
          <w:p w:rsidR="001748B3" w:rsidRPr="004634F7" w:rsidRDefault="001748B3" w:rsidP="001748B3">
            <w:pPr>
              <w:rPr>
                <w:rFonts w:asciiTheme="majorBidi" w:hAnsiTheme="majorBidi" w:cstheme="majorBidi"/>
                <w:sz w:val="20"/>
              </w:rPr>
            </w:pPr>
            <w:r w:rsidRPr="004634F7">
              <w:rPr>
                <w:rFonts w:asciiTheme="majorBidi" w:hAnsiTheme="majorBidi" w:cstheme="majorBidi"/>
                <w:sz w:val="20"/>
              </w:rPr>
              <w:t>Distribution of Kits</w:t>
            </w:r>
          </w:p>
        </w:tc>
        <w:tc>
          <w:tcPr>
            <w:tcW w:w="2250" w:type="dxa"/>
            <w:tcBorders>
              <w:bottom w:val="single" w:sz="2" w:space="0" w:color="auto"/>
            </w:tcBorders>
          </w:tcPr>
          <w:p w:rsidR="001748B3" w:rsidRPr="004634F7" w:rsidRDefault="001748B3" w:rsidP="001748B3">
            <w:pPr>
              <w:rPr>
                <w:rFonts w:asciiTheme="majorBidi" w:hAnsiTheme="majorBidi" w:cstheme="majorBidi"/>
                <w:sz w:val="20"/>
              </w:rPr>
            </w:pPr>
            <w:r w:rsidRPr="004634F7">
              <w:rPr>
                <w:rFonts w:asciiTheme="majorBidi" w:hAnsiTheme="majorBidi" w:cstheme="majorBidi"/>
                <w:sz w:val="20"/>
              </w:rPr>
              <w:t xml:space="preserve">150 Value addition kits will be distributed among the selected farmers and 150 agriculture implement kits will </w:t>
            </w:r>
            <w:proofErr w:type="spellStart"/>
            <w:r w:rsidRPr="004634F7">
              <w:rPr>
                <w:rFonts w:asciiTheme="majorBidi" w:hAnsiTheme="majorBidi" w:cstheme="majorBidi"/>
                <w:sz w:val="20"/>
              </w:rPr>
              <w:t>aslo</w:t>
            </w:r>
            <w:proofErr w:type="spellEnd"/>
            <w:r w:rsidRPr="004634F7">
              <w:rPr>
                <w:rFonts w:asciiTheme="majorBidi" w:hAnsiTheme="majorBidi" w:cstheme="majorBidi"/>
                <w:sz w:val="20"/>
              </w:rPr>
              <w:t xml:space="preserve"> be distributed to the farmers.</w:t>
            </w:r>
          </w:p>
        </w:tc>
        <w:tc>
          <w:tcPr>
            <w:tcW w:w="1710" w:type="dxa"/>
            <w:tcBorders>
              <w:bottom w:val="single" w:sz="2" w:space="0" w:color="auto"/>
            </w:tcBorders>
          </w:tcPr>
          <w:p w:rsidR="001748B3" w:rsidRPr="004634F7" w:rsidRDefault="001748B3" w:rsidP="001748B3">
            <w:pPr>
              <w:rPr>
                <w:rFonts w:asciiTheme="majorBidi" w:hAnsiTheme="majorBidi" w:cstheme="majorBidi"/>
                <w:color w:val="000000"/>
                <w:sz w:val="20"/>
              </w:rPr>
            </w:pPr>
            <w:r w:rsidRPr="004634F7">
              <w:rPr>
                <w:rFonts w:asciiTheme="majorBidi" w:hAnsiTheme="majorBidi" w:cstheme="majorBidi"/>
                <w:color w:val="000000"/>
                <w:sz w:val="20"/>
              </w:rPr>
              <w:t>The farmers who are trained will do the organic products preparation by their own.</w:t>
            </w:r>
          </w:p>
        </w:tc>
        <w:tc>
          <w:tcPr>
            <w:tcW w:w="1800" w:type="dxa"/>
            <w:tcBorders>
              <w:bottom w:val="single" w:sz="2" w:space="0" w:color="auto"/>
            </w:tcBorders>
          </w:tcPr>
          <w:p w:rsidR="001748B3" w:rsidRPr="004634F7" w:rsidRDefault="001748B3" w:rsidP="001748B3">
            <w:pPr>
              <w:rPr>
                <w:rFonts w:asciiTheme="majorBidi" w:hAnsiTheme="majorBidi" w:cstheme="majorBidi"/>
                <w:color w:val="000000"/>
                <w:sz w:val="20"/>
              </w:rPr>
            </w:pPr>
            <w:r w:rsidRPr="004634F7">
              <w:rPr>
                <w:rFonts w:asciiTheme="majorBidi" w:hAnsiTheme="majorBidi" w:cstheme="majorBidi"/>
                <w:color w:val="000000"/>
                <w:sz w:val="20"/>
              </w:rPr>
              <w:t>The farmers will be able to process the extra fruit for organic products preparation and will increase their net income.</w:t>
            </w:r>
          </w:p>
        </w:tc>
        <w:tc>
          <w:tcPr>
            <w:tcW w:w="2340" w:type="dxa"/>
            <w:tcBorders>
              <w:bottom w:val="single" w:sz="2" w:space="0" w:color="auto"/>
            </w:tcBorders>
          </w:tcPr>
          <w:p w:rsidR="001748B3" w:rsidRPr="004634F7" w:rsidRDefault="001748B3" w:rsidP="001748B3">
            <w:pPr>
              <w:rPr>
                <w:rFonts w:asciiTheme="majorBidi" w:hAnsiTheme="majorBidi" w:cstheme="majorBidi"/>
                <w:color w:val="000000"/>
                <w:sz w:val="20"/>
              </w:rPr>
            </w:pPr>
            <w:r w:rsidRPr="004634F7">
              <w:rPr>
                <w:rFonts w:asciiTheme="majorBidi" w:hAnsiTheme="majorBidi" w:cstheme="majorBidi"/>
                <w:color w:val="000000"/>
                <w:sz w:val="20"/>
              </w:rPr>
              <w:t>The farmers will be encouraged and will be able to locally prepare the products and market the organic product on high price thus improving their capacity to move toward sustainable economic stability and alleviating poverty.</w:t>
            </w:r>
          </w:p>
        </w:tc>
      </w:tr>
    </w:tbl>
    <w:p w:rsidR="001748B3" w:rsidRDefault="001748B3"/>
    <w:tbl>
      <w:tblPr>
        <w:tblStyle w:val="TableGrid"/>
        <w:tblW w:w="10147" w:type="dxa"/>
        <w:tblInd w:w="-247" w:type="dxa"/>
        <w:tblLayout w:type="fixed"/>
        <w:tblLook w:val="04A0" w:firstRow="1" w:lastRow="0" w:firstColumn="1" w:lastColumn="0" w:noHBand="0" w:noVBand="1"/>
      </w:tblPr>
      <w:tblGrid>
        <w:gridCol w:w="1237"/>
        <w:gridCol w:w="3510"/>
        <w:gridCol w:w="5400"/>
      </w:tblGrid>
      <w:tr w:rsidR="00450578" w:rsidRPr="006320D5" w:rsidTr="001748B3">
        <w:trPr>
          <w:trHeight w:val="1727"/>
        </w:trPr>
        <w:tc>
          <w:tcPr>
            <w:tcW w:w="1237" w:type="dxa"/>
            <w:tcBorders>
              <w:top w:val="nil"/>
              <w:left w:val="nil"/>
              <w:bottom w:val="nil"/>
              <w:right w:val="nil"/>
            </w:tcBorders>
          </w:tcPr>
          <w:p w:rsidR="00450578" w:rsidRPr="006320D5" w:rsidRDefault="00450578" w:rsidP="001748B3">
            <w:pPr>
              <w:rPr>
                <w:b/>
                <w:bCs/>
              </w:rPr>
            </w:pPr>
            <w:r w:rsidRPr="006320D5">
              <w:rPr>
                <w:b/>
                <w:bCs/>
                <w:sz w:val="28"/>
                <w:szCs w:val="28"/>
              </w:rPr>
              <w:t>13</w:t>
            </w:r>
          </w:p>
        </w:tc>
        <w:tc>
          <w:tcPr>
            <w:tcW w:w="3510" w:type="dxa"/>
            <w:tcBorders>
              <w:top w:val="nil"/>
              <w:left w:val="nil"/>
              <w:bottom w:val="nil"/>
              <w:right w:val="nil"/>
            </w:tcBorders>
          </w:tcPr>
          <w:p w:rsidR="00450578" w:rsidRPr="006320D5" w:rsidRDefault="00450578" w:rsidP="001748B3">
            <w:pPr>
              <w:rPr>
                <w:b/>
                <w:bCs/>
                <w:sz w:val="28"/>
                <w:szCs w:val="28"/>
              </w:rPr>
            </w:pPr>
            <w:r w:rsidRPr="006320D5">
              <w:rPr>
                <w:b/>
                <w:bCs/>
                <w:sz w:val="28"/>
                <w:szCs w:val="28"/>
              </w:rPr>
              <w:t>Management Structure and Manpower Requirements:</w:t>
            </w:r>
          </w:p>
          <w:p w:rsidR="00450578" w:rsidRPr="006320D5" w:rsidRDefault="00450578" w:rsidP="001748B3"/>
        </w:tc>
        <w:tc>
          <w:tcPr>
            <w:tcW w:w="5400" w:type="dxa"/>
            <w:tcBorders>
              <w:top w:val="nil"/>
              <w:left w:val="nil"/>
              <w:bottom w:val="nil"/>
              <w:right w:val="nil"/>
            </w:tcBorders>
          </w:tcPr>
          <w:p w:rsidR="001748B3" w:rsidRPr="004C465A" w:rsidRDefault="001748B3" w:rsidP="004C465A">
            <w:pPr>
              <w:spacing w:line="360" w:lineRule="auto"/>
              <w:jc w:val="both"/>
              <w:rPr>
                <w:rFonts w:asciiTheme="majorBidi" w:hAnsiTheme="majorBidi" w:cstheme="majorBidi"/>
                <w:sz w:val="24"/>
                <w:szCs w:val="24"/>
              </w:rPr>
            </w:pPr>
            <w:r w:rsidRPr="004C465A">
              <w:rPr>
                <w:rFonts w:asciiTheme="majorBidi" w:hAnsiTheme="majorBidi" w:cstheme="majorBidi"/>
                <w:sz w:val="24"/>
                <w:szCs w:val="24"/>
              </w:rPr>
              <w:t>Director Agricultural Research Merged Districts based at ARI Tarnab, Peshawar will be the overall in-charge of the project. He will execute the project through subordinate officers at district Kurram. The Director General office at Peshawar will monitor and evaluate the project during its implementation stage.</w:t>
            </w:r>
          </w:p>
          <w:p w:rsidR="001748B3" w:rsidRPr="004C465A" w:rsidRDefault="001748B3" w:rsidP="004C465A">
            <w:pPr>
              <w:spacing w:line="360" w:lineRule="auto"/>
              <w:jc w:val="both"/>
              <w:rPr>
                <w:rFonts w:asciiTheme="majorBidi" w:hAnsiTheme="majorBidi" w:cstheme="majorBidi"/>
                <w:b/>
                <w:sz w:val="24"/>
                <w:szCs w:val="24"/>
                <w:u w:val="single"/>
              </w:rPr>
            </w:pPr>
            <w:r w:rsidRPr="004C465A">
              <w:rPr>
                <w:rFonts w:asciiTheme="majorBidi" w:hAnsiTheme="majorBidi" w:cstheme="majorBidi"/>
                <w:b/>
                <w:sz w:val="24"/>
                <w:szCs w:val="24"/>
                <w:u w:val="single"/>
              </w:rPr>
              <w:t>Monitoring &amp; Evaluations:</w:t>
            </w:r>
          </w:p>
          <w:p w:rsidR="001748B3" w:rsidRPr="004C465A" w:rsidRDefault="001748B3" w:rsidP="004C465A">
            <w:pPr>
              <w:numPr>
                <w:ilvl w:val="0"/>
                <w:numId w:val="46"/>
              </w:numPr>
              <w:spacing w:line="360" w:lineRule="auto"/>
              <w:jc w:val="both"/>
              <w:rPr>
                <w:rFonts w:asciiTheme="majorBidi" w:hAnsiTheme="majorBidi" w:cstheme="majorBidi"/>
                <w:sz w:val="24"/>
                <w:szCs w:val="24"/>
              </w:rPr>
            </w:pPr>
            <w:r w:rsidRPr="004C465A">
              <w:rPr>
                <w:rFonts w:asciiTheme="majorBidi" w:hAnsiTheme="majorBidi" w:cstheme="majorBidi"/>
                <w:sz w:val="24"/>
                <w:szCs w:val="24"/>
              </w:rPr>
              <w:t>The Director Agricultural Research Merged Districts based at ARI Tarnab will regularly monitor the execution and targets through visits, evaluation reports and internal meetings.</w:t>
            </w:r>
          </w:p>
          <w:p w:rsidR="001748B3" w:rsidRPr="004C465A" w:rsidRDefault="001748B3" w:rsidP="004C465A">
            <w:pPr>
              <w:numPr>
                <w:ilvl w:val="0"/>
                <w:numId w:val="46"/>
              </w:numPr>
              <w:spacing w:line="360" w:lineRule="auto"/>
              <w:jc w:val="both"/>
              <w:rPr>
                <w:rFonts w:asciiTheme="majorBidi" w:hAnsiTheme="majorBidi" w:cstheme="majorBidi"/>
                <w:sz w:val="24"/>
                <w:szCs w:val="24"/>
              </w:rPr>
            </w:pPr>
            <w:r w:rsidRPr="004C465A">
              <w:rPr>
                <w:rFonts w:asciiTheme="majorBidi" w:hAnsiTheme="majorBidi" w:cstheme="majorBidi"/>
                <w:sz w:val="24"/>
                <w:szCs w:val="24"/>
              </w:rPr>
              <w:lastRenderedPageBreak/>
              <w:t>The Director General office at Peshawar will monitor and evaluate the project through different committees formed for this purpose during its implementation stage.</w:t>
            </w:r>
          </w:p>
          <w:p w:rsidR="001748B3" w:rsidRPr="004C465A" w:rsidRDefault="001748B3" w:rsidP="004C465A">
            <w:pPr>
              <w:numPr>
                <w:ilvl w:val="0"/>
                <w:numId w:val="46"/>
              </w:numPr>
              <w:spacing w:line="360" w:lineRule="auto"/>
              <w:jc w:val="both"/>
              <w:rPr>
                <w:rFonts w:asciiTheme="majorBidi" w:hAnsiTheme="majorBidi" w:cstheme="majorBidi"/>
                <w:sz w:val="24"/>
                <w:szCs w:val="24"/>
              </w:rPr>
            </w:pPr>
            <w:r w:rsidRPr="004C465A">
              <w:rPr>
                <w:rFonts w:asciiTheme="majorBidi" w:hAnsiTheme="majorBidi" w:cstheme="majorBidi"/>
                <w:sz w:val="24"/>
                <w:szCs w:val="24"/>
              </w:rPr>
              <w:t>The monitoring committees formed at secretariat level will also monitor the project activities.</w:t>
            </w:r>
          </w:p>
          <w:p w:rsidR="001748B3" w:rsidRPr="004C465A" w:rsidRDefault="001748B3" w:rsidP="004C465A">
            <w:pPr>
              <w:spacing w:line="360" w:lineRule="auto"/>
              <w:ind w:firstLine="720"/>
              <w:jc w:val="both"/>
              <w:rPr>
                <w:rFonts w:asciiTheme="majorBidi" w:hAnsiTheme="majorBidi" w:cstheme="majorBidi"/>
                <w:b/>
                <w:sz w:val="24"/>
                <w:szCs w:val="24"/>
              </w:rPr>
            </w:pPr>
          </w:p>
          <w:p w:rsidR="001748B3" w:rsidRPr="004C465A" w:rsidRDefault="001748B3" w:rsidP="004C465A">
            <w:pPr>
              <w:spacing w:line="360" w:lineRule="auto"/>
              <w:jc w:val="both"/>
              <w:rPr>
                <w:rFonts w:asciiTheme="majorBidi" w:hAnsiTheme="majorBidi" w:cstheme="majorBidi"/>
                <w:b/>
                <w:sz w:val="24"/>
                <w:szCs w:val="24"/>
                <w:u w:val="single"/>
              </w:rPr>
            </w:pPr>
            <w:r w:rsidRPr="004C465A">
              <w:rPr>
                <w:rFonts w:asciiTheme="majorBidi" w:hAnsiTheme="majorBidi" w:cstheme="majorBidi"/>
                <w:b/>
                <w:sz w:val="24"/>
                <w:szCs w:val="24"/>
                <w:u w:val="single"/>
              </w:rPr>
              <w:t>Procurement Committee</w:t>
            </w:r>
            <w:r w:rsidR="004C465A" w:rsidRPr="004C465A">
              <w:rPr>
                <w:rFonts w:asciiTheme="majorBidi" w:hAnsiTheme="majorBidi" w:cstheme="majorBidi"/>
                <w:b/>
                <w:sz w:val="24"/>
                <w:szCs w:val="24"/>
                <w:u w:val="single"/>
              </w:rPr>
              <w:t>:</w:t>
            </w:r>
          </w:p>
          <w:p w:rsidR="001748B3" w:rsidRPr="004C465A" w:rsidRDefault="001748B3" w:rsidP="004C465A">
            <w:pPr>
              <w:spacing w:line="360" w:lineRule="auto"/>
              <w:jc w:val="both"/>
              <w:rPr>
                <w:rFonts w:asciiTheme="majorBidi" w:hAnsiTheme="majorBidi" w:cstheme="majorBidi"/>
                <w:sz w:val="24"/>
                <w:szCs w:val="24"/>
              </w:rPr>
            </w:pPr>
            <w:r w:rsidRPr="004C465A">
              <w:rPr>
                <w:rFonts w:asciiTheme="majorBidi" w:hAnsiTheme="majorBidi" w:cstheme="majorBidi"/>
                <w:sz w:val="24"/>
                <w:szCs w:val="24"/>
              </w:rPr>
              <w:t>The Director General Agricultural Research will notify the purchase committee with following composition.</w:t>
            </w:r>
          </w:p>
          <w:p w:rsidR="004C465A" w:rsidRPr="004C465A" w:rsidRDefault="004C465A" w:rsidP="004C465A">
            <w:pPr>
              <w:numPr>
                <w:ilvl w:val="1"/>
                <w:numId w:val="47"/>
              </w:numPr>
              <w:spacing w:line="360" w:lineRule="auto"/>
              <w:ind w:left="342"/>
              <w:jc w:val="both"/>
              <w:rPr>
                <w:rFonts w:asciiTheme="majorBidi" w:hAnsiTheme="majorBidi" w:cstheme="majorBidi"/>
                <w:sz w:val="24"/>
                <w:szCs w:val="24"/>
              </w:rPr>
            </w:pPr>
            <w:r w:rsidRPr="004C465A">
              <w:rPr>
                <w:rFonts w:asciiTheme="majorBidi" w:hAnsiTheme="majorBidi" w:cstheme="majorBidi"/>
                <w:sz w:val="24"/>
                <w:szCs w:val="24"/>
              </w:rPr>
              <w:t>Senior Research Officer (</w:t>
            </w:r>
            <w:proofErr w:type="spellStart"/>
            <w:r w:rsidRPr="004C465A">
              <w:rPr>
                <w:rFonts w:asciiTheme="majorBidi" w:hAnsiTheme="majorBidi" w:cstheme="majorBidi"/>
                <w:sz w:val="24"/>
                <w:szCs w:val="24"/>
              </w:rPr>
              <w:t>Ento</w:t>
            </w:r>
            <w:proofErr w:type="spellEnd"/>
            <w:r w:rsidRPr="004C465A">
              <w:rPr>
                <w:rFonts w:asciiTheme="majorBidi" w:hAnsiTheme="majorBidi" w:cstheme="majorBidi"/>
                <w:sz w:val="24"/>
                <w:szCs w:val="24"/>
              </w:rPr>
              <w:t>.)</w:t>
            </w:r>
            <w:r w:rsidR="001748B3" w:rsidRPr="004C465A">
              <w:rPr>
                <w:rFonts w:asciiTheme="majorBidi" w:hAnsiTheme="majorBidi" w:cstheme="majorBidi"/>
                <w:sz w:val="24"/>
                <w:szCs w:val="24"/>
              </w:rPr>
              <w:t xml:space="preserve"> Directorate of Agricultural Research, Merged Districts at ARI </w:t>
            </w:r>
            <w:r w:rsidRPr="004C465A">
              <w:rPr>
                <w:rFonts w:asciiTheme="majorBidi" w:hAnsiTheme="majorBidi" w:cstheme="majorBidi"/>
                <w:sz w:val="24"/>
                <w:szCs w:val="24"/>
              </w:rPr>
              <w:t>Tarnab, Peshawar (Chairman)</w:t>
            </w:r>
          </w:p>
          <w:p w:rsidR="001748B3" w:rsidRPr="004C465A" w:rsidRDefault="004C465A" w:rsidP="004C465A">
            <w:pPr>
              <w:numPr>
                <w:ilvl w:val="1"/>
                <w:numId w:val="47"/>
              </w:numPr>
              <w:spacing w:line="360" w:lineRule="auto"/>
              <w:ind w:left="342"/>
              <w:jc w:val="both"/>
              <w:rPr>
                <w:rFonts w:asciiTheme="majorBidi" w:hAnsiTheme="majorBidi" w:cstheme="majorBidi"/>
                <w:sz w:val="24"/>
                <w:szCs w:val="24"/>
              </w:rPr>
            </w:pPr>
            <w:r w:rsidRPr="004C465A">
              <w:rPr>
                <w:rFonts w:asciiTheme="majorBidi" w:hAnsiTheme="majorBidi" w:cstheme="majorBidi"/>
                <w:sz w:val="24"/>
                <w:szCs w:val="24"/>
              </w:rPr>
              <w:t>Deputy Director Planning, DGAR office</w:t>
            </w:r>
            <w:r w:rsidR="001748B3" w:rsidRPr="004C465A">
              <w:rPr>
                <w:rFonts w:asciiTheme="majorBidi" w:hAnsiTheme="majorBidi" w:cstheme="majorBidi"/>
                <w:sz w:val="24"/>
                <w:szCs w:val="24"/>
              </w:rPr>
              <w:t>.</w:t>
            </w:r>
          </w:p>
          <w:p w:rsidR="004C465A" w:rsidRPr="004C465A" w:rsidRDefault="004C465A" w:rsidP="004C465A">
            <w:pPr>
              <w:numPr>
                <w:ilvl w:val="1"/>
                <w:numId w:val="47"/>
              </w:numPr>
              <w:spacing w:line="360" w:lineRule="auto"/>
              <w:ind w:left="342"/>
              <w:jc w:val="both"/>
              <w:rPr>
                <w:rFonts w:asciiTheme="majorBidi" w:hAnsiTheme="majorBidi" w:cstheme="majorBidi"/>
                <w:sz w:val="24"/>
                <w:szCs w:val="24"/>
              </w:rPr>
            </w:pPr>
            <w:r w:rsidRPr="004C465A">
              <w:rPr>
                <w:rFonts w:asciiTheme="majorBidi" w:hAnsiTheme="majorBidi" w:cstheme="majorBidi"/>
                <w:sz w:val="24"/>
                <w:szCs w:val="24"/>
              </w:rPr>
              <w:t>One Technical Expert to be nominated by the DGAR.</w:t>
            </w:r>
          </w:p>
          <w:p w:rsidR="004C465A" w:rsidRPr="004C465A" w:rsidRDefault="004C465A" w:rsidP="004C465A">
            <w:pPr>
              <w:numPr>
                <w:ilvl w:val="1"/>
                <w:numId w:val="47"/>
              </w:numPr>
              <w:spacing w:line="360" w:lineRule="auto"/>
              <w:ind w:left="342"/>
              <w:jc w:val="both"/>
              <w:rPr>
                <w:rFonts w:asciiTheme="majorBidi" w:hAnsiTheme="majorBidi" w:cstheme="majorBidi"/>
                <w:sz w:val="24"/>
                <w:szCs w:val="24"/>
              </w:rPr>
            </w:pPr>
            <w:r w:rsidRPr="004C465A">
              <w:rPr>
                <w:rFonts w:asciiTheme="majorBidi" w:hAnsiTheme="majorBidi" w:cstheme="majorBidi"/>
                <w:sz w:val="24"/>
                <w:szCs w:val="24"/>
              </w:rPr>
              <w:t>One Office Assistant from Accounts Section, DGAR Office.</w:t>
            </w:r>
          </w:p>
          <w:p w:rsidR="00450578" w:rsidRPr="004C465A" w:rsidRDefault="00450578" w:rsidP="004C465A">
            <w:pPr>
              <w:jc w:val="both"/>
              <w:rPr>
                <w:rFonts w:asciiTheme="majorBidi" w:hAnsiTheme="majorBidi" w:cstheme="majorBidi"/>
                <w:sz w:val="24"/>
                <w:szCs w:val="24"/>
              </w:rPr>
            </w:pPr>
          </w:p>
        </w:tc>
      </w:tr>
      <w:tr w:rsidR="00450578" w:rsidRPr="006320D5" w:rsidTr="001748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237" w:type="dxa"/>
          </w:tcPr>
          <w:p w:rsidR="00450578" w:rsidRPr="006320D5" w:rsidRDefault="00450578" w:rsidP="001748B3">
            <w:pPr>
              <w:rPr>
                <w:b/>
                <w:bCs/>
                <w:sz w:val="28"/>
                <w:szCs w:val="28"/>
              </w:rPr>
            </w:pPr>
            <w:r w:rsidRPr="006320D5">
              <w:rPr>
                <w:b/>
                <w:bCs/>
                <w:sz w:val="28"/>
                <w:szCs w:val="28"/>
              </w:rPr>
              <w:lastRenderedPageBreak/>
              <w:t>14.</w:t>
            </w:r>
          </w:p>
        </w:tc>
        <w:tc>
          <w:tcPr>
            <w:tcW w:w="3510" w:type="dxa"/>
          </w:tcPr>
          <w:p w:rsidR="00450578" w:rsidRPr="006320D5" w:rsidRDefault="00450578" w:rsidP="001748B3">
            <w:pPr>
              <w:rPr>
                <w:sz w:val="24"/>
                <w:szCs w:val="24"/>
              </w:rPr>
            </w:pPr>
            <w:r w:rsidRPr="006320D5">
              <w:rPr>
                <w:b/>
                <w:bCs/>
                <w:sz w:val="28"/>
              </w:rPr>
              <w:t>Additional projects/ decisions required to maximize socio-economic benefits from the proposed project:</w:t>
            </w:r>
          </w:p>
          <w:p w:rsidR="00450578" w:rsidRPr="006320D5" w:rsidRDefault="00450578" w:rsidP="001748B3">
            <w:pPr>
              <w:spacing w:line="360" w:lineRule="auto"/>
              <w:rPr>
                <w:sz w:val="24"/>
                <w:szCs w:val="24"/>
              </w:rPr>
            </w:pPr>
          </w:p>
        </w:tc>
        <w:tc>
          <w:tcPr>
            <w:tcW w:w="5400" w:type="dxa"/>
          </w:tcPr>
          <w:p w:rsidR="00450578" w:rsidRPr="006320D5" w:rsidRDefault="001748B3" w:rsidP="001748B3">
            <w:pPr>
              <w:rPr>
                <w:sz w:val="24"/>
                <w:szCs w:val="24"/>
              </w:rPr>
            </w:pPr>
            <w:r>
              <w:rPr>
                <w:sz w:val="24"/>
                <w:szCs w:val="24"/>
              </w:rPr>
              <w:t>NA</w:t>
            </w:r>
          </w:p>
        </w:tc>
      </w:tr>
      <w:tr w:rsidR="004C465A" w:rsidRPr="006320D5" w:rsidTr="00286E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237" w:type="dxa"/>
          </w:tcPr>
          <w:p w:rsidR="004C465A" w:rsidRPr="006320D5" w:rsidRDefault="004C465A" w:rsidP="001748B3">
            <w:pPr>
              <w:rPr>
                <w:b/>
                <w:bCs/>
                <w:sz w:val="28"/>
                <w:szCs w:val="28"/>
              </w:rPr>
            </w:pPr>
            <w:r w:rsidRPr="006320D5">
              <w:rPr>
                <w:b/>
                <w:bCs/>
                <w:sz w:val="28"/>
                <w:szCs w:val="28"/>
              </w:rPr>
              <w:t>15.</w:t>
            </w:r>
          </w:p>
        </w:tc>
        <w:tc>
          <w:tcPr>
            <w:tcW w:w="8910" w:type="dxa"/>
            <w:gridSpan w:val="2"/>
          </w:tcPr>
          <w:p w:rsidR="004C465A" w:rsidRPr="006320D5" w:rsidRDefault="004C465A" w:rsidP="004C465A">
            <w:pPr>
              <w:pStyle w:val="BodyText"/>
              <w:jc w:val="both"/>
              <w:rPr>
                <w:rFonts w:asciiTheme="majorBidi" w:hAnsiTheme="majorBidi" w:cstheme="majorBidi"/>
                <w:b/>
                <w:bCs/>
                <w:i/>
                <w:iCs/>
                <w:szCs w:val="28"/>
              </w:rPr>
            </w:pPr>
            <w:r w:rsidRPr="006320D5">
              <w:rPr>
                <w:rFonts w:asciiTheme="majorBidi" w:hAnsiTheme="majorBidi" w:cstheme="majorBidi"/>
                <w:b/>
                <w:bCs/>
                <w:i/>
                <w:iCs/>
                <w:szCs w:val="28"/>
              </w:rPr>
              <w:t>Certified that the project proposal has been prepared on the basis of instructions provided by the Planning Commission for the preparation of PC-I for production sector projects</w:t>
            </w:r>
          </w:p>
          <w:p w:rsidR="004C465A" w:rsidRPr="006320D5" w:rsidRDefault="004C465A" w:rsidP="001748B3">
            <w:pPr>
              <w:spacing w:line="360" w:lineRule="auto"/>
              <w:rPr>
                <w:sz w:val="24"/>
                <w:szCs w:val="24"/>
              </w:rPr>
            </w:pPr>
          </w:p>
        </w:tc>
      </w:tr>
    </w:tbl>
    <w:p w:rsidR="004C465A" w:rsidRDefault="004C465A" w:rsidP="00450578"/>
    <w:p w:rsidR="004C465A" w:rsidRDefault="004C465A">
      <w:r>
        <w:br w:type="page"/>
      </w:r>
    </w:p>
    <w:p w:rsidR="00450578" w:rsidRPr="006320D5" w:rsidRDefault="00534F59" w:rsidP="00960A80">
      <w:r>
        <w:rPr>
          <w:noProof/>
        </w:rPr>
        <w:lastRenderedPageBreak/>
        <w:drawing>
          <wp:anchor distT="0" distB="0" distL="114300" distR="114300" simplePos="0" relativeHeight="251664384" behindDoc="1" locked="0" layoutInCell="1" allowOverlap="1">
            <wp:simplePos x="0" y="0"/>
            <wp:positionH relativeFrom="margin">
              <wp:align>left</wp:align>
            </wp:positionH>
            <wp:positionV relativeFrom="paragraph">
              <wp:posOffset>55809</wp:posOffset>
            </wp:positionV>
            <wp:extent cx="6671310" cy="8011795"/>
            <wp:effectExtent l="0" t="0" r="0" b="8255"/>
            <wp:wrapTight wrapText="bothSides">
              <wp:wrapPolygon edited="0">
                <wp:start x="0" y="0"/>
                <wp:lineTo x="0" y="21571"/>
                <wp:lineTo x="21526" y="21571"/>
                <wp:lineTo x="21526"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6686048" cy="8029409"/>
                    </a:xfrm>
                    <a:prstGeom prst="rect">
                      <a:avLst/>
                    </a:prstGeom>
                  </pic:spPr>
                </pic:pic>
              </a:graphicData>
            </a:graphic>
            <wp14:sizeRelH relativeFrom="page">
              <wp14:pctWidth>0</wp14:pctWidth>
            </wp14:sizeRelH>
            <wp14:sizeRelV relativeFrom="page">
              <wp14:pctHeight>0</wp14:pctHeight>
            </wp14:sizeRelV>
          </wp:anchor>
        </w:drawing>
      </w:r>
    </w:p>
    <w:p w:rsidR="00450578" w:rsidRPr="006320D5" w:rsidRDefault="00450578" w:rsidP="00450578">
      <w:pPr>
        <w:jc w:val="right"/>
        <w:rPr>
          <w:b/>
          <w:bCs/>
          <w:sz w:val="28"/>
        </w:rPr>
      </w:pPr>
      <w:r w:rsidRPr="006320D5">
        <w:rPr>
          <w:b/>
          <w:bCs/>
          <w:sz w:val="28"/>
        </w:rPr>
        <w:lastRenderedPageBreak/>
        <w:t>Annexure-1</w:t>
      </w:r>
    </w:p>
    <w:p w:rsidR="00450578" w:rsidRPr="002F4817" w:rsidRDefault="006D2809" w:rsidP="006D2809">
      <w:pPr>
        <w:pBdr>
          <w:bottom w:val="single" w:sz="4" w:space="1" w:color="auto"/>
        </w:pBdr>
        <w:spacing w:after="200" w:line="276" w:lineRule="auto"/>
        <w:jc w:val="center"/>
        <w:rPr>
          <w:rFonts w:asciiTheme="majorBidi" w:hAnsiTheme="majorBidi" w:cstheme="majorBidi"/>
          <w:b/>
          <w:bCs/>
          <w:sz w:val="28"/>
        </w:rPr>
      </w:pPr>
      <w:r w:rsidRPr="002F4817">
        <w:rPr>
          <w:rFonts w:asciiTheme="majorBidi" w:hAnsiTheme="majorBidi" w:cstheme="majorBidi"/>
          <w:b/>
          <w:bCs/>
          <w:sz w:val="28"/>
          <w:szCs w:val="28"/>
        </w:rPr>
        <w:t xml:space="preserve">Unit Cost of Evaluation Trials on Rice (Per </w:t>
      </w:r>
      <w:proofErr w:type="spellStart"/>
      <w:r w:rsidR="003B586D" w:rsidRPr="002F4817">
        <w:rPr>
          <w:rFonts w:asciiTheme="majorBidi" w:hAnsiTheme="majorBidi" w:cstheme="majorBidi"/>
          <w:b/>
          <w:bCs/>
          <w:sz w:val="28"/>
          <w:szCs w:val="28"/>
        </w:rPr>
        <w:t>Jarib</w:t>
      </w:r>
      <w:proofErr w:type="spellEnd"/>
      <w:r w:rsidRPr="002F4817">
        <w:rPr>
          <w:rFonts w:asciiTheme="majorBidi" w:hAnsiTheme="majorBidi" w:cstheme="majorBidi"/>
          <w:b/>
          <w:bCs/>
          <w:sz w:val="28"/>
          <w:szCs w:val="28"/>
        </w:rPr>
        <w:t>)</w:t>
      </w:r>
    </w:p>
    <w:tbl>
      <w:tblPr>
        <w:tblW w:w="7015" w:type="dxa"/>
        <w:tblInd w:w="720" w:type="dxa"/>
        <w:tblLook w:val="04A0" w:firstRow="1" w:lastRow="0" w:firstColumn="1" w:lastColumn="0" w:noHBand="0" w:noVBand="1"/>
      </w:tblPr>
      <w:tblGrid>
        <w:gridCol w:w="529"/>
        <w:gridCol w:w="4769"/>
        <w:gridCol w:w="1717"/>
      </w:tblGrid>
      <w:tr w:rsidR="006D2809" w:rsidRPr="00692E11" w:rsidTr="00692E11">
        <w:trPr>
          <w:trHeight w:val="336"/>
        </w:trPr>
        <w:tc>
          <w:tcPr>
            <w:tcW w:w="5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D2809" w:rsidRPr="00692E11" w:rsidRDefault="006D2809" w:rsidP="00BD023C">
            <w:pPr>
              <w:spacing w:after="0" w:line="240" w:lineRule="auto"/>
              <w:rPr>
                <w:rFonts w:asciiTheme="majorBidi" w:eastAsia="Times New Roman" w:hAnsiTheme="majorBidi" w:cstheme="majorBidi"/>
                <w:b/>
                <w:bCs/>
                <w:color w:val="000000"/>
                <w:sz w:val="24"/>
                <w:szCs w:val="24"/>
              </w:rPr>
            </w:pPr>
            <w:r w:rsidRPr="00692E11">
              <w:rPr>
                <w:rFonts w:asciiTheme="majorBidi" w:eastAsia="Times New Roman" w:hAnsiTheme="majorBidi" w:cstheme="majorBidi"/>
                <w:b/>
                <w:bCs/>
                <w:color w:val="000000"/>
                <w:sz w:val="24"/>
                <w:szCs w:val="24"/>
              </w:rPr>
              <w:t>S#</w:t>
            </w:r>
          </w:p>
        </w:tc>
        <w:tc>
          <w:tcPr>
            <w:tcW w:w="47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D2809" w:rsidRPr="00692E11" w:rsidRDefault="006D2809" w:rsidP="00BD023C">
            <w:pPr>
              <w:spacing w:after="0" w:line="240" w:lineRule="auto"/>
              <w:rPr>
                <w:rFonts w:asciiTheme="majorBidi" w:eastAsia="Times New Roman" w:hAnsiTheme="majorBidi" w:cstheme="majorBidi"/>
                <w:b/>
                <w:bCs/>
                <w:color w:val="000000"/>
                <w:sz w:val="24"/>
                <w:szCs w:val="24"/>
              </w:rPr>
            </w:pPr>
            <w:r w:rsidRPr="00692E11">
              <w:rPr>
                <w:rFonts w:asciiTheme="majorBidi" w:eastAsia="Times New Roman" w:hAnsiTheme="majorBidi" w:cstheme="majorBidi"/>
                <w:b/>
                <w:bCs/>
                <w:color w:val="000000"/>
                <w:sz w:val="24"/>
                <w:szCs w:val="24"/>
              </w:rPr>
              <w:t>Head of Account</w:t>
            </w:r>
          </w:p>
        </w:tc>
        <w:tc>
          <w:tcPr>
            <w:tcW w:w="17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D2809" w:rsidRPr="00692E11" w:rsidRDefault="006D2809" w:rsidP="00692E11">
            <w:pPr>
              <w:spacing w:after="0" w:line="240" w:lineRule="auto"/>
              <w:jc w:val="right"/>
              <w:rPr>
                <w:rFonts w:asciiTheme="majorBidi" w:eastAsia="Times New Roman" w:hAnsiTheme="majorBidi" w:cstheme="majorBidi"/>
                <w:b/>
                <w:bCs/>
                <w:color w:val="000000"/>
                <w:sz w:val="24"/>
                <w:szCs w:val="24"/>
              </w:rPr>
            </w:pPr>
            <w:r w:rsidRPr="00692E11">
              <w:rPr>
                <w:rFonts w:asciiTheme="majorBidi" w:eastAsia="Times New Roman" w:hAnsiTheme="majorBidi" w:cstheme="majorBidi"/>
                <w:b/>
                <w:bCs/>
                <w:color w:val="000000"/>
                <w:sz w:val="24"/>
                <w:szCs w:val="24"/>
              </w:rPr>
              <w:t xml:space="preserve">Amount </w:t>
            </w:r>
            <w:r w:rsidR="00692E11">
              <w:rPr>
                <w:rFonts w:asciiTheme="majorBidi" w:eastAsia="Times New Roman" w:hAnsiTheme="majorBidi" w:cstheme="majorBidi"/>
                <w:b/>
                <w:bCs/>
                <w:color w:val="000000"/>
                <w:sz w:val="24"/>
                <w:szCs w:val="24"/>
              </w:rPr>
              <w:t>(</w:t>
            </w:r>
            <w:r w:rsidRPr="00692E11">
              <w:rPr>
                <w:rFonts w:asciiTheme="majorBidi" w:eastAsia="Times New Roman" w:hAnsiTheme="majorBidi" w:cstheme="majorBidi"/>
                <w:b/>
                <w:bCs/>
                <w:color w:val="000000"/>
                <w:sz w:val="24"/>
                <w:szCs w:val="24"/>
              </w:rPr>
              <w:t>Rs.)</w:t>
            </w:r>
          </w:p>
        </w:tc>
      </w:tr>
      <w:tr w:rsidR="006D2809" w:rsidRPr="00692E11" w:rsidTr="00692E11">
        <w:trPr>
          <w:trHeight w:val="327"/>
        </w:trPr>
        <w:tc>
          <w:tcPr>
            <w:tcW w:w="5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D2809" w:rsidRPr="00692E11" w:rsidRDefault="006D2809" w:rsidP="00BD023C">
            <w:pPr>
              <w:spacing w:after="0" w:line="240" w:lineRule="auto"/>
              <w:jc w:val="right"/>
              <w:rPr>
                <w:rFonts w:asciiTheme="majorBidi" w:eastAsia="Times New Roman" w:hAnsiTheme="majorBidi" w:cstheme="majorBidi"/>
                <w:color w:val="000000"/>
                <w:sz w:val="24"/>
                <w:szCs w:val="24"/>
              </w:rPr>
            </w:pPr>
            <w:r w:rsidRPr="00692E11">
              <w:rPr>
                <w:rFonts w:asciiTheme="majorBidi" w:eastAsia="Times New Roman" w:hAnsiTheme="majorBidi" w:cstheme="majorBidi"/>
                <w:color w:val="000000"/>
                <w:sz w:val="24"/>
                <w:szCs w:val="24"/>
              </w:rPr>
              <w:t>1</w:t>
            </w:r>
          </w:p>
        </w:tc>
        <w:tc>
          <w:tcPr>
            <w:tcW w:w="47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D2809" w:rsidRPr="00692E11" w:rsidRDefault="006D2809" w:rsidP="006D2809">
            <w:pPr>
              <w:spacing w:after="0" w:line="240" w:lineRule="auto"/>
              <w:rPr>
                <w:rFonts w:asciiTheme="majorBidi" w:eastAsia="Times New Roman" w:hAnsiTheme="majorBidi" w:cstheme="majorBidi"/>
                <w:color w:val="000000"/>
                <w:sz w:val="24"/>
                <w:szCs w:val="24"/>
              </w:rPr>
            </w:pPr>
            <w:r w:rsidRPr="00692E11">
              <w:rPr>
                <w:rFonts w:asciiTheme="majorBidi" w:eastAsia="Times New Roman" w:hAnsiTheme="majorBidi" w:cstheme="majorBidi"/>
                <w:color w:val="000000"/>
                <w:sz w:val="24"/>
                <w:szCs w:val="24"/>
              </w:rPr>
              <w:t>Cost of fertilizer</w:t>
            </w:r>
          </w:p>
        </w:tc>
        <w:tc>
          <w:tcPr>
            <w:tcW w:w="17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D2809" w:rsidRPr="00692E11" w:rsidRDefault="00EE2670" w:rsidP="00EE2670">
            <w:pPr>
              <w:spacing w:after="0" w:line="240" w:lineRule="auto"/>
              <w:jc w:val="right"/>
              <w:rPr>
                <w:rFonts w:asciiTheme="majorBidi" w:eastAsia="Times New Roman" w:hAnsiTheme="majorBidi" w:cstheme="majorBidi"/>
                <w:color w:val="000000"/>
                <w:sz w:val="24"/>
                <w:szCs w:val="24"/>
              </w:rPr>
            </w:pPr>
            <w:r w:rsidRPr="00692E11">
              <w:rPr>
                <w:rFonts w:asciiTheme="majorBidi" w:eastAsia="Times New Roman" w:hAnsiTheme="majorBidi" w:cstheme="majorBidi"/>
                <w:color w:val="000000"/>
                <w:sz w:val="24"/>
                <w:szCs w:val="24"/>
              </w:rPr>
              <w:t>4</w:t>
            </w:r>
            <w:r w:rsidR="006D2809" w:rsidRPr="00692E11">
              <w:rPr>
                <w:rFonts w:asciiTheme="majorBidi" w:eastAsia="Times New Roman" w:hAnsiTheme="majorBidi" w:cstheme="majorBidi"/>
                <w:color w:val="000000"/>
                <w:sz w:val="24"/>
                <w:szCs w:val="24"/>
              </w:rPr>
              <w:t>,</w:t>
            </w:r>
            <w:r w:rsidRPr="00692E11">
              <w:rPr>
                <w:rFonts w:asciiTheme="majorBidi" w:eastAsia="Times New Roman" w:hAnsiTheme="majorBidi" w:cstheme="majorBidi"/>
                <w:color w:val="000000"/>
                <w:sz w:val="24"/>
                <w:szCs w:val="24"/>
              </w:rPr>
              <w:t>0</w:t>
            </w:r>
            <w:r w:rsidR="006D2809" w:rsidRPr="00692E11">
              <w:rPr>
                <w:rFonts w:asciiTheme="majorBidi" w:eastAsia="Times New Roman" w:hAnsiTheme="majorBidi" w:cstheme="majorBidi"/>
                <w:color w:val="000000"/>
                <w:sz w:val="24"/>
                <w:szCs w:val="24"/>
              </w:rPr>
              <w:t>00</w:t>
            </w:r>
          </w:p>
        </w:tc>
      </w:tr>
      <w:tr w:rsidR="006D2809" w:rsidRPr="00692E11" w:rsidTr="00692E11">
        <w:trPr>
          <w:trHeight w:val="310"/>
        </w:trPr>
        <w:tc>
          <w:tcPr>
            <w:tcW w:w="5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D2809" w:rsidRPr="00692E11" w:rsidRDefault="006D2809" w:rsidP="00BD023C">
            <w:pPr>
              <w:spacing w:after="0" w:line="240" w:lineRule="auto"/>
              <w:jc w:val="right"/>
              <w:rPr>
                <w:rFonts w:asciiTheme="majorBidi" w:eastAsia="Times New Roman" w:hAnsiTheme="majorBidi" w:cstheme="majorBidi"/>
                <w:color w:val="000000"/>
                <w:sz w:val="24"/>
                <w:szCs w:val="24"/>
              </w:rPr>
            </w:pPr>
            <w:r w:rsidRPr="00692E11">
              <w:rPr>
                <w:rFonts w:asciiTheme="majorBidi" w:eastAsia="Times New Roman" w:hAnsiTheme="majorBidi" w:cstheme="majorBidi"/>
                <w:color w:val="000000"/>
                <w:sz w:val="24"/>
                <w:szCs w:val="24"/>
              </w:rPr>
              <w:t>2</w:t>
            </w:r>
          </w:p>
        </w:tc>
        <w:tc>
          <w:tcPr>
            <w:tcW w:w="476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D2809" w:rsidRPr="00692E11" w:rsidRDefault="006D2809" w:rsidP="00BD023C">
            <w:pPr>
              <w:spacing w:after="0" w:line="240" w:lineRule="auto"/>
              <w:rPr>
                <w:rFonts w:asciiTheme="majorBidi" w:eastAsia="Times New Roman" w:hAnsiTheme="majorBidi" w:cstheme="majorBidi"/>
                <w:color w:val="000000"/>
                <w:sz w:val="24"/>
                <w:szCs w:val="24"/>
              </w:rPr>
            </w:pPr>
            <w:r w:rsidRPr="00692E11">
              <w:rPr>
                <w:rFonts w:asciiTheme="majorBidi" w:eastAsia="Times New Roman" w:hAnsiTheme="majorBidi" w:cstheme="majorBidi"/>
                <w:color w:val="000000"/>
                <w:sz w:val="24"/>
                <w:szCs w:val="24"/>
              </w:rPr>
              <w:t>Cost of herbicide/ fungicide/ pesticide</w:t>
            </w:r>
          </w:p>
        </w:tc>
        <w:tc>
          <w:tcPr>
            <w:tcW w:w="17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D2809" w:rsidRPr="00692E11" w:rsidRDefault="00EE2670" w:rsidP="00BD023C">
            <w:pPr>
              <w:spacing w:after="0" w:line="240" w:lineRule="auto"/>
              <w:jc w:val="right"/>
              <w:rPr>
                <w:rFonts w:asciiTheme="majorBidi" w:eastAsia="Times New Roman" w:hAnsiTheme="majorBidi" w:cstheme="majorBidi"/>
                <w:color w:val="000000"/>
                <w:sz w:val="24"/>
                <w:szCs w:val="24"/>
              </w:rPr>
            </w:pPr>
            <w:r w:rsidRPr="00692E11">
              <w:rPr>
                <w:rFonts w:asciiTheme="majorBidi" w:eastAsia="Times New Roman" w:hAnsiTheme="majorBidi" w:cstheme="majorBidi"/>
                <w:color w:val="000000"/>
                <w:sz w:val="24"/>
                <w:szCs w:val="24"/>
              </w:rPr>
              <w:t>1</w:t>
            </w:r>
            <w:r w:rsidR="006D2809" w:rsidRPr="00692E11">
              <w:rPr>
                <w:rFonts w:asciiTheme="majorBidi" w:eastAsia="Times New Roman" w:hAnsiTheme="majorBidi" w:cstheme="majorBidi"/>
                <w:color w:val="000000"/>
                <w:sz w:val="24"/>
                <w:szCs w:val="24"/>
              </w:rPr>
              <w:t>,500</w:t>
            </w:r>
          </w:p>
        </w:tc>
      </w:tr>
      <w:tr w:rsidR="006D2809" w:rsidRPr="00692E11" w:rsidTr="00692E11">
        <w:trPr>
          <w:trHeight w:val="283"/>
        </w:trPr>
        <w:tc>
          <w:tcPr>
            <w:tcW w:w="5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D2809" w:rsidRPr="00692E11" w:rsidRDefault="006D2809" w:rsidP="00BD023C">
            <w:pPr>
              <w:spacing w:after="0" w:line="240" w:lineRule="auto"/>
              <w:jc w:val="right"/>
              <w:rPr>
                <w:rFonts w:asciiTheme="majorBidi" w:eastAsia="Times New Roman" w:hAnsiTheme="majorBidi" w:cstheme="majorBidi"/>
                <w:color w:val="000000"/>
                <w:sz w:val="24"/>
                <w:szCs w:val="24"/>
              </w:rPr>
            </w:pPr>
            <w:r w:rsidRPr="00692E11">
              <w:rPr>
                <w:rFonts w:asciiTheme="majorBidi" w:eastAsia="Times New Roman" w:hAnsiTheme="majorBidi" w:cstheme="majorBidi"/>
                <w:color w:val="000000"/>
                <w:sz w:val="24"/>
                <w:szCs w:val="24"/>
              </w:rPr>
              <w:t>4</w:t>
            </w:r>
          </w:p>
        </w:tc>
        <w:tc>
          <w:tcPr>
            <w:tcW w:w="47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D2809" w:rsidRPr="00692E11" w:rsidRDefault="006D2809" w:rsidP="00BD023C">
            <w:pPr>
              <w:spacing w:after="0" w:line="240" w:lineRule="auto"/>
              <w:rPr>
                <w:rFonts w:asciiTheme="majorBidi" w:eastAsia="Times New Roman" w:hAnsiTheme="majorBidi" w:cstheme="majorBidi"/>
                <w:color w:val="000000"/>
                <w:sz w:val="24"/>
                <w:szCs w:val="24"/>
              </w:rPr>
            </w:pPr>
            <w:r w:rsidRPr="00692E11">
              <w:rPr>
                <w:rFonts w:asciiTheme="majorBidi" w:eastAsia="Times New Roman" w:hAnsiTheme="majorBidi" w:cstheme="majorBidi"/>
                <w:color w:val="000000"/>
                <w:sz w:val="24"/>
                <w:szCs w:val="24"/>
              </w:rPr>
              <w:t>Land Preparation/ Operations</w:t>
            </w:r>
          </w:p>
        </w:tc>
        <w:tc>
          <w:tcPr>
            <w:tcW w:w="17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D2809" w:rsidRPr="00692E11" w:rsidRDefault="00EE2670" w:rsidP="00EE2670">
            <w:pPr>
              <w:spacing w:after="0" w:line="240" w:lineRule="auto"/>
              <w:jc w:val="right"/>
              <w:rPr>
                <w:rFonts w:asciiTheme="majorBidi" w:eastAsia="Times New Roman" w:hAnsiTheme="majorBidi" w:cstheme="majorBidi"/>
                <w:color w:val="000000"/>
                <w:sz w:val="24"/>
                <w:szCs w:val="24"/>
              </w:rPr>
            </w:pPr>
            <w:r w:rsidRPr="00692E11">
              <w:rPr>
                <w:rFonts w:asciiTheme="majorBidi" w:eastAsia="Times New Roman" w:hAnsiTheme="majorBidi" w:cstheme="majorBidi"/>
                <w:color w:val="000000"/>
                <w:sz w:val="24"/>
                <w:szCs w:val="24"/>
              </w:rPr>
              <w:t>3</w:t>
            </w:r>
            <w:r w:rsidR="006D2809" w:rsidRPr="00692E11">
              <w:rPr>
                <w:rFonts w:asciiTheme="majorBidi" w:eastAsia="Times New Roman" w:hAnsiTheme="majorBidi" w:cstheme="majorBidi"/>
                <w:color w:val="000000"/>
                <w:sz w:val="24"/>
                <w:szCs w:val="24"/>
              </w:rPr>
              <w:t>,</w:t>
            </w:r>
            <w:r w:rsidRPr="00692E11">
              <w:rPr>
                <w:rFonts w:asciiTheme="majorBidi" w:eastAsia="Times New Roman" w:hAnsiTheme="majorBidi" w:cstheme="majorBidi"/>
                <w:color w:val="000000"/>
                <w:sz w:val="24"/>
                <w:szCs w:val="24"/>
              </w:rPr>
              <w:t>000</w:t>
            </w:r>
          </w:p>
        </w:tc>
      </w:tr>
      <w:tr w:rsidR="00EE2670" w:rsidRPr="00692E11" w:rsidTr="00692E11">
        <w:trPr>
          <w:trHeight w:val="283"/>
        </w:trPr>
        <w:tc>
          <w:tcPr>
            <w:tcW w:w="529" w:type="dxa"/>
            <w:tcBorders>
              <w:top w:val="single" w:sz="4" w:space="0" w:color="auto"/>
              <w:left w:val="single" w:sz="4" w:space="0" w:color="auto"/>
              <w:bottom w:val="single" w:sz="2" w:space="0" w:color="auto"/>
              <w:right w:val="single" w:sz="4" w:space="0" w:color="auto"/>
            </w:tcBorders>
            <w:shd w:val="clear" w:color="auto" w:fill="auto"/>
            <w:noWrap/>
            <w:vAlign w:val="bottom"/>
          </w:tcPr>
          <w:p w:rsidR="00EE2670" w:rsidRPr="00692E11" w:rsidRDefault="00EE2670" w:rsidP="00BD023C">
            <w:pPr>
              <w:spacing w:after="0" w:line="240" w:lineRule="auto"/>
              <w:jc w:val="right"/>
              <w:rPr>
                <w:rFonts w:asciiTheme="majorBidi" w:eastAsia="Times New Roman" w:hAnsiTheme="majorBidi" w:cstheme="majorBidi"/>
                <w:color w:val="000000"/>
                <w:sz w:val="24"/>
                <w:szCs w:val="24"/>
              </w:rPr>
            </w:pPr>
            <w:r w:rsidRPr="00692E11">
              <w:rPr>
                <w:rFonts w:asciiTheme="majorBidi" w:eastAsia="Times New Roman" w:hAnsiTheme="majorBidi" w:cstheme="majorBidi"/>
                <w:color w:val="000000"/>
                <w:sz w:val="24"/>
                <w:szCs w:val="24"/>
              </w:rPr>
              <w:t>5</w:t>
            </w:r>
          </w:p>
        </w:tc>
        <w:tc>
          <w:tcPr>
            <w:tcW w:w="4769" w:type="dxa"/>
            <w:tcBorders>
              <w:top w:val="single" w:sz="4" w:space="0" w:color="auto"/>
              <w:left w:val="single" w:sz="4" w:space="0" w:color="auto"/>
              <w:bottom w:val="single" w:sz="2" w:space="0" w:color="auto"/>
              <w:right w:val="single" w:sz="4" w:space="0" w:color="auto"/>
            </w:tcBorders>
            <w:shd w:val="clear" w:color="auto" w:fill="auto"/>
            <w:noWrap/>
            <w:vAlign w:val="bottom"/>
          </w:tcPr>
          <w:p w:rsidR="00EE2670" w:rsidRPr="00692E11" w:rsidRDefault="00EE2670" w:rsidP="00BD023C">
            <w:pPr>
              <w:spacing w:after="0" w:line="240" w:lineRule="auto"/>
              <w:rPr>
                <w:rFonts w:asciiTheme="majorBidi" w:eastAsia="Times New Roman" w:hAnsiTheme="majorBidi" w:cstheme="majorBidi"/>
                <w:color w:val="000000"/>
                <w:sz w:val="24"/>
                <w:szCs w:val="24"/>
              </w:rPr>
            </w:pPr>
            <w:r w:rsidRPr="00692E11">
              <w:rPr>
                <w:rFonts w:asciiTheme="majorBidi" w:eastAsia="Times New Roman" w:hAnsiTheme="majorBidi" w:cstheme="majorBidi"/>
                <w:color w:val="000000"/>
                <w:sz w:val="24"/>
                <w:szCs w:val="24"/>
              </w:rPr>
              <w:t>Land Lease</w:t>
            </w:r>
          </w:p>
        </w:tc>
        <w:tc>
          <w:tcPr>
            <w:tcW w:w="1717" w:type="dxa"/>
            <w:tcBorders>
              <w:top w:val="single" w:sz="4" w:space="0" w:color="auto"/>
              <w:left w:val="single" w:sz="4" w:space="0" w:color="auto"/>
              <w:bottom w:val="single" w:sz="2" w:space="0" w:color="auto"/>
              <w:right w:val="single" w:sz="4" w:space="0" w:color="auto"/>
            </w:tcBorders>
            <w:shd w:val="clear" w:color="auto" w:fill="auto"/>
            <w:noWrap/>
            <w:vAlign w:val="bottom"/>
          </w:tcPr>
          <w:p w:rsidR="00EE2670" w:rsidRPr="00692E11" w:rsidRDefault="00EE2670" w:rsidP="00EE2670">
            <w:pPr>
              <w:spacing w:after="0" w:line="240" w:lineRule="auto"/>
              <w:jc w:val="right"/>
              <w:rPr>
                <w:rFonts w:asciiTheme="majorBidi" w:eastAsia="Times New Roman" w:hAnsiTheme="majorBidi" w:cstheme="majorBidi"/>
                <w:color w:val="000000"/>
                <w:sz w:val="24"/>
                <w:szCs w:val="24"/>
              </w:rPr>
            </w:pPr>
            <w:r w:rsidRPr="00692E11">
              <w:rPr>
                <w:rFonts w:asciiTheme="majorBidi" w:eastAsia="Times New Roman" w:hAnsiTheme="majorBidi" w:cstheme="majorBidi"/>
                <w:color w:val="000000"/>
                <w:sz w:val="24"/>
                <w:szCs w:val="24"/>
              </w:rPr>
              <w:t>5,000</w:t>
            </w:r>
          </w:p>
        </w:tc>
      </w:tr>
      <w:tr w:rsidR="00EE2670" w:rsidRPr="00692E11" w:rsidTr="00692E11">
        <w:trPr>
          <w:trHeight w:val="283"/>
        </w:trPr>
        <w:tc>
          <w:tcPr>
            <w:tcW w:w="529" w:type="dxa"/>
            <w:tcBorders>
              <w:top w:val="single" w:sz="2" w:space="0" w:color="auto"/>
              <w:left w:val="single" w:sz="2" w:space="0" w:color="auto"/>
              <w:bottom w:val="single" w:sz="2" w:space="0" w:color="auto"/>
              <w:right w:val="single" w:sz="2" w:space="0" w:color="auto"/>
            </w:tcBorders>
            <w:shd w:val="clear" w:color="auto" w:fill="auto"/>
            <w:noWrap/>
            <w:vAlign w:val="bottom"/>
          </w:tcPr>
          <w:p w:rsidR="00EE2670" w:rsidRPr="00692E11" w:rsidRDefault="00EE2670" w:rsidP="00BD023C">
            <w:pPr>
              <w:spacing w:after="0" w:line="240" w:lineRule="auto"/>
              <w:jc w:val="right"/>
              <w:rPr>
                <w:rFonts w:asciiTheme="majorBidi" w:eastAsia="Times New Roman" w:hAnsiTheme="majorBidi" w:cstheme="majorBidi"/>
                <w:color w:val="000000"/>
                <w:sz w:val="24"/>
                <w:szCs w:val="24"/>
              </w:rPr>
            </w:pPr>
            <w:r w:rsidRPr="00692E11">
              <w:rPr>
                <w:rFonts w:asciiTheme="majorBidi" w:eastAsia="Times New Roman" w:hAnsiTheme="majorBidi" w:cstheme="majorBidi"/>
                <w:color w:val="000000"/>
                <w:sz w:val="24"/>
                <w:szCs w:val="24"/>
              </w:rPr>
              <w:t>6</w:t>
            </w:r>
          </w:p>
        </w:tc>
        <w:tc>
          <w:tcPr>
            <w:tcW w:w="4769" w:type="dxa"/>
            <w:tcBorders>
              <w:top w:val="single" w:sz="2" w:space="0" w:color="auto"/>
              <w:left w:val="single" w:sz="2" w:space="0" w:color="auto"/>
              <w:bottom w:val="single" w:sz="2" w:space="0" w:color="auto"/>
              <w:right w:val="single" w:sz="2" w:space="0" w:color="auto"/>
            </w:tcBorders>
            <w:shd w:val="clear" w:color="auto" w:fill="auto"/>
            <w:noWrap/>
            <w:vAlign w:val="bottom"/>
          </w:tcPr>
          <w:p w:rsidR="00EE2670" w:rsidRPr="00692E11" w:rsidRDefault="00EE2670" w:rsidP="00BD023C">
            <w:pPr>
              <w:spacing w:after="0" w:line="240" w:lineRule="auto"/>
              <w:rPr>
                <w:rFonts w:asciiTheme="majorBidi" w:eastAsia="Times New Roman" w:hAnsiTheme="majorBidi" w:cstheme="majorBidi"/>
                <w:color w:val="000000"/>
                <w:sz w:val="24"/>
                <w:szCs w:val="24"/>
              </w:rPr>
            </w:pPr>
            <w:r w:rsidRPr="00692E11">
              <w:rPr>
                <w:rFonts w:asciiTheme="majorBidi" w:eastAsia="Times New Roman" w:hAnsiTheme="majorBidi" w:cstheme="majorBidi"/>
                <w:color w:val="000000"/>
                <w:sz w:val="24"/>
                <w:szCs w:val="24"/>
              </w:rPr>
              <w:t>Others</w:t>
            </w:r>
          </w:p>
        </w:tc>
        <w:tc>
          <w:tcPr>
            <w:tcW w:w="1717" w:type="dxa"/>
            <w:tcBorders>
              <w:top w:val="single" w:sz="2" w:space="0" w:color="auto"/>
              <w:left w:val="single" w:sz="2" w:space="0" w:color="auto"/>
              <w:bottom w:val="single" w:sz="2" w:space="0" w:color="auto"/>
              <w:right w:val="single" w:sz="2" w:space="0" w:color="auto"/>
            </w:tcBorders>
            <w:shd w:val="clear" w:color="auto" w:fill="auto"/>
            <w:noWrap/>
            <w:vAlign w:val="bottom"/>
          </w:tcPr>
          <w:p w:rsidR="00EE2670" w:rsidRPr="00692E11" w:rsidRDefault="00EE2670" w:rsidP="00EE2670">
            <w:pPr>
              <w:spacing w:after="0" w:line="240" w:lineRule="auto"/>
              <w:jc w:val="right"/>
              <w:rPr>
                <w:rFonts w:asciiTheme="majorBidi" w:eastAsia="Times New Roman" w:hAnsiTheme="majorBidi" w:cstheme="majorBidi"/>
                <w:color w:val="000000"/>
                <w:sz w:val="24"/>
                <w:szCs w:val="24"/>
              </w:rPr>
            </w:pPr>
            <w:r w:rsidRPr="00692E11">
              <w:rPr>
                <w:rFonts w:asciiTheme="majorBidi" w:eastAsia="Times New Roman" w:hAnsiTheme="majorBidi" w:cstheme="majorBidi"/>
                <w:color w:val="000000"/>
                <w:sz w:val="24"/>
                <w:szCs w:val="24"/>
              </w:rPr>
              <w:t>1,500</w:t>
            </w:r>
          </w:p>
        </w:tc>
      </w:tr>
      <w:tr w:rsidR="006D2809" w:rsidRPr="00692E11" w:rsidTr="00692E11">
        <w:trPr>
          <w:trHeight w:val="336"/>
        </w:trPr>
        <w:tc>
          <w:tcPr>
            <w:tcW w:w="52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6D2809" w:rsidRPr="00692E11" w:rsidRDefault="006D2809" w:rsidP="00BD023C">
            <w:pPr>
              <w:spacing w:after="0" w:line="240" w:lineRule="auto"/>
              <w:jc w:val="right"/>
              <w:rPr>
                <w:rFonts w:asciiTheme="majorBidi" w:eastAsia="Times New Roman" w:hAnsiTheme="majorBidi" w:cstheme="majorBidi"/>
                <w:b/>
                <w:bCs/>
                <w:color w:val="000000"/>
                <w:sz w:val="24"/>
                <w:szCs w:val="24"/>
              </w:rPr>
            </w:pPr>
          </w:p>
        </w:tc>
        <w:tc>
          <w:tcPr>
            <w:tcW w:w="4769"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6D2809" w:rsidRPr="00692E11" w:rsidRDefault="006D2809" w:rsidP="00BD023C">
            <w:pPr>
              <w:spacing w:after="0" w:line="240" w:lineRule="auto"/>
              <w:rPr>
                <w:rFonts w:asciiTheme="majorBidi" w:eastAsia="Times New Roman" w:hAnsiTheme="majorBidi" w:cstheme="majorBidi"/>
                <w:b/>
                <w:bCs/>
                <w:color w:val="000000"/>
                <w:sz w:val="24"/>
                <w:szCs w:val="24"/>
              </w:rPr>
            </w:pPr>
            <w:r w:rsidRPr="00692E11">
              <w:rPr>
                <w:rFonts w:asciiTheme="majorBidi" w:eastAsia="Times New Roman" w:hAnsiTheme="majorBidi" w:cstheme="majorBidi"/>
                <w:b/>
                <w:bCs/>
                <w:color w:val="000000"/>
                <w:sz w:val="24"/>
                <w:szCs w:val="24"/>
              </w:rPr>
              <w:t>Total:</w:t>
            </w:r>
          </w:p>
        </w:tc>
        <w:tc>
          <w:tcPr>
            <w:tcW w:w="171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6D2809" w:rsidRPr="00692E11" w:rsidRDefault="00EE2670" w:rsidP="00BD023C">
            <w:pPr>
              <w:spacing w:after="0" w:line="240" w:lineRule="auto"/>
              <w:jc w:val="right"/>
              <w:rPr>
                <w:rFonts w:asciiTheme="majorBidi" w:eastAsia="Times New Roman" w:hAnsiTheme="majorBidi" w:cstheme="majorBidi"/>
                <w:b/>
                <w:bCs/>
                <w:color w:val="000000"/>
                <w:sz w:val="24"/>
                <w:szCs w:val="24"/>
              </w:rPr>
            </w:pPr>
            <w:r w:rsidRPr="00692E11">
              <w:rPr>
                <w:rFonts w:asciiTheme="majorBidi" w:eastAsia="Times New Roman" w:hAnsiTheme="majorBidi" w:cstheme="majorBidi"/>
                <w:b/>
                <w:bCs/>
                <w:color w:val="000000"/>
                <w:sz w:val="24"/>
                <w:szCs w:val="24"/>
              </w:rPr>
              <w:t>15,000</w:t>
            </w:r>
          </w:p>
        </w:tc>
      </w:tr>
      <w:tr w:rsidR="00EE2670" w:rsidRPr="00692E11" w:rsidTr="00692E11">
        <w:trPr>
          <w:trHeight w:val="336"/>
        </w:trPr>
        <w:tc>
          <w:tcPr>
            <w:tcW w:w="529" w:type="dxa"/>
            <w:tcBorders>
              <w:top w:val="single" w:sz="2" w:space="0" w:color="auto"/>
            </w:tcBorders>
            <w:shd w:val="clear" w:color="auto" w:fill="auto"/>
            <w:noWrap/>
            <w:vAlign w:val="bottom"/>
          </w:tcPr>
          <w:p w:rsidR="00EE2670" w:rsidRPr="00692E11" w:rsidRDefault="00EE2670" w:rsidP="00BD023C">
            <w:pPr>
              <w:spacing w:after="0" w:line="240" w:lineRule="auto"/>
              <w:jc w:val="right"/>
              <w:rPr>
                <w:rFonts w:asciiTheme="majorBidi" w:eastAsia="Times New Roman" w:hAnsiTheme="majorBidi" w:cstheme="majorBidi"/>
                <w:b/>
                <w:bCs/>
                <w:color w:val="000000"/>
                <w:sz w:val="24"/>
                <w:szCs w:val="24"/>
              </w:rPr>
            </w:pPr>
          </w:p>
        </w:tc>
        <w:tc>
          <w:tcPr>
            <w:tcW w:w="4769" w:type="dxa"/>
            <w:tcBorders>
              <w:top w:val="single" w:sz="2" w:space="0" w:color="auto"/>
            </w:tcBorders>
            <w:shd w:val="clear" w:color="auto" w:fill="auto"/>
            <w:vAlign w:val="bottom"/>
          </w:tcPr>
          <w:p w:rsidR="00EE2670" w:rsidRPr="00692E11" w:rsidRDefault="00EE2670" w:rsidP="00BD023C">
            <w:pPr>
              <w:spacing w:after="0" w:line="240" w:lineRule="auto"/>
              <w:rPr>
                <w:rFonts w:asciiTheme="majorBidi" w:eastAsia="Times New Roman" w:hAnsiTheme="majorBidi" w:cstheme="majorBidi"/>
                <w:b/>
                <w:bCs/>
                <w:color w:val="000000"/>
                <w:sz w:val="24"/>
                <w:szCs w:val="24"/>
              </w:rPr>
            </w:pPr>
          </w:p>
        </w:tc>
        <w:tc>
          <w:tcPr>
            <w:tcW w:w="1717" w:type="dxa"/>
            <w:tcBorders>
              <w:top w:val="single" w:sz="2" w:space="0" w:color="auto"/>
            </w:tcBorders>
            <w:shd w:val="clear" w:color="auto" w:fill="auto"/>
            <w:noWrap/>
            <w:vAlign w:val="bottom"/>
          </w:tcPr>
          <w:p w:rsidR="00EE2670" w:rsidRPr="00692E11" w:rsidRDefault="00EE2670" w:rsidP="00BD023C">
            <w:pPr>
              <w:spacing w:after="0" w:line="240" w:lineRule="auto"/>
              <w:jc w:val="right"/>
              <w:rPr>
                <w:rFonts w:asciiTheme="majorBidi" w:eastAsia="Times New Roman" w:hAnsiTheme="majorBidi" w:cstheme="majorBidi"/>
                <w:b/>
                <w:bCs/>
                <w:color w:val="000000"/>
                <w:sz w:val="24"/>
                <w:szCs w:val="24"/>
              </w:rPr>
            </w:pPr>
          </w:p>
        </w:tc>
      </w:tr>
      <w:tr w:rsidR="00EE2670" w:rsidRPr="00692E11" w:rsidTr="00692E11">
        <w:trPr>
          <w:trHeight w:val="336"/>
        </w:trPr>
        <w:tc>
          <w:tcPr>
            <w:tcW w:w="529" w:type="dxa"/>
            <w:shd w:val="clear" w:color="auto" w:fill="auto"/>
            <w:noWrap/>
            <w:vAlign w:val="bottom"/>
          </w:tcPr>
          <w:p w:rsidR="00EE2670" w:rsidRPr="00692E11" w:rsidRDefault="00EE2670" w:rsidP="00BD023C">
            <w:pPr>
              <w:spacing w:after="0" w:line="240" w:lineRule="auto"/>
              <w:jc w:val="right"/>
              <w:rPr>
                <w:rFonts w:asciiTheme="majorBidi" w:eastAsia="Times New Roman" w:hAnsiTheme="majorBidi" w:cstheme="majorBidi"/>
                <w:b/>
                <w:bCs/>
                <w:color w:val="000000"/>
                <w:sz w:val="24"/>
                <w:szCs w:val="24"/>
              </w:rPr>
            </w:pPr>
          </w:p>
        </w:tc>
        <w:tc>
          <w:tcPr>
            <w:tcW w:w="4769" w:type="dxa"/>
            <w:shd w:val="clear" w:color="auto" w:fill="auto"/>
            <w:vAlign w:val="bottom"/>
          </w:tcPr>
          <w:p w:rsidR="00EE2670" w:rsidRPr="00692E11" w:rsidRDefault="00EE2670" w:rsidP="00BD023C">
            <w:pPr>
              <w:spacing w:after="0" w:line="240" w:lineRule="auto"/>
              <w:rPr>
                <w:rFonts w:asciiTheme="majorBidi" w:eastAsia="Times New Roman" w:hAnsiTheme="majorBidi" w:cstheme="majorBidi"/>
                <w:b/>
                <w:bCs/>
                <w:color w:val="000000"/>
                <w:sz w:val="24"/>
                <w:szCs w:val="24"/>
              </w:rPr>
            </w:pPr>
          </w:p>
        </w:tc>
        <w:tc>
          <w:tcPr>
            <w:tcW w:w="1717" w:type="dxa"/>
            <w:shd w:val="clear" w:color="auto" w:fill="auto"/>
            <w:noWrap/>
            <w:vAlign w:val="bottom"/>
          </w:tcPr>
          <w:p w:rsidR="00EE2670" w:rsidRPr="00692E11" w:rsidRDefault="00EE2670" w:rsidP="00BD023C">
            <w:pPr>
              <w:spacing w:after="0" w:line="240" w:lineRule="auto"/>
              <w:jc w:val="right"/>
              <w:rPr>
                <w:rFonts w:asciiTheme="majorBidi" w:eastAsia="Times New Roman" w:hAnsiTheme="majorBidi" w:cstheme="majorBidi"/>
                <w:b/>
                <w:bCs/>
                <w:color w:val="000000"/>
                <w:sz w:val="24"/>
                <w:szCs w:val="24"/>
              </w:rPr>
            </w:pPr>
          </w:p>
        </w:tc>
      </w:tr>
      <w:tr w:rsidR="00EE2670" w:rsidRPr="00692E11" w:rsidTr="00692E11">
        <w:trPr>
          <w:trHeight w:val="336"/>
        </w:trPr>
        <w:tc>
          <w:tcPr>
            <w:tcW w:w="529" w:type="dxa"/>
            <w:shd w:val="clear" w:color="auto" w:fill="auto"/>
            <w:noWrap/>
            <w:vAlign w:val="bottom"/>
          </w:tcPr>
          <w:p w:rsidR="00EE2670" w:rsidRPr="00692E11" w:rsidRDefault="00EE2670" w:rsidP="00BD023C">
            <w:pPr>
              <w:spacing w:after="0" w:line="240" w:lineRule="auto"/>
              <w:jc w:val="right"/>
              <w:rPr>
                <w:rFonts w:asciiTheme="majorBidi" w:eastAsia="Times New Roman" w:hAnsiTheme="majorBidi" w:cstheme="majorBidi"/>
                <w:color w:val="000000"/>
                <w:sz w:val="24"/>
                <w:szCs w:val="24"/>
              </w:rPr>
            </w:pPr>
          </w:p>
        </w:tc>
        <w:tc>
          <w:tcPr>
            <w:tcW w:w="4769" w:type="dxa"/>
            <w:shd w:val="clear" w:color="auto" w:fill="auto"/>
            <w:vAlign w:val="bottom"/>
          </w:tcPr>
          <w:p w:rsidR="00EE2670" w:rsidRPr="00692E11" w:rsidRDefault="00EE2670" w:rsidP="00BD023C">
            <w:pPr>
              <w:spacing w:after="0" w:line="240" w:lineRule="auto"/>
              <w:rPr>
                <w:rFonts w:asciiTheme="majorBidi" w:eastAsia="Times New Roman" w:hAnsiTheme="majorBidi" w:cstheme="majorBidi"/>
                <w:color w:val="000000"/>
                <w:sz w:val="24"/>
                <w:szCs w:val="24"/>
              </w:rPr>
            </w:pPr>
            <w:r w:rsidRPr="00692E11">
              <w:rPr>
                <w:rFonts w:asciiTheme="majorBidi" w:eastAsia="Times New Roman" w:hAnsiTheme="majorBidi" w:cstheme="majorBidi"/>
                <w:color w:val="000000"/>
                <w:sz w:val="24"/>
                <w:szCs w:val="24"/>
              </w:rPr>
              <w:t>Total Nos. of Trials</w:t>
            </w:r>
            <w:r w:rsidR="00692E11" w:rsidRPr="00692E11">
              <w:rPr>
                <w:rFonts w:asciiTheme="majorBidi" w:eastAsia="Times New Roman" w:hAnsiTheme="majorBidi" w:cstheme="majorBidi"/>
                <w:color w:val="000000"/>
                <w:sz w:val="24"/>
                <w:szCs w:val="24"/>
              </w:rPr>
              <w:t>:</w:t>
            </w:r>
          </w:p>
        </w:tc>
        <w:tc>
          <w:tcPr>
            <w:tcW w:w="1717" w:type="dxa"/>
            <w:shd w:val="clear" w:color="auto" w:fill="auto"/>
            <w:noWrap/>
            <w:vAlign w:val="bottom"/>
          </w:tcPr>
          <w:p w:rsidR="00EE2670" w:rsidRPr="00692E11" w:rsidRDefault="00286E5C" w:rsidP="00BD023C">
            <w:pPr>
              <w:spacing w:after="0" w:line="240" w:lineRule="auto"/>
              <w:jc w:val="right"/>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2</w:t>
            </w:r>
            <w:r w:rsidR="00EE2670" w:rsidRPr="00692E11">
              <w:rPr>
                <w:rFonts w:asciiTheme="majorBidi" w:eastAsia="Times New Roman" w:hAnsiTheme="majorBidi" w:cstheme="majorBidi"/>
                <w:color w:val="000000"/>
                <w:sz w:val="24"/>
                <w:szCs w:val="24"/>
              </w:rPr>
              <w:t>0</w:t>
            </w:r>
          </w:p>
        </w:tc>
      </w:tr>
      <w:tr w:rsidR="00EE2670" w:rsidRPr="00692E11" w:rsidTr="00692E11">
        <w:trPr>
          <w:trHeight w:val="336"/>
        </w:trPr>
        <w:tc>
          <w:tcPr>
            <w:tcW w:w="529" w:type="dxa"/>
            <w:shd w:val="clear" w:color="auto" w:fill="auto"/>
            <w:noWrap/>
            <w:vAlign w:val="bottom"/>
          </w:tcPr>
          <w:p w:rsidR="00EE2670" w:rsidRPr="00692E11" w:rsidRDefault="00EE2670" w:rsidP="00BD023C">
            <w:pPr>
              <w:spacing w:after="0" w:line="240" w:lineRule="auto"/>
              <w:jc w:val="right"/>
              <w:rPr>
                <w:rFonts w:asciiTheme="majorBidi" w:eastAsia="Times New Roman" w:hAnsiTheme="majorBidi" w:cstheme="majorBidi"/>
                <w:color w:val="000000"/>
                <w:sz w:val="24"/>
                <w:szCs w:val="24"/>
              </w:rPr>
            </w:pPr>
          </w:p>
        </w:tc>
        <w:tc>
          <w:tcPr>
            <w:tcW w:w="4769" w:type="dxa"/>
            <w:shd w:val="clear" w:color="auto" w:fill="auto"/>
            <w:vAlign w:val="bottom"/>
          </w:tcPr>
          <w:p w:rsidR="00EE2670" w:rsidRPr="00692E11" w:rsidRDefault="00EE2670" w:rsidP="00286E5C">
            <w:pPr>
              <w:spacing w:after="0" w:line="240" w:lineRule="auto"/>
              <w:rPr>
                <w:rFonts w:asciiTheme="majorBidi" w:eastAsia="Times New Roman" w:hAnsiTheme="majorBidi" w:cstheme="majorBidi"/>
                <w:color w:val="000000"/>
                <w:sz w:val="24"/>
                <w:szCs w:val="24"/>
              </w:rPr>
            </w:pPr>
            <w:r w:rsidRPr="00692E11">
              <w:rPr>
                <w:rFonts w:asciiTheme="majorBidi" w:eastAsia="Times New Roman" w:hAnsiTheme="majorBidi" w:cstheme="majorBidi"/>
                <w:color w:val="000000"/>
                <w:sz w:val="24"/>
                <w:szCs w:val="24"/>
              </w:rPr>
              <w:t>Total Cost of Trials</w:t>
            </w:r>
            <w:r w:rsidR="00692E11" w:rsidRPr="00692E11">
              <w:rPr>
                <w:rFonts w:asciiTheme="majorBidi" w:eastAsia="Times New Roman" w:hAnsiTheme="majorBidi" w:cstheme="majorBidi"/>
                <w:color w:val="000000"/>
                <w:sz w:val="24"/>
                <w:szCs w:val="24"/>
              </w:rPr>
              <w:t xml:space="preserve"> (</w:t>
            </w:r>
            <w:r w:rsidR="00286E5C">
              <w:rPr>
                <w:rFonts w:asciiTheme="majorBidi" w:eastAsia="Times New Roman" w:hAnsiTheme="majorBidi" w:cstheme="majorBidi"/>
                <w:color w:val="000000"/>
                <w:sz w:val="24"/>
                <w:szCs w:val="24"/>
              </w:rPr>
              <w:t>2</w:t>
            </w:r>
            <w:r w:rsidR="00692E11" w:rsidRPr="00692E11">
              <w:rPr>
                <w:rFonts w:asciiTheme="majorBidi" w:eastAsia="Times New Roman" w:hAnsiTheme="majorBidi" w:cstheme="majorBidi"/>
                <w:color w:val="000000"/>
                <w:sz w:val="24"/>
                <w:szCs w:val="24"/>
              </w:rPr>
              <w:t>0 x 15,000)=</w:t>
            </w:r>
          </w:p>
        </w:tc>
        <w:tc>
          <w:tcPr>
            <w:tcW w:w="1717" w:type="dxa"/>
            <w:shd w:val="clear" w:color="auto" w:fill="auto"/>
            <w:noWrap/>
            <w:vAlign w:val="bottom"/>
          </w:tcPr>
          <w:p w:rsidR="00EE2670" w:rsidRPr="00692E11" w:rsidRDefault="00EE2670" w:rsidP="00BD023C">
            <w:pPr>
              <w:spacing w:after="0" w:line="240" w:lineRule="auto"/>
              <w:jc w:val="right"/>
              <w:rPr>
                <w:rFonts w:asciiTheme="majorBidi" w:eastAsia="Times New Roman" w:hAnsiTheme="majorBidi" w:cstheme="majorBidi"/>
                <w:color w:val="000000"/>
                <w:sz w:val="24"/>
                <w:szCs w:val="24"/>
              </w:rPr>
            </w:pPr>
            <w:r w:rsidRPr="00692E11">
              <w:rPr>
                <w:rFonts w:asciiTheme="majorBidi" w:eastAsia="Times New Roman" w:hAnsiTheme="majorBidi" w:cstheme="majorBidi"/>
                <w:color w:val="000000"/>
                <w:sz w:val="24"/>
                <w:szCs w:val="24"/>
              </w:rPr>
              <w:t>300,000</w:t>
            </w:r>
          </w:p>
        </w:tc>
      </w:tr>
    </w:tbl>
    <w:p w:rsidR="00450578" w:rsidRDefault="00450578" w:rsidP="006D2809">
      <w:pPr>
        <w:rPr>
          <w:b/>
          <w:bCs/>
          <w:sz w:val="28"/>
          <w:szCs w:val="28"/>
        </w:rPr>
      </w:pPr>
    </w:p>
    <w:p w:rsidR="00692E11" w:rsidRPr="00692E11" w:rsidRDefault="00692E11" w:rsidP="00692E11">
      <w:pPr>
        <w:ind w:left="720"/>
        <w:rPr>
          <w:rFonts w:asciiTheme="majorBidi" w:hAnsiTheme="majorBidi" w:cstheme="majorBidi"/>
          <w:b/>
          <w:bCs/>
          <w:sz w:val="28"/>
          <w:szCs w:val="28"/>
          <w:u w:val="single"/>
        </w:rPr>
      </w:pPr>
      <w:r w:rsidRPr="00692E11">
        <w:rPr>
          <w:rFonts w:asciiTheme="majorBidi" w:hAnsiTheme="majorBidi" w:cstheme="majorBidi"/>
          <w:b/>
          <w:bCs/>
          <w:sz w:val="28"/>
          <w:szCs w:val="28"/>
          <w:u w:val="single"/>
        </w:rPr>
        <w:t>Evaluation Trial on Rice Design:</w:t>
      </w:r>
    </w:p>
    <w:p w:rsidR="00692E11" w:rsidRPr="00692E11" w:rsidRDefault="00692E11" w:rsidP="00692E11">
      <w:pPr>
        <w:ind w:left="720"/>
        <w:rPr>
          <w:sz w:val="24"/>
          <w:szCs w:val="24"/>
        </w:rPr>
      </w:pPr>
      <w:r w:rsidRPr="00692E11">
        <w:rPr>
          <w:sz w:val="24"/>
          <w:szCs w:val="24"/>
        </w:rPr>
        <w:t>Nos. of Germplasm:</w:t>
      </w:r>
      <w:r w:rsidRPr="00692E11">
        <w:rPr>
          <w:sz w:val="24"/>
          <w:szCs w:val="24"/>
        </w:rPr>
        <w:tab/>
      </w:r>
      <w:r w:rsidRPr="00692E11">
        <w:rPr>
          <w:sz w:val="24"/>
          <w:szCs w:val="24"/>
        </w:rPr>
        <w:tab/>
        <w:t>20</w:t>
      </w:r>
    </w:p>
    <w:p w:rsidR="00692E11" w:rsidRPr="00692E11" w:rsidRDefault="00692E11" w:rsidP="00692E11">
      <w:pPr>
        <w:ind w:left="720"/>
        <w:rPr>
          <w:sz w:val="24"/>
          <w:szCs w:val="24"/>
        </w:rPr>
      </w:pPr>
      <w:r w:rsidRPr="00692E11">
        <w:rPr>
          <w:sz w:val="24"/>
          <w:szCs w:val="24"/>
        </w:rPr>
        <w:t>Nos. of Replications:</w:t>
      </w:r>
      <w:r w:rsidRPr="00692E11">
        <w:rPr>
          <w:sz w:val="24"/>
          <w:szCs w:val="24"/>
        </w:rPr>
        <w:tab/>
      </w:r>
      <w:r w:rsidRPr="00692E11">
        <w:rPr>
          <w:sz w:val="24"/>
          <w:szCs w:val="24"/>
        </w:rPr>
        <w:tab/>
        <w:t>03</w:t>
      </w:r>
    </w:p>
    <w:p w:rsidR="00692E11" w:rsidRDefault="00692E11" w:rsidP="00692E11">
      <w:pPr>
        <w:ind w:left="720"/>
        <w:rPr>
          <w:sz w:val="24"/>
          <w:szCs w:val="24"/>
        </w:rPr>
      </w:pPr>
      <w:r>
        <w:rPr>
          <w:sz w:val="24"/>
          <w:szCs w:val="24"/>
        </w:rPr>
        <w:t>Design:</w:t>
      </w:r>
      <w:r>
        <w:rPr>
          <w:sz w:val="24"/>
          <w:szCs w:val="24"/>
        </w:rPr>
        <w:tab/>
      </w:r>
      <w:r>
        <w:rPr>
          <w:sz w:val="24"/>
          <w:szCs w:val="24"/>
        </w:rPr>
        <w:tab/>
      </w:r>
      <w:r>
        <w:rPr>
          <w:sz w:val="24"/>
          <w:szCs w:val="24"/>
        </w:rPr>
        <w:tab/>
      </w:r>
      <w:r>
        <w:rPr>
          <w:sz w:val="24"/>
          <w:szCs w:val="24"/>
        </w:rPr>
        <w:tab/>
        <w:t>RCBD (One Factor)</w:t>
      </w:r>
    </w:p>
    <w:p w:rsidR="00692E11" w:rsidRDefault="00692E11" w:rsidP="00692E11">
      <w:pPr>
        <w:ind w:left="720"/>
        <w:rPr>
          <w:sz w:val="24"/>
          <w:szCs w:val="24"/>
        </w:rPr>
      </w:pPr>
      <w:r>
        <w:rPr>
          <w:sz w:val="24"/>
          <w:szCs w:val="24"/>
        </w:rPr>
        <w:t>Total Nos. of Sub-Plots:</w:t>
      </w:r>
      <w:r>
        <w:rPr>
          <w:sz w:val="24"/>
          <w:szCs w:val="24"/>
        </w:rPr>
        <w:tab/>
        <w:t>60</w:t>
      </w:r>
    </w:p>
    <w:p w:rsidR="00EE2670" w:rsidRPr="00692E11" w:rsidRDefault="00692E11" w:rsidP="00692E11">
      <w:pPr>
        <w:ind w:left="720"/>
        <w:rPr>
          <w:sz w:val="24"/>
          <w:szCs w:val="24"/>
        </w:rPr>
      </w:pPr>
      <w:r>
        <w:rPr>
          <w:sz w:val="24"/>
          <w:szCs w:val="24"/>
        </w:rPr>
        <w:t>Sub-Plot Size:</w:t>
      </w:r>
      <w:r>
        <w:rPr>
          <w:sz w:val="24"/>
          <w:szCs w:val="24"/>
        </w:rPr>
        <w:tab/>
      </w:r>
      <w:r>
        <w:rPr>
          <w:sz w:val="24"/>
          <w:szCs w:val="24"/>
        </w:rPr>
        <w:tab/>
      </w:r>
      <w:r>
        <w:rPr>
          <w:sz w:val="24"/>
          <w:szCs w:val="24"/>
        </w:rPr>
        <w:tab/>
        <w:t xml:space="preserve">272 </w:t>
      </w:r>
      <w:proofErr w:type="spellStart"/>
      <w:r>
        <w:rPr>
          <w:sz w:val="24"/>
          <w:szCs w:val="24"/>
        </w:rPr>
        <w:t>sq</w:t>
      </w:r>
      <w:proofErr w:type="spellEnd"/>
      <w:r>
        <w:rPr>
          <w:sz w:val="24"/>
          <w:szCs w:val="24"/>
        </w:rPr>
        <w:t xml:space="preserve"> </w:t>
      </w:r>
      <w:proofErr w:type="spellStart"/>
      <w:r>
        <w:rPr>
          <w:sz w:val="24"/>
          <w:szCs w:val="24"/>
        </w:rPr>
        <w:t>ft</w:t>
      </w:r>
      <w:proofErr w:type="spellEnd"/>
    </w:p>
    <w:p w:rsidR="00EE2670" w:rsidRPr="006D2809" w:rsidRDefault="00EE2670" w:rsidP="006D2809">
      <w:pPr>
        <w:rPr>
          <w:b/>
          <w:bCs/>
          <w:sz w:val="28"/>
          <w:szCs w:val="28"/>
        </w:rPr>
      </w:pPr>
    </w:p>
    <w:p w:rsidR="006D2809" w:rsidRDefault="006D2809">
      <w:pPr>
        <w:rPr>
          <w:b/>
          <w:bCs/>
          <w:sz w:val="28"/>
        </w:rPr>
      </w:pPr>
      <w:r>
        <w:rPr>
          <w:b/>
          <w:bCs/>
          <w:sz w:val="28"/>
        </w:rPr>
        <w:br w:type="page"/>
      </w:r>
    </w:p>
    <w:p w:rsidR="00450578" w:rsidRPr="006320D5" w:rsidRDefault="00450578" w:rsidP="00450578">
      <w:pPr>
        <w:jc w:val="right"/>
        <w:rPr>
          <w:b/>
          <w:bCs/>
          <w:sz w:val="28"/>
        </w:rPr>
      </w:pPr>
      <w:r w:rsidRPr="006320D5">
        <w:rPr>
          <w:b/>
          <w:bCs/>
          <w:sz w:val="28"/>
        </w:rPr>
        <w:lastRenderedPageBreak/>
        <w:t>Annexure-2</w:t>
      </w:r>
    </w:p>
    <w:p w:rsidR="00450578" w:rsidRPr="006320D5" w:rsidRDefault="00450578" w:rsidP="00450578">
      <w:pPr>
        <w:ind w:left="720"/>
        <w:rPr>
          <w:b/>
          <w:bCs/>
        </w:rPr>
      </w:pPr>
    </w:p>
    <w:p w:rsidR="00450578" w:rsidRPr="006320D5" w:rsidRDefault="00692E11" w:rsidP="00450578">
      <w:pPr>
        <w:spacing w:after="200" w:line="276" w:lineRule="auto"/>
        <w:ind w:firstLine="720"/>
        <w:rPr>
          <w:b/>
          <w:sz w:val="28"/>
          <w:szCs w:val="28"/>
        </w:rPr>
      </w:pPr>
      <w:r>
        <w:rPr>
          <w:b/>
          <w:sz w:val="28"/>
          <w:szCs w:val="28"/>
        </w:rPr>
        <w:t>Unit Cost of Adaptive Research Trials on Rice (Per Acre)</w:t>
      </w:r>
    </w:p>
    <w:tbl>
      <w:tblPr>
        <w:tblW w:w="6228" w:type="dxa"/>
        <w:tblInd w:w="720" w:type="dxa"/>
        <w:tblLook w:val="04A0" w:firstRow="1" w:lastRow="0" w:firstColumn="1" w:lastColumn="0" w:noHBand="0" w:noVBand="1"/>
      </w:tblPr>
      <w:tblGrid>
        <w:gridCol w:w="468"/>
        <w:gridCol w:w="4230"/>
        <w:gridCol w:w="1530"/>
      </w:tblGrid>
      <w:tr w:rsidR="00450578" w:rsidRPr="006320D5" w:rsidTr="002E3AD9">
        <w:trPr>
          <w:trHeight w:val="342"/>
        </w:trPr>
        <w:tc>
          <w:tcPr>
            <w:tcW w:w="4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0578" w:rsidRPr="006320D5" w:rsidRDefault="00450578" w:rsidP="002E3AD9">
            <w:pPr>
              <w:spacing w:after="0" w:line="240" w:lineRule="auto"/>
              <w:rPr>
                <w:rFonts w:ascii="Calibri" w:eastAsia="Times New Roman" w:hAnsi="Calibri" w:cs="Times New Roman"/>
                <w:b/>
                <w:bCs/>
                <w:color w:val="000000"/>
              </w:rPr>
            </w:pPr>
            <w:r w:rsidRPr="006320D5">
              <w:rPr>
                <w:rFonts w:ascii="Calibri" w:eastAsia="Times New Roman" w:hAnsi="Calibri" w:cs="Times New Roman"/>
                <w:b/>
                <w:bCs/>
                <w:color w:val="000000"/>
              </w:rPr>
              <w:t>S#</w:t>
            </w:r>
          </w:p>
        </w:tc>
        <w:tc>
          <w:tcPr>
            <w:tcW w:w="42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0578" w:rsidRPr="006320D5" w:rsidRDefault="00450578" w:rsidP="002E3AD9">
            <w:pPr>
              <w:spacing w:after="0" w:line="240" w:lineRule="auto"/>
              <w:rPr>
                <w:rFonts w:ascii="Calibri" w:eastAsia="Times New Roman" w:hAnsi="Calibri" w:cs="Times New Roman"/>
                <w:b/>
                <w:bCs/>
                <w:color w:val="000000"/>
              </w:rPr>
            </w:pPr>
            <w:r w:rsidRPr="006320D5">
              <w:rPr>
                <w:rFonts w:ascii="Calibri" w:eastAsia="Times New Roman" w:hAnsi="Calibri" w:cs="Times New Roman"/>
                <w:b/>
                <w:bCs/>
                <w:color w:val="000000"/>
              </w:rPr>
              <w:t>Head of Account</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0578" w:rsidRPr="006320D5" w:rsidRDefault="00450578" w:rsidP="002E3AD9">
            <w:pPr>
              <w:spacing w:after="0" w:line="240" w:lineRule="auto"/>
              <w:rPr>
                <w:rFonts w:ascii="Calibri" w:eastAsia="Times New Roman" w:hAnsi="Calibri" w:cs="Times New Roman"/>
                <w:b/>
                <w:bCs/>
                <w:color w:val="000000"/>
              </w:rPr>
            </w:pPr>
            <w:r w:rsidRPr="006320D5">
              <w:rPr>
                <w:rFonts w:ascii="Calibri" w:eastAsia="Times New Roman" w:hAnsi="Calibri" w:cs="Times New Roman"/>
                <w:b/>
                <w:bCs/>
                <w:color w:val="000000"/>
              </w:rPr>
              <w:t>Amount (Rs.)</w:t>
            </w:r>
          </w:p>
        </w:tc>
      </w:tr>
      <w:tr w:rsidR="00450578" w:rsidRPr="006320D5" w:rsidTr="002E3AD9">
        <w:trPr>
          <w:trHeight w:val="333"/>
        </w:trPr>
        <w:tc>
          <w:tcPr>
            <w:tcW w:w="4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0578" w:rsidRPr="006320D5" w:rsidRDefault="00450578" w:rsidP="002E3AD9">
            <w:pPr>
              <w:spacing w:after="0" w:line="240" w:lineRule="auto"/>
              <w:jc w:val="right"/>
              <w:rPr>
                <w:rFonts w:ascii="Calibri" w:eastAsia="Times New Roman" w:hAnsi="Calibri" w:cs="Times New Roman"/>
                <w:color w:val="000000"/>
              </w:rPr>
            </w:pPr>
            <w:r w:rsidRPr="006320D5">
              <w:rPr>
                <w:rFonts w:ascii="Calibri" w:eastAsia="Times New Roman" w:hAnsi="Calibri" w:cs="Times New Roman"/>
                <w:color w:val="000000"/>
              </w:rPr>
              <w:t>1</w:t>
            </w:r>
          </w:p>
        </w:tc>
        <w:tc>
          <w:tcPr>
            <w:tcW w:w="42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0578" w:rsidRPr="006320D5" w:rsidRDefault="00450578" w:rsidP="002E3AD9">
            <w:pPr>
              <w:spacing w:after="0" w:line="240" w:lineRule="auto"/>
              <w:rPr>
                <w:rFonts w:ascii="Calibri" w:eastAsia="Times New Roman" w:hAnsi="Calibri" w:cs="Times New Roman"/>
                <w:color w:val="000000"/>
              </w:rPr>
            </w:pPr>
            <w:r w:rsidRPr="006320D5">
              <w:rPr>
                <w:rFonts w:ascii="Calibri" w:eastAsia="Times New Roman" w:hAnsi="Calibri" w:cs="Times New Roman"/>
                <w:color w:val="000000"/>
              </w:rPr>
              <w:t>Cost of fertilizer for one plot</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0578" w:rsidRPr="006320D5" w:rsidRDefault="00450578" w:rsidP="002E3AD9">
            <w:pPr>
              <w:spacing w:after="0" w:line="240" w:lineRule="auto"/>
              <w:jc w:val="right"/>
              <w:rPr>
                <w:rFonts w:ascii="Calibri" w:eastAsia="Times New Roman" w:hAnsi="Calibri" w:cs="Times New Roman"/>
                <w:color w:val="000000"/>
              </w:rPr>
            </w:pPr>
            <w:r w:rsidRPr="006320D5">
              <w:rPr>
                <w:rFonts w:ascii="Calibri" w:eastAsia="Times New Roman" w:hAnsi="Calibri" w:cs="Times New Roman"/>
                <w:color w:val="000000"/>
              </w:rPr>
              <w:t>6,200</w:t>
            </w:r>
          </w:p>
        </w:tc>
      </w:tr>
      <w:tr w:rsidR="00450578" w:rsidRPr="006320D5" w:rsidTr="002E3AD9">
        <w:trPr>
          <w:trHeight w:val="315"/>
        </w:trPr>
        <w:tc>
          <w:tcPr>
            <w:tcW w:w="4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0578" w:rsidRPr="006320D5" w:rsidRDefault="00450578" w:rsidP="002E3AD9">
            <w:pPr>
              <w:spacing w:after="0" w:line="240" w:lineRule="auto"/>
              <w:jc w:val="right"/>
              <w:rPr>
                <w:rFonts w:ascii="Calibri" w:eastAsia="Times New Roman" w:hAnsi="Calibri" w:cs="Times New Roman"/>
                <w:color w:val="000000"/>
              </w:rPr>
            </w:pPr>
            <w:r w:rsidRPr="006320D5">
              <w:rPr>
                <w:rFonts w:ascii="Calibri" w:eastAsia="Times New Roman" w:hAnsi="Calibri" w:cs="Times New Roman"/>
                <w:color w:val="000000"/>
              </w:rPr>
              <w:t>2</w:t>
            </w:r>
          </w:p>
        </w:tc>
        <w:tc>
          <w:tcPr>
            <w:tcW w:w="423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50578" w:rsidRPr="006320D5" w:rsidRDefault="00450578" w:rsidP="002E3AD9">
            <w:pPr>
              <w:spacing w:after="0" w:line="240" w:lineRule="auto"/>
              <w:rPr>
                <w:rFonts w:ascii="Calibri" w:eastAsia="Times New Roman" w:hAnsi="Calibri" w:cs="Times New Roman"/>
                <w:color w:val="000000"/>
              </w:rPr>
            </w:pPr>
            <w:r w:rsidRPr="006320D5">
              <w:rPr>
                <w:rFonts w:ascii="Calibri" w:eastAsia="Times New Roman" w:hAnsi="Calibri" w:cs="Times New Roman"/>
                <w:color w:val="000000"/>
              </w:rPr>
              <w:t>Cost of herbicide/ fungicide/ pesticide</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0578" w:rsidRPr="006320D5" w:rsidRDefault="00450578" w:rsidP="002E3AD9">
            <w:pPr>
              <w:spacing w:after="0" w:line="240" w:lineRule="auto"/>
              <w:jc w:val="right"/>
              <w:rPr>
                <w:rFonts w:ascii="Calibri" w:eastAsia="Times New Roman" w:hAnsi="Calibri" w:cs="Times New Roman"/>
                <w:color w:val="000000"/>
              </w:rPr>
            </w:pPr>
            <w:r w:rsidRPr="006320D5">
              <w:rPr>
                <w:rFonts w:ascii="Calibri" w:eastAsia="Times New Roman" w:hAnsi="Calibri" w:cs="Times New Roman"/>
                <w:color w:val="000000"/>
              </w:rPr>
              <w:t>3,500</w:t>
            </w:r>
          </w:p>
        </w:tc>
      </w:tr>
      <w:tr w:rsidR="00450578" w:rsidRPr="006320D5" w:rsidTr="002E3AD9">
        <w:trPr>
          <w:trHeight w:val="342"/>
        </w:trPr>
        <w:tc>
          <w:tcPr>
            <w:tcW w:w="4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0578" w:rsidRPr="006320D5" w:rsidRDefault="00450578" w:rsidP="002E3AD9">
            <w:pPr>
              <w:spacing w:after="0" w:line="240" w:lineRule="auto"/>
              <w:jc w:val="right"/>
              <w:rPr>
                <w:rFonts w:ascii="Calibri" w:eastAsia="Times New Roman" w:hAnsi="Calibri" w:cs="Times New Roman"/>
                <w:color w:val="000000"/>
              </w:rPr>
            </w:pPr>
            <w:r w:rsidRPr="006320D5">
              <w:rPr>
                <w:rFonts w:ascii="Calibri" w:eastAsia="Times New Roman" w:hAnsi="Calibri" w:cs="Times New Roman"/>
                <w:color w:val="000000"/>
              </w:rPr>
              <w:t>3</w:t>
            </w:r>
          </w:p>
        </w:tc>
        <w:tc>
          <w:tcPr>
            <w:tcW w:w="42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0578" w:rsidRPr="006320D5" w:rsidRDefault="00450578" w:rsidP="002E3AD9">
            <w:pPr>
              <w:spacing w:after="0" w:line="240" w:lineRule="auto"/>
              <w:rPr>
                <w:rFonts w:ascii="Calibri" w:eastAsia="Times New Roman" w:hAnsi="Calibri" w:cs="Times New Roman"/>
                <w:color w:val="000000"/>
              </w:rPr>
            </w:pPr>
            <w:r w:rsidRPr="006320D5">
              <w:rPr>
                <w:rFonts w:ascii="Calibri" w:eastAsia="Times New Roman" w:hAnsi="Calibri" w:cs="Times New Roman"/>
                <w:color w:val="000000"/>
              </w:rPr>
              <w:t>Cost of tractor operations</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0578" w:rsidRPr="006320D5" w:rsidRDefault="00450578" w:rsidP="002E3AD9">
            <w:pPr>
              <w:spacing w:after="0" w:line="240" w:lineRule="auto"/>
              <w:jc w:val="right"/>
              <w:rPr>
                <w:rFonts w:ascii="Calibri" w:eastAsia="Times New Roman" w:hAnsi="Calibri" w:cs="Times New Roman"/>
                <w:color w:val="000000"/>
              </w:rPr>
            </w:pPr>
            <w:r w:rsidRPr="006320D5">
              <w:rPr>
                <w:rFonts w:ascii="Calibri" w:eastAsia="Times New Roman" w:hAnsi="Calibri" w:cs="Times New Roman"/>
                <w:color w:val="000000"/>
              </w:rPr>
              <w:t>3,350</w:t>
            </w:r>
          </w:p>
        </w:tc>
      </w:tr>
      <w:tr w:rsidR="00450578" w:rsidRPr="006320D5" w:rsidTr="002E3AD9">
        <w:trPr>
          <w:trHeight w:val="288"/>
        </w:trPr>
        <w:tc>
          <w:tcPr>
            <w:tcW w:w="4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0578" w:rsidRPr="006320D5" w:rsidRDefault="00450578" w:rsidP="002E3AD9">
            <w:pPr>
              <w:spacing w:after="0" w:line="240" w:lineRule="auto"/>
              <w:jc w:val="right"/>
              <w:rPr>
                <w:rFonts w:ascii="Calibri" w:eastAsia="Times New Roman" w:hAnsi="Calibri" w:cs="Times New Roman"/>
                <w:color w:val="000000"/>
              </w:rPr>
            </w:pPr>
            <w:r w:rsidRPr="006320D5">
              <w:rPr>
                <w:rFonts w:ascii="Calibri" w:eastAsia="Times New Roman" w:hAnsi="Calibri" w:cs="Times New Roman"/>
                <w:color w:val="000000"/>
              </w:rPr>
              <w:t>4</w:t>
            </w:r>
          </w:p>
        </w:tc>
        <w:tc>
          <w:tcPr>
            <w:tcW w:w="42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0578" w:rsidRPr="006320D5" w:rsidRDefault="00450578" w:rsidP="002E3AD9">
            <w:pPr>
              <w:spacing w:after="0" w:line="240" w:lineRule="auto"/>
              <w:rPr>
                <w:rFonts w:ascii="Calibri" w:eastAsia="Times New Roman" w:hAnsi="Calibri" w:cs="Times New Roman"/>
                <w:color w:val="000000"/>
              </w:rPr>
            </w:pPr>
            <w:r w:rsidRPr="006320D5">
              <w:rPr>
                <w:rFonts w:ascii="Calibri" w:eastAsia="Times New Roman" w:hAnsi="Calibri" w:cs="Times New Roman"/>
                <w:color w:val="000000"/>
              </w:rPr>
              <w:t>Land Preparation/ Operations</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0578" w:rsidRPr="006320D5" w:rsidRDefault="00450578" w:rsidP="002E3AD9">
            <w:pPr>
              <w:spacing w:after="0" w:line="240" w:lineRule="auto"/>
              <w:jc w:val="right"/>
              <w:rPr>
                <w:rFonts w:ascii="Calibri" w:eastAsia="Times New Roman" w:hAnsi="Calibri" w:cs="Times New Roman"/>
                <w:color w:val="000000"/>
              </w:rPr>
            </w:pPr>
            <w:r w:rsidRPr="006320D5">
              <w:rPr>
                <w:rFonts w:ascii="Calibri" w:eastAsia="Times New Roman" w:hAnsi="Calibri" w:cs="Times New Roman"/>
                <w:color w:val="000000"/>
              </w:rPr>
              <w:t>15,520</w:t>
            </w:r>
          </w:p>
        </w:tc>
      </w:tr>
      <w:tr w:rsidR="00450578" w:rsidRPr="006320D5" w:rsidTr="002E3AD9">
        <w:trPr>
          <w:trHeight w:val="342"/>
        </w:trPr>
        <w:tc>
          <w:tcPr>
            <w:tcW w:w="4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0578" w:rsidRPr="006320D5" w:rsidRDefault="00450578" w:rsidP="002E3AD9">
            <w:pPr>
              <w:spacing w:after="0" w:line="240" w:lineRule="auto"/>
              <w:jc w:val="right"/>
              <w:rPr>
                <w:rFonts w:ascii="Calibri" w:eastAsia="Times New Roman" w:hAnsi="Calibri" w:cs="Times New Roman"/>
                <w:b/>
                <w:bCs/>
                <w:color w:val="000000"/>
              </w:rPr>
            </w:pPr>
          </w:p>
        </w:tc>
        <w:tc>
          <w:tcPr>
            <w:tcW w:w="423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50578" w:rsidRPr="006320D5" w:rsidRDefault="00450578" w:rsidP="002E3AD9">
            <w:pPr>
              <w:spacing w:after="0" w:line="240" w:lineRule="auto"/>
              <w:rPr>
                <w:rFonts w:ascii="Calibri" w:eastAsia="Times New Roman" w:hAnsi="Calibri" w:cs="Times New Roman"/>
                <w:b/>
                <w:bCs/>
                <w:color w:val="000000"/>
              </w:rPr>
            </w:pPr>
            <w:r w:rsidRPr="006320D5">
              <w:rPr>
                <w:rFonts w:ascii="Calibri" w:eastAsia="Times New Roman" w:hAnsi="Calibri" w:cs="Times New Roman"/>
                <w:b/>
                <w:bCs/>
                <w:color w:val="000000"/>
              </w:rPr>
              <w:t>Total:</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0578" w:rsidRPr="006320D5" w:rsidRDefault="00450578" w:rsidP="002E3AD9">
            <w:pPr>
              <w:spacing w:after="0" w:line="240" w:lineRule="auto"/>
              <w:jc w:val="right"/>
              <w:rPr>
                <w:rFonts w:ascii="Calibri" w:eastAsia="Times New Roman" w:hAnsi="Calibri" w:cs="Times New Roman"/>
                <w:b/>
                <w:bCs/>
                <w:color w:val="000000"/>
              </w:rPr>
            </w:pPr>
            <w:r w:rsidRPr="006320D5">
              <w:rPr>
                <w:rFonts w:ascii="Calibri" w:eastAsia="Times New Roman" w:hAnsi="Calibri" w:cs="Times New Roman"/>
                <w:b/>
                <w:bCs/>
                <w:color w:val="000000"/>
              </w:rPr>
              <w:t>28,570</w:t>
            </w:r>
          </w:p>
        </w:tc>
      </w:tr>
      <w:tr w:rsidR="00450578" w:rsidRPr="006320D5" w:rsidTr="002E3AD9">
        <w:trPr>
          <w:trHeight w:val="465"/>
        </w:trPr>
        <w:tc>
          <w:tcPr>
            <w:tcW w:w="468" w:type="dxa"/>
            <w:tcBorders>
              <w:top w:val="single" w:sz="4" w:space="0" w:color="auto"/>
              <w:left w:val="nil"/>
              <w:bottom w:val="nil"/>
              <w:right w:val="nil"/>
            </w:tcBorders>
            <w:shd w:val="clear" w:color="auto" w:fill="auto"/>
            <w:noWrap/>
            <w:vAlign w:val="bottom"/>
            <w:hideMark/>
          </w:tcPr>
          <w:p w:rsidR="00450578" w:rsidRPr="006320D5" w:rsidRDefault="00450578" w:rsidP="002E3AD9">
            <w:pPr>
              <w:spacing w:after="0" w:line="240" w:lineRule="auto"/>
              <w:jc w:val="right"/>
              <w:rPr>
                <w:rFonts w:ascii="Calibri" w:eastAsia="Times New Roman" w:hAnsi="Calibri" w:cs="Times New Roman"/>
                <w:color w:val="000000"/>
              </w:rPr>
            </w:pPr>
          </w:p>
        </w:tc>
        <w:tc>
          <w:tcPr>
            <w:tcW w:w="4230" w:type="dxa"/>
            <w:tcBorders>
              <w:top w:val="single" w:sz="4" w:space="0" w:color="auto"/>
              <w:left w:val="nil"/>
              <w:bottom w:val="nil"/>
              <w:right w:val="nil"/>
            </w:tcBorders>
            <w:shd w:val="clear" w:color="auto" w:fill="auto"/>
            <w:noWrap/>
            <w:vAlign w:val="bottom"/>
            <w:hideMark/>
          </w:tcPr>
          <w:p w:rsidR="00450578" w:rsidRPr="006320D5" w:rsidRDefault="00450578" w:rsidP="002E3AD9">
            <w:pPr>
              <w:spacing w:after="0" w:line="240" w:lineRule="auto"/>
              <w:rPr>
                <w:rFonts w:ascii="Times New Roman" w:eastAsia="Times New Roman" w:hAnsi="Times New Roman" w:cs="Times New Roman"/>
                <w:sz w:val="20"/>
                <w:szCs w:val="20"/>
              </w:rPr>
            </w:pPr>
          </w:p>
        </w:tc>
        <w:tc>
          <w:tcPr>
            <w:tcW w:w="1530" w:type="dxa"/>
            <w:tcBorders>
              <w:top w:val="single" w:sz="4" w:space="0" w:color="auto"/>
              <w:left w:val="nil"/>
              <w:bottom w:val="nil"/>
              <w:right w:val="nil"/>
            </w:tcBorders>
            <w:shd w:val="clear" w:color="auto" w:fill="auto"/>
            <w:noWrap/>
            <w:vAlign w:val="bottom"/>
            <w:hideMark/>
          </w:tcPr>
          <w:p w:rsidR="00450578" w:rsidRPr="006320D5" w:rsidRDefault="00450578" w:rsidP="002E3AD9">
            <w:pPr>
              <w:spacing w:after="0" w:line="240" w:lineRule="auto"/>
              <w:rPr>
                <w:rFonts w:ascii="Times New Roman" w:eastAsia="Times New Roman" w:hAnsi="Times New Roman" w:cs="Times New Roman"/>
                <w:sz w:val="20"/>
                <w:szCs w:val="20"/>
              </w:rPr>
            </w:pPr>
          </w:p>
        </w:tc>
      </w:tr>
      <w:tr w:rsidR="00450578" w:rsidRPr="006320D5" w:rsidTr="002E3AD9">
        <w:trPr>
          <w:trHeight w:val="465"/>
        </w:trPr>
        <w:tc>
          <w:tcPr>
            <w:tcW w:w="468" w:type="dxa"/>
            <w:tcBorders>
              <w:top w:val="nil"/>
              <w:left w:val="nil"/>
              <w:bottom w:val="nil"/>
              <w:right w:val="nil"/>
            </w:tcBorders>
            <w:shd w:val="clear" w:color="auto" w:fill="auto"/>
            <w:noWrap/>
            <w:vAlign w:val="bottom"/>
            <w:hideMark/>
          </w:tcPr>
          <w:p w:rsidR="00450578" w:rsidRPr="006320D5" w:rsidRDefault="00450578" w:rsidP="002E3AD9">
            <w:pPr>
              <w:spacing w:after="0" w:line="240" w:lineRule="auto"/>
              <w:rPr>
                <w:rFonts w:ascii="Times New Roman" w:eastAsia="Times New Roman" w:hAnsi="Times New Roman" w:cs="Times New Roman"/>
                <w:sz w:val="20"/>
                <w:szCs w:val="20"/>
              </w:rPr>
            </w:pPr>
          </w:p>
        </w:tc>
        <w:tc>
          <w:tcPr>
            <w:tcW w:w="4230" w:type="dxa"/>
            <w:tcBorders>
              <w:top w:val="nil"/>
              <w:left w:val="nil"/>
              <w:bottom w:val="nil"/>
              <w:right w:val="nil"/>
            </w:tcBorders>
            <w:shd w:val="clear" w:color="auto" w:fill="auto"/>
            <w:vAlign w:val="bottom"/>
            <w:hideMark/>
          </w:tcPr>
          <w:p w:rsidR="00450578" w:rsidRPr="006320D5" w:rsidRDefault="00450578" w:rsidP="002E3AD9">
            <w:pPr>
              <w:spacing w:after="0" w:line="240" w:lineRule="auto"/>
              <w:rPr>
                <w:rFonts w:ascii="Calibri" w:eastAsia="Times New Roman" w:hAnsi="Calibri" w:cs="Times New Roman"/>
                <w:b/>
                <w:bCs/>
                <w:color w:val="000000"/>
              </w:rPr>
            </w:pPr>
            <w:r w:rsidRPr="006320D5">
              <w:rPr>
                <w:rFonts w:ascii="Calibri" w:eastAsia="Times New Roman" w:hAnsi="Calibri" w:cs="Times New Roman"/>
                <w:b/>
                <w:bCs/>
                <w:color w:val="000000"/>
              </w:rPr>
              <w:t>Budget Requirement:</w:t>
            </w:r>
          </w:p>
        </w:tc>
        <w:tc>
          <w:tcPr>
            <w:tcW w:w="1530" w:type="dxa"/>
            <w:tcBorders>
              <w:top w:val="nil"/>
              <w:left w:val="nil"/>
              <w:bottom w:val="nil"/>
              <w:right w:val="nil"/>
            </w:tcBorders>
            <w:shd w:val="clear" w:color="auto" w:fill="auto"/>
            <w:noWrap/>
            <w:vAlign w:val="bottom"/>
            <w:hideMark/>
          </w:tcPr>
          <w:p w:rsidR="00450578" w:rsidRPr="006320D5" w:rsidRDefault="00450578" w:rsidP="002E3AD9">
            <w:pPr>
              <w:spacing w:after="0" w:line="240" w:lineRule="auto"/>
              <w:rPr>
                <w:rFonts w:ascii="Calibri" w:eastAsia="Times New Roman" w:hAnsi="Calibri" w:cs="Times New Roman"/>
                <w:color w:val="000000"/>
              </w:rPr>
            </w:pPr>
            <w:r w:rsidRPr="006320D5">
              <w:rPr>
                <w:rFonts w:ascii="Calibri" w:eastAsia="Times New Roman" w:hAnsi="Calibri" w:cs="Times New Roman"/>
                <w:b/>
                <w:bCs/>
                <w:color w:val="000000"/>
              </w:rPr>
              <w:t>(Rs. in million)</w:t>
            </w:r>
          </w:p>
        </w:tc>
      </w:tr>
      <w:tr w:rsidR="00450578" w:rsidRPr="006320D5" w:rsidTr="002E3AD9">
        <w:trPr>
          <w:trHeight w:val="360"/>
        </w:trPr>
        <w:tc>
          <w:tcPr>
            <w:tcW w:w="468" w:type="dxa"/>
            <w:tcBorders>
              <w:top w:val="nil"/>
              <w:left w:val="nil"/>
              <w:bottom w:val="nil"/>
              <w:right w:val="nil"/>
            </w:tcBorders>
            <w:shd w:val="clear" w:color="auto" w:fill="auto"/>
            <w:noWrap/>
            <w:vAlign w:val="bottom"/>
            <w:hideMark/>
          </w:tcPr>
          <w:p w:rsidR="00450578" w:rsidRPr="006320D5" w:rsidRDefault="00450578" w:rsidP="002E3AD9">
            <w:pPr>
              <w:spacing w:after="0" w:line="240" w:lineRule="auto"/>
              <w:rPr>
                <w:rFonts w:ascii="Times New Roman" w:eastAsia="Times New Roman" w:hAnsi="Times New Roman" w:cs="Times New Roman"/>
                <w:sz w:val="20"/>
                <w:szCs w:val="20"/>
              </w:rPr>
            </w:pPr>
          </w:p>
        </w:tc>
        <w:tc>
          <w:tcPr>
            <w:tcW w:w="4230" w:type="dxa"/>
            <w:tcBorders>
              <w:top w:val="nil"/>
              <w:left w:val="nil"/>
              <w:bottom w:val="nil"/>
              <w:right w:val="nil"/>
            </w:tcBorders>
            <w:shd w:val="clear" w:color="auto" w:fill="auto"/>
            <w:noWrap/>
            <w:vAlign w:val="bottom"/>
            <w:hideMark/>
          </w:tcPr>
          <w:p w:rsidR="00450578" w:rsidRPr="006320D5" w:rsidRDefault="00450578" w:rsidP="002E3AD9">
            <w:pPr>
              <w:spacing w:after="0" w:line="240" w:lineRule="auto"/>
              <w:rPr>
                <w:rFonts w:ascii="Calibri" w:eastAsia="Times New Roman" w:hAnsi="Calibri" w:cs="Times New Roman"/>
                <w:color w:val="000000"/>
              </w:rPr>
            </w:pPr>
            <w:r w:rsidRPr="006320D5">
              <w:rPr>
                <w:rFonts w:ascii="Calibri" w:eastAsia="Times New Roman" w:hAnsi="Calibri" w:cs="Times New Roman"/>
                <w:color w:val="000000"/>
              </w:rPr>
              <w:t xml:space="preserve">Year-1 </w:t>
            </w:r>
          </w:p>
        </w:tc>
        <w:tc>
          <w:tcPr>
            <w:tcW w:w="1530" w:type="dxa"/>
            <w:tcBorders>
              <w:top w:val="nil"/>
              <w:left w:val="nil"/>
              <w:bottom w:val="nil"/>
              <w:right w:val="nil"/>
            </w:tcBorders>
            <w:shd w:val="clear" w:color="auto" w:fill="auto"/>
            <w:noWrap/>
            <w:vAlign w:val="bottom"/>
            <w:hideMark/>
          </w:tcPr>
          <w:p w:rsidR="00450578" w:rsidRPr="006320D5" w:rsidRDefault="00450578" w:rsidP="002E3AD9">
            <w:pPr>
              <w:spacing w:after="0" w:line="240" w:lineRule="auto"/>
              <w:jc w:val="right"/>
              <w:rPr>
                <w:rFonts w:ascii="Calibri" w:eastAsia="Times New Roman" w:hAnsi="Calibri" w:cs="Times New Roman"/>
                <w:color w:val="000000"/>
              </w:rPr>
            </w:pPr>
            <w:r w:rsidRPr="006320D5">
              <w:rPr>
                <w:rFonts w:ascii="Calibri" w:eastAsia="Times New Roman" w:hAnsi="Calibri" w:cs="Times New Roman"/>
                <w:color w:val="000000"/>
              </w:rPr>
              <w:t>0</w:t>
            </w:r>
          </w:p>
        </w:tc>
      </w:tr>
      <w:tr w:rsidR="00450578" w:rsidRPr="006320D5" w:rsidTr="002E3AD9">
        <w:trPr>
          <w:trHeight w:val="360"/>
        </w:trPr>
        <w:tc>
          <w:tcPr>
            <w:tcW w:w="468" w:type="dxa"/>
            <w:tcBorders>
              <w:top w:val="nil"/>
              <w:left w:val="nil"/>
              <w:right w:val="nil"/>
            </w:tcBorders>
            <w:shd w:val="clear" w:color="auto" w:fill="auto"/>
            <w:noWrap/>
            <w:vAlign w:val="bottom"/>
            <w:hideMark/>
          </w:tcPr>
          <w:p w:rsidR="00450578" w:rsidRPr="006320D5" w:rsidRDefault="00450578" w:rsidP="002E3AD9">
            <w:pPr>
              <w:spacing w:after="0" w:line="240" w:lineRule="auto"/>
              <w:jc w:val="right"/>
              <w:rPr>
                <w:rFonts w:ascii="Calibri" w:eastAsia="Times New Roman" w:hAnsi="Calibri" w:cs="Times New Roman"/>
                <w:color w:val="000000"/>
              </w:rPr>
            </w:pPr>
          </w:p>
        </w:tc>
        <w:tc>
          <w:tcPr>
            <w:tcW w:w="4230" w:type="dxa"/>
            <w:tcBorders>
              <w:top w:val="nil"/>
              <w:left w:val="nil"/>
              <w:right w:val="nil"/>
            </w:tcBorders>
            <w:shd w:val="clear" w:color="auto" w:fill="auto"/>
            <w:vAlign w:val="bottom"/>
            <w:hideMark/>
          </w:tcPr>
          <w:p w:rsidR="00450578" w:rsidRPr="006320D5" w:rsidRDefault="00450578" w:rsidP="002E3AD9">
            <w:pPr>
              <w:spacing w:after="0" w:line="240" w:lineRule="auto"/>
              <w:rPr>
                <w:rFonts w:ascii="Calibri" w:eastAsia="Times New Roman" w:hAnsi="Calibri" w:cs="Times New Roman"/>
                <w:color w:val="000000"/>
              </w:rPr>
            </w:pPr>
            <w:r w:rsidRPr="006320D5">
              <w:rPr>
                <w:rFonts w:ascii="Calibri" w:eastAsia="Times New Roman" w:hAnsi="Calibri" w:cs="Times New Roman"/>
                <w:color w:val="000000"/>
              </w:rPr>
              <w:t>Year-2 (28,570 x 14=399,980)</w:t>
            </w:r>
          </w:p>
        </w:tc>
        <w:tc>
          <w:tcPr>
            <w:tcW w:w="1530" w:type="dxa"/>
            <w:tcBorders>
              <w:top w:val="nil"/>
              <w:left w:val="nil"/>
              <w:right w:val="nil"/>
            </w:tcBorders>
            <w:shd w:val="clear" w:color="auto" w:fill="auto"/>
            <w:noWrap/>
            <w:vAlign w:val="bottom"/>
            <w:hideMark/>
          </w:tcPr>
          <w:p w:rsidR="00450578" w:rsidRPr="006320D5" w:rsidRDefault="00450578" w:rsidP="002E3AD9">
            <w:pPr>
              <w:spacing w:after="0" w:line="240" w:lineRule="auto"/>
              <w:jc w:val="right"/>
              <w:rPr>
                <w:rFonts w:ascii="Calibri" w:eastAsia="Times New Roman" w:hAnsi="Calibri" w:cs="Times New Roman"/>
                <w:color w:val="000000"/>
              </w:rPr>
            </w:pPr>
            <w:r w:rsidRPr="006320D5">
              <w:rPr>
                <w:rFonts w:ascii="Calibri" w:eastAsia="Times New Roman" w:hAnsi="Calibri" w:cs="Times New Roman"/>
                <w:color w:val="000000"/>
              </w:rPr>
              <w:t>0.400</w:t>
            </w:r>
          </w:p>
        </w:tc>
      </w:tr>
      <w:tr w:rsidR="00450578" w:rsidRPr="006320D5" w:rsidTr="002E3AD9">
        <w:trPr>
          <w:trHeight w:val="360"/>
        </w:trPr>
        <w:tc>
          <w:tcPr>
            <w:tcW w:w="468" w:type="dxa"/>
            <w:tcBorders>
              <w:top w:val="nil"/>
              <w:left w:val="nil"/>
              <w:right w:val="nil"/>
            </w:tcBorders>
            <w:shd w:val="clear" w:color="auto" w:fill="auto"/>
            <w:noWrap/>
            <w:vAlign w:val="bottom"/>
            <w:hideMark/>
          </w:tcPr>
          <w:p w:rsidR="00450578" w:rsidRPr="006320D5" w:rsidRDefault="00450578" w:rsidP="002E3AD9">
            <w:pPr>
              <w:spacing w:after="0" w:line="240" w:lineRule="auto"/>
              <w:jc w:val="right"/>
              <w:rPr>
                <w:rFonts w:ascii="Calibri" w:eastAsia="Times New Roman" w:hAnsi="Calibri" w:cs="Times New Roman"/>
                <w:color w:val="000000"/>
              </w:rPr>
            </w:pPr>
          </w:p>
        </w:tc>
        <w:tc>
          <w:tcPr>
            <w:tcW w:w="4230" w:type="dxa"/>
            <w:tcBorders>
              <w:top w:val="nil"/>
              <w:left w:val="nil"/>
              <w:bottom w:val="single" w:sz="4" w:space="0" w:color="auto"/>
              <w:right w:val="nil"/>
            </w:tcBorders>
            <w:shd w:val="clear" w:color="auto" w:fill="auto"/>
            <w:vAlign w:val="bottom"/>
            <w:hideMark/>
          </w:tcPr>
          <w:p w:rsidR="00450578" w:rsidRPr="006320D5" w:rsidRDefault="00450578" w:rsidP="002E3AD9">
            <w:pPr>
              <w:spacing w:after="0" w:line="240" w:lineRule="auto"/>
              <w:rPr>
                <w:rFonts w:ascii="Calibri" w:eastAsia="Times New Roman" w:hAnsi="Calibri" w:cs="Times New Roman"/>
                <w:color w:val="000000"/>
              </w:rPr>
            </w:pPr>
            <w:r w:rsidRPr="006320D5">
              <w:rPr>
                <w:rFonts w:ascii="Calibri" w:eastAsia="Times New Roman" w:hAnsi="Calibri" w:cs="Times New Roman"/>
                <w:color w:val="000000"/>
              </w:rPr>
              <w:t>Year-3 (28,570 x 14=399,980)</w:t>
            </w:r>
          </w:p>
        </w:tc>
        <w:tc>
          <w:tcPr>
            <w:tcW w:w="1530" w:type="dxa"/>
            <w:tcBorders>
              <w:top w:val="nil"/>
              <w:left w:val="nil"/>
              <w:bottom w:val="single" w:sz="4" w:space="0" w:color="auto"/>
              <w:right w:val="nil"/>
            </w:tcBorders>
            <w:shd w:val="clear" w:color="auto" w:fill="auto"/>
            <w:noWrap/>
            <w:vAlign w:val="bottom"/>
            <w:hideMark/>
          </w:tcPr>
          <w:p w:rsidR="00450578" w:rsidRPr="006320D5" w:rsidRDefault="00450578" w:rsidP="002E3AD9">
            <w:pPr>
              <w:spacing w:after="0" w:line="240" w:lineRule="auto"/>
              <w:jc w:val="right"/>
              <w:rPr>
                <w:rFonts w:ascii="Calibri" w:eastAsia="Times New Roman" w:hAnsi="Calibri" w:cs="Times New Roman"/>
                <w:color w:val="000000"/>
              </w:rPr>
            </w:pPr>
            <w:r w:rsidRPr="006320D5">
              <w:rPr>
                <w:rFonts w:ascii="Calibri" w:eastAsia="Times New Roman" w:hAnsi="Calibri" w:cs="Times New Roman"/>
                <w:color w:val="000000"/>
              </w:rPr>
              <w:t>0.400</w:t>
            </w:r>
          </w:p>
        </w:tc>
      </w:tr>
      <w:tr w:rsidR="00450578" w:rsidRPr="006320D5" w:rsidTr="002E3AD9">
        <w:trPr>
          <w:trHeight w:val="350"/>
        </w:trPr>
        <w:tc>
          <w:tcPr>
            <w:tcW w:w="468" w:type="dxa"/>
            <w:tcBorders>
              <w:left w:val="nil"/>
              <w:bottom w:val="nil"/>
              <w:right w:val="nil"/>
            </w:tcBorders>
            <w:shd w:val="clear" w:color="auto" w:fill="auto"/>
            <w:noWrap/>
            <w:vAlign w:val="bottom"/>
            <w:hideMark/>
          </w:tcPr>
          <w:p w:rsidR="00450578" w:rsidRPr="006320D5" w:rsidRDefault="00450578" w:rsidP="002E3AD9">
            <w:pPr>
              <w:spacing w:after="0" w:line="240" w:lineRule="auto"/>
              <w:jc w:val="right"/>
              <w:rPr>
                <w:rFonts w:ascii="Calibri" w:eastAsia="Times New Roman" w:hAnsi="Calibri" w:cs="Times New Roman"/>
                <w:b/>
                <w:bCs/>
                <w:color w:val="000000"/>
              </w:rPr>
            </w:pPr>
          </w:p>
        </w:tc>
        <w:tc>
          <w:tcPr>
            <w:tcW w:w="4230" w:type="dxa"/>
            <w:tcBorders>
              <w:top w:val="single" w:sz="4" w:space="0" w:color="auto"/>
              <w:left w:val="nil"/>
              <w:bottom w:val="nil"/>
              <w:right w:val="nil"/>
            </w:tcBorders>
            <w:shd w:val="clear" w:color="auto" w:fill="auto"/>
            <w:vAlign w:val="bottom"/>
            <w:hideMark/>
          </w:tcPr>
          <w:p w:rsidR="00450578" w:rsidRPr="006320D5" w:rsidRDefault="00450578" w:rsidP="002E3AD9">
            <w:pPr>
              <w:spacing w:after="0" w:line="240" w:lineRule="auto"/>
              <w:rPr>
                <w:rFonts w:ascii="Calibri" w:eastAsia="Times New Roman" w:hAnsi="Calibri" w:cs="Times New Roman"/>
                <w:b/>
                <w:bCs/>
                <w:color w:val="000000"/>
              </w:rPr>
            </w:pPr>
            <w:r w:rsidRPr="006320D5">
              <w:rPr>
                <w:rFonts w:ascii="Calibri" w:eastAsia="Times New Roman" w:hAnsi="Calibri" w:cs="Times New Roman"/>
                <w:b/>
                <w:bCs/>
                <w:color w:val="000000"/>
              </w:rPr>
              <w:t>Total:</w:t>
            </w:r>
          </w:p>
        </w:tc>
        <w:tc>
          <w:tcPr>
            <w:tcW w:w="1530" w:type="dxa"/>
            <w:tcBorders>
              <w:top w:val="single" w:sz="4" w:space="0" w:color="auto"/>
              <w:left w:val="nil"/>
              <w:bottom w:val="nil"/>
              <w:right w:val="nil"/>
            </w:tcBorders>
            <w:shd w:val="clear" w:color="auto" w:fill="auto"/>
            <w:noWrap/>
            <w:vAlign w:val="bottom"/>
            <w:hideMark/>
          </w:tcPr>
          <w:p w:rsidR="00450578" w:rsidRPr="006320D5" w:rsidRDefault="00450578" w:rsidP="002E3AD9">
            <w:pPr>
              <w:spacing w:after="0" w:line="240" w:lineRule="auto"/>
              <w:jc w:val="right"/>
              <w:rPr>
                <w:rFonts w:ascii="Calibri" w:eastAsia="Times New Roman" w:hAnsi="Calibri" w:cs="Times New Roman"/>
                <w:b/>
                <w:bCs/>
                <w:color w:val="000000"/>
              </w:rPr>
            </w:pPr>
            <w:r w:rsidRPr="006320D5">
              <w:rPr>
                <w:rFonts w:ascii="Calibri" w:eastAsia="Times New Roman" w:hAnsi="Calibri" w:cs="Times New Roman"/>
                <w:b/>
                <w:bCs/>
                <w:color w:val="000000"/>
              </w:rPr>
              <w:t>0.800</w:t>
            </w:r>
          </w:p>
        </w:tc>
      </w:tr>
    </w:tbl>
    <w:p w:rsidR="00450578" w:rsidRPr="006320D5" w:rsidRDefault="00450578" w:rsidP="00450578">
      <w:pPr>
        <w:rPr>
          <w:bCs/>
        </w:rPr>
      </w:pPr>
    </w:p>
    <w:p w:rsidR="00450578" w:rsidRPr="006320D5" w:rsidRDefault="00450578" w:rsidP="00450578">
      <w:pPr>
        <w:rPr>
          <w:bCs/>
        </w:rPr>
      </w:pPr>
    </w:p>
    <w:p w:rsidR="00450578" w:rsidRPr="006320D5" w:rsidRDefault="00450578" w:rsidP="00450578">
      <w:pPr>
        <w:rPr>
          <w:bCs/>
        </w:rPr>
      </w:pPr>
    </w:p>
    <w:p w:rsidR="00450578" w:rsidRPr="006320D5" w:rsidRDefault="00450578" w:rsidP="00450578">
      <w:pPr>
        <w:spacing w:after="200" w:line="276" w:lineRule="auto"/>
        <w:rPr>
          <w:b/>
          <w:bCs/>
        </w:rPr>
      </w:pPr>
      <w:r w:rsidRPr="006320D5">
        <w:rPr>
          <w:b/>
          <w:bCs/>
        </w:rPr>
        <w:br w:type="page"/>
      </w:r>
    </w:p>
    <w:p w:rsidR="00450578" w:rsidRPr="006320D5" w:rsidRDefault="00450578" w:rsidP="00450578">
      <w:pPr>
        <w:jc w:val="right"/>
        <w:rPr>
          <w:b/>
          <w:bCs/>
          <w:sz w:val="28"/>
        </w:rPr>
      </w:pPr>
      <w:r w:rsidRPr="006320D5">
        <w:rPr>
          <w:b/>
          <w:bCs/>
          <w:sz w:val="28"/>
        </w:rPr>
        <w:lastRenderedPageBreak/>
        <w:t>Annexure-3</w:t>
      </w:r>
    </w:p>
    <w:p w:rsidR="00450578" w:rsidRPr="00BC1B92" w:rsidRDefault="00BC1B92" w:rsidP="00BC1B92">
      <w:pPr>
        <w:jc w:val="center"/>
        <w:rPr>
          <w:b/>
          <w:bCs/>
          <w:sz w:val="28"/>
          <w:szCs w:val="28"/>
        </w:rPr>
      </w:pPr>
      <w:r w:rsidRPr="00BC1B92">
        <w:rPr>
          <w:b/>
          <w:bCs/>
          <w:sz w:val="28"/>
          <w:szCs w:val="28"/>
        </w:rPr>
        <w:t>Detail of Trainings on Rice</w:t>
      </w:r>
    </w:p>
    <w:p w:rsidR="00450578" w:rsidRPr="006320D5" w:rsidRDefault="00450578" w:rsidP="002F4817">
      <w:pPr>
        <w:rPr>
          <w:b/>
          <w:bCs/>
          <w:sz w:val="28"/>
          <w:szCs w:val="28"/>
        </w:rPr>
      </w:pPr>
      <w:r w:rsidRPr="006320D5">
        <w:rPr>
          <w:b/>
          <w:bCs/>
          <w:sz w:val="28"/>
          <w:szCs w:val="28"/>
        </w:rPr>
        <w:tab/>
      </w:r>
      <w:r w:rsidR="002F4817">
        <w:rPr>
          <w:b/>
          <w:bCs/>
          <w:sz w:val="28"/>
          <w:szCs w:val="28"/>
        </w:rPr>
        <w:t xml:space="preserve">Unit Cost for </w:t>
      </w:r>
      <w:r w:rsidR="00BC1B92">
        <w:rPr>
          <w:b/>
          <w:bCs/>
          <w:sz w:val="28"/>
          <w:szCs w:val="28"/>
        </w:rPr>
        <w:t xml:space="preserve">One </w:t>
      </w:r>
      <w:r w:rsidRPr="006320D5">
        <w:rPr>
          <w:b/>
          <w:bCs/>
          <w:sz w:val="28"/>
          <w:szCs w:val="28"/>
        </w:rPr>
        <w:t>Day Training</w:t>
      </w:r>
      <w:r w:rsidR="00BC1B92">
        <w:rPr>
          <w:b/>
          <w:bCs/>
          <w:sz w:val="28"/>
          <w:szCs w:val="28"/>
        </w:rPr>
        <w:t xml:space="preserve"> on Rice at Kurram</w:t>
      </w:r>
      <w:r w:rsidRPr="006320D5">
        <w:rPr>
          <w:b/>
          <w:bCs/>
          <w:sz w:val="28"/>
          <w:szCs w:val="28"/>
        </w:rPr>
        <w:t>:</w:t>
      </w:r>
    </w:p>
    <w:tbl>
      <w:tblPr>
        <w:tblW w:w="0" w:type="auto"/>
        <w:tblInd w:w="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07"/>
        <w:gridCol w:w="6143"/>
        <w:gridCol w:w="1530"/>
      </w:tblGrid>
      <w:tr w:rsidR="00450578" w:rsidRPr="006320D5" w:rsidTr="00BC1B92">
        <w:tc>
          <w:tcPr>
            <w:tcW w:w="607" w:type="dxa"/>
            <w:vAlign w:val="center"/>
          </w:tcPr>
          <w:p w:rsidR="00450578" w:rsidRPr="006320D5" w:rsidRDefault="00450578" w:rsidP="002E3AD9">
            <w:pPr>
              <w:spacing w:after="0"/>
              <w:jc w:val="center"/>
              <w:rPr>
                <w:b/>
              </w:rPr>
            </w:pPr>
            <w:r w:rsidRPr="006320D5">
              <w:rPr>
                <w:b/>
              </w:rPr>
              <w:t>S#</w:t>
            </w:r>
          </w:p>
        </w:tc>
        <w:tc>
          <w:tcPr>
            <w:tcW w:w="6143" w:type="dxa"/>
            <w:tcBorders>
              <w:bottom w:val="single" w:sz="2" w:space="0" w:color="auto"/>
            </w:tcBorders>
            <w:vAlign w:val="center"/>
          </w:tcPr>
          <w:p w:rsidR="00450578" w:rsidRPr="006320D5" w:rsidRDefault="00450578" w:rsidP="002E3AD9">
            <w:pPr>
              <w:spacing w:after="0"/>
              <w:jc w:val="center"/>
              <w:rPr>
                <w:b/>
              </w:rPr>
            </w:pPr>
            <w:r w:rsidRPr="006320D5">
              <w:rPr>
                <w:b/>
              </w:rPr>
              <w:t>Item</w:t>
            </w:r>
          </w:p>
        </w:tc>
        <w:tc>
          <w:tcPr>
            <w:tcW w:w="1530" w:type="dxa"/>
            <w:tcBorders>
              <w:bottom w:val="single" w:sz="2" w:space="0" w:color="auto"/>
            </w:tcBorders>
            <w:vAlign w:val="center"/>
          </w:tcPr>
          <w:p w:rsidR="00450578" w:rsidRPr="006320D5" w:rsidRDefault="00450578" w:rsidP="002E3AD9">
            <w:pPr>
              <w:spacing w:after="0"/>
              <w:jc w:val="center"/>
              <w:rPr>
                <w:b/>
              </w:rPr>
            </w:pPr>
            <w:r w:rsidRPr="006320D5">
              <w:rPr>
                <w:b/>
              </w:rPr>
              <w:t>Amount</w:t>
            </w:r>
          </w:p>
          <w:p w:rsidR="00450578" w:rsidRPr="006320D5" w:rsidRDefault="00450578" w:rsidP="002E3AD9">
            <w:pPr>
              <w:spacing w:after="0"/>
              <w:jc w:val="center"/>
              <w:rPr>
                <w:b/>
              </w:rPr>
            </w:pPr>
            <w:r w:rsidRPr="006320D5">
              <w:rPr>
                <w:b/>
              </w:rPr>
              <w:t>(Rs. in million</w:t>
            </w:r>
          </w:p>
        </w:tc>
      </w:tr>
      <w:tr w:rsidR="00450578" w:rsidRPr="006320D5" w:rsidTr="00BC1B92">
        <w:tc>
          <w:tcPr>
            <w:tcW w:w="607" w:type="dxa"/>
            <w:tcBorders>
              <w:right w:val="single" w:sz="2" w:space="0" w:color="auto"/>
            </w:tcBorders>
          </w:tcPr>
          <w:p w:rsidR="00450578" w:rsidRPr="006320D5" w:rsidRDefault="00450578" w:rsidP="002E3AD9">
            <w:pPr>
              <w:spacing w:after="0"/>
            </w:pPr>
            <w:r w:rsidRPr="006320D5">
              <w:t>1</w:t>
            </w:r>
          </w:p>
        </w:tc>
        <w:tc>
          <w:tcPr>
            <w:tcW w:w="6143" w:type="dxa"/>
            <w:tcBorders>
              <w:top w:val="single" w:sz="2" w:space="0" w:color="auto"/>
              <w:left w:val="single" w:sz="2" w:space="0" w:color="auto"/>
              <w:bottom w:val="single" w:sz="2" w:space="0" w:color="auto"/>
              <w:right w:val="single" w:sz="2" w:space="0" w:color="auto"/>
            </w:tcBorders>
          </w:tcPr>
          <w:p w:rsidR="00450578" w:rsidRPr="006320D5" w:rsidRDefault="00450578" w:rsidP="002E3AD9">
            <w:pPr>
              <w:spacing w:after="0"/>
            </w:pPr>
            <w:r w:rsidRPr="006320D5">
              <w:t xml:space="preserve">Banner 3-4 colors Size 15 </w:t>
            </w:r>
            <w:proofErr w:type="spellStart"/>
            <w:r w:rsidRPr="006320D5">
              <w:t>sq</w:t>
            </w:r>
            <w:proofErr w:type="spellEnd"/>
            <w:r w:rsidRPr="006320D5">
              <w:t xml:space="preserve"> feet</w:t>
            </w:r>
          </w:p>
        </w:tc>
        <w:tc>
          <w:tcPr>
            <w:tcW w:w="1530" w:type="dxa"/>
            <w:vMerge w:val="restart"/>
            <w:tcBorders>
              <w:top w:val="single" w:sz="2" w:space="0" w:color="auto"/>
              <w:left w:val="single" w:sz="2" w:space="0" w:color="auto"/>
              <w:bottom w:val="single" w:sz="2" w:space="0" w:color="auto"/>
              <w:right w:val="single" w:sz="2" w:space="0" w:color="auto"/>
            </w:tcBorders>
            <w:vAlign w:val="center"/>
          </w:tcPr>
          <w:p w:rsidR="00450578" w:rsidRPr="006320D5" w:rsidRDefault="00450578" w:rsidP="00BC1B92">
            <w:pPr>
              <w:spacing w:after="0"/>
              <w:jc w:val="center"/>
            </w:pPr>
            <w:r w:rsidRPr="006320D5">
              <w:t>0.2</w:t>
            </w:r>
            <w:r w:rsidR="00BC1B92">
              <w:t>00</w:t>
            </w:r>
          </w:p>
        </w:tc>
      </w:tr>
      <w:tr w:rsidR="00450578" w:rsidRPr="006320D5" w:rsidTr="00BC1B92">
        <w:tc>
          <w:tcPr>
            <w:tcW w:w="607" w:type="dxa"/>
            <w:tcBorders>
              <w:right w:val="single" w:sz="2" w:space="0" w:color="auto"/>
            </w:tcBorders>
          </w:tcPr>
          <w:p w:rsidR="00450578" w:rsidRPr="006320D5" w:rsidRDefault="00450578" w:rsidP="002E3AD9">
            <w:pPr>
              <w:spacing w:after="0"/>
            </w:pPr>
            <w:r w:rsidRPr="006320D5">
              <w:t>2</w:t>
            </w:r>
          </w:p>
        </w:tc>
        <w:tc>
          <w:tcPr>
            <w:tcW w:w="6143" w:type="dxa"/>
            <w:tcBorders>
              <w:top w:val="single" w:sz="2" w:space="0" w:color="auto"/>
              <w:left w:val="single" w:sz="2" w:space="0" w:color="auto"/>
              <w:bottom w:val="single" w:sz="2" w:space="0" w:color="auto"/>
              <w:right w:val="single" w:sz="2" w:space="0" w:color="auto"/>
            </w:tcBorders>
          </w:tcPr>
          <w:p w:rsidR="00450578" w:rsidRPr="006320D5" w:rsidRDefault="00450578" w:rsidP="002E3AD9">
            <w:pPr>
              <w:spacing w:after="0"/>
            </w:pPr>
            <w:r w:rsidRPr="006320D5">
              <w:t>Hiring of vehicle (Pick &amp; Drop)</w:t>
            </w:r>
          </w:p>
        </w:tc>
        <w:tc>
          <w:tcPr>
            <w:tcW w:w="1530" w:type="dxa"/>
            <w:vMerge/>
            <w:tcBorders>
              <w:top w:val="single" w:sz="2" w:space="0" w:color="auto"/>
              <w:left w:val="single" w:sz="2" w:space="0" w:color="auto"/>
              <w:bottom w:val="single" w:sz="2" w:space="0" w:color="auto"/>
              <w:right w:val="single" w:sz="2" w:space="0" w:color="auto"/>
            </w:tcBorders>
          </w:tcPr>
          <w:p w:rsidR="00450578" w:rsidRPr="006320D5" w:rsidRDefault="00450578" w:rsidP="002E3AD9">
            <w:pPr>
              <w:spacing w:after="0"/>
              <w:jc w:val="right"/>
            </w:pPr>
          </w:p>
        </w:tc>
      </w:tr>
      <w:tr w:rsidR="00450578" w:rsidRPr="006320D5" w:rsidTr="00BC1B92">
        <w:tc>
          <w:tcPr>
            <w:tcW w:w="607" w:type="dxa"/>
            <w:tcBorders>
              <w:right w:val="single" w:sz="2" w:space="0" w:color="auto"/>
            </w:tcBorders>
          </w:tcPr>
          <w:p w:rsidR="00450578" w:rsidRPr="006320D5" w:rsidRDefault="00450578" w:rsidP="002E3AD9">
            <w:pPr>
              <w:spacing w:after="0"/>
            </w:pPr>
            <w:r w:rsidRPr="006320D5">
              <w:t>3</w:t>
            </w:r>
          </w:p>
        </w:tc>
        <w:tc>
          <w:tcPr>
            <w:tcW w:w="6143" w:type="dxa"/>
            <w:tcBorders>
              <w:top w:val="single" w:sz="2" w:space="0" w:color="auto"/>
              <w:left w:val="single" w:sz="2" w:space="0" w:color="auto"/>
              <w:bottom w:val="single" w:sz="2" w:space="0" w:color="auto"/>
              <w:right w:val="single" w:sz="2" w:space="0" w:color="auto"/>
            </w:tcBorders>
          </w:tcPr>
          <w:p w:rsidR="00450578" w:rsidRPr="006320D5" w:rsidRDefault="00450578" w:rsidP="002E3AD9">
            <w:pPr>
              <w:spacing w:after="0"/>
            </w:pPr>
            <w:r w:rsidRPr="006320D5">
              <w:t xml:space="preserve">Food Charges </w:t>
            </w:r>
          </w:p>
        </w:tc>
        <w:tc>
          <w:tcPr>
            <w:tcW w:w="1530" w:type="dxa"/>
            <w:vMerge/>
            <w:tcBorders>
              <w:top w:val="single" w:sz="2" w:space="0" w:color="auto"/>
              <w:left w:val="single" w:sz="2" w:space="0" w:color="auto"/>
              <w:bottom w:val="single" w:sz="2" w:space="0" w:color="auto"/>
              <w:right w:val="single" w:sz="2" w:space="0" w:color="auto"/>
            </w:tcBorders>
          </w:tcPr>
          <w:p w:rsidR="00450578" w:rsidRPr="006320D5" w:rsidRDefault="00450578" w:rsidP="002E3AD9">
            <w:pPr>
              <w:spacing w:after="0"/>
              <w:jc w:val="right"/>
            </w:pPr>
          </w:p>
        </w:tc>
      </w:tr>
      <w:tr w:rsidR="00450578" w:rsidRPr="006320D5" w:rsidTr="00BC1B92">
        <w:tc>
          <w:tcPr>
            <w:tcW w:w="607" w:type="dxa"/>
            <w:tcBorders>
              <w:right w:val="single" w:sz="2" w:space="0" w:color="auto"/>
            </w:tcBorders>
          </w:tcPr>
          <w:p w:rsidR="00450578" w:rsidRPr="006320D5" w:rsidRDefault="00450578" w:rsidP="002E3AD9">
            <w:pPr>
              <w:spacing w:after="0"/>
            </w:pPr>
            <w:r w:rsidRPr="006320D5">
              <w:t>4</w:t>
            </w:r>
          </w:p>
        </w:tc>
        <w:tc>
          <w:tcPr>
            <w:tcW w:w="6143" w:type="dxa"/>
            <w:tcBorders>
              <w:top w:val="single" w:sz="2" w:space="0" w:color="auto"/>
              <w:left w:val="single" w:sz="2" w:space="0" w:color="auto"/>
              <w:bottom w:val="single" w:sz="2" w:space="0" w:color="auto"/>
              <w:right w:val="single" w:sz="2" w:space="0" w:color="auto"/>
            </w:tcBorders>
          </w:tcPr>
          <w:p w:rsidR="00450578" w:rsidRPr="006320D5" w:rsidRDefault="00450578" w:rsidP="00BC1B92">
            <w:pPr>
              <w:spacing w:after="0"/>
            </w:pPr>
            <w:r w:rsidRPr="006320D5">
              <w:t xml:space="preserve">Honoraria to </w:t>
            </w:r>
            <w:r w:rsidR="00BC1B92">
              <w:t>20</w:t>
            </w:r>
            <w:r w:rsidRPr="006320D5">
              <w:t xml:space="preserve"> participants @ 500/- per participant per day</w:t>
            </w:r>
          </w:p>
        </w:tc>
        <w:tc>
          <w:tcPr>
            <w:tcW w:w="1530" w:type="dxa"/>
            <w:vMerge/>
            <w:tcBorders>
              <w:top w:val="single" w:sz="2" w:space="0" w:color="auto"/>
              <w:left w:val="single" w:sz="2" w:space="0" w:color="auto"/>
              <w:bottom w:val="single" w:sz="2" w:space="0" w:color="auto"/>
              <w:right w:val="single" w:sz="2" w:space="0" w:color="auto"/>
            </w:tcBorders>
          </w:tcPr>
          <w:p w:rsidR="00450578" w:rsidRPr="006320D5" w:rsidRDefault="00450578" w:rsidP="002E3AD9">
            <w:pPr>
              <w:spacing w:after="0"/>
              <w:jc w:val="right"/>
            </w:pPr>
          </w:p>
        </w:tc>
      </w:tr>
      <w:tr w:rsidR="00450578" w:rsidRPr="006320D5" w:rsidTr="00BC1B92">
        <w:tc>
          <w:tcPr>
            <w:tcW w:w="607" w:type="dxa"/>
            <w:tcBorders>
              <w:right w:val="single" w:sz="2" w:space="0" w:color="auto"/>
            </w:tcBorders>
          </w:tcPr>
          <w:p w:rsidR="00450578" w:rsidRPr="006320D5" w:rsidRDefault="00450578" w:rsidP="002E3AD9">
            <w:pPr>
              <w:spacing w:after="0"/>
            </w:pPr>
            <w:r w:rsidRPr="006320D5">
              <w:t>5</w:t>
            </w:r>
          </w:p>
        </w:tc>
        <w:tc>
          <w:tcPr>
            <w:tcW w:w="6143" w:type="dxa"/>
            <w:tcBorders>
              <w:top w:val="single" w:sz="2" w:space="0" w:color="auto"/>
              <w:left w:val="single" w:sz="2" w:space="0" w:color="auto"/>
              <w:bottom w:val="single" w:sz="2" w:space="0" w:color="auto"/>
              <w:right w:val="single" w:sz="2" w:space="0" w:color="auto"/>
            </w:tcBorders>
          </w:tcPr>
          <w:p w:rsidR="00450578" w:rsidRPr="006320D5" w:rsidRDefault="00450578" w:rsidP="002E3AD9">
            <w:pPr>
              <w:spacing w:after="0"/>
            </w:pPr>
            <w:r w:rsidRPr="006320D5">
              <w:t>Resource Person fee @ 5000/- per lecture (4 lectures/day)</w:t>
            </w:r>
          </w:p>
        </w:tc>
        <w:tc>
          <w:tcPr>
            <w:tcW w:w="1530" w:type="dxa"/>
            <w:vMerge/>
            <w:tcBorders>
              <w:top w:val="single" w:sz="2" w:space="0" w:color="auto"/>
              <w:left w:val="single" w:sz="2" w:space="0" w:color="auto"/>
              <w:bottom w:val="single" w:sz="2" w:space="0" w:color="auto"/>
              <w:right w:val="single" w:sz="2" w:space="0" w:color="auto"/>
            </w:tcBorders>
          </w:tcPr>
          <w:p w:rsidR="00450578" w:rsidRPr="006320D5" w:rsidRDefault="00450578" w:rsidP="002E3AD9">
            <w:pPr>
              <w:spacing w:after="0"/>
              <w:jc w:val="right"/>
            </w:pPr>
          </w:p>
        </w:tc>
      </w:tr>
      <w:tr w:rsidR="00450578" w:rsidRPr="006320D5" w:rsidTr="00BC1B92">
        <w:tc>
          <w:tcPr>
            <w:tcW w:w="607" w:type="dxa"/>
            <w:tcBorders>
              <w:right w:val="single" w:sz="2" w:space="0" w:color="auto"/>
            </w:tcBorders>
          </w:tcPr>
          <w:p w:rsidR="00450578" w:rsidRPr="006320D5" w:rsidRDefault="00450578" w:rsidP="002E3AD9">
            <w:pPr>
              <w:spacing w:after="0"/>
            </w:pPr>
            <w:r w:rsidRPr="006320D5">
              <w:t>6</w:t>
            </w:r>
          </w:p>
        </w:tc>
        <w:tc>
          <w:tcPr>
            <w:tcW w:w="6143" w:type="dxa"/>
            <w:tcBorders>
              <w:top w:val="single" w:sz="2" w:space="0" w:color="auto"/>
              <w:left w:val="single" w:sz="2" w:space="0" w:color="auto"/>
              <w:bottom w:val="single" w:sz="2" w:space="0" w:color="auto"/>
              <w:right w:val="single" w:sz="2" w:space="0" w:color="auto"/>
            </w:tcBorders>
          </w:tcPr>
          <w:p w:rsidR="00450578" w:rsidRPr="006320D5" w:rsidRDefault="00450578" w:rsidP="002E3AD9">
            <w:pPr>
              <w:spacing w:after="0"/>
            </w:pPr>
            <w:r w:rsidRPr="006320D5">
              <w:t>Stationery charges</w:t>
            </w:r>
          </w:p>
        </w:tc>
        <w:tc>
          <w:tcPr>
            <w:tcW w:w="1530" w:type="dxa"/>
            <w:vMerge/>
            <w:tcBorders>
              <w:top w:val="single" w:sz="2" w:space="0" w:color="auto"/>
              <w:left w:val="single" w:sz="2" w:space="0" w:color="auto"/>
              <w:bottom w:val="single" w:sz="2" w:space="0" w:color="auto"/>
              <w:right w:val="single" w:sz="2" w:space="0" w:color="auto"/>
            </w:tcBorders>
          </w:tcPr>
          <w:p w:rsidR="00450578" w:rsidRPr="006320D5" w:rsidRDefault="00450578" w:rsidP="002E3AD9">
            <w:pPr>
              <w:spacing w:after="0"/>
              <w:jc w:val="right"/>
            </w:pPr>
          </w:p>
        </w:tc>
      </w:tr>
      <w:tr w:rsidR="00450578" w:rsidRPr="006320D5" w:rsidTr="00BC1B92">
        <w:tc>
          <w:tcPr>
            <w:tcW w:w="607" w:type="dxa"/>
            <w:tcBorders>
              <w:right w:val="single" w:sz="2" w:space="0" w:color="auto"/>
            </w:tcBorders>
          </w:tcPr>
          <w:p w:rsidR="00450578" w:rsidRPr="006320D5" w:rsidRDefault="00450578" w:rsidP="002E3AD9">
            <w:pPr>
              <w:spacing w:after="0"/>
            </w:pPr>
            <w:r w:rsidRPr="006320D5">
              <w:t>7</w:t>
            </w:r>
          </w:p>
        </w:tc>
        <w:tc>
          <w:tcPr>
            <w:tcW w:w="6143" w:type="dxa"/>
            <w:tcBorders>
              <w:top w:val="single" w:sz="2" w:space="0" w:color="auto"/>
              <w:left w:val="single" w:sz="2" w:space="0" w:color="auto"/>
              <w:bottom w:val="single" w:sz="2" w:space="0" w:color="auto"/>
              <w:right w:val="single" w:sz="2" w:space="0" w:color="auto"/>
            </w:tcBorders>
          </w:tcPr>
          <w:p w:rsidR="00450578" w:rsidRPr="006320D5" w:rsidRDefault="00450578" w:rsidP="002E3AD9">
            <w:pPr>
              <w:spacing w:after="0"/>
            </w:pPr>
            <w:r w:rsidRPr="006320D5">
              <w:t>Training facilities charges</w:t>
            </w:r>
          </w:p>
        </w:tc>
        <w:tc>
          <w:tcPr>
            <w:tcW w:w="1530" w:type="dxa"/>
            <w:vMerge/>
            <w:tcBorders>
              <w:top w:val="single" w:sz="2" w:space="0" w:color="auto"/>
              <w:left w:val="single" w:sz="2" w:space="0" w:color="auto"/>
              <w:bottom w:val="single" w:sz="2" w:space="0" w:color="auto"/>
              <w:right w:val="single" w:sz="2" w:space="0" w:color="auto"/>
            </w:tcBorders>
          </w:tcPr>
          <w:p w:rsidR="00450578" w:rsidRPr="006320D5" w:rsidRDefault="00450578" w:rsidP="002E3AD9">
            <w:pPr>
              <w:spacing w:after="0"/>
              <w:jc w:val="right"/>
            </w:pPr>
          </w:p>
        </w:tc>
      </w:tr>
      <w:tr w:rsidR="00450578" w:rsidRPr="006320D5" w:rsidTr="00BC1B92">
        <w:tc>
          <w:tcPr>
            <w:tcW w:w="607" w:type="dxa"/>
            <w:tcBorders>
              <w:right w:val="single" w:sz="2" w:space="0" w:color="auto"/>
            </w:tcBorders>
          </w:tcPr>
          <w:p w:rsidR="00450578" w:rsidRPr="006320D5" w:rsidRDefault="00450578" w:rsidP="002E3AD9">
            <w:pPr>
              <w:spacing w:after="0"/>
            </w:pPr>
            <w:r w:rsidRPr="006320D5">
              <w:t>8</w:t>
            </w:r>
          </w:p>
        </w:tc>
        <w:tc>
          <w:tcPr>
            <w:tcW w:w="6143" w:type="dxa"/>
            <w:tcBorders>
              <w:top w:val="single" w:sz="2" w:space="0" w:color="auto"/>
              <w:left w:val="single" w:sz="2" w:space="0" w:color="auto"/>
              <w:bottom w:val="single" w:sz="2" w:space="0" w:color="auto"/>
              <w:right w:val="single" w:sz="2" w:space="0" w:color="auto"/>
            </w:tcBorders>
          </w:tcPr>
          <w:p w:rsidR="00450578" w:rsidRPr="006320D5" w:rsidRDefault="00450578" w:rsidP="002E3AD9">
            <w:pPr>
              <w:spacing w:after="0"/>
            </w:pPr>
            <w:r w:rsidRPr="006320D5">
              <w:t>Payment to facilitators/attendants</w:t>
            </w:r>
          </w:p>
        </w:tc>
        <w:tc>
          <w:tcPr>
            <w:tcW w:w="1530" w:type="dxa"/>
            <w:vMerge/>
            <w:tcBorders>
              <w:top w:val="single" w:sz="2" w:space="0" w:color="auto"/>
              <w:left w:val="single" w:sz="2" w:space="0" w:color="auto"/>
              <w:bottom w:val="single" w:sz="2" w:space="0" w:color="auto"/>
              <w:right w:val="single" w:sz="2" w:space="0" w:color="auto"/>
            </w:tcBorders>
          </w:tcPr>
          <w:p w:rsidR="00450578" w:rsidRPr="006320D5" w:rsidRDefault="00450578" w:rsidP="002E3AD9">
            <w:pPr>
              <w:spacing w:after="0"/>
              <w:jc w:val="right"/>
            </w:pPr>
          </w:p>
        </w:tc>
      </w:tr>
      <w:tr w:rsidR="00450578" w:rsidRPr="006320D5" w:rsidTr="00BC1B92">
        <w:tc>
          <w:tcPr>
            <w:tcW w:w="607" w:type="dxa"/>
            <w:tcBorders>
              <w:right w:val="single" w:sz="2" w:space="0" w:color="auto"/>
            </w:tcBorders>
          </w:tcPr>
          <w:p w:rsidR="00450578" w:rsidRPr="006320D5" w:rsidRDefault="00450578" w:rsidP="002E3AD9">
            <w:pPr>
              <w:spacing w:after="0"/>
            </w:pPr>
            <w:r w:rsidRPr="006320D5">
              <w:t>9</w:t>
            </w:r>
          </w:p>
        </w:tc>
        <w:tc>
          <w:tcPr>
            <w:tcW w:w="6143" w:type="dxa"/>
            <w:tcBorders>
              <w:top w:val="single" w:sz="2" w:space="0" w:color="auto"/>
              <w:left w:val="single" w:sz="2" w:space="0" w:color="auto"/>
              <w:bottom w:val="single" w:sz="2" w:space="0" w:color="auto"/>
              <w:right w:val="single" w:sz="2" w:space="0" w:color="auto"/>
            </w:tcBorders>
          </w:tcPr>
          <w:p w:rsidR="00450578" w:rsidRPr="006320D5" w:rsidRDefault="00450578" w:rsidP="002E3AD9">
            <w:pPr>
              <w:spacing w:after="0"/>
            </w:pPr>
            <w:r w:rsidRPr="006320D5">
              <w:t>Materials for Demonstrations</w:t>
            </w:r>
          </w:p>
        </w:tc>
        <w:tc>
          <w:tcPr>
            <w:tcW w:w="1530" w:type="dxa"/>
            <w:vMerge/>
            <w:tcBorders>
              <w:top w:val="single" w:sz="2" w:space="0" w:color="auto"/>
              <w:left w:val="single" w:sz="2" w:space="0" w:color="auto"/>
              <w:bottom w:val="single" w:sz="2" w:space="0" w:color="auto"/>
              <w:right w:val="single" w:sz="2" w:space="0" w:color="auto"/>
            </w:tcBorders>
          </w:tcPr>
          <w:p w:rsidR="00450578" w:rsidRPr="006320D5" w:rsidRDefault="00450578" w:rsidP="002E3AD9">
            <w:pPr>
              <w:spacing w:after="0"/>
              <w:jc w:val="right"/>
            </w:pPr>
          </w:p>
        </w:tc>
      </w:tr>
      <w:tr w:rsidR="00450578" w:rsidRPr="006320D5" w:rsidTr="00BC1B92">
        <w:tc>
          <w:tcPr>
            <w:tcW w:w="607" w:type="dxa"/>
            <w:tcBorders>
              <w:right w:val="single" w:sz="2" w:space="0" w:color="auto"/>
            </w:tcBorders>
          </w:tcPr>
          <w:p w:rsidR="00450578" w:rsidRPr="006320D5" w:rsidRDefault="00450578" w:rsidP="002E3AD9">
            <w:pPr>
              <w:spacing w:after="0"/>
            </w:pPr>
            <w:r w:rsidRPr="006320D5">
              <w:t>10</w:t>
            </w:r>
          </w:p>
        </w:tc>
        <w:tc>
          <w:tcPr>
            <w:tcW w:w="6143" w:type="dxa"/>
            <w:tcBorders>
              <w:top w:val="single" w:sz="2" w:space="0" w:color="auto"/>
              <w:left w:val="single" w:sz="2" w:space="0" w:color="auto"/>
              <w:bottom w:val="single" w:sz="2" w:space="0" w:color="auto"/>
              <w:right w:val="single" w:sz="2" w:space="0" w:color="auto"/>
            </w:tcBorders>
          </w:tcPr>
          <w:p w:rsidR="00450578" w:rsidRPr="006320D5" w:rsidRDefault="00450578" w:rsidP="002E3AD9">
            <w:pPr>
              <w:spacing w:after="0"/>
            </w:pPr>
            <w:r w:rsidRPr="006320D5">
              <w:t>Other unforeseen</w:t>
            </w:r>
          </w:p>
        </w:tc>
        <w:tc>
          <w:tcPr>
            <w:tcW w:w="1530" w:type="dxa"/>
            <w:vMerge/>
            <w:tcBorders>
              <w:top w:val="single" w:sz="2" w:space="0" w:color="auto"/>
              <w:left w:val="single" w:sz="2" w:space="0" w:color="auto"/>
              <w:bottom w:val="single" w:sz="2" w:space="0" w:color="auto"/>
              <w:right w:val="single" w:sz="2" w:space="0" w:color="auto"/>
            </w:tcBorders>
          </w:tcPr>
          <w:p w:rsidR="00450578" w:rsidRPr="006320D5" w:rsidRDefault="00450578" w:rsidP="002E3AD9">
            <w:pPr>
              <w:spacing w:after="0"/>
              <w:jc w:val="right"/>
            </w:pPr>
          </w:p>
        </w:tc>
      </w:tr>
    </w:tbl>
    <w:p w:rsidR="00450578" w:rsidRPr="006320D5" w:rsidRDefault="00450578" w:rsidP="00450578">
      <w:pPr>
        <w:rPr>
          <w:bCs/>
        </w:rPr>
      </w:pPr>
    </w:p>
    <w:p w:rsidR="00450578" w:rsidRPr="006320D5" w:rsidRDefault="00450578" w:rsidP="00450578">
      <w:pPr>
        <w:spacing w:after="200" w:line="276" w:lineRule="auto"/>
        <w:ind w:firstLine="720"/>
        <w:rPr>
          <w:b/>
          <w:sz w:val="28"/>
          <w:szCs w:val="28"/>
        </w:rPr>
      </w:pPr>
      <w:r w:rsidRPr="006320D5">
        <w:rPr>
          <w:b/>
          <w:sz w:val="28"/>
          <w:szCs w:val="28"/>
        </w:rPr>
        <w:t>Expenditure Requirements for training components.</w:t>
      </w:r>
    </w:p>
    <w:p w:rsidR="00450578" w:rsidRPr="006320D5" w:rsidRDefault="00450578" w:rsidP="00BC1B92">
      <w:pPr>
        <w:pStyle w:val="ListParagraph"/>
        <w:numPr>
          <w:ilvl w:val="0"/>
          <w:numId w:val="23"/>
        </w:numPr>
        <w:spacing w:line="480" w:lineRule="auto"/>
        <w:rPr>
          <w:b/>
        </w:rPr>
      </w:pPr>
      <w:r w:rsidRPr="006320D5">
        <w:rPr>
          <w:b/>
        </w:rPr>
        <w:t>Budget requirements for 2019-20</w:t>
      </w:r>
      <w:r w:rsidRPr="006320D5">
        <w:rPr>
          <w:b/>
        </w:rPr>
        <w:tab/>
        <w:t>=</w:t>
      </w:r>
      <w:r w:rsidRPr="006320D5">
        <w:rPr>
          <w:b/>
        </w:rPr>
        <w:tab/>
      </w:r>
      <w:r w:rsidR="00BC1B92">
        <w:rPr>
          <w:b/>
        </w:rPr>
        <w:t>0.000</w:t>
      </w:r>
      <w:r w:rsidRPr="006320D5">
        <w:rPr>
          <w:b/>
        </w:rPr>
        <w:t xml:space="preserve"> million</w:t>
      </w:r>
    </w:p>
    <w:p w:rsidR="00450578" w:rsidRPr="006320D5" w:rsidRDefault="00450578" w:rsidP="00450578">
      <w:pPr>
        <w:pStyle w:val="ListParagraph"/>
        <w:numPr>
          <w:ilvl w:val="0"/>
          <w:numId w:val="23"/>
        </w:numPr>
        <w:spacing w:line="480" w:lineRule="auto"/>
        <w:rPr>
          <w:b/>
        </w:rPr>
      </w:pPr>
      <w:r w:rsidRPr="006320D5">
        <w:rPr>
          <w:b/>
        </w:rPr>
        <w:t xml:space="preserve">Budget </w:t>
      </w:r>
      <w:r w:rsidR="00BC1B92">
        <w:rPr>
          <w:b/>
        </w:rPr>
        <w:t>requirements for 2020-21</w:t>
      </w:r>
      <w:r w:rsidR="00BC1B92">
        <w:rPr>
          <w:b/>
        </w:rPr>
        <w:tab/>
        <w:t>=</w:t>
      </w:r>
      <w:r w:rsidR="00BC1B92">
        <w:rPr>
          <w:b/>
        </w:rPr>
        <w:tab/>
        <w:t>1.000</w:t>
      </w:r>
      <w:r w:rsidRPr="006320D5">
        <w:rPr>
          <w:b/>
        </w:rPr>
        <w:t xml:space="preserve"> million</w:t>
      </w:r>
    </w:p>
    <w:p w:rsidR="00BC1B92" w:rsidRDefault="00450578" w:rsidP="00BC1B92">
      <w:pPr>
        <w:pStyle w:val="ListParagraph"/>
        <w:numPr>
          <w:ilvl w:val="0"/>
          <w:numId w:val="23"/>
        </w:numPr>
        <w:spacing w:line="480" w:lineRule="auto"/>
        <w:rPr>
          <w:b/>
          <w:u w:val="single"/>
        </w:rPr>
      </w:pPr>
      <w:r w:rsidRPr="006320D5">
        <w:rPr>
          <w:b/>
          <w:u w:val="single"/>
        </w:rPr>
        <w:t xml:space="preserve">Budget </w:t>
      </w:r>
      <w:r w:rsidR="00BC1B92">
        <w:rPr>
          <w:b/>
          <w:u w:val="single"/>
        </w:rPr>
        <w:t>requirements for 2021-22</w:t>
      </w:r>
      <w:r w:rsidR="00BC1B92">
        <w:rPr>
          <w:b/>
          <w:u w:val="single"/>
        </w:rPr>
        <w:tab/>
        <w:t>=</w:t>
      </w:r>
      <w:r w:rsidR="00BC1B92">
        <w:rPr>
          <w:b/>
          <w:u w:val="single"/>
        </w:rPr>
        <w:tab/>
        <w:t>1.000</w:t>
      </w:r>
      <w:r w:rsidRPr="006320D5">
        <w:rPr>
          <w:b/>
          <w:u w:val="single"/>
        </w:rPr>
        <w:t xml:space="preserve"> million</w:t>
      </w:r>
    </w:p>
    <w:p w:rsidR="00450578" w:rsidRPr="00BC1B92" w:rsidRDefault="00450578" w:rsidP="00BC1B92">
      <w:pPr>
        <w:pStyle w:val="ListParagraph"/>
        <w:spacing w:line="480" w:lineRule="auto"/>
        <w:ind w:left="1800"/>
        <w:rPr>
          <w:b/>
          <w:u w:val="single"/>
        </w:rPr>
      </w:pPr>
      <w:r w:rsidRPr="00BC1B92">
        <w:rPr>
          <w:b/>
        </w:rPr>
        <w:t>Total:</w:t>
      </w:r>
      <w:r w:rsidRPr="00BC1B92">
        <w:rPr>
          <w:b/>
        </w:rPr>
        <w:tab/>
      </w:r>
      <w:r w:rsidRPr="00BC1B92">
        <w:rPr>
          <w:b/>
        </w:rPr>
        <w:tab/>
      </w:r>
      <w:r w:rsidRPr="00BC1B92">
        <w:rPr>
          <w:b/>
        </w:rPr>
        <w:tab/>
      </w:r>
      <w:r w:rsidRPr="00BC1B92">
        <w:rPr>
          <w:b/>
        </w:rPr>
        <w:tab/>
        <w:t>=</w:t>
      </w:r>
      <w:r w:rsidRPr="00BC1B92">
        <w:rPr>
          <w:b/>
        </w:rPr>
        <w:tab/>
      </w:r>
      <w:r w:rsidR="00BC1B92">
        <w:rPr>
          <w:b/>
        </w:rPr>
        <w:t>2</w:t>
      </w:r>
      <w:r w:rsidRPr="00BC1B92">
        <w:rPr>
          <w:b/>
        </w:rPr>
        <w:t>.</w:t>
      </w:r>
      <w:r w:rsidR="00BC1B92">
        <w:rPr>
          <w:b/>
        </w:rPr>
        <w:t>000</w:t>
      </w:r>
      <w:r w:rsidRPr="00BC1B92">
        <w:rPr>
          <w:b/>
        </w:rPr>
        <w:t xml:space="preserve"> million</w:t>
      </w:r>
    </w:p>
    <w:p w:rsidR="00BC1B92" w:rsidRDefault="00BC1B92" w:rsidP="00450578">
      <w:pPr>
        <w:spacing w:line="480" w:lineRule="auto"/>
        <w:jc w:val="right"/>
        <w:rPr>
          <w:b/>
          <w:sz w:val="28"/>
          <w:szCs w:val="28"/>
        </w:rPr>
      </w:pPr>
    </w:p>
    <w:p w:rsidR="00BC1B92" w:rsidRDefault="00BC1B92" w:rsidP="00450578">
      <w:pPr>
        <w:spacing w:line="480" w:lineRule="auto"/>
        <w:jc w:val="right"/>
        <w:rPr>
          <w:b/>
          <w:sz w:val="28"/>
          <w:szCs w:val="28"/>
        </w:rPr>
      </w:pPr>
    </w:p>
    <w:p w:rsidR="00BC1B92" w:rsidRDefault="00BC1B92" w:rsidP="00450578">
      <w:pPr>
        <w:spacing w:line="480" w:lineRule="auto"/>
        <w:jc w:val="right"/>
        <w:rPr>
          <w:b/>
          <w:sz w:val="28"/>
          <w:szCs w:val="28"/>
        </w:rPr>
      </w:pPr>
    </w:p>
    <w:p w:rsidR="00BC1B92" w:rsidRDefault="00BC1B92" w:rsidP="00450578">
      <w:pPr>
        <w:spacing w:line="480" w:lineRule="auto"/>
        <w:jc w:val="right"/>
        <w:rPr>
          <w:b/>
          <w:sz w:val="28"/>
          <w:szCs w:val="28"/>
        </w:rPr>
      </w:pPr>
    </w:p>
    <w:p w:rsidR="00BC1B92" w:rsidRDefault="00BC1B92" w:rsidP="00450578">
      <w:pPr>
        <w:spacing w:line="480" w:lineRule="auto"/>
        <w:jc w:val="right"/>
        <w:rPr>
          <w:b/>
          <w:sz w:val="28"/>
          <w:szCs w:val="28"/>
        </w:rPr>
      </w:pPr>
    </w:p>
    <w:p w:rsidR="00285E18" w:rsidRDefault="00450578" w:rsidP="00BC1B92">
      <w:pPr>
        <w:spacing w:line="480" w:lineRule="auto"/>
        <w:jc w:val="right"/>
        <w:rPr>
          <w:b/>
          <w:sz w:val="28"/>
          <w:szCs w:val="28"/>
        </w:rPr>
      </w:pPr>
      <w:r w:rsidRPr="006320D5">
        <w:rPr>
          <w:b/>
          <w:sz w:val="28"/>
          <w:szCs w:val="28"/>
        </w:rPr>
        <w:lastRenderedPageBreak/>
        <w:t>A</w:t>
      </w:r>
      <w:r w:rsidR="00BC1B92">
        <w:rPr>
          <w:b/>
          <w:sz w:val="28"/>
          <w:szCs w:val="28"/>
        </w:rPr>
        <w:t>nnexure-4</w:t>
      </w:r>
    </w:p>
    <w:p w:rsidR="00BC1B92" w:rsidRDefault="00BC1B92" w:rsidP="00BC1B92">
      <w:pPr>
        <w:jc w:val="center"/>
        <w:rPr>
          <w:b/>
          <w:bCs/>
          <w:sz w:val="28"/>
          <w:szCs w:val="28"/>
        </w:rPr>
      </w:pPr>
      <w:r>
        <w:rPr>
          <w:b/>
          <w:bCs/>
          <w:sz w:val="28"/>
          <w:szCs w:val="28"/>
        </w:rPr>
        <w:t>Detail of Training on Cherry Plum (Arghunja)</w:t>
      </w:r>
    </w:p>
    <w:p w:rsidR="00BC1B92" w:rsidRPr="006320D5" w:rsidRDefault="00BC1B92" w:rsidP="00BC1B92">
      <w:pPr>
        <w:ind w:firstLine="720"/>
        <w:rPr>
          <w:b/>
          <w:bCs/>
          <w:sz w:val="28"/>
          <w:szCs w:val="28"/>
        </w:rPr>
      </w:pPr>
      <w:r>
        <w:rPr>
          <w:b/>
          <w:bCs/>
          <w:sz w:val="28"/>
          <w:szCs w:val="28"/>
        </w:rPr>
        <w:t xml:space="preserve">Unit Cost for One </w:t>
      </w:r>
      <w:r w:rsidRPr="006320D5">
        <w:rPr>
          <w:b/>
          <w:bCs/>
          <w:sz w:val="28"/>
          <w:szCs w:val="28"/>
        </w:rPr>
        <w:t>Day Training</w:t>
      </w:r>
      <w:r>
        <w:rPr>
          <w:b/>
          <w:bCs/>
          <w:sz w:val="28"/>
          <w:szCs w:val="28"/>
        </w:rPr>
        <w:t xml:space="preserve"> on Arghunja Products Preparation Kurram</w:t>
      </w:r>
      <w:r w:rsidRPr="006320D5">
        <w:rPr>
          <w:b/>
          <w:bCs/>
          <w:sz w:val="28"/>
          <w:szCs w:val="28"/>
        </w:rPr>
        <w:t>:</w:t>
      </w:r>
    </w:p>
    <w:tbl>
      <w:tblPr>
        <w:tblW w:w="0" w:type="auto"/>
        <w:tblInd w:w="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07"/>
        <w:gridCol w:w="6143"/>
        <w:gridCol w:w="1530"/>
      </w:tblGrid>
      <w:tr w:rsidR="00BC1B92" w:rsidRPr="006320D5" w:rsidTr="00BD023C">
        <w:tc>
          <w:tcPr>
            <w:tcW w:w="607" w:type="dxa"/>
            <w:vAlign w:val="center"/>
          </w:tcPr>
          <w:p w:rsidR="00BC1B92" w:rsidRPr="006320D5" w:rsidRDefault="00BC1B92" w:rsidP="00BD023C">
            <w:pPr>
              <w:spacing w:after="0"/>
              <w:jc w:val="center"/>
              <w:rPr>
                <w:b/>
              </w:rPr>
            </w:pPr>
            <w:r w:rsidRPr="006320D5">
              <w:rPr>
                <w:b/>
              </w:rPr>
              <w:t>S#</w:t>
            </w:r>
          </w:p>
        </w:tc>
        <w:tc>
          <w:tcPr>
            <w:tcW w:w="6143" w:type="dxa"/>
            <w:tcBorders>
              <w:bottom w:val="single" w:sz="2" w:space="0" w:color="auto"/>
            </w:tcBorders>
            <w:vAlign w:val="center"/>
          </w:tcPr>
          <w:p w:rsidR="00BC1B92" w:rsidRPr="006320D5" w:rsidRDefault="00BC1B92" w:rsidP="00BD023C">
            <w:pPr>
              <w:spacing w:after="0"/>
              <w:jc w:val="center"/>
              <w:rPr>
                <w:b/>
              </w:rPr>
            </w:pPr>
            <w:r w:rsidRPr="006320D5">
              <w:rPr>
                <w:b/>
              </w:rPr>
              <w:t>Item</w:t>
            </w:r>
          </w:p>
        </w:tc>
        <w:tc>
          <w:tcPr>
            <w:tcW w:w="1530" w:type="dxa"/>
            <w:tcBorders>
              <w:bottom w:val="single" w:sz="2" w:space="0" w:color="auto"/>
            </w:tcBorders>
            <w:vAlign w:val="center"/>
          </w:tcPr>
          <w:p w:rsidR="00BC1B92" w:rsidRPr="006320D5" w:rsidRDefault="00BC1B92" w:rsidP="00BD023C">
            <w:pPr>
              <w:spacing w:after="0"/>
              <w:jc w:val="center"/>
              <w:rPr>
                <w:b/>
              </w:rPr>
            </w:pPr>
            <w:r w:rsidRPr="006320D5">
              <w:rPr>
                <w:b/>
              </w:rPr>
              <w:t>Amount</w:t>
            </w:r>
          </w:p>
          <w:p w:rsidR="00BC1B92" w:rsidRPr="006320D5" w:rsidRDefault="00BC1B92" w:rsidP="00BD023C">
            <w:pPr>
              <w:spacing w:after="0"/>
              <w:jc w:val="center"/>
              <w:rPr>
                <w:b/>
              </w:rPr>
            </w:pPr>
            <w:r w:rsidRPr="006320D5">
              <w:rPr>
                <w:b/>
              </w:rPr>
              <w:t>(Rs. in million</w:t>
            </w:r>
          </w:p>
        </w:tc>
      </w:tr>
      <w:tr w:rsidR="00BC1B92" w:rsidRPr="006320D5" w:rsidTr="00BD023C">
        <w:tc>
          <w:tcPr>
            <w:tcW w:w="607" w:type="dxa"/>
            <w:tcBorders>
              <w:right w:val="single" w:sz="2" w:space="0" w:color="auto"/>
            </w:tcBorders>
          </w:tcPr>
          <w:p w:rsidR="00BC1B92" w:rsidRPr="006320D5" w:rsidRDefault="00BC1B92" w:rsidP="00BD023C">
            <w:pPr>
              <w:spacing w:after="0"/>
            </w:pPr>
            <w:r w:rsidRPr="006320D5">
              <w:t>1</w:t>
            </w:r>
          </w:p>
        </w:tc>
        <w:tc>
          <w:tcPr>
            <w:tcW w:w="6143" w:type="dxa"/>
            <w:tcBorders>
              <w:top w:val="single" w:sz="2" w:space="0" w:color="auto"/>
              <w:left w:val="single" w:sz="2" w:space="0" w:color="auto"/>
              <w:bottom w:val="single" w:sz="2" w:space="0" w:color="auto"/>
              <w:right w:val="single" w:sz="2" w:space="0" w:color="auto"/>
            </w:tcBorders>
          </w:tcPr>
          <w:p w:rsidR="00BC1B92" w:rsidRPr="006320D5" w:rsidRDefault="00BC1B92" w:rsidP="00BD023C">
            <w:pPr>
              <w:spacing w:after="0"/>
            </w:pPr>
            <w:r w:rsidRPr="006320D5">
              <w:t xml:space="preserve">Banner 3-4 colors Size 15 </w:t>
            </w:r>
            <w:proofErr w:type="spellStart"/>
            <w:r w:rsidRPr="006320D5">
              <w:t>sq</w:t>
            </w:r>
            <w:proofErr w:type="spellEnd"/>
            <w:r w:rsidRPr="006320D5">
              <w:t xml:space="preserve"> feet</w:t>
            </w:r>
          </w:p>
        </w:tc>
        <w:tc>
          <w:tcPr>
            <w:tcW w:w="1530" w:type="dxa"/>
            <w:vMerge w:val="restart"/>
            <w:tcBorders>
              <w:top w:val="single" w:sz="2" w:space="0" w:color="auto"/>
              <w:left w:val="single" w:sz="2" w:space="0" w:color="auto"/>
              <w:bottom w:val="single" w:sz="2" w:space="0" w:color="auto"/>
              <w:right w:val="single" w:sz="2" w:space="0" w:color="auto"/>
            </w:tcBorders>
            <w:vAlign w:val="center"/>
          </w:tcPr>
          <w:p w:rsidR="00BC1B92" w:rsidRPr="006320D5" w:rsidRDefault="00BC1B92" w:rsidP="00BD023C">
            <w:pPr>
              <w:spacing w:after="0"/>
              <w:jc w:val="center"/>
            </w:pPr>
            <w:r w:rsidRPr="006320D5">
              <w:t>0.</w:t>
            </w:r>
            <w:r w:rsidR="00BD023C">
              <w:t>101</w:t>
            </w:r>
          </w:p>
        </w:tc>
      </w:tr>
      <w:tr w:rsidR="00BC1B92" w:rsidRPr="006320D5" w:rsidTr="00BD023C">
        <w:tc>
          <w:tcPr>
            <w:tcW w:w="607" w:type="dxa"/>
            <w:tcBorders>
              <w:right w:val="single" w:sz="2" w:space="0" w:color="auto"/>
            </w:tcBorders>
          </w:tcPr>
          <w:p w:rsidR="00BC1B92" w:rsidRPr="006320D5" w:rsidRDefault="00BC1B92" w:rsidP="00BD023C">
            <w:pPr>
              <w:spacing w:after="0"/>
            </w:pPr>
            <w:r w:rsidRPr="006320D5">
              <w:t>2</w:t>
            </w:r>
          </w:p>
        </w:tc>
        <w:tc>
          <w:tcPr>
            <w:tcW w:w="6143" w:type="dxa"/>
            <w:tcBorders>
              <w:top w:val="single" w:sz="2" w:space="0" w:color="auto"/>
              <w:left w:val="single" w:sz="2" w:space="0" w:color="auto"/>
              <w:bottom w:val="single" w:sz="2" w:space="0" w:color="auto"/>
              <w:right w:val="single" w:sz="2" w:space="0" w:color="auto"/>
            </w:tcBorders>
          </w:tcPr>
          <w:p w:rsidR="00BC1B92" w:rsidRPr="006320D5" w:rsidRDefault="00BC1B92" w:rsidP="00BD023C">
            <w:pPr>
              <w:spacing w:after="0"/>
            </w:pPr>
            <w:r w:rsidRPr="006320D5">
              <w:t>Hiring of vehicle (Pick &amp; Drop)</w:t>
            </w:r>
          </w:p>
        </w:tc>
        <w:tc>
          <w:tcPr>
            <w:tcW w:w="1530" w:type="dxa"/>
            <w:vMerge/>
            <w:tcBorders>
              <w:top w:val="single" w:sz="2" w:space="0" w:color="auto"/>
              <w:left w:val="single" w:sz="2" w:space="0" w:color="auto"/>
              <w:bottom w:val="single" w:sz="2" w:space="0" w:color="auto"/>
              <w:right w:val="single" w:sz="2" w:space="0" w:color="auto"/>
            </w:tcBorders>
          </w:tcPr>
          <w:p w:rsidR="00BC1B92" w:rsidRPr="006320D5" w:rsidRDefault="00BC1B92" w:rsidP="00BD023C">
            <w:pPr>
              <w:spacing w:after="0"/>
              <w:jc w:val="right"/>
            </w:pPr>
          </w:p>
        </w:tc>
      </w:tr>
      <w:tr w:rsidR="00BC1B92" w:rsidRPr="006320D5" w:rsidTr="00BD023C">
        <w:tc>
          <w:tcPr>
            <w:tcW w:w="607" w:type="dxa"/>
            <w:tcBorders>
              <w:right w:val="single" w:sz="2" w:space="0" w:color="auto"/>
            </w:tcBorders>
          </w:tcPr>
          <w:p w:rsidR="00BC1B92" w:rsidRPr="006320D5" w:rsidRDefault="00BC1B92" w:rsidP="00BD023C">
            <w:pPr>
              <w:spacing w:after="0"/>
            </w:pPr>
            <w:r w:rsidRPr="006320D5">
              <w:t>3</w:t>
            </w:r>
          </w:p>
        </w:tc>
        <w:tc>
          <w:tcPr>
            <w:tcW w:w="6143" w:type="dxa"/>
            <w:tcBorders>
              <w:top w:val="single" w:sz="2" w:space="0" w:color="auto"/>
              <w:left w:val="single" w:sz="2" w:space="0" w:color="auto"/>
              <w:bottom w:val="single" w:sz="2" w:space="0" w:color="auto"/>
              <w:right w:val="single" w:sz="2" w:space="0" w:color="auto"/>
            </w:tcBorders>
          </w:tcPr>
          <w:p w:rsidR="00BC1B92" w:rsidRPr="006320D5" w:rsidRDefault="00BC1B92" w:rsidP="00BD023C">
            <w:pPr>
              <w:spacing w:after="0"/>
            </w:pPr>
            <w:r w:rsidRPr="006320D5">
              <w:t xml:space="preserve">Food Charges </w:t>
            </w:r>
          </w:p>
        </w:tc>
        <w:tc>
          <w:tcPr>
            <w:tcW w:w="1530" w:type="dxa"/>
            <w:vMerge/>
            <w:tcBorders>
              <w:top w:val="single" w:sz="2" w:space="0" w:color="auto"/>
              <w:left w:val="single" w:sz="2" w:space="0" w:color="auto"/>
              <w:bottom w:val="single" w:sz="2" w:space="0" w:color="auto"/>
              <w:right w:val="single" w:sz="2" w:space="0" w:color="auto"/>
            </w:tcBorders>
          </w:tcPr>
          <w:p w:rsidR="00BC1B92" w:rsidRPr="006320D5" w:rsidRDefault="00BC1B92" w:rsidP="00BD023C">
            <w:pPr>
              <w:spacing w:after="0"/>
              <w:jc w:val="right"/>
            </w:pPr>
          </w:p>
        </w:tc>
      </w:tr>
      <w:tr w:rsidR="00BC1B92" w:rsidRPr="006320D5" w:rsidTr="00BD023C">
        <w:tc>
          <w:tcPr>
            <w:tcW w:w="607" w:type="dxa"/>
            <w:tcBorders>
              <w:right w:val="single" w:sz="2" w:space="0" w:color="auto"/>
            </w:tcBorders>
          </w:tcPr>
          <w:p w:rsidR="00BC1B92" w:rsidRPr="006320D5" w:rsidRDefault="00BC1B92" w:rsidP="00BD023C">
            <w:pPr>
              <w:spacing w:after="0"/>
            </w:pPr>
            <w:r w:rsidRPr="006320D5">
              <w:t>4</w:t>
            </w:r>
          </w:p>
        </w:tc>
        <w:tc>
          <w:tcPr>
            <w:tcW w:w="6143" w:type="dxa"/>
            <w:tcBorders>
              <w:top w:val="single" w:sz="2" w:space="0" w:color="auto"/>
              <w:left w:val="single" w:sz="2" w:space="0" w:color="auto"/>
              <w:bottom w:val="single" w:sz="2" w:space="0" w:color="auto"/>
              <w:right w:val="single" w:sz="2" w:space="0" w:color="auto"/>
            </w:tcBorders>
          </w:tcPr>
          <w:p w:rsidR="00BC1B92" w:rsidRPr="006320D5" w:rsidRDefault="00BC1B92" w:rsidP="00BD023C">
            <w:pPr>
              <w:spacing w:after="0"/>
            </w:pPr>
            <w:r w:rsidRPr="006320D5">
              <w:t xml:space="preserve">Honoraria to </w:t>
            </w:r>
            <w:r w:rsidR="00BD023C">
              <w:t>1</w:t>
            </w:r>
            <w:r>
              <w:t>0</w:t>
            </w:r>
            <w:r w:rsidRPr="006320D5">
              <w:t xml:space="preserve"> participants @ 500/- per participant per day</w:t>
            </w:r>
          </w:p>
        </w:tc>
        <w:tc>
          <w:tcPr>
            <w:tcW w:w="1530" w:type="dxa"/>
            <w:vMerge/>
            <w:tcBorders>
              <w:top w:val="single" w:sz="2" w:space="0" w:color="auto"/>
              <w:left w:val="single" w:sz="2" w:space="0" w:color="auto"/>
              <w:bottom w:val="single" w:sz="2" w:space="0" w:color="auto"/>
              <w:right w:val="single" w:sz="2" w:space="0" w:color="auto"/>
            </w:tcBorders>
          </w:tcPr>
          <w:p w:rsidR="00BC1B92" w:rsidRPr="006320D5" w:rsidRDefault="00BC1B92" w:rsidP="00BD023C">
            <w:pPr>
              <w:spacing w:after="0"/>
              <w:jc w:val="right"/>
            </w:pPr>
          </w:p>
        </w:tc>
      </w:tr>
      <w:tr w:rsidR="00BC1B92" w:rsidRPr="006320D5" w:rsidTr="00BD023C">
        <w:tc>
          <w:tcPr>
            <w:tcW w:w="607" w:type="dxa"/>
            <w:tcBorders>
              <w:right w:val="single" w:sz="2" w:space="0" w:color="auto"/>
            </w:tcBorders>
          </w:tcPr>
          <w:p w:rsidR="00BC1B92" w:rsidRPr="006320D5" w:rsidRDefault="00BC1B92" w:rsidP="00BD023C">
            <w:pPr>
              <w:spacing w:after="0"/>
            </w:pPr>
            <w:r w:rsidRPr="006320D5">
              <w:t>5</w:t>
            </w:r>
          </w:p>
        </w:tc>
        <w:tc>
          <w:tcPr>
            <w:tcW w:w="6143" w:type="dxa"/>
            <w:tcBorders>
              <w:top w:val="single" w:sz="2" w:space="0" w:color="auto"/>
              <w:left w:val="single" w:sz="2" w:space="0" w:color="auto"/>
              <w:bottom w:val="single" w:sz="2" w:space="0" w:color="auto"/>
              <w:right w:val="single" w:sz="2" w:space="0" w:color="auto"/>
            </w:tcBorders>
          </w:tcPr>
          <w:p w:rsidR="00BC1B92" w:rsidRPr="006320D5" w:rsidRDefault="00BC1B92" w:rsidP="00BD023C">
            <w:pPr>
              <w:spacing w:after="0"/>
            </w:pPr>
            <w:r w:rsidRPr="006320D5">
              <w:t>Resource Person fee @ 5000/- per lecture (4 lectures/day)</w:t>
            </w:r>
          </w:p>
        </w:tc>
        <w:tc>
          <w:tcPr>
            <w:tcW w:w="1530" w:type="dxa"/>
            <w:vMerge/>
            <w:tcBorders>
              <w:top w:val="single" w:sz="2" w:space="0" w:color="auto"/>
              <w:left w:val="single" w:sz="2" w:space="0" w:color="auto"/>
              <w:bottom w:val="single" w:sz="2" w:space="0" w:color="auto"/>
              <w:right w:val="single" w:sz="2" w:space="0" w:color="auto"/>
            </w:tcBorders>
          </w:tcPr>
          <w:p w:rsidR="00BC1B92" w:rsidRPr="006320D5" w:rsidRDefault="00BC1B92" w:rsidP="00BD023C">
            <w:pPr>
              <w:spacing w:after="0"/>
              <w:jc w:val="right"/>
            </w:pPr>
          </w:p>
        </w:tc>
      </w:tr>
      <w:tr w:rsidR="00BC1B92" w:rsidRPr="006320D5" w:rsidTr="00BD023C">
        <w:tc>
          <w:tcPr>
            <w:tcW w:w="607" w:type="dxa"/>
            <w:tcBorders>
              <w:right w:val="single" w:sz="2" w:space="0" w:color="auto"/>
            </w:tcBorders>
          </w:tcPr>
          <w:p w:rsidR="00BC1B92" w:rsidRPr="006320D5" w:rsidRDefault="00BC1B92" w:rsidP="00BD023C">
            <w:pPr>
              <w:spacing w:after="0"/>
            </w:pPr>
            <w:r w:rsidRPr="006320D5">
              <w:t>6</w:t>
            </w:r>
          </w:p>
        </w:tc>
        <w:tc>
          <w:tcPr>
            <w:tcW w:w="6143" w:type="dxa"/>
            <w:tcBorders>
              <w:top w:val="single" w:sz="2" w:space="0" w:color="auto"/>
              <w:left w:val="single" w:sz="2" w:space="0" w:color="auto"/>
              <w:bottom w:val="single" w:sz="2" w:space="0" w:color="auto"/>
              <w:right w:val="single" w:sz="2" w:space="0" w:color="auto"/>
            </w:tcBorders>
          </w:tcPr>
          <w:p w:rsidR="00BC1B92" w:rsidRPr="006320D5" w:rsidRDefault="00BC1B92" w:rsidP="00BD023C">
            <w:pPr>
              <w:spacing w:after="0"/>
            </w:pPr>
            <w:r w:rsidRPr="006320D5">
              <w:t>Stationery charges</w:t>
            </w:r>
          </w:p>
        </w:tc>
        <w:tc>
          <w:tcPr>
            <w:tcW w:w="1530" w:type="dxa"/>
            <w:vMerge/>
            <w:tcBorders>
              <w:top w:val="single" w:sz="2" w:space="0" w:color="auto"/>
              <w:left w:val="single" w:sz="2" w:space="0" w:color="auto"/>
              <w:bottom w:val="single" w:sz="2" w:space="0" w:color="auto"/>
              <w:right w:val="single" w:sz="2" w:space="0" w:color="auto"/>
            </w:tcBorders>
          </w:tcPr>
          <w:p w:rsidR="00BC1B92" w:rsidRPr="006320D5" w:rsidRDefault="00BC1B92" w:rsidP="00BD023C">
            <w:pPr>
              <w:spacing w:after="0"/>
              <w:jc w:val="right"/>
            </w:pPr>
          </w:p>
        </w:tc>
      </w:tr>
      <w:tr w:rsidR="00BC1B92" w:rsidRPr="006320D5" w:rsidTr="00BD023C">
        <w:tc>
          <w:tcPr>
            <w:tcW w:w="607" w:type="dxa"/>
            <w:tcBorders>
              <w:right w:val="single" w:sz="2" w:space="0" w:color="auto"/>
            </w:tcBorders>
          </w:tcPr>
          <w:p w:rsidR="00BC1B92" w:rsidRPr="006320D5" w:rsidRDefault="00BC1B92" w:rsidP="00BD023C">
            <w:pPr>
              <w:spacing w:after="0"/>
            </w:pPr>
            <w:r w:rsidRPr="006320D5">
              <w:t>7</w:t>
            </w:r>
          </w:p>
        </w:tc>
        <w:tc>
          <w:tcPr>
            <w:tcW w:w="6143" w:type="dxa"/>
            <w:tcBorders>
              <w:top w:val="single" w:sz="2" w:space="0" w:color="auto"/>
              <w:left w:val="single" w:sz="2" w:space="0" w:color="auto"/>
              <w:bottom w:val="single" w:sz="2" w:space="0" w:color="auto"/>
              <w:right w:val="single" w:sz="2" w:space="0" w:color="auto"/>
            </w:tcBorders>
          </w:tcPr>
          <w:p w:rsidR="00BC1B92" w:rsidRPr="006320D5" w:rsidRDefault="00BC1B92" w:rsidP="00BD023C">
            <w:pPr>
              <w:spacing w:after="0"/>
            </w:pPr>
            <w:r w:rsidRPr="006320D5">
              <w:t>Training facilities charges</w:t>
            </w:r>
          </w:p>
        </w:tc>
        <w:tc>
          <w:tcPr>
            <w:tcW w:w="1530" w:type="dxa"/>
            <w:vMerge/>
            <w:tcBorders>
              <w:top w:val="single" w:sz="2" w:space="0" w:color="auto"/>
              <w:left w:val="single" w:sz="2" w:space="0" w:color="auto"/>
              <w:bottom w:val="single" w:sz="2" w:space="0" w:color="auto"/>
              <w:right w:val="single" w:sz="2" w:space="0" w:color="auto"/>
            </w:tcBorders>
          </w:tcPr>
          <w:p w:rsidR="00BC1B92" w:rsidRPr="006320D5" w:rsidRDefault="00BC1B92" w:rsidP="00BD023C">
            <w:pPr>
              <w:spacing w:after="0"/>
              <w:jc w:val="right"/>
            </w:pPr>
          </w:p>
        </w:tc>
      </w:tr>
      <w:tr w:rsidR="00BC1B92" w:rsidRPr="006320D5" w:rsidTr="00BD023C">
        <w:tc>
          <w:tcPr>
            <w:tcW w:w="607" w:type="dxa"/>
            <w:tcBorders>
              <w:right w:val="single" w:sz="2" w:space="0" w:color="auto"/>
            </w:tcBorders>
          </w:tcPr>
          <w:p w:rsidR="00BC1B92" w:rsidRPr="006320D5" w:rsidRDefault="00BC1B92" w:rsidP="00BD023C">
            <w:pPr>
              <w:spacing w:after="0"/>
            </w:pPr>
            <w:r w:rsidRPr="006320D5">
              <w:t>8</w:t>
            </w:r>
          </w:p>
        </w:tc>
        <w:tc>
          <w:tcPr>
            <w:tcW w:w="6143" w:type="dxa"/>
            <w:tcBorders>
              <w:top w:val="single" w:sz="2" w:space="0" w:color="auto"/>
              <w:left w:val="single" w:sz="2" w:space="0" w:color="auto"/>
              <w:bottom w:val="single" w:sz="2" w:space="0" w:color="auto"/>
              <w:right w:val="single" w:sz="2" w:space="0" w:color="auto"/>
            </w:tcBorders>
          </w:tcPr>
          <w:p w:rsidR="00BC1B92" w:rsidRPr="006320D5" w:rsidRDefault="00BC1B92" w:rsidP="00BD023C">
            <w:pPr>
              <w:spacing w:after="0"/>
            </w:pPr>
            <w:r w:rsidRPr="006320D5">
              <w:t>Payment to facilitators/attendants</w:t>
            </w:r>
          </w:p>
        </w:tc>
        <w:tc>
          <w:tcPr>
            <w:tcW w:w="1530" w:type="dxa"/>
            <w:vMerge/>
            <w:tcBorders>
              <w:top w:val="single" w:sz="2" w:space="0" w:color="auto"/>
              <w:left w:val="single" w:sz="2" w:space="0" w:color="auto"/>
              <w:bottom w:val="single" w:sz="2" w:space="0" w:color="auto"/>
              <w:right w:val="single" w:sz="2" w:space="0" w:color="auto"/>
            </w:tcBorders>
          </w:tcPr>
          <w:p w:rsidR="00BC1B92" w:rsidRPr="006320D5" w:rsidRDefault="00BC1B92" w:rsidP="00BD023C">
            <w:pPr>
              <w:spacing w:after="0"/>
              <w:jc w:val="right"/>
            </w:pPr>
          </w:p>
        </w:tc>
      </w:tr>
      <w:tr w:rsidR="00BC1B92" w:rsidRPr="006320D5" w:rsidTr="00BD023C">
        <w:tc>
          <w:tcPr>
            <w:tcW w:w="607" w:type="dxa"/>
            <w:tcBorders>
              <w:right w:val="single" w:sz="2" w:space="0" w:color="auto"/>
            </w:tcBorders>
          </w:tcPr>
          <w:p w:rsidR="00BC1B92" w:rsidRPr="006320D5" w:rsidRDefault="00BC1B92" w:rsidP="00BD023C">
            <w:pPr>
              <w:spacing w:after="0"/>
            </w:pPr>
            <w:r w:rsidRPr="006320D5">
              <w:t>9</w:t>
            </w:r>
          </w:p>
        </w:tc>
        <w:tc>
          <w:tcPr>
            <w:tcW w:w="6143" w:type="dxa"/>
            <w:tcBorders>
              <w:top w:val="single" w:sz="2" w:space="0" w:color="auto"/>
              <w:left w:val="single" w:sz="2" w:space="0" w:color="auto"/>
              <w:bottom w:val="single" w:sz="2" w:space="0" w:color="auto"/>
              <w:right w:val="single" w:sz="2" w:space="0" w:color="auto"/>
            </w:tcBorders>
          </w:tcPr>
          <w:p w:rsidR="00BC1B92" w:rsidRPr="006320D5" w:rsidRDefault="00BC1B92" w:rsidP="00BD023C">
            <w:pPr>
              <w:spacing w:after="0"/>
            </w:pPr>
            <w:r w:rsidRPr="006320D5">
              <w:t>Materials for Demonstrations</w:t>
            </w:r>
          </w:p>
        </w:tc>
        <w:tc>
          <w:tcPr>
            <w:tcW w:w="1530" w:type="dxa"/>
            <w:vMerge/>
            <w:tcBorders>
              <w:top w:val="single" w:sz="2" w:space="0" w:color="auto"/>
              <w:left w:val="single" w:sz="2" w:space="0" w:color="auto"/>
              <w:bottom w:val="single" w:sz="2" w:space="0" w:color="auto"/>
              <w:right w:val="single" w:sz="2" w:space="0" w:color="auto"/>
            </w:tcBorders>
          </w:tcPr>
          <w:p w:rsidR="00BC1B92" w:rsidRPr="006320D5" w:rsidRDefault="00BC1B92" w:rsidP="00BD023C">
            <w:pPr>
              <w:spacing w:after="0"/>
              <w:jc w:val="right"/>
            </w:pPr>
          </w:p>
        </w:tc>
      </w:tr>
      <w:tr w:rsidR="00BC1B92" w:rsidRPr="006320D5" w:rsidTr="00BD023C">
        <w:tc>
          <w:tcPr>
            <w:tcW w:w="607" w:type="dxa"/>
            <w:tcBorders>
              <w:right w:val="single" w:sz="2" w:space="0" w:color="auto"/>
            </w:tcBorders>
          </w:tcPr>
          <w:p w:rsidR="00BC1B92" w:rsidRPr="006320D5" w:rsidRDefault="00BC1B92" w:rsidP="00BD023C">
            <w:pPr>
              <w:spacing w:after="0"/>
            </w:pPr>
            <w:r w:rsidRPr="006320D5">
              <w:t>10</w:t>
            </w:r>
          </w:p>
        </w:tc>
        <w:tc>
          <w:tcPr>
            <w:tcW w:w="6143" w:type="dxa"/>
            <w:tcBorders>
              <w:top w:val="single" w:sz="2" w:space="0" w:color="auto"/>
              <w:left w:val="single" w:sz="2" w:space="0" w:color="auto"/>
              <w:bottom w:val="single" w:sz="2" w:space="0" w:color="auto"/>
              <w:right w:val="single" w:sz="2" w:space="0" w:color="auto"/>
            </w:tcBorders>
          </w:tcPr>
          <w:p w:rsidR="00BC1B92" w:rsidRPr="006320D5" w:rsidRDefault="00BC1B92" w:rsidP="00BD023C">
            <w:pPr>
              <w:spacing w:after="0"/>
            </w:pPr>
            <w:r w:rsidRPr="006320D5">
              <w:t>Other unforeseen</w:t>
            </w:r>
          </w:p>
        </w:tc>
        <w:tc>
          <w:tcPr>
            <w:tcW w:w="1530" w:type="dxa"/>
            <w:vMerge/>
            <w:tcBorders>
              <w:top w:val="single" w:sz="2" w:space="0" w:color="auto"/>
              <w:left w:val="single" w:sz="2" w:space="0" w:color="auto"/>
              <w:bottom w:val="single" w:sz="2" w:space="0" w:color="auto"/>
              <w:right w:val="single" w:sz="2" w:space="0" w:color="auto"/>
            </w:tcBorders>
          </w:tcPr>
          <w:p w:rsidR="00BC1B92" w:rsidRPr="006320D5" w:rsidRDefault="00BC1B92" w:rsidP="00BD023C">
            <w:pPr>
              <w:spacing w:after="0"/>
              <w:jc w:val="right"/>
            </w:pPr>
          </w:p>
        </w:tc>
      </w:tr>
    </w:tbl>
    <w:p w:rsidR="00BC1B92" w:rsidRPr="006320D5" w:rsidRDefault="00BC1B92" w:rsidP="00BC1B92">
      <w:pPr>
        <w:rPr>
          <w:bCs/>
        </w:rPr>
      </w:pPr>
    </w:p>
    <w:p w:rsidR="00BC1B92" w:rsidRPr="006320D5" w:rsidRDefault="00BC1B92" w:rsidP="00BC1B92">
      <w:pPr>
        <w:spacing w:after="200" w:line="276" w:lineRule="auto"/>
        <w:ind w:firstLine="720"/>
        <w:rPr>
          <w:b/>
          <w:sz w:val="28"/>
          <w:szCs w:val="28"/>
        </w:rPr>
      </w:pPr>
      <w:r w:rsidRPr="006320D5">
        <w:rPr>
          <w:b/>
          <w:sz w:val="28"/>
          <w:szCs w:val="28"/>
        </w:rPr>
        <w:t>Expenditure Requirements for training components.</w:t>
      </w:r>
    </w:p>
    <w:p w:rsidR="00BC1B92" w:rsidRPr="006320D5" w:rsidRDefault="00BC1B92" w:rsidP="00BD023C">
      <w:pPr>
        <w:pStyle w:val="ListParagraph"/>
        <w:numPr>
          <w:ilvl w:val="0"/>
          <w:numId w:val="45"/>
        </w:numPr>
        <w:spacing w:line="480" w:lineRule="auto"/>
        <w:rPr>
          <w:b/>
        </w:rPr>
      </w:pPr>
      <w:r w:rsidRPr="006320D5">
        <w:rPr>
          <w:b/>
        </w:rPr>
        <w:t>Budget requirements for 2019-20</w:t>
      </w:r>
      <w:r w:rsidRPr="006320D5">
        <w:rPr>
          <w:b/>
        </w:rPr>
        <w:tab/>
        <w:t>=</w:t>
      </w:r>
      <w:r w:rsidRPr="006320D5">
        <w:rPr>
          <w:b/>
        </w:rPr>
        <w:tab/>
      </w:r>
      <w:r>
        <w:rPr>
          <w:b/>
        </w:rPr>
        <w:t>0.</w:t>
      </w:r>
      <w:r w:rsidR="00BD023C">
        <w:rPr>
          <w:b/>
        </w:rPr>
        <w:t>5</w:t>
      </w:r>
      <w:r>
        <w:rPr>
          <w:b/>
        </w:rPr>
        <w:t>0</w:t>
      </w:r>
      <w:r w:rsidR="00BD023C">
        <w:rPr>
          <w:b/>
        </w:rPr>
        <w:t>6</w:t>
      </w:r>
      <w:r w:rsidRPr="006320D5">
        <w:rPr>
          <w:b/>
        </w:rPr>
        <w:t xml:space="preserve"> million</w:t>
      </w:r>
    </w:p>
    <w:p w:rsidR="00BC1B92" w:rsidRPr="006320D5" w:rsidRDefault="00BC1B92" w:rsidP="00BD023C">
      <w:pPr>
        <w:pStyle w:val="ListParagraph"/>
        <w:numPr>
          <w:ilvl w:val="0"/>
          <w:numId w:val="45"/>
        </w:numPr>
        <w:spacing w:line="480" w:lineRule="auto"/>
        <w:rPr>
          <w:b/>
        </w:rPr>
      </w:pPr>
      <w:r w:rsidRPr="006320D5">
        <w:rPr>
          <w:b/>
        </w:rPr>
        <w:t xml:space="preserve">Budget </w:t>
      </w:r>
      <w:r>
        <w:rPr>
          <w:b/>
        </w:rPr>
        <w:t>requirements for 2020-21</w:t>
      </w:r>
      <w:r>
        <w:rPr>
          <w:b/>
        </w:rPr>
        <w:tab/>
        <w:t>=</w:t>
      </w:r>
      <w:r>
        <w:rPr>
          <w:b/>
        </w:rPr>
        <w:tab/>
      </w:r>
      <w:r w:rsidR="00BD023C">
        <w:rPr>
          <w:b/>
        </w:rPr>
        <w:t>0.507</w:t>
      </w:r>
      <w:r w:rsidRPr="006320D5">
        <w:rPr>
          <w:b/>
        </w:rPr>
        <w:t xml:space="preserve"> million</w:t>
      </w:r>
    </w:p>
    <w:p w:rsidR="00BC1B92" w:rsidRDefault="00BC1B92" w:rsidP="00BD023C">
      <w:pPr>
        <w:pStyle w:val="ListParagraph"/>
        <w:numPr>
          <w:ilvl w:val="0"/>
          <w:numId w:val="45"/>
        </w:numPr>
        <w:spacing w:line="480" w:lineRule="auto"/>
        <w:rPr>
          <w:b/>
          <w:u w:val="single"/>
        </w:rPr>
      </w:pPr>
      <w:r w:rsidRPr="006320D5">
        <w:rPr>
          <w:b/>
          <w:u w:val="single"/>
        </w:rPr>
        <w:t xml:space="preserve">Budget </w:t>
      </w:r>
      <w:r w:rsidR="00BD023C">
        <w:rPr>
          <w:b/>
          <w:u w:val="single"/>
        </w:rPr>
        <w:t>requirements for 2021-22</w:t>
      </w:r>
      <w:r w:rsidR="00BD023C">
        <w:rPr>
          <w:b/>
          <w:u w:val="single"/>
        </w:rPr>
        <w:tab/>
        <w:t>=</w:t>
      </w:r>
      <w:r w:rsidR="00BD023C">
        <w:rPr>
          <w:b/>
          <w:u w:val="single"/>
        </w:rPr>
        <w:tab/>
        <w:t>0.507</w:t>
      </w:r>
      <w:r w:rsidRPr="006320D5">
        <w:rPr>
          <w:b/>
          <w:u w:val="single"/>
        </w:rPr>
        <w:t xml:space="preserve"> million</w:t>
      </w:r>
    </w:p>
    <w:p w:rsidR="00BC1B92" w:rsidRPr="00BC1B92" w:rsidRDefault="00BC1B92" w:rsidP="00BD023C">
      <w:pPr>
        <w:pStyle w:val="ListParagraph"/>
        <w:spacing w:line="480" w:lineRule="auto"/>
        <w:ind w:left="1800"/>
        <w:rPr>
          <w:b/>
          <w:u w:val="single"/>
        </w:rPr>
      </w:pPr>
      <w:r w:rsidRPr="00BC1B92">
        <w:rPr>
          <w:b/>
        </w:rPr>
        <w:t>Total:</w:t>
      </w:r>
      <w:r w:rsidRPr="00BC1B92">
        <w:rPr>
          <w:b/>
        </w:rPr>
        <w:tab/>
      </w:r>
      <w:r w:rsidRPr="00BC1B92">
        <w:rPr>
          <w:b/>
        </w:rPr>
        <w:tab/>
      </w:r>
      <w:r w:rsidRPr="00BC1B92">
        <w:rPr>
          <w:b/>
        </w:rPr>
        <w:tab/>
      </w:r>
      <w:r w:rsidRPr="00BC1B92">
        <w:rPr>
          <w:b/>
        </w:rPr>
        <w:tab/>
        <w:t>=</w:t>
      </w:r>
      <w:r w:rsidRPr="00BC1B92">
        <w:rPr>
          <w:b/>
        </w:rPr>
        <w:tab/>
      </w:r>
      <w:r w:rsidR="00BD023C">
        <w:rPr>
          <w:b/>
        </w:rPr>
        <w:t>1.520</w:t>
      </w:r>
      <w:r w:rsidRPr="00BC1B92">
        <w:rPr>
          <w:b/>
        </w:rPr>
        <w:t xml:space="preserve"> million</w:t>
      </w:r>
    </w:p>
    <w:p w:rsidR="00C25E6E" w:rsidRDefault="00C25E6E">
      <w:pPr>
        <w:rPr>
          <w:b/>
          <w:sz w:val="28"/>
          <w:szCs w:val="28"/>
        </w:rPr>
      </w:pPr>
      <w:r>
        <w:rPr>
          <w:b/>
          <w:sz w:val="28"/>
          <w:szCs w:val="28"/>
        </w:rPr>
        <w:br w:type="page"/>
      </w:r>
    </w:p>
    <w:p w:rsidR="00BC1B92" w:rsidRDefault="00C25E6E" w:rsidP="00C25E6E">
      <w:pPr>
        <w:spacing w:line="240" w:lineRule="auto"/>
        <w:contextualSpacing/>
        <w:jc w:val="right"/>
        <w:rPr>
          <w:b/>
          <w:sz w:val="28"/>
          <w:szCs w:val="28"/>
        </w:rPr>
      </w:pPr>
      <w:r w:rsidRPr="006320D5">
        <w:rPr>
          <w:b/>
          <w:sz w:val="28"/>
          <w:szCs w:val="28"/>
        </w:rPr>
        <w:lastRenderedPageBreak/>
        <w:t>A</w:t>
      </w:r>
      <w:r>
        <w:rPr>
          <w:b/>
          <w:sz w:val="28"/>
          <w:szCs w:val="28"/>
        </w:rPr>
        <w:t>nnexure-5</w:t>
      </w:r>
    </w:p>
    <w:p w:rsidR="00C25E6E" w:rsidRDefault="00C25E6E" w:rsidP="00C25E6E">
      <w:pPr>
        <w:spacing w:line="240" w:lineRule="auto"/>
        <w:contextualSpacing/>
        <w:jc w:val="center"/>
        <w:rPr>
          <w:b/>
          <w:sz w:val="28"/>
          <w:szCs w:val="28"/>
        </w:rPr>
      </w:pPr>
      <w:r>
        <w:rPr>
          <w:b/>
          <w:sz w:val="28"/>
          <w:szCs w:val="28"/>
        </w:rPr>
        <w:t>Finance Department Concurrence</w:t>
      </w:r>
    </w:p>
    <w:p w:rsidR="00C25E6E" w:rsidRDefault="00C25E6E" w:rsidP="00C25E6E">
      <w:pPr>
        <w:spacing w:line="240" w:lineRule="auto"/>
        <w:contextualSpacing/>
        <w:jc w:val="center"/>
        <w:rPr>
          <w:b/>
          <w:sz w:val="28"/>
          <w:szCs w:val="28"/>
        </w:rPr>
      </w:pPr>
      <w:r>
        <w:rPr>
          <w:b/>
          <w:noProof/>
          <w:sz w:val="28"/>
          <w:szCs w:val="28"/>
        </w:rPr>
        <w:drawing>
          <wp:inline distT="0" distB="0" distL="0" distR="0">
            <wp:extent cx="4962525" cy="7778704"/>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0200320-174703_p0.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969332" cy="7789374"/>
                    </a:xfrm>
                    <a:prstGeom prst="rect">
                      <a:avLst/>
                    </a:prstGeom>
                  </pic:spPr>
                </pic:pic>
              </a:graphicData>
            </a:graphic>
          </wp:inline>
        </w:drawing>
      </w:r>
    </w:p>
    <w:p w:rsidR="00C25E6E" w:rsidRDefault="00C25E6E" w:rsidP="00C25E6E">
      <w:pPr>
        <w:spacing w:line="240" w:lineRule="auto"/>
        <w:contextualSpacing/>
        <w:jc w:val="right"/>
        <w:rPr>
          <w:b/>
          <w:sz w:val="28"/>
          <w:szCs w:val="28"/>
        </w:rPr>
      </w:pPr>
      <w:r w:rsidRPr="006320D5">
        <w:rPr>
          <w:b/>
          <w:sz w:val="28"/>
          <w:szCs w:val="28"/>
        </w:rPr>
        <w:lastRenderedPageBreak/>
        <w:t>A</w:t>
      </w:r>
      <w:r>
        <w:rPr>
          <w:b/>
          <w:sz w:val="28"/>
          <w:szCs w:val="28"/>
        </w:rPr>
        <w:t>nnexure-6</w:t>
      </w:r>
    </w:p>
    <w:p w:rsidR="00C25E6E" w:rsidRDefault="00C25E6E" w:rsidP="00C25E6E">
      <w:pPr>
        <w:spacing w:line="240" w:lineRule="auto"/>
        <w:contextualSpacing/>
        <w:jc w:val="center"/>
        <w:rPr>
          <w:b/>
          <w:sz w:val="28"/>
          <w:szCs w:val="28"/>
        </w:rPr>
      </w:pPr>
      <w:r>
        <w:rPr>
          <w:b/>
          <w:sz w:val="28"/>
          <w:szCs w:val="28"/>
        </w:rPr>
        <w:t>Minutes of the DDWP Held on 14.11.2019</w:t>
      </w:r>
    </w:p>
    <w:p w:rsidR="00C25E6E" w:rsidRDefault="00442CDA" w:rsidP="00C25E6E">
      <w:pPr>
        <w:spacing w:line="240" w:lineRule="auto"/>
        <w:contextualSpacing/>
        <w:jc w:val="center"/>
        <w:rPr>
          <w:b/>
          <w:sz w:val="28"/>
          <w:szCs w:val="28"/>
        </w:rPr>
      </w:pPr>
      <w:r>
        <w:rPr>
          <w:b/>
          <w:noProof/>
          <w:sz w:val="28"/>
          <w:szCs w:val="28"/>
        </w:rPr>
        <mc:AlternateContent>
          <mc:Choice Requires="wps">
            <w:drawing>
              <wp:anchor distT="0" distB="0" distL="114300" distR="114300" simplePos="0" relativeHeight="251659264" behindDoc="0" locked="0" layoutInCell="1" allowOverlap="1">
                <wp:simplePos x="0" y="0"/>
                <wp:positionH relativeFrom="column">
                  <wp:posOffset>-171450</wp:posOffset>
                </wp:positionH>
                <wp:positionV relativeFrom="paragraph">
                  <wp:posOffset>4480560</wp:posOffset>
                </wp:positionV>
                <wp:extent cx="6362700" cy="923925"/>
                <wp:effectExtent l="19050" t="19050" r="19050" b="28575"/>
                <wp:wrapNone/>
                <wp:docPr id="24" name="Rectangle 24"/>
                <wp:cNvGraphicFramePr/>
                <a:graphic xmlns:a="http://schemas.openxmlformats.org/drawingml/2006/main">
                  <a:graphicData uri="http://schemas.microsoft.com/office/word/2010/wordprocessingShape">
                    <wps:wsp>
                      <wps:cNvSpPr/>
                      <wps:spPr>
                        <a:xfrm>
                          <a:off x="0" y="0"/>
                          <a:ext cx="6362700" cy="923925"/>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1E640AB" id="Rectangle 24" o:spid="_x0000_s1026" style="position:absolute;margin-left:-13.5pt;margin-top:352.8pt;width:501pt;height:72.7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" filled="f" strokecolor="black [3213]" strokeweight="2.25pt"/>
            </w:pict>
          </mc:Fallback>
        </mc:AlternateContent>
      </w:r>
      <w:r w:rsidR="00E67F34">
        <w:rPr>
          <w:b/>
          <w:noProof/>
          <w:sz w:val="28"/>
          <w:szCs w:val="28"/>
        </w:rPr>
        <w:drawing>
          <wp:inline distT="0" distB="0" distL="0" distR="0">
            <wp:extent cx="6029325" cy="762952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0200320-175559_p0.jpg"/>
                    <pic:cNvPicPr/>
                  </pic:nvPicPr>
                  <pic:blipFill rotWithShape="1">
                    <a:blip r:embed="rId11">
                      <a:extLst>
                        <a:ext uri="{28A0092B-C50C-407E-A947-70E740481C1C}">
                          <a14:useLocalDpi xmlns:a14="http://schemas.microsoft.com/office/drawing/2010/main" val="0"/>
                        </a:ext>
                      </a:extLst>
                    </a:blip>
                    <a:srcRect l="4819" r="5185" b="2420"/>
                    <a:stretch/>
                  </pic:blipFill>
                  <pic:spPr bwMode="auto">
                    <a:xfrm>
                      <a:off x="0" y="0"/>
                      <a:ext cx="6032257" cy="7633235"/>
                    </a:xfrm>
                    <a:prstGeom prst="rect">
                      <a:avLst/>
                    </a:prstGeom>
                    <a:ln>
                      <a:noFill/>
                    </a:ln>
                    <a:extLst>
                      <a:ext uri="{53640926-AAD7-44D8-BBD7-CCE9431645EC}">
                        <a14:shadowObscured xmlns:a14="http://schemas.microsoft.com/office/drawing/2010/main"/>
                      </a:ext>
                    </a:extLst>
                  </pic:spPr>
                </pic:pic>
              </a:graphicData>
            </a:graphic>
          </wp:inline>
        </w:drawing>
      </w:r>
    </w:p>
    <w:p w:rsidR="00C25E6E" w:rsidRDefault="00E67F34" w:rsidP="00C25E6E">
      <w:pPr>
        <w:spacing w:line="240" w:lineRule="auto"/>
        <w:contextualSpacing/>
        <w:rPr>
          <w:b/>
          <w:sz w:val="28"/>
          <w:szCs w:val="28"/>
        </w:rPr>
      </w:pPr>
      <w:r>
        <w:rPr>
          <w:b/>
          <w:noProof/>
          <w:sz w:val="28"/>
          <w:szCs w:val="28"/>
        </w:rPr>
        <w:lastRenderedPageBreak/>
        <w:drawing>
          <wp:inline distT="0" distB="0" distL="0" distR="0">
            <wp:extent cx="5810885" cy="82296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0200320-175559_p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810885" cy="8229600"/>
                    </a:xfrm>
                    <a:prstGeom prst="rect">
                      <a:avLst/>
                    </a:prstGeom>
                  </pic:spPr>
                </pic:pic>
              </a:graphicData>
            </a:graphic>
          </wp:inline>
        </w:drawing>
      </w:r>
    </w:p>
    <w:p w:rsidR="00E67F34" w:rsidRDefault="00E67F34" w:rsidP="00C25E6E">
      <w:pPr>
        <w:spacing w:line="240" w:lineRule="auto"/>
        <w:contextualSpacing/>
        <w:rPr>
          <w:b/>
          <w:sz w:val="28"/>
          <w:szCs w:val="28"/>
        </w:rPr>
      </w:pPr>
      <w:r>
        <w:rPr>
          <w:b/>
          <w:noProof/>
          <w:sz w:val="28"/>
          <w:szCs w:val="28"/>
        </w:rPr>
        <w:lastRenderedPageBreak/>
        <w:drawing>
          <wp:inline distT="0" distB="0" distL="0" distR="0">
            <wp:extent cx="6067425" cy="840105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0200320-175559_p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068889" cy="8403077"/>
                    </a:xfrm>
                    <a:prstGeom prst="rect">
                      <a:avLst/>
                    </a:prstGeom>
                  </pic:spPr>
                </pic:pic>
              </a:graphicData>
            </a:graphic>
          </wp:inline>
        </w:drawing>
      </w:r>
    </w:p>
    <w:p w:rsidR="00E67F34" w:rsidRDefault="00442CDA" w:rsidP="00C25E6E">
      <w:pPr>
        <w:spacing w:line="240" w:lineRule="auto"/>
        <w:contextualSpacing/>
        <w:rPr>
          <w:b/>
          <w:sz w:val="28"/>
          <w:szCs w:val="28"/>
        </w:rPr>
      </w:pPr>
      <w:r>
        <w:rPr>
          <w:b/>
          <w:noProof/>
          <w:sz w:val="28"/>
          <w:szCs w:val="28"/>
        </w:rPr>
        <w:lastRenderedPageBreak/>
        <mc:AlternateContent>
          <mc:Choice Requires="wps">
            <w:drawing>
              <wp:anchor distT="0" distB="0" distL="114300" distR="114300" simplePos="0" relativeHeight="251663360" behindDoc="0" locked="0" layoutInCell="1" allowOverlap="1" wp14:anchorId="68A8EE37" wp14:editId="33C7B2D6">
                <wp:simplePos x="0" y="0"/>
                <wp:positionH relativeFrom="margin">
                  <wp:align>left</wp:align>
                </wp:positionH>
                <wp:positionV relativeFrom="paragraph">
                  <wp:posOffset>5857875</wp:posOffset>
                </wp:positionV>
                <wp:extent cx="6038850" cy="438150"/>
                <wp:effectExtent l="19050" t="19050" r="19050" b="19050"/>
                <wp:wrapNone/>
                <wp:docPr id="26" name="Rectangle 26"/>
                <wp:cNvGraphicFramePr/>
                <a:graphic xmlns:a="http://schemas.openxmlformats.org/drawingml/2006/main">
                  <a:graphicData uri="http://schemas.microsoft.com/office/word/2010/wordprocessingShape">
                    <wps:wsp>
                      <wps:cNvSpPr/>
                      <wps:spPr>
                        <a:xfrm>
                          <a:off x="0" y="0"/>
                          <a:ext cx="6038850" cy="438150"/>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FB880C" id="Rectangle 26" o:spid="_x0000_s1026" style="position:absolute;margin-left:0;margin-top:461.25pt;width:475.5pt;height:34.5pt;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" filled="f" strokecolor="black [3213]" strokeweight="2.25pt">
                <w10:wrap anchorx="margin"/>
              </v:rect>
            </w:pict>
          </mc:Fallback>
        </mc:AlternateContent>
      </w:r>
      <w:r>
        <w:rPr>
          <w:b/>
          <w:noProof/>
          <w:sz w:val="28"/>
          <w:szCs w:val="28"/>
        </w:rPr>
        <mc:AlternateContent>
          <mc:Choice Requires="wps">
            <w:drawing>
              <wp:anchor distT="0" distB="0" distL="114300" distR="114300" simplePos="0" relativeHeight="251661312" behindDoc="0" locked="0" layoutInCell="1" allowOverlap="1" wp14:anchorId="68A8EE37" wp14:editId="33C7B2D6">
                <wp:simplePos x="0" y="0"/>
                <wp:positionH relativeFrom="margin">
                  <wp:align>left</wp:align>
                </wp:positionH>
                <wp:positionV relativeFrom="paragraph">
                  <wp:posOffset>1847850</wp:posOffset>
                </wp:positionV>
                <wp:extent cx="2295525" cy="295275"/>
                <wp:effectExtent l="19050" t="19050" r="28575" b="28575"/>
                <wp:wrapNone/>
                <wp:docPr id="25" name="Rectangle 25"/>
                <wp:cNvGraphicFramePr/>
                <a:graphic xmlns:a="http://schemas.openxmlformats.org/drawingml/2006/main">
                  <a:graphicData uri="http://schemas.microsoft.com/office/word/2010/wordprocessingShape">
                    <wps:wsp>
                      <wps:cNvSpPr/>
                      <wps:spPr>
                        <a:xfrm>
                          <a:off x="0" y="0"/>
                          <a:ext cx="2295525" cy="295275"/>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89D072" id="Rectangle 25" o:spid="_x0000_s1026" style="position:absolute;margin-left:0;margin-top:145.5pt;width:180.75pt;height:23.25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" filled="f" strokecolor="black [3213]" strokeweight="2.25pt">
                <w10:wrap anchorx="margin"/>
              </v:rect>
            </w:pict>
          </mc:Fallback>
        </mc:AlternateContent>
      </w:r>
      <w:r w:rsidR="00E67F34">
        <w:rPr>
          <w:b/>
          <w:noProof/>
          <w:sz w:val="28"/>
          <w:szCs w:val="28"/>
        </w:rPr>
        <w:drawing>
          <wp:inline distT="0" distB="0" distL="0" distR="0">
            <wp:extent cx="6257925" cy="838200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20200320-175559_p3.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257925" cy="8382000"/>
                    </a:xfrm>
                    <a:prstGeom prst="rect">
                      <a:avLst/>
                    </a:prstGeom>
                  </pic:spPr>
                </pic:pic>
              </a:graphicData>
            </a:graphic>
          </wp:inline>
        </w:drawing>
      </w:r>
    </w:p>
    <w:p w:rsidR="00E67F34" w:rsidRDefault="00E67F34" w:rsidP="00C25E6E">
      <w:pPr>
        <w:spacing w:line="240" w:lineRule="auto"/>
        <w:contextualSpacing/>
        <w:rPr>
          <w:b/>
          <w:sz w:val="28"/>
          <w:szCs w:val="28"/>
        </w:rPr>
      </w:pPr>
      <w:r>
        <w:rPr>
          <w:b/>
          <w:noProof/>
          <w:sz w:val="28"/>
          <w:szCs w:val="28"/>
        </w:rPr>
        <w:lastRenderedPageBreak/>
        <w:drawing>
          <wp:inline distT="0" distB="0" distL="0" distR="0">
            <wp:extent cx="6267450" cy="841057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20200320-175559_p4.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267450" cy="8410575"/>
                    </a:xfrm>
                    <a:prstGeom prst="rect">
                      <a:avLst/>
                    </a:prstGeom>
                  </pic:spPr>
                </pic:pic>
              </a:graphicData>
            </a:graphic>
          </wp:inline>
        </w:drawing>
      </w:r>
    </w:p>
    <w:p w:rsidR="00E67F34" w:rsidRDefault="00E67F34" w:rsidP="00C25E6E">
      <w:pPr>
        <w:spacing w:line="240" w:lineRule="auto"/>
        <w:contextualSpacing/>
        <w:rPr>
          <w:b/>
          <w:sz w:val="28"/>
          <w:szCs w:val="28"/>
        </w:rPr>
      </w:pPr>
      <w:r>
        <w:rPr>
          <w:b/>
          <w:noProof/>
          <w:sz w:val="28"/>
          <w:szCs w:val="28"/>
        </w:rPr>
        <w:lastRenderedPageBreak/>
        <w:drawing>
          <wp:inline distT="0" distB="0" distL="0" distR="0">
            <wp:extent cx="6286500" cy="84201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20200320-175559_p5.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286500" cy="8420100"/>
                    </a:xfrm>
                    <a:prstGeom prst="rect">
                      <a:avLst/>
                    </a:prstGeom>
                  </pic:spPr>
                </pic:pic>
              </a:graphicData>
            </a:graphic>
          </wp:inline>
        </w:drawing>
      </w:r>
    </w:p>
    <w:p w:rsidR="00E67F34" w:rsidRPr="00BC1B92" w:rsidRDefault="00E64A21" w:rsidP="00C25E6E">
      <w:pPr>
        <w:spacing w:line="240" w:lineRule="auto"/>
        <w:contextualSpacing/>
        <w:rPr>
          <w:b/>
          <w:sz w:val="28"/>
          <w:szCs w:val="28"/>
        </w:rPr>
      </w:pPr>
      <w:r>
        <w:rPr>
          <w:b/>
          <w:noProof/>
          <w:sz w:val="28"/>
          <w:szCs w:val="28"/>
        </w:rPr>
        <w:lastRenderedPageBreak/>
        <w:drawing>
          <wp:inline distT="0" distB="0" distL="0" distR="0">
            <wp:extent cx="6381750" cy="82296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20200322-140442_p0.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381750" cy="8229600"/>
                    </a:xfrm>
                    <a:prstGeom prst="rect">
                      <a:avLst/>
                    </a:prstGeom>
                  </pic:spPr>
                </pic:pic>
              </a:graphicData>
            </a:graphic>
          </wp:inline>
        </w:drawing>
      </w:r>
    </w:p>
    <w:sectPr w:rsidR="00E67F34" w:rsidRPr="00BC1B92" w:rsidSect="00A84950">
      <w:footerReference w:type="default" r:id="rId18"/>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3431E" w:rsidRDefault="0043431E">
      <w:pPr>
        <w:spacing w:after="0" w:line="240" w:lineRule="auto"/>
      </w:pPr>
      <w:r>
        <w:separator/>
      </w:r>
    </w:p>
  </w:endnote>
  <w:endnote w:type="continuationSeparator" w:id="0">
    <w:p w:rsidR="0043431E" w:rsidRDefault="004343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64C000" w:usb3="00000000" w:csb0="00000001"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02835469"/>
      <w:docPartObj>
        <w:docPartGallery w:val="Page Numbers (Bottom of Page)"/>
        <w:docPartUnique/>
      </w:docPartObj>
    </w:sdtPr>
    <w:sdtEndPr>
      <w:rPr>
        <w:rFonts w:ascii="Bookman Old Style" w:hAnsi="Bookman Old Style"/>
        <w:i/>
        <w:iCs/>
        <w:color w:val="7F7F7F" w:themeColor="background1" w:themeShade="7F"/>
        <w:spacing w:val="60"/>
      </w:rPr>
    </w:sdtEndPr>
    <w:sdtContent>
      <w:p w:rsidR="00534F59" w:rsidRDefault="00534F59" w:rsidP="00424C49">
        <w:pPr>
          <w:pStyle w:val="Footer"/>
          <w:pBdr>
            <w:top w:val="single" w:sz="4" w:space="1" w:color="D9D9D9" w:themeColor="background1" w:themeShade="D9"/>
          </w:pBdr>
        </w:pPr>
        <w:r>
          <w:fldChar w:fldCharType="begin"/>
        </w:r>
        <w:r>
          <w:instrText xml:space="preserve"> PAGE   \* MERGEFORMAT </w:instrText>
        </w:r>
        <w:r>
          <w:fldChar w:fldCharType="separate"/>
        </w:r>
        <w:r w:rsidR="00E338FA">
          <w:rPr>
            <w:noProof/>
          </w:rPr>
          <w:t>23</w:t>
        </w:r>
        <w:r>
          <w:rPr>
            <w:noProof/>
          </w:rPr>
          <w:fldChar w:fldCharType="end"/>
        </w:r>
        <w:r w:rsidRPr="000A3CE9">
          <w:t xml:space="preserve"> | </w:t>
        </w:r>
        <w:r w:rsidRPr="000A3CE9">
          <w:rPr>
            <w:rFonts w:ascii="Bookman Old Style" w:hAnsi="Bookman Old Style"/>
            <w:i/>
            <w:iCs/>
          </w:rPr>
          <w:t>PC-1</w:t>
        </w:r>
        <w:r>
          <w:rPr>
            <w:rFonts w:ascii="Bookman Old Style" w:hAnsi="Bookman Old Style"/>
            <w:i/>
            <w:iCs/>
          </w:rPr>
          <w:t xml:space="preserve"> Arghunja Products &amp; Cold Rice in Kurram </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3431E" w:rsidRDefault="0043431E">
      <w:pPr>
        <w:spacing w:after="0" w:line="240" w:lineRule="auto"/>
      </w:pPr>
      <w:r>
        <w:separator/>
      </w:r>
    </w:p>
  </w:footnote>
  <w:footnote w:type="continuationSeparator" w:id="0">
    <w:p w:rsidR="0043431E" w:rsidRDefault="0043431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31852"/>
    <w:multiLevelType w:val="hybridMultilevel"/>
    <w:tmpl w:val="E4E83B40"/>
    <w:lvl w:ilvl="0" w:tplc="781EB84A">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5391694"/>
    <w:multiLevelType w:val="hybridMultilevel"/>
    <w:tmpl w:val="C81C50AC"/>
    <w:lvl w:ilvl="0" w:tplc="C724243C">
      <w:start w:val="1"/>
      <w:numFmt w:val="decimal"/>
      <w:lvlText w:val="%1."/>
      <w:lvlJc w:val="left"/>
      <w:pPr>
        <w:ind w:left="360" w:hanging="360"/>
      </w:pPr>
      <w:rPr>
        <w:rFonts w:hint="default"/>
        <w:sz w:val="24"/>
        <w:szCs w:val="3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0A7C78B6"/>
    <w:multiLevelType w:val="hybridMultilevel"/>
    <w:tmpl w:val="2E78286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0ABA2591"/>
    <w:multiLevelType w:val="hybridMultilevel"/>
    <w:tmpl w:val="6BAAB76A"/>
    <w:lvl w:ilvl="0" w:tplc="0409001B">
      <w:start w:val="1"/>
      <w:numFmt w:val="lowerRoman"/>
      <w:lvlText w:val="%1."/>
      <w:lvlJc w:val="righ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D3A0AD7"/>
    <w:multiLevelType w:val="hybridMultilevel"/>
    <w:tmpl w:val="B26200DC"/>
    <w:lvl w:ilvl="0" w:tplc="791818D0">
      <w:start w:val="1"/>
      <w:numFmt w:val="lowerLetter"/>
      <w:lvlText w:val="%1."/>
      <w:lvlJc w:val="left"/>
      <w:pPr>
        <w:ind w:left="360" w:hanging="360"/>
      </w:pPr>
      <w:rPr>
        <w:b/>
        <w:bCs/>
      </w:rPr>
    </w:lvl>
    <w:lvl w:ilvl="1" w:tplc="44EA46BA">
      <w:start w:val="28"/>
      <w:numFmt w:val="decimal"/>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139903E1"/>
    <w:multiLevelType w:val="hybridMultilevel"/>
    <w:tmpl w:val="049ACB92"/>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150349BA"/>
    <w:multiLevelType w:val="multilevel"/>
    <w:tmpl w:val="E324855A"/>
    <w:lvl w:ilvl="0">
      <w:start w:val="1"/>
      <w:numFmt w:val="decimal"/>
      <w:lvlText w:val="%1."/>
      <w:lvlJc w:val="left"/>
      <w:pPr>
        <w:ind w:left="360" w:hanging="360"/>
      </w:pPr>
      <w:rPr>
        <w:rFonts w:hint="default"/>
        <w:sz w:val="24"/>
        <w:szCs w:val="32"/>
      </w:rPr>
    </w:lvl>
    <w:lvl w:ilvl="1">
      <w:start w:val="1"/>
      <w:numFmt w:val="decimal"/>
      <w:isLgl/>
      <w:lvlText w:val="%1.%2"/>
      <w:lvlJc w:val="left"/>
      <w:pPr>
        <w:ind w:left="525" w:hanging="52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7">
    <w:nsid w:val="16F14F26"/>
    <w:multiLevelType w:val="hybridMultilevel"/>
    <w:tmpl w:val="5EB26E24"/>
    <w:lvl w:ilvl="0" w:tplc="C724243C">
      <w:start w:val="1"/>
      <w:numFmt w:val="decimal"/>
      <w:lvlText w:val="%1."/>
      <w:lvlJc w:val="left"/>
      <w:pPr>
        <w:ind w:left="360" w:hanging="360"/>
      </w:pPr>
      <w:rPr>
        <w:rFonts w:hint="default"/>
        <w:sz w:val="24"/>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8645EC4"/>
    <w:multiLevelType w:val="hybridMultilevel"/>
    <w:tmpl w:val="8800EF56"/>
    <w:lvl w:ilvl="0" w:tplc="D9287566">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8FB09E0"/>
    <w:multiLevelType w:val="hybridMultilevel"/>
    <w:tmpl w:val="1D1AC0D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FD01A47"/>
    <w:multiLevelType w:val="hybridMultilevel"/>
    <w:tmpl w:val="0C5EDBB0"/>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21A57A22"/>
    <w:multiLevelType w:val="hybridMultilevel"/>
    <w:tmpl w:val="C10CA1FC"/>
    <w:lvl w:ilvl="0" w:tplc="431AA37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5915565"/>
    <w:multiLevelType w:val="hybridMultilevel"/>
    <w:tmpl w:val="C7D6166E"/>
    <w:lvl w:ilvl="0" w:tplc="FCF2688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25AC7EFA"/>
    <w:multiLevelType w:val="hybridMultilevel"/>
    <w:tmpl w:val="031CAC6E"/>
    <w:lvl w:ilvl="0" w:tplc="D9287566">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6565DA1"/>
    <w:multiLevelType w:val="hybridMultilevel"/>
    <w:tmpl w:val="845E8328"/>
    <w:lvl w:ilvl="0" w:tplc="0409000F">
      <w:start w:val="1"/>
      <w:numFmt w:val="decimal"/>
      <w:lvlText w:val="%1."/>
      <w:lvlJc w:val="left"/>
      <w:pPr>
        <w:ind w:left="360" w:hanging="360"/>
      </w:pPr>
    </w:lvl>
    <w:lvl w:ilvl="1" w:tplc="C724243C">
      <w:start w:val="1"/>
      <w:numFmt w:val="decimal"/>
      <w:lvlText w:val="%2."/>
      <w:lvlJc w:val="left"/>
      <w:pPr>
        <w:ind w:left="1080" w:hanging="360"/>
      </w:pPr>
      <w:rPr>
        <w:rFonts w:hint="default"/>
        <w:sz w:val="24"/>
        <w:szCs w:val="32"/>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26B1046A"/>
    <w:multiLevelType w:val="hybridMultilevel"/>
    <w:tmpl w:val="260626F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27174D83"/>
    <w:multiLevelType w:val="multilevel"/>
    <w:tmpl w:val="A2B217F2"/>
    <w:lvl w:ilvl="0">
      <w:start w:val="7"/>
      <w:numFmt w:val="decimal"/>
      <w:lvlText w:val="%1"/>
      <w:lvlJc w:val="left"/>
      <w:pPr>
        <w:ind w:left="375" w:hanging="375"/>
      </w:pPr>
      <w:rPr>
        <w:rFonts w:hint="default"/>
        <w:b/>
        <w:sz w:val="28"/>
      </w:rPr>
    </w:lvl>
    <w:lvl w:ilvl="1">
      <w:start w:val="4"/>
      <w:numFmt w:val="decimal"/>
      <w:lvlText w:val="%1.%2"/>
      <w:lvlJc w:val="left"/>
      <w:pPr>
        <w:ind w:left="375" w:hanging="375"/>
      </w:pPr>
      <w:rPr>
        <w:rFonts w:hint="default"/>
        <w:b/>
        <w:sz w:val="28"/>
      </w:rPr>
    </w:lvl>
    <w:lvl w:ilvl="2">
      <w:start w:val="1"/>
      <w:numFmt w:val="decimal"/>
      <w:lvlText w:val="%1.%2.%3"/>
      <w:lvlJc w:val="left"/>
      <w:pPr>
        <w:ind w:left="720" w:hanging="720"/>
      </w:pPr>
      <w:rPr>
        <w:rFonts w:hint="default"/>
        <w:b/>
        <w:sz w:val="28"/>
      </w:rPr>
    </w:lvl>
    <w:lvl w:ilvl="3">
      <w:start w:val="1"/>
      <w:numFmt w:val="decimal"/>
      <w:lvlText w:val="%1.%2.%3.%4"/>
      <w:lvlJc w:val="left"/>
      <w:pPr>
        <w:ind w:left="720" w:hanging="720"/>
      </w:pPr>
      <w:rPr>
        <w:rFonts w:hint="default"/>
        <w:b/>
        <w:sz w:val="28"/>
      </w:rPr>
    </w:lvl>
    <w:lvl w:ilvl="4">
      <w:start w:val="1"/>
      <w:numFmt w:val="decimal"/>
      <w:lvlText w:val="%1.%2.%3.%4.%5"/>
      <w:lvlJc w:val="left"/>
      <w:pPr>
        <w:ind w:left="1080" w:hanging="1080"/>
      </w:pPr>
      <w:rPr>
        <w:rFonts w:hint="default"/>
        <w:b/>
        <w:sz w:val="28"/>
      </w:rPr>
    </w:lvl>
    <w:lvl w:ilvl="5">
      <w:start w:val="1"/>
      <w:numFmt w:val="decimal"/>
      <w:lvlText w:val="%1.%2.%3.%4.%5.%6"/>
      <w:lvlJc w:val="left"/>
      <w:pPr>
        <w:ind w:left="1080" w:hanging="1080"/>
      </w:pPr>
      <w:rPr>
        <w:rFonts w:hint="default"/>
        <w:b/>
        <w:sz w:val="28"/>
      </w:rPr>
    </w:lvl>
    <w:lvl w:ilvl="6">
      <w:start w:val="1"/>
      <w:numFmt w:val="decimal"/>
      <w:lvlText w:val="%1.%2.%3.%4.%5.%6.%7"/>
      <w:lvlJc w:val="left"/>
      <w:pPr>
        <w:ind w:left="1440" w:hanging="1440"/>
      </w:pPr>
      <w:rPr>
        <w:rFonts w:hint="default"/>
        <w:b/>
        <w:sz w:val="28"/>
      </w:rPr>
    </w:lvl>
    <w:lvl w:ilvl="7">
      <w:start w:val="1"/>
      <w:numFmt w:val="decimal"/>
      <w:lvlText w:val="%1.%2.%3.%4.%5.%6.%7.%8"/>
      <w:lvlJc w:val="left"/>
      <w:pPr>
        <w:ind w:left="1440" w:hanging="1440"/>
      </w:pPr>
      <w:rPr>
        <w:rFonts w:hint="default"/>
        <w:b/>
        <w:sz w:val="28"/>
      </w:rPr>
    </w:lvl>
    <w:lvl w:ilvl="8">
      <w:start w:val="1"/>
      <w:numFmt w:val="decimal"/>
      <w:lvlText w:val="%1.%2.%3.%4.%5.%6.%7.%8.%9"/>
      <w:lvlJc w:val="left"/>
      <w:pPr>
        <w:ind w:left="1800" w:hanging="1800"/>
      </w:pPr>
      <w:rPr>
        <w:rFonts w:hint="default"/>
        <w:b/>
        <w:sz w:val="28"/>
      </w:rPr>
    </w:lvl>
  </w:abstractNum>
  <w:abstractNum w:abstractNumId="17">
    <w:nsid w:val="29EE5994"/>
    <w:multiLevelType w:val="hybridMultilevel"/>
    <w:tmpl w:val="522E3B1C"/>
    <w:lvl w:ilvl="0" w:tplc="0409000F">
      <w:start w:val="1"/>
      <w:numFmt w:val="decimal"/>
      <w:lvlText w:val="%1."/>
      <w:lvlJc w:val="left"/>
      <w:pPr>
        <w:ind w:left="360" w:hanging="360"/>
      </w:pPr>
      <w:rPr>
        <w:rFonts w:hint="default"/>
      </w:rPr>
    </w:lvl>
    <w:lvl w:ilvl="1" w:tplc="04090003">
      <w:start w:val="1"/>
      <w:numFmt w:val="bullet"/>
      <w:lvlText w:val="o"/>
      <w:lvlJc w:val="left"/>
      <w:pPr>
        <w:ind w:left="-360" w:hanging="360"/>
      </w:pPr>
      <w:rPr>
        <w:rFonts w:ascii="Courier New" w:hAnsi="Courier New" w:cs="Courier New" w:hint="default"/>
      </w:rPr>
    </w:lvl>
    <w:lvl w:ilvl="2" w:tplc="0409000F">
      <w:start w:val="1"/>
      <w:numFmt w:val="decimal"/>
      <w:lvlText w:val="%3."/>
      <w:lvlJc w:val="left"/>
      <w:pPr>
        <w:ind w:left="360" w:hanging="360"/>
      </w:pPr>
      <w:rPr>
        <w:rFonts w:hint="default"/>
      </w:rPr>
    </w:lvl>
    <w:lvl w:ilvl="3" w:tplc="294498D6">
      <w:start w:val="1"/>
      <w:numFmt w:val="decimal"/>
      <w:lvlText w:val="%4."/>
      <w:lvlJc w:val="left"/>
      <w:pPr>
        <w:ind w:left="360" w:hanging="360"/>
      </w:pPr>
      <w:rPr>
        <w:rFonts w:hint="default"/>
      </w:rPr>
    </w:lvl>
    <w:lvl w:ilvl="4" w:tplc="0409000F">
      <w:start w:val="1"/>
      <w:numFmt w:val="decimal"/>
      <w:lvlText w:val="%5."/>
      <w:lvlJc w:val="left"/>
      <w:pPr>
        <w:ind w:left="1800" w:hanging="360"/>
      </w:pPr>
      <w:rPr>
        <w:rFonts w:hint="default"/>
      </w:rPr>
    </w:lvl>
    <w:lvl w:ilvl="5" w:tplc="04090005" w:tentative="1">
      <w:start w:val="1"/>
      <w:numFmt w:val="bullet"/>
      <w:lvlText w:val=""/>
      <w:lvlJc w:val="left"/>
      <w:pPr>
        <w:ind w:left="2520" w:hanging="360"/>
      </w:pPr>
      <w:rPr>
        <w:rFonts w:ascii="Wingdings" w:hAnsi="Wingdings" w:hint="default"/>
      </w:rPr>
    </w:lvl>
    <w:lvl w:ilvl="6" w:tplc="04090001" w:tentative="1">
      <w:start w:val="1"/>
      <w:numFmt w:val="bullet"/>
      <w:lvlText w:val=""/>
      <w:lvlJc w:val="left"/>
      <w:pPr>
        <w:ind w:left="3240" w:hanging="360"/>
      </w:pPr>
      <w:rPr>
        <w:rFonts w:ascii="Symbol" w:hAnsi="Symbol" w:hint="default"/>
      </w:rPr>
    </w:lvl>
    <w:lvl w:ilvl="7" w:tplc="04090003" w:tentative="1">
      <w:start w:val="1"/>
      <w:numFmt w:val="bullet"/>
      <w:lvlText w:val="o"/>
      <w:lvlJc w:val="left"/>
      <w:pPr>
        <w:ind w:left="3960" w:hanging="360"/>
      </w:pPr>
      <w:rPr>
        <w:rFonts w:ascii="Courier New" w:hAnsi="Courier New" w:cs="Courier New" w:hint="default"/>
      </w:rPr>
    </w:lvl>
    <w:lvl w:ilvl="8" w:tplc="04090005" w:tentative="1">
      <w:start w:val="1"/>
      <w:numFmt w:val="bullet"/>
      <w:lvlText w:val=""/>
      <w:lvlJc w:val="left"/>
      <w:pPr>
        <w:ind w:left="4680" w:hanging="360"/>
      </w:pPr>
      <w:rPr>
        <w:rFonts w:ascii="Wingdings" w:hAnsi="Wingdings" w:hint="default"/>
      </w:rPr>
    </w:lvl>
  </w:abstractNum>
  <w:abstractNum w:abstractNumId="18">
    <w:nsid w:val="2AFB1C39"/>
    <w:multiLevelType w:val="hybridMultilevel"/>
    <w:tmpl w:val="F6222C7A"/>
    <w:lvl w:ilvl="0" w:tplc="D9287566">
      <w:start w:val="1"/>
      <w:numFmt w:val="decimal"/>
      <w:lvlText w:val="%1."/>
      <w:lvlJc w:val="left"/>
      <w:pPr>
        <w:ind w:left="180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nsid w:val="2C062D83"/>
    <w:multiLevelType w:val="hybridMultilevel"/>
    <w:tmpl w:val="57D01896"/>
    <w:lvl w:ilvl="0" w:tplc="8BF0E896">
      <w:start w:val="1"/>
      <w:numFmt w:val="decimal"/>
      <w:lvlText w:val="%1."/>
      <w:lvlJc w:val="left"/>
      <w:pPr>
        <w:ind w:left="1440" w:hanging="360"/>
      </w:pPr>
      <w:rPr>
        <w:rFonts w:hint="default"/>
      </w:rPr>
    </w:lvl>
    <w:lvl w:ilvl="1" w:tplc="04090019">
      <w:start w:val="1"/>
      <w:numFmt w:val="lowerLetter"/>
      <w:lvlText w:val="%2."/>
      <w:lvlJc w:val="left"/>
      <w:pPr>
        <w:ind w:left="189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nsid w:val="2C0B4FBB"/>
    <w:multiLevelType w:val="hybridMultilevel"/>
    <w:tmpl w:val="F6222C7A"/>
    <w:lvl w:ilvl="0" w:tplc="D9287566">
      <w:start w:val="1"/>
      <w:numFmt w:val="decimal"/>
      <w:lvlText w:val="%1."/>
      <w:lvlJc w:val="left"/>
      <w:pPr>
        <w:ind w:left="180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nsid w:val="2CFB531E"/>
    <w:multiLevelType w:val="hybridMultilevel"/>
    <w:tmpl w:val="1FA09F74"/>
    <w:lvl w:ilvl="0" w:tplc="3C94668A">
      <w:start w:val="1"/>
      <w:numFmt w:val="decimal"/>
      <w:lvlText w:val="%1."/>
      <w:lvlJc w:val="left"/>
      <w:pPr>
        <w:ind w:left="390" w:hanging="360"/>
      </w:pPr>
      <w:rPr>
        <w:rFonts w:hint="default"/>
      </w:rPr>
    </w:lvl>
    <w:lvl w:ilvl="1" w:tplc="04090019" w:tentative="1">
      <w:start w:val="1"/>
      <w:numFmt w:val="lowerLetter"/>
      <w:lvlText w:val="%2."/>
      <w:lvlJc w:val="left"/>
      <w:pPr>
        <w:ind w:left="1110" w:hanging="360"/>
      </w:pPr>
    </w:lvl>
    <w:lvl w:ilvl="2" w:tplc="0409001B" w:tentative="1">
      <w:start w:val="1"/>
      <w:numFmt w:val="lowerRoman"/>
      <w:lvlText w:val="%3."/>
      <w:lvlJc w:val="right"/>
      <w:pPr>
        <w:ind w:left="1830" w:hanging="180"/>
      </w:pPr>
    </w:lvl>
    <w:lvl w:ilvl="3" w:tplc="0409000F" w:tentative="1">
      <w:start w:val="1"/>
      <w:numFmt w:val="decimal"/>
      <w:lvlText w:val="%4."/>
      <w:lvlJc w:val="left"/>
      <w:pPr>
        <w:ind w:left="2550" w:hanging="360"/>
      </w:pPr>
    </w:lvl>
    <w:lvl w:ilvl="4" w:tplc="04090019" w:tentative="1">
      <w:start w:val="1"/>
      <w:numFmt w:val="lowerLetter"/>
      <w:lvlText w:val="%5."/>
      <w:lvlJc w:val="left"/>
      <w:pPr>
        <w:ind w:left="3270" w:hanging="360"/>
      </w:pPr>
    </w:lvl>
    <w:lvl w:ilvl="5" w:tplc="0409001B" w:tentative="1">
      <w:start w:val="1"/>
      <w:numFmt w:val="lowerRoman"/>
      <w:lvlText w:val="%6."/>
      <w:lvlJc w:val="right"/>
      <w:pPr>
        <w:ind w:left="3990" w:hanging="180"/>
      </w:pPr>
    </w:lvl>
    <w:lvl w:ilvl="6" w:tplc="0409000F" w:tentative="1">
      <w:start w:val="1"/>
      <w:numFmt w:val="decimal"/>
      <w:lvlText w:val="%7."/>
      <w:lvlJc w:val="left"/>
      <w:pPr>
        <w:ind w:left="4710" w:hanging="360"/>
      </w:pPr>
    </w:lvl>
    <w:lvl w:ilvl="7" w:tplc="04090019" w:tentative="1">
      <w:start w:val="1"/>
      <w:numFmt w:val="lowerLetter"/>
      <w:lvlText w:val="%8."/>
      <w:lvlJc w:val="left"/>
      <w:pPr>
        <w:ind w:left="5430" w:hanging="360"/>
      </w:pPr>
    </w:lvl>
    <w:lvl w:ilvl="8" w:tplc="0409001B" w:tentative="1">
      <w:start w:val="1"/>
      <w:numFmt w:val="lowerRoman"/>
      <w:lvlText w:val="%9."/>
      <w:lvlJc w:val="right"/>
      <w:pPr>
        <w:ind w:left="6150" w:hanging="180"/>
      </w:pPr>
    </w:lvl>
  </w:abstractNum>
  <w:abstractNum w:abstractNumId="22">
    <w:nsid w:val="36C863FC"/>
    <w:multiLevelType w:val="hybridMultilevel"/>
    <w:tmpl w:val="09BA7D3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nsid w:val="39BD4845"/>
    <w:multiLevelType w:val="hybridMultilevel"/>
    <w:tmpl w:val="7F6CC010"/>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4">
    <w:nsid w:val="3A0E5BB5"/>
    <w:multiLevelType w:val="hybridMultilevel"/>
    <w:tmpl w:val="E184145C"/>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nsid w:val="3A853664"/>
    <w:multiLevelType w:val="hybridMultilevel"/>
    <w:tmpl w:val="46242A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0A00B39"/>
    <w:multiLevelType w:val="hybridMultilevel"/>
    <w:tmpl w:val="56CEA60A"/>
    <w:lvl w:ilvl="0" w:tplc="15BC11F0">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51917D2"/>
    <w:multiLevelType w:val="multilevel"/>
    <w:tmpl w:val="A3E4FA98"/>
    <w:lvl w:ilvl="0">
      <w:start w:val="1"/>
      <w:numFmt w:val="decimal"/>
      <w:lvlText w:val="%1."/>
      <w:lvlJc w:val="left"/>
      <w:pPr>
        <w:ind w:left="1080" w:hanging="360"/>
      </w:pPr>
    </w:lvl>
    <w:lvl w:ilvl="1">
      <w:start w:val="1"/>
      <w:numFmt w:val="decimal"/>
      <w:lvlText w:val="%2."/>
      <w:lvlJc w:val="left"/>
      <w:pPr>
        <w:ind w:left="1440" w:hanging="720"/>
      </w:pPr>
      <w:rPr>
        <w:rFonts w:ascii="Calibri" w:hAnsi="Calibri" w:cs="Courier New" w:hint="default"/>
        <w:sz w:val="24"/>
        <w:szCs w:val="24"/>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2160" w:hanging="144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880" w:hanging="2160"/>
      </w:pPr>
      <w:rPr>
        <w:rFonts w:hint="default"/>
      </w:rPr>
    </w:lvl>
    <w:lvl w:ilvl="8">
      <w:start w:val="1"/>
      <w:numFmt w:val="decimal"/>
      <w:isLgl/>
      <w:lvlText w:val="%1.%2.%3.%4.%5.%6.%7.%8.%9"/>
      <w:lvlJc w:val="left"/>
      <w:pPr>
        <w:ind w:left="2880" w:hanging="2160"/>
      </w:pPr>
      <w:rPr>
        <w:rFonts w:hint="default"/>
      </w:rPr>
    </w:lvl>
  </w:abstractNum>
  <w:abstractNum w:abstractNumId="28">
    <w:nsid w:val="45FA4256"/>
    <w:multiLevelType w:val="hybridMultilevel"/>
    <w:tmpl w:val="38D8FF28"/>
    <w:lvl w:ilvl="0" w:tplc="0B8C557E">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nsid w:val="47141EBB"/>
    <w:multiLevelType w:val="hybridMultilevel"/>
    <w:tmpl w:val="55FACC5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nsid w:val="47320E2A"/>
    <w:multiLevelType w:val="multilevel"/>
    <w:tmpl w:val="6BCE3402"/>
    <w:lvl w:ilvl="0">
      <w:start w:val="1"/>
      <w:numFmt w:val="decimal"/>
      <w:lvlText w:val="%1."/>
      <w:lvlJc w:val="left"/>
      <w:pPr>
        <w:ind w:left="360" w:hanging="360"/>
      </w:pPr>
      <w:rPr>
        <w:rFonts w:hint="default"/>
        <w:sz w:val="24"/>
        <w:szCs w:val="32"/>
      </w:rPr>
    </w:lvl>
    <w:lvl w:ilvl="1">
      <w:start w:val="1"/>
      <w:numFmt w:val="decimal"/>
      <w:isLgl/>
      <w:lvlText w:val="%1.%2"/>
      <w:lvlJc w:val="left"/>
      <w:pPr>
        <w:ind w:left="375" w:hanging="375"/>
      </w:pPr>
      <w:rPr>
        <w:rFonts w:hint="default"/>
        <w:b/>
      </w:rPr>
    </w:lvl>
    <w:lvl w:ilvl="2">
      <w:start w:val="1"/>
      <w:numFmt w:val="decimal"/>
      <w:isLgl/>
      <w:lvlText w:val="%1.%2.%3"/>
      <w:lvlJc w:val="left"/>
      <w:pPr>
        <w:ind w:left="720" w:hanging="720"/>
      </w:pPr>
      <w:rPr>
        <w:rFonts w:hint="default"/>
        <w:b/>
      </w:rPr>
    </w:lvl>
    <w:lvl w:ilvl="3">
      <w:start w:val="1"/>
      <w:numFmt w:val="decimal"/>
      <w:isLgl/>
      <w:lvlText w:val="%1.%2.%3.%4"/>
      <w:lvlJc w:val="left"/>
      <w:pPr>
        <w:ind w:left="1080" w:hanging="1080"/>
      </w:pPr>
      <w:rPr>
        <w:rFonts w:hint="default"/>
        <w:b/>
      </w:rPr>
    </w:lvl>
    <w:lvl w:ilvl="4">
      <w:start w:val="1"/>
      <w:numFmt w:val="decimal"/>
      <w:isLgl/>
      <w:lvlText w:val="%1.%2.%3.%4.%5"/>
      <w:lvlJc w:val="left"/>
      <w:pPr>
        <w:ind w:left="1080" w:hanging="1080"/>
      </w:pPr>
      <w:rPr>
        <w:rFonts w:hint="default"/>
        <w:b/>
      </w:rPr>
    </w:lvl>
    <w:lvl w:ilvl="5">
      <w:start w:val="1"/>
      <w:numFmt w:val="decimal"/>
      <w:isLgl/>
      <w:lvlText w:val="%1.%2.%3.%4.%5.%6"/>
      <w:lvlJc w:val="left"/>
      <w:pPr>
        <w:ind w:left="1440" w:hanging="1440"/>
      </w:pPr>
      <w:rPr>
        <w:rFonts w:hint="default"/>
        <w:b/>
      </w:rPr>
    </w:lvl>
    <w:lvl w:ilvl="6">
      <w:start w:val="1"/>
      <w:numFmt w:val="decimal"/>
      <w:isLgl/>
      <w:lvlText w:val="%1.%2.%3.%4.%5.%6.%7"/>
      <w:lvlJc w:val="left"/>
      <w:pPr>
        <w:ind w:left="1440" w:hanging="1440"/>
      </w:pPr>
      <w:rPr>
        <w:rFonts w:hint="default"/>
        <w:b/>
      </w:rPr>
    </w:lvl>
    <w:lvl w:ilvl="7">
      <w:start w:val="1"/>
      <w:numFmt w:val="decimal"/>
      <w:isLgl/>
      <w:lvlText w:val="%1.%2.%3.%4.%5.%6.%7.%8"/>
      <w:lvlJc w:val="left"/>
      <w:pPr>
        <w:ind w:left="1800" w:hanging="1800"/>
      </w:pPr>
      <w:rPr>
        <w:rFonts w:hint="default"/>
        <w:b/>
      </w:rPr>
    </w:lvl>
    <w:lvl w:ilvl="8">
      <w:start w:val="1"/>
      <w:numFmt w:val="decimal"/>
      <w:isLgl/>
      <w:lvlText w:val="%1.%2.%3.%4.%5.%6.%7.%8.%9"/>
      <w:lvlJc w:val="left"/>
      <w:pPr>
        <w:ind w:left="2160" w:hanging="2160"/>
      </w:pPr>
      <w:rPr>
        <w:rFonts w:hint="default"/>
        <w:b/>
      </w:rPr>
    </w:lvl>
  </w:abstractNum>
  <w:abstractNum w:abstractNumId="31">
    <w:nsid w:val="4E362178"/>
    <w:multiLevelType w:val="hybridMultilevel"/>
    <w:tmpl w:val="855A5D7A"/>
    <w:lvl w:ilvl="0" w:tplc="75CA4906">
      <w:start w:val="1"/>
      <w:numFmt w:val="lowerRoman"/>
      <w:lvlText w:val="%1."/>
      <w:lvlJc w:val="right"/>
      <w:pPr>
        <w:ind w:left="720" w:hanging="360"/>
      </w:pPr>
      <w:rPr>
        <w:rFonts w:hint="default"/>
        <w:sz w:val="24"/>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2722D45"/>
    <w:multiLevelType w:val="hybridMultilevel"/>
    <w:tmpl w:val="F106FA4C"/>
    <w:lvl w:ilvl="0" w:tplc="B6C2D1DE">
      <w:start w:val="1"/>
      <w:numFmt w:val="lowerLetter"/>
      <w:lvlText w:val="%1)"/>
      <w:lvlJc w:val="left"/>
      <w:pPr>
        <w:ind w:left="720" w:hanging="360"/>
      </w:pPr>
      <w:rPr>
        <w:rFonts w:asciiTheme="minorHAnsi" w:hAnsiTheme="minorHAnsi" w:hint="default"/>
        <w:b/>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3BB683F"/>
    <w:multiLevelType w:val="hybridMultilevel"/>
    <w:tmpl w:val="07D036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3EF36CB"/>
    <w:multiLevelType w:val="hybridMultilevel"/>
    <w:tmpl w:val="E6D2B6A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360" w:hanging="360"/>
      </w:pPr>
      <w:rPr>
        <w:rFonts w:ascii="Courier New" w:hAnsi="Courier New" w:cs="Courier New" w:hint="default"/>
      </w:rPr>
    </w:lvl>
    <w:lvl w:ilvl="2" w:tplc="0409000F">
      <w:start w:val="1"/>
      <w:numFmt w:val="decimal"/>
      <w:lvlText w:val="%3."/>
      <w:lvlJc w:val="left"/>
      <w:pPr>
        <w:ind w:left="1080" w:hanging="360"/>
      </w:pPr>
      <w:rPr>
        <w:rFonts w:hint="default"/>
      </w:rPr>
    </w:lvl>
    <w:lvl w:ilvl="3" w:tplc="294498D6">
      <w:start w:val="1"/>
      <w:numFmt w:val="decimal"/>
      <w:lvlText w:val="%4."/>
      <w:lvlJc w:val="left"/>
      <w:pPr>
        <w:ind w:left="1080" w:hanging="360"/>
      </w:pPr>
      <w:rPr>
        <w:rFonts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35">
    <w:nsid w:val="59671929"/>
    <w:multiLevelType w:val="hybridMultilevel"/>
    <w:tmpl w:val="CA66604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nsid w:val="5D3036C0"/>
    <w:multiLevelType w:val="hybridMultilevel"/>
    <w:tmpl w:val="07D015A4"/>
    <w:lvl w:ilvl="0" w:tplc="7F207F70">
      <w:start w:val="1"/>
      <w:numFmt w:val="lowerRoman"/>
      <w:lvlText w:val="%1."/>
      <w:lvlJc w:val="righ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D3F0033"/>
    <w:multiLevelType w:val="hybridMultilevel"/>
    <w:tmpl w:val="500A0D98"/>
    <w:lvl w:ilvl="0" w:tplc="D928756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nsid w:val="5E7A29A4"/>
    <w:multiLevelType w:val="hybridMultilevel"/>
    <w:tmpl w:val="CE5EA6C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nsid w:val="5ED3033F"/>
    <w:multiLevelType w:val="hybridMultilevel"/>
    <w:tmpl w:val="60B6858E"/>
    <w:lvl w:ilvl="0" w:tplc="1BE0AA70">
      <w:start w:val="1"/>
      <w:numFmt w:val="lowerLetter"/>
      <w:lvlText w:val="%1."/>
      <w:lvlJc w:val="left"/>
      <w:pPr>
        <w:ind w:left="360" w:hanging="360"/>
      </w:pPr>
      <w:rPr>
        <w:b w:val="0"/>
        <w:bCs/>
        <w:sz w:val="24"/>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nsid w:val="603230EF"/>
    <w:multiLevelType w:val="hybridMultilevel"/>
    <w:tmpl w:val="3468FDA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nsid w:val="621A4B65"/>
    <w:multiLevelType w:val="hybridMultilevel"/>
    <w:tmpl w:val="5DD651EC"/>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2">
    <w:nsid w:val="63D52BFE"/>
    <w:multiLevelType w:val="hybridMultilevel"/>
    <w:tmpl w:val="E184145C"/>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nsid w:val="64101672"/>
    <w:multiLevelType w:val="hybridMultilevel"/>
    <w:tmpl w:val="80025FE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
    <w:nsid w:val="68764067"/>
    <w:multiLevelType w:val="multilevel"/>
    <w:tmpl w:val="BCA0B5D2"/>
    <w:lvl w:ilvl="0">
      <w:start w:val="6"/>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5">
    <w:nsid w:val="6D187C0C"/>
    <w:multiLevelType w:val="hybridMultilevel"/>
    <w:tmpl w:val="6BAAB76A"/>
    <w:lvl w:ilvl="0" w:tplc="0409001B">
      <w:start w:val="1"/>
      <w:numFmt w:val="lowerRoman"/>
      <w:lvlText w:val="%1."/>
      <w:lvlJc w:val="righ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8CF6FF4"/>
    <w:multiLevelType w:val="multilevel"/>
    <w:tmpl w:val="8108AC46"/>
    <w:lvl w:ilvl="0">
      <w:start w:val="6"/>
      <w:numFmt w:val="decimal"/>
      <w:lvlText w:val="%1"/>
      <w:lvlJc w:val="left"/>
      <w:pPr>
        <w:ind w:left="375" w:hanging="375"/>
      </w:pPr>
      <w:rPr>
        <w:rFonts w:hint="default"/>
      </w:rPr>
    </w:lvl>
    <w:lvl w:ilvl="1">
      <w:start w:val="5"/>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40"/>
  </w:num>
  <w:num w:numId="2">
    <w:abstractNumId w:val="31"/>
  </w:num>
  <w:num w:numId="3">
    <w:abstractNumId w:val="28"/>
  </w:num>
  <w:num w:numId="4">
    <w:abstractNumId w:val="41"/>
  </w:num>
  <w:num w:numId="5">
    <w:abstractNumId w:val="10"/>
  </w:num>
  <w:num w:numId="6">
    <w:abstractNumId w:val="26"/>
  </w:num>
  <w:num w:numId="7">
    <w:abstractNumId w:val="7"/>
  </w:num>
  <w:num w:numId="8">
    <w:abstractNumId w:val="32"/>
  </w:num>
  <w:num w:numId="9">
    <w:abstractNumId w:val="14"/>
  </w:num>
  <w:num w:numId="10">
    <w:abstractNumId w:val="44"/>
  </w:num>
  <w:num w:numId="11">
    <w:abstractNumId w:val="30"/>
  </w:num>
  <w:num w:numId="12">
    <w:abstractNumId w:val="6"/>
  </w:num>
  <w:num w:numId="13">
    <w:abstractNumId w:val="25"/>
  </w:num>
  <w:num w:numId="14">
    <w:abstractNumId w:val="16"/>
  </w:num>
  <w:num w:numId="15">
    <w:abstractNumId w:val="39"/>
  </w:num>
  <w:num w:numId="16">
    <w:abstractNumId w:val="24"/>
  </w:num>
  <w:num w:numId="17">
    <w:abstractNumId w:val="42"/>
  </w:num>
  <w:num w:numId="18">
    <w:abstractNumId w:val="4"/>
  </w:num>
  <w:num w:numId="19">
    <w:abstractNumId w:val="5"/>
  </w:num>
  <w:num w:numId="20">
    <w:abstractNumId w:val="37"/>
  </w:num>
  <w:num w:numId="21">
    <w:abstractNumId w:val="13"/>
  </w:num>
  <w:num w:numId="22">
    <w:abstractNumId w:val="8"/>
  </w:num>
  <w:num w:numId="23">
    <w:abstractNumId w:val="20"/>
  </w:num>
  <w:num w:numId="24">
    <w:abstractNumId w:val="33"/>
  </w:num>
  <w:num w:numId="25">
    <w:abstractNumId w:val="45"/>
  </w:num>
  <w:num w:numId="26">
    <w:abstractNumId w:val="11"/>
  </w:num>
  <w:num w:numId="27">
    <w:abstractNumId w:val="36"/>
  </w:num>
  <w:num w:numId="28">
    <w:abstractNumId w:val="0"/>
  </w:num>
  <w:num w:numId="29">
    <w:abstractNumId w:val="3"/>
  </w:num>
  <w:num w:numId="30">
    <w:abstractNumId w:val="9"/>
  </w:num>
  <w:num w:numId="31">
    <w:abstractNumId w:val="21"/>
  </w:num>
  <w:num w:numId="32">
    <w:abstractNumId w:val="43"/>
  </w:num>
  <w:num w:numId="33">
    <w:abstractNumId w:val="29"/>
  </w:num>
  <w:num w:numId="34">
    <w:abstractNumId w:val="2"/>
  </w:num>
  <w:num w:numId="35">
    <w:abstractNumId w:val="22"/>
  </w:num>
  <w:num w:numId="36">
    <w:abstractNumId w:val="34"/>
  </w:num>
  <w:num w:numId="37">
    <w:abstractNumId w:val="17"/>
  </w:num>
  <w:num w:numId="38">
    <w:abstractNumId w:val="38"/>
  </w:num>
  <w:num w:numId="39">
    <w:abstractNumId w:val="27"/>
  </w:num>
  <w:num w:numId="40">
    <w:abstractNumId w:val="15"/>
  </w:num>
  <w:num w:numId="41">
    <w:abstractNumId w:val="23"/>
  </w:num>
  <w:num w:numId="42">
    <w:abstractNumId w:val="46"/>
  </w:num>
  <w:num w:numId="43">
    <w:abstractNumId w:val="1"/>
  </w:num>
  <w:num w:numId="44">
    <w:abstractNumId w:val="35"/>
  </w:num>
  <w:num w:numId="45">
    <w:abstractNumId w:val="18"/>
  </w:num>
  <w:num w:numId="46">
    <w:abstractNumId w:val="12"/>
  </w:num>
  <w:num w:numId="47">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0578"/>
    <w:rsid w:val="00030F20"/>
    <w:rsid w:val="000A1E3D"/>
    <w:rsid w:val="000F5E09"/>
    <w:rsid w:val="00131724"/>
    <w:rsid w:val="001550AC"/>
    <w:rsid w:val="001748B3"/>
    <w:rsid w:val="00196B2C"/>
    <w:rsid w:val="00231264"/>
    <w:rsid w:val="0025224F"/>
    <w:rsid w:val="00285E18"/>
    <w:rsid w:val="00286E21"/>
    <w:rsid w:val="00286E5C"/>
    <w:rsid w:val="002A6DAC"/>
    <w:rsid w:val="002C77DF"/>
    <w:rsid w:val="002E3AD9"/>
    <w:rsid w:val="002E4942"/>
    <w:rsid w:val="002E7D21"/>
    <w:rsid w:val="002F4817"/>
    <w:rsid w:val="00340AC6"/>
    <w:rsid w:val="003B586D"/>
    <w:rsid w:val="003C6724"/>
    <w:rsid w:val="00424C49"/>
    <w:rsid w:val="0043431E"/>
    <w:rsid w:val="00442CDA"/>
    <w:rsid w:val="00443ED0"/>
    <w:rsid w:val="00450578"/>
    <w:rsid w:val="00462E67"/>
    <w:rsid w:val="004634F7"/>
    <w:rsid w:val="00481358"/>
    <w:rsid w:val="00486263"/>
    <w:rsid w:val="0049154E"/>
    <w:rsid w:val="004C3192"/>
    <w:rsid w:val="004C465A"/>
    <w:rsid w:val="004C7695"/>
    <w:rsid w:val="004D527E"/>
    <w:rsid w:val="004D7FD5"/>
    <w:rsid w:val="00517517"/>
    <w:rsid w:val="00534F59"/>
    <w:rsid w:val="005B4563"/>
    <w:rsid w:val="005E400D"/>
    <w:rsid w:val="0062467F"/>
    <w:rsid w:val="00660F1E"/>
    <w:rsid w:val="00683AC0"/>
    <w:rsid w:val="00692E11"/>
    <w:rsid w:val="006A4EDE"/>
    <w:rsid w:val="006D2809"/>
    <w:rsid w:val="00727670"/>
    <w:rsid w:val="007D5CC9"/>
    <w:rsid w:val="008460CC"/>
    <w:rsid w:val="008B0A9F"/>
    <w:rsid w:val="00960A80"/>
    <w:rsid w:val="00965ECB"/>
    <w:rsid w:val="00A20CCA"/>
    <w:rsid w:val="00A8366E"/>
    <w:rsid w:val="00A84950"/>
    <w:rsid w:val="00AF7B12"/>
    <w:rsid w:val="00B1081F"/>
    <w:rsid w:val="00B3315F"/>
    <w:rsid w:val="00B47FD3"/>
    <w:rsid w:val="00B62B1F"/>
    <w:rsid w:val="00BC1B92"/>
    <w:rsid w:val="00BC31A1"/>
    <w:rsid w:val="00BD023C"/>
    <w:rsid w:val="00BD172A"/>
    <w:rsid w:val="00C05923"/>
    <w:rsid w:val="00C25E6E"/>
    <w:rsid w:val="00C331CF"/>
    <w:rsid w:val="00C53A35"/>
    <w:rsid w:val="00CD7040"/>
    <w:rsid w:val="00D20C2D"/>
    <w:rsid w:val="00D44660"/>
    <w:rsid w:val="00DB58EB"/>
    <w:rsid w:val="00DC465F"/>
    <w:rsid w:val="00E013D5"/>
    <w:rsid w:val="00E013D8"/>
    <w:rsid w:val="00E338FA"/>
    <w:rsid w:val="00E45E04"/>
    <w:rsid w:val="00E504DB"/>
    <w:rsid w:val="00E64A21"/>
    <w:rsid w:val="00E64C7E"/>
    <w:rsid w:val="00E67F34"/>
    <w:rsid w:val="00EE2670"/>
    <w:rsid w:val="00EE7D0A"/>
    <w:rsid w:val="00EF091E"/>
    <w:rsid w:val="00F31FD2"/>
    <w:rsid w:val="00F50D3A"/>
    <w:rsid w:val="00F7453F"/>
    <w:rsid w:val="00FC181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DDE0B02-320D-4C17-96BA-27EED8C046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45057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8">
    <w:name w:val="heading 8"/>
    <w:basedOn w:val="Normal"/>
    <w:next w:val="Normal"/>
    <w:link w:val="Heading8Char"/>
    <w:qFormat/>
    <w:rsid w:val="00450578"/>
    <w:pPr>
      <w:keepNext/>
      <w:spacing w:after="0" w:line="240" w:lineRule="auto"/>
      <w:ind w:left="1650"/>
      <w:outlineLvl w:val="7"/>
    </w:pPr>
    <w:rPr>
      <w:rFonts w:ascii="Times New Roman" w:eastAsia="Times New Roman" w:hAnsi="Times New Roman" w:cs="Times New Roman"/>
      <w:sz w:val="28"/>
      <w:szCs w:val="24"/>
      <w:u w:val="single"/>
    </w:rPr>
  </w:style>
  <w:style w:type="paragraph" w:styleId="Heading9">
    <w:name w:val="heading 9"/>
    <w:basedOn w:val="Normal"/>
    <w:next w:val="Normal"/>
    <w:link w:val="Heading9Char"/>
    <w:uiPriority w:val="9"/>
    <w:unhideWhenUsed/>
    <w:qFormat/>
    <w:rsid w:val="00450578"/>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sid w:val="00450578"/>
    <w:rPr>
      <w:rFonts w:asciiTheme="majorHAnsi" w:eastAsiaTheme="majorEastAsia" w:hAnsiTheme="majorHAnsi" w:cstheme="majorBidi"/>
      <w:color w:val="2E74B5" w:themeColor="accent1" w:themeShade="BF"/>
      <w:sz w:val="26"/>
      <w:szCs w:val="26"/>
    </w:rPr>
  </w:style>
  <w:style w:type="character" w:customStyle="1" w:styleId="Heading8Char">
    <w:name w:val="Heading 8 Char"/>
    <w:basedOn w:val="DefaultParagraphFont"/>
    <w:link w:val="Heading8"/>
    <w:rsid w:val="00450578"/>
    <w:rPr>
      <w:rFonts w:ascii="Times New Roman" w:eastAsia="Times New Roman" w:hAnsi="Times New Roman" w:cs="Times New Roman"/>
      <w:sz w:val="28"/>
      <w:szCs w:val="24"/>
      <w:u w:val="single"/>
    </w:rPr>
  </w:style>
  <w:style w:type="character" w:customStyle="1" w:styleId="Heading9Char">
    <w:name w:val="Heading 9 Char"/>
    <w:basedOn w:val="DefaultParagraphFont"/>
    <w:link w:val="Heading9"/>
    <w:uiPriority w:val="9"/>
    <w:rsid w:val="00450578"/>
    <w:rPr>
      <w:rFonts w:asciiTheme="majorHAnsi" w:eastAsiaTheme="majorEastAsia" w:hAnsiTheme="majorHAnsi" w:cstheme="majorBidi"/>
      <w:i/>
      <w:iCs/>
      <w:color w:val="272727" w:themeColor="text1" w:themeTint="D8"/>
      <w:sz w:val="21"/>
      <w:szCs w:val="21"/>
    </w:rPr>
  </w:style>
  <w:style w:type="table" w:styleId="TableGrid">
    <w:name w:val="Table Grid"/>
    <w:basedOn w:val="TableNormal"/>
    <w:uiPriority w:val="39"/>
    <w:rsid w:val="0045057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link w:val="ListParagraphChar"/>
    <w:uiPriority w:val="34"/>
    <w:qFormat/>
    <w:rsid w:val="00450578"/>
    <w:pPr>
      <w:ind w:left="720"/>
      <w:contextualSpacing/>
    </w:pPr>
  </w:style>
  <w:style w:type="character" w:customStyle="1" w:styleId="ListParagraphChar">
    <w:name w:val="List Paragraph Char"/>
    <w:basedOn w:val="DefaultParagraphFont"/>
    <w:link w:val="ListParagraph"/>
    <w:uiPriority w:val="34"/>
    <w:locked/>
    <w:rsid w:val="00450578"/>
  </w:style>
  <w:style w:type="paragraph" w:styleId="BodyText">
    <w:name w:val="Body Text"/>
    <w:basedOn w:val="Normal"/>
    <w:link w:val="BodyTextChar"/>
    <w:rsid w:val="00450578"/>
    <w:pPr>
      <w:spacing w:after="0" w:line="240" w:lineRule="auto"/>
    </w:pPr>
    <w:rPr>
      <w:rFonts w:ascii="Times New Roman" w:eastAsia="Times New Roman" w:hAnsi="Times New Roman" w:cs="Times New Roman"/>
      <w:sz w:val="28"/>
      <w:szCs w:val="24"/>
    </w:rPr>
  </w:style>
  <w:style w:type="character" w:customStyle="1" w:styleId="BodyTextChar">
    <w:name w:val="Body Text Char"/>
    <w:basedOn w:val="DefaultParagraphFont"/>
    <w:link w:val="BodyText"/>
    <w:rsid w:val="00450578"/>
    <w:rPr>
      <w:rFonts w:ascii="Times New Roman" w:eastAsia="Times New Roman" w:hAnsi="Times New Roman" w:cs="Times New Roman"/>
      <w:sz w:val="28"/>
      <w:szCs w:val="24"/>
    </w:rPr>
  </w:style>
  <w:style w:type="table" w:customStyle="1" w:styleId="GridTable5Dark-Accent11">
    <w:name w:val="Grid Table 5 Dark - Accent 11"/>
    <w:basedOn w:val="TableNormal"/>
    <w:uiPriority w:val="50"/>
    <w:rsid w:val="00450578"/>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GridTable4-Accent11">
    <w:name w:val="Grid Table 4 - Accent 11"/>
    <w:basedOn w:val="TableNormal"/>
    <w:uiPriority w:val="49"/>
    <w:rsid w:val="00450578"/>
    <w:pPr>
      <w:spacing w:after="0"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styleId="CommentReference">
    <w:name w:val="annotation reference"/>
    <w:basedOn w:val="DefaultParagraphFont"/>
    <w:uiPriority w:val="99"/>
    <w:semiHidden/>
    <w:unhideWhenUsed/>
    <w:rsid w:val="00450578"/>
    <w:rPr>
      <w:sz w:val="16"/>
      <w:szCs w:val="16"/>
    </w:rPr>
  </w:style>
  <w:style w:type="paragraph" w:styleId="CommentText">
    <w:name w:val="annotation text"/>
    <w:basedOn w:val="Normal"/>
    <w:link w:val="CommentTextChar"/>
    <w:uiPriority w:val="99"/>
    <w:semiHidden/>
    <w:unhideWhenUsed/>
    <w:rsid w:val="00450578"/>
    <w:pPr>
      <w:spacing w:line="240" w:lineRule="auto"/>
    </w:pPr>
    <w:rPr>
      <w:sz w:val="20"/>
      <w:szCs w:val="20"/>
    </w:rPr>
  </w:style>
  <w:style w:type="character" w:customStyle="1" w:styleId="CommentTextChar">
    <w:name w:val="Comment Text Char"/>
    <w:basedOn w:val="DefaultParagraphFont"/>
    <w:link w:val="CommentText"/>
    <w:uiPriority w:val="99"/>
    <w:semiHidden/>
    <w:rsid w:val="00450578"/>
    <w:rPr>
      <w:sz w:val="20"/>
      <w:szCs w:val="20"/>
    </w:rPr>
  </w:style>
  <w:style w:type="paragraph" w:styleId="CommentSubject">
    <w:name w:val="annotation subject"/>
    <w:basedOn w:val="CommentText"/>
    <w:next w:val="CommentText"/>
    <w:link w:val="CommentSubjectChar"/>
    <w:uiPriority w:val="99"/>
    <w:semiHidden/>
    <w:unhideWhenUsed/>
    <w:rsid w:val="00450578"/>
    <w:rPr>
      <w:b/>
      <w:bCs/>
    </w:rPr>
  </w:style>
  <w:style w:type="character" w:customStyle="1" w:styleId="CommentSubjectChar">
    <w:name w:val="Comment Subject Char"/>
    <w:basedOn w:val="CommentTextChar"/>
    <w:link w:val="CommentSubject"/>
    <w:uiPriority w:val="99"/>
    <w:semiHidden/>
    <w:rsid w:val="00450578"/>
    <w:rPr>
      <w:b/>
      <w:bCs/>
      <w:sz w:val="20"/>
      <w:szCs w:val="20"/>
    </w:rPr>
  </w:style>
  <w:style w:type="paragraph" w:styleId="BalloonText">
    <w:name w:val="Balloon Text"/>
    <w:basedOn w:val="Normal"/>
    <w:link w:val="BalloonTextChar"/>
    <w:uiPriority w:val="99"/>
    <w:semiHidden/>
    <w:unhideWhenUsed/>
    <w:rsid w:val="0045057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50578"/>
    <w:rPr>
      <w:rFonts w:ascii="Segoe UI" w:hAnsi="Segoe UI" w:cs="Segoe UI"/>
      <w:sz w:val="18"/>
      <w:szCs w:val="18"/>
    </w:rPr>
  </w:style>
  <w:style w:type="paragraph" w:styleId="Header">
    <w:name w:val="header"/>
    <w:basedOn w:val="Normal"/>
    <w:link w:val="HeaderChar"/>
    <w:uiPriority w:val="99"/>
    <w:unhideWhenUsed/>
    <w:rsid w:val="00450578"/>
    <w:pPr>
      <w:tabs>
        <w:tab w:val="center" w:pos="4680"/>
        <w:tab w:val="right" w:pos="9360"/>
      </w:tabs>
      <w:spacing w:after="0" w:line="240" w:lineRule="auto"/>
    </w:pPr>
  </w:style>
  <w:style w:type="character" w:customStyle="1" w:styleId="HeaderChar">
    <w:name w:val="Header Char"/>
    <w:basedOn w:val="DefaultParagraphFont"/>
    <w:link w:val="Header"/>
    <w:uiPriority w:val="99"/>
    <w:rsid w:val="00450578"/>
  </w:style>
  <w:style w:type="paragraph" w:styleId="Footer">
    <w:name w:val="footer"/>
    <w:basedOn w:val="Normal"/>
    <w:link w:val="FooterChar"/>
    <w:uiPriority w:val="99"/>
    <w:unhideWhenUsed/>
    <w:rsid w:val="00450578"/>
    <w:pPr>
      <w:tabs>
        <w:tab w:val="center" w:pos="4680"/>
        <w:tab w:val="right" w:pos="9360"/>
      </w:tabs>
      <w:spacing w:after="0" w:line="240" w:lineRule="auto"/>
    </w:pPr>
  </w:style>
  <w:style w:type="character" w:customStyle="1" w:styleId="FooterChar">
    <w:name w:val="Footer Char"/>
    <w:basedOn w:val="DefaultParagraphFont"/>
    <w:link w:val="Footer"/>
    <w:uiPriority w:val="99"/>
    <w:rsid w:val="00450578"/>
  </w:style>
  <w:style w:type="paragraph" w:styleId="NormalWeb">
    <w:name w:val="Normal (Web)"/>
    <w:basedOn w:val="Normal"/>
    <w:uiPriority w:val="99"/>
    <w:unhideWhenUsed/>
    <w:rsid w:val="00450578"/>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450578"/>
    <w:rPr>
      <w:strike w:val="0"/>
      <w:dstrike w:val="0"/>
      <w:color w:val="106596"/>
      <w:sz w:val="24"/>
      <w:szCs w:val="24"/>
      <w:u w:val="none"/>
      <w:effect w:val="none"/>
      <w:shd w:val="clear" w:color="auto" w:fill="auto"/>
      <w:vertAlign w:val="baseline"/>
    </w:rPr>
  </w:style>
  <w:style w:type="character" w:styleId="Emphasis">
    <w:name w:val="Emphasis"/>
    <w:basedOn w:val="DefaultParagraphFont"/>
    <w:uiPriority w:val="20"/>
    <w:qFormat/>
    <w:rsid w:val="00450578"/>
    <w:rPr>
      <w:i/>
      <w:iCs/>
    </w:rPr>
  </w:style>
  <w:style w:type="character" w:styleId="Strong">
    <w:name w:val="Strong"/>
    <w:basedOn w:val="DefaultParagraphFont"/>
    <w:uiPriority w:val="22"/>
    <w:qFormat/>
    <w:rsid w:val="00450578"/>
    <w:rPr>
      <w:b/>
      <w:bCs/>
    </w:rPr>
  </w:style>
  <w:style w:type="paragraph" w:styleId="NoSpacing">
    <w:name w:val="No Spacing"/>
    <w:link w:val="NoSpacingChar"/>
    <w:uiPriority w:val="1"/>
    <w:qFormat/>
    <w:rsid w:val="00450578"/>
    <w:pPr>
      <w:spacing w:after="0" w:line="240" w:lineRule="auto"/>
    </w:pPr>
    <w:rPr>
      <w:rFonts w:ascii="Times New Roman" w:eastAsia="Times New Roman" w:hAnsi="Times New Roman" w:cs="Times New Roman"/>
      <w:sz w:val="24"/>
      <w:szCs w:val="24"/>
    </w:rPr>
  </w:style>
  <w:style w:type="character" w:customStyle="1" w:styleId="NoSpacingChar">
    <w:name w:val="No Spacing Char"/>
    <w:link w:val="NoSpacing"/>
    <w:uiPriority w:val="1"/>
    <w:rsid w:val="00424C49"/>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image" Target="media/image11.jpg"/><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image" Target="media/image9.jpg"/><Relationship Id="rId10" Type="http://schemas.openxmlformats.org/officeDocument/2006/relationships/image" Target="media/image4.jp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37</Pages>
  <Words>6043</Words>
  <Characters>34450</Characters>
  <Application>Microsoft Office Word</Application>
  <DocSecurity>0</DocSecurity>
  <Lines>287</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40413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Fazli Wahab</dc:creator>
  <cp:keywords/>
  <dc:description/>
  <cp:lastModifiedBy>Shakeel Arshad</cp:lastModifiedBy>
  <cp:revision>3</cp:revision>
  <cp:lastPrinted>2020-04-08T12:27:00Z</cp:lastPrinted>
  <dcterms:created xsi:type="dcterms:W3CDTF">2021-03-04T06:51:00Z</dcterms:created>
  <dcterms:modified xsi:type="dcterms:W3CDTF">2021-03-04T06:52:00Z</dcterms:modified>
</cp:coreProperties>
</file>