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54" w:rsidRPr="00DD2868" w:rsidRDefault="00175813" w:rsidP="00AB6D0E">
      <w:pPr>
        <w:pStyle w:val="Heading1"/>
        <w:spacing w:line="240" w:lineRule="auto"/>
        <w:ind w:left="1440" w:firstLine="720"/>
        <w:contextualSpacing/>
        <w:rPr>
          <w:rFonts w:asciiTheme="minorHAnsi" w:hAnsiTheme="minorHAnsi"/>
          <w:color w:val="000000" w:themeColor="text1"/>
          <w:sz w:val="96"/>
          <w:szCs w:val="96"/>
        </w:rPr>
      </w:pPr>
      <w:r>
        <w:rPr>
          <w:rFonts w:asciiTheme="minorHAnsi" w:hAnsiTheme="minorHAnsi"/>
          <w:color w:val="000000" w:themeColor="text1"/>
          <w:sz w:val="96"/>
          <w:szCs w:val="96"/>
        </w:rPr>
        <w:t xml:space="preserve">     </w:t>
      </w:r>
      <w:r w:rsidR="00AB6D0E">
        <w:rPr>
          <w:rFonts w:asciiTheme="minorHAnsi" w:hAnsiTheme="minorHAnsi"/>
          <w:color w:val="000000" w:themeColor="text1"/>
          <w:sz w:val="96"/>
          <w:szCs w:val="96"/>
        </w:rPr>
        <w:t xml:space="preserve"> </w:t>
      </w:r>
      <w:r w:rsidR="00D27EC8" w:rsidRPr="00DD2868">
        <w:rPr>
          <w:rFonts w:asciiTheme="minorHAnsi" w:hAnsiTheme="minorHAnsi"/>
          <w:color w:val="000000" w:themeColor="text1"/>
          <w:sz w:val="96"/>
          <w:szCs w:val="96"/>
        </w:rPr>
        <w:t>PC-I</w:t>
      </w:r>
    </w:p>
    <w:p w:rsidR="00D27EC8" w:rsidRPr="00DD2868" w:rsidRDefault="00D27EC8" w:rsidP="00D27EC8"/>
    <w:p w:rsidR="00D27EC8" w:rsidRPr="00DD2868" w:rsidRDefault="00D27EC8" w:rsidP="00D27EC8">
      <w:pPr>
        <w:jc w:val="center"/>
        <w:rPr>
          <w:sz w:val="56"/>
          <w:szCs w:val="56"/>
        </w:rPr>
      </w:pPr>
      <w:r w:rsidRPr="00DD2868">
        <w:rPr>
          <w:sz w:val="56"/>
          <w:szCs w:val="56"/>
        </w:rPr>
        <w:t>Government of</w:t>
      </w:r>
      <w:r w:rsidR="00AB6D0E">
        <w:rPr>
          <w:sz w:val="56"/>
          <w:szCs w:val="56"/>
        </w:rPr>
        <w:t xml:space="preserve"> </w:t>
      </w:r>
      <w:r w:rsidRPr="00DD2868">
        <w:rPr>
          <w:sz w:val="56"/>
          <w:szCs w:val="56"/>
        </w:rPr>
        <w:t>Khyber</w:t>
      </w:r>
      <w:r w:rsidR="00AB6D0E">
        <w:rPr>
          <w:sz w:val="56"/>
          <w:szCs w:val="56"/>
        </w:rPr>
        <w:t xml:space="preserve"> </w:t>
      </w:r>
      <w:r w:rsidRPr="00DD2868">
        <w:rPr>
          <w:sz w:val="56"/>
          <w:szCs w:val="56"/>
        </w:rPr>
        <w:t>Pakhtunkhwa</w:t>
      </w:r>
    </w:p>
    <w:p w:rsidR="00054E8E" w:rsidRPr="00DD2868" w:rsidRDefault="00054E8E" w:rsidP="00D27EC8">
      <w:pPr>
        <w:jc w:val="center"/>
        <w:rPr>
          <w:sz w:val="56"/>
          <w:szCs w:val="56"/>
        </w:rPr>
      </w:pPr>
    </w:p>
    <w:p w:rsidR="00054E8E" w:rsidRPr="00DD2868" w:rsidRDefault="00054E8E" w:rsidP="00D27EC8">
      <w:pPr>
        <w:jc w:val="center"/>
        <w:rPr>
          <w:sz w:val="56"/>
          <w:szCs w:val="56"/>
        </w:rPr>
      </w:pPr>
    </w:p>
    <w:p w:rsidR="00D27EC8" w:rsidRPr="00DD2868" w:rsidRDefault="00646AD9" w:rsidP="00D27EC8">
      <w:r w:rsidRPr="00DD2868">
        <w:rPr>
          <w:noProof/>
        </w:rPr>
        <w:drawing>
          <wp:anchor distT="0" distB="0" distL="114300" distR="114300" simplePos="0" relativeHeight="251655680" behindDoc="0" locked="0" layoutInCell="1" allowOverlap="1" wp14:anchorId="3A7FFE8C" wp14:editId="5B55250A">
            <wp:simplePos x="0" y="0"/>
            <wp:positionH relativeFrom="margin">
              <wp:posOffset>2047875</wp:posOffset>
            </wp:positionH>
            <wp:positionV relativeFrom="margin">
              <wp:posOffset>2562225</wp:posOffset>
            </wp:positionV>
            <wp:extent cx="1552575" cy="1371600"/>
            <wp:effectExtent l="19050" t="0" r="952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52575" cy="1371600"/>
                    </a:xfrm>
                    <a:prstGeom prst="rect">
                      <a:avLst/>
                    </a:prstGeom>
                    <a:noFill/>
                    <a:ln w="9525">
                      <a:noFill/>
                      <a:miter lim="800000"/>
                      <a:headEnd/>
                      <a:tailEnd/>
                    </a:ln>
                  </pic:spPr>
                </pic:pic>
              </a:graphicData>
            </a:graphic>
          </wp:anchor>
        </w:drawing>
      </w:r>
    </w:p>
    <w:p w:rsidR="00D27EC8" w:rsidRPr="00DD2868" w:rsidRDefault="00D27EC8" w:rsidP="00D27EC8"/>
    <w:p w:rsidR="002112B5" w:rsidRPr="00DD2868" w:rsidRDefault="002112B5" w:rsidP="00D27EC8"/>
    <w:p w:rsidR="002112B5" w:rsidRPr="00DD2868" w:rsidRDefault="002112B5" w:rsidP="00054E8E">
      <w:pPr>
        <w:pStyle w:val="Heading1"/>
        <w:jc w:val="center"/>
        <w:rPr>
          <w:rFonts w:asciiTheme="minorHAnsi" w:hAnsiTheme="minorHAnsi"/>
          <w:color w:val="000000" w:themeColor="text1"/>
          <w:sz w:val="44"/>
          <w:szCs w:val="44"/>
        </w:rPr>
      </w:pPr>
      <w:r w:rsidRPr="00DD2868">
        <w:rPr>
          <w:rFonts w:asciiTheme="minorHAnsi" w:hAnsiTheme="minorHAnsi"/>
          <w:color w:val="000000" w:themeColor="text1"/>
          <w:sz w:val="44"/>
          <w:szCs w:val="44"/>
        </w:rPr>
        <w:t>PC-I / COST ESTIMATES</w:t>
      </w:r>
    </w:p>
    <w:p w:rsidR="00D27EC8" w:rsidRDefault="002112B5" w:rsidP="00054E8E">
      <w:pPr>
        <w:pStyle w:val="Heading1"/>
        <w:ind w:left="2880" w:hanging="2880"/>
        <w:jc w:val="center"/>
        <w:rPr>
          <w:rFonts w:asciiTheme="minorHAnsi" w:hAnsiTheme="minorHAnsi"/>
          <w:color w:val="000000" w:themeColor="text1"/>
          <w:sz w:val="32"/>
          <w:szCs w:val="32"/>
        </w:rPr>
      </w:pPr>
      <w:r w:rsidRPr="00DD2868">
        <w:rPr>
          <w:rFonts w:asciiTheme="minorHAnsi" w:hAnsiTheme="minorHAnsi"/>
          <w:color w:val="000000" w:themeColor="text1"/>
        </w:rPr>
        <w:t>Name of the Scheme:</w:t>
      </w:r>
      <w:r w:rsidRPr="00DD2868">
        <w:rPr>
          <w:rFonts w:asciiTheme="minorHAnsi" w:hAnsiTheme="minorHAnsi"/>
          <w:color w:val="000000" w:themeColor="text1"/>
        </w:rPr>
        <w:tab/>
      </w:r>
      <w:r w:rsidR="00054E8E" w:rsidRPr="00DD2868">
        <w:rPr>
          <w:rFonts w:asciiTheme="minorHAnsi" w:hAnsiTheme="minorHAnsi"/>
          <w:color w:val="000000" w:themeColor="text1"/>
          <w:sz w:val="32"/>
          <w:szCs w:val="32"/>
        </w:rPr>
        <w:t>“</w:t>
      </w:r>
      <w:r w:rsidR="00D3489F">
        <w:rPr>
          <w:rFonts w:asciiTheme="minorHAnsi" w:hAnsiTheme="minorHAnsi"/>
          <w:color w:val="000000" w:themeColor="text1"/>
          <w:sz w:val="32"/>
          <w:szCs w:val="32"/>
        </w:rPr>
        <w:t>Revamping and R</w:t>
      </w:r>
      <w:r w:rsidR="006220B8" w:rsidRPr="006220B8">
        <w:rPr>
          <w:rFonts w:asciiTheme="minorHAnsi" w:hAnsiTheme="minorHAnsi"/>
          <w:color w:val="000000" w:themeColor="text1"/>
          <w:sz w:val="32"/>
          <w:szCs w:val="32"/>
        </w:rPr>
        <w:t xml:space="preserve">ejuvenation of </w:t>
      </w:r>
      <w:r w:rsidR="00D3489F">
        <w:rPr>
          <w:rFonts w:asciiTheme="minorHAnsi" w:hAnsiTheme="minorHAnsi"/>
          <w:color w:val="000000" w:themeColor="text1"/>
          <w:sz w:val="32"/>
          <w:szCs w:val="32"/>
        </w:rPr>
        <w:t>ST</w:t>
      </w:r>
      <w:r w:rsidR="00D3489F" w:rsidRPr="006220B8">
        <w:rPr>
          <w:rFonts w:asciiTheme="minorHAnsi" w:hAnsiTheme="minorHAnsi"/>
          <w:color w:val="000000" w:themeColor="text1"/>
          <w:sz w:val="32"/>
          <w:szCs w:val="32"/>
        </w:rPr>
        <w:t>&amp;</w:t>
      </w:r>
      <w:r w:rsidR="00D3489F">
        <w:rPr>
          <w:rFonts w:asciiTheme="minorHAnsi" w:hAnsiTheme="minorHAnsi"/>
          <w:color w:val="000000" w:themeColor="text1"/>
          <w:sz w:val="32"/>
          <w:szCs w:val="32"/>
        </w:rPr>
        <w:t xml:space="preserve"> </w:t>
      </w:r>
      <w:r w:rsidR="006220B8" w:rsidRPr="006220B8">
        <w:rPr>
          <w:rFonts w:asciiTheme="minorHAnsi" w:hAnsiTheme="minorHAnsi"/>
          <w:color w:val="000000" w:themeColor="text1"/>
          <w:sz w:val="32"/>
          <w:szCs w:val="32"/>
        </w:rPr>
        <w:t>IT</w:t>
      </w:r>
      <w:r w:rsidR="00054E8E" w:rsidRPr="00DD2868">
        <w:rPr>
          <w:rFonts w:asciiTheme="minorHAnsi" w:hAnsiTheme="minorHAnsi"/>
          <w:color w:val="000000" w:themeColor="text1"/>
          <w:sz w:val="32"/>
          <w:szCs w:val="32"/>
        </w:rPr>
        <w:t xml:space="preserve">” </w:t>
      </w:r>
    </w:p>
    <w:p w:rsidR="00235BD7" w:rsidRPr="00235BD7" w:rsidRDefault="00235BD7" w:rsidP="00235BD7">
      <w:r>
        <w:rPr>
          <w:rFonts w:eastAsiaTheme="majorEastAsia" w:cstheme="majorBidi"/>
          <w:b/>
          <w:bCs/>
          <w:color w:val="000000" w:themeColor="text1"/>
          <w:sz w:val="28"/>
          <w:szCs w:val="28"/>
        </w:rPr>
        <w:t xml:space="preserve">                      ADP No:</w:t>
      </w:r>
      <w:r>
        <w:t xml:space="preserve">                       </w:t>
      </w:r>
      <w:r w:rsidR="00437E2E">
        <w:rPr>
          <w:b/>
          <w:sz w:val="28"/>
          <w:szCs w:val="28"/>
        </w:rPr>
        <w:t>1162</w:t>
      </w:r>
      <w:r w:rsidRPr="001972CB">
        <w:rPr>
          <w:b/>
          <w:sz w:val="28"/>
          <w:szCs w:val="28"/>
        </w:rPr>
        <w:t>-180341</w:t>
      </w:r>
    </w:p>
    <w:p w:rsidR="00863D15" w:rsidRDefault="00863D15" w:rsidP="00AE2D3A">
      <w:pPr>
        <w:spacing w:line="240" w:lineRule="auto"/>
        <w:contextualSpacing/>
      </w:pPr>
    </w:p>
    <w:tbl>
      <w:tblPr>
        <w:tblStyle w:val="TableGrid"/>
        <w:tblW w:w="9301" w:type="dxa"/>
        <w:tblLook w:val="04A0" w:firstRow="1" w:lastRow="0" w:firstColumn="1" w:lastColumn="0" w:noHBand="0" w:noVBand="1"/>
      </w:tblPr>
      <w:tblGrid>
        <w:gridCol w:w="4968"/>
        <w:gridCol w:w="4333"/>
      </w:tblGrid>
      <w:tr w:rsidR="00863D15" w:rsidRPr="00863D15" w:rsidTr="00863D15">
        <w:trPr>
          <w:trHeight w:val="830"/>
        </w:trPr>
        <w:tc>
          <w:tcPr>
            <w:tcW w:w="4968" w:type="dxa"/>
          </w:tcPr>
          <w:p w:rsidR="00863D15" w:rsidRPr="00863D15" w:rsidRDefault="00863D15" w:rsidP="00AE2D3A">
            <w:pPr>
              <w:contextualSpacing/>
              <w:rPr>
                <w:b/>
                <w:sz w:val="24"/>
                <w:szCs w:val="24"/>
              </w:rPr>
            </w:pPr>
            <w:r w:rsidRPr="00863D15">
              <w:rPr>
                <w:b/>
                <w:sz w:val="24"/>
                <w:szCs w:val="24"/>
              </w:rPr>
              <w:t xml:space="preserve">Previously Total Cost/forum of Approval/Date </w:t>
            </w:r>
            <w:r>
              <w:rPr>
                <w:b/>
                <w:sz w:val="24"/>
                <w:szCs w:val="24"/>
              </w:rPr>
              <w:t xml:space="preserve">of Approval </w:t>
            </w:r>
          </w:p>
        </w:tc>
        <w:tc>
          <w:tcPr>
            <w:tcW w:w="4333" w:type="dxa"/>
          </w:tcPr>
          <w:p w:rsidR="00863D15" w:rsidRPr="00863D15" w:rsidRDefault="00ED4437" w:rsidP="00AE2D3A">
            <w:pPr>
              <w:contextualSpacing/>
              <w:rPr>
                <w:b/>
                <w:sz w:val="24"/>
                <w:szCs w:val="24"/>
              </w:rPr>
            </w:pPr>
            <w:r>
              <w:rPr>
                <w:b/>
                <w:sz w:val="24"/>
                <w:szCs w:val="24"/>
              </w:rPr>
              <w:t>21.776 Million/DDWP/</w:t>
            </w:r>
            <w:r w:rsidR="00CB784E">
              <w:rPr>
                <w:b/>
                <w:sz w:val="24"/>
                <w:szCs w:val="24"/>
              </w:rPr>
              <w:t>28-12-2018</w:t>
            </w:r>
          </w:p>
        </w:tc>
      </w:tr>
      <w:tr w:rsidR="00863D15" w:rsidRPr="00863D15" w:rsidTr="00863D15">
        <w:trPr>
          <w:trHeight w:val="864"/>
        </w:trPr>
        <w:tc>
          <w:tcPr>
            <w:tcW w:w="4968" w:type="dxa"/>
          </w:tcPr>
          <w:p w:rsidR="00863D15" w:rsidRPr="00863D15" w:rsidRDefault="00863D15" w:rsidP="00AE2D3A">
            <w:pPr>
              <w:contextualSpacing/>
              <w:rPr>
                <w:b/>
                <w:sz w:val="24"/>
                <w:szCs w:val="24"/>
              </w:rPr>
            </w:pPr>
            <w:r w:rsidRPr="00863D15">
              <w:rPr>
                <w:b/>
                <w:sz w:val="24"/>
                <w:szCs w:val="24"/>
              </w:rPr>
              <w:t xml:space="preserve">Proposed revised Cost/forum of Approval </w:t>
            </w:r>
          </w:p>
        </w:tc>
        <w:tc>
          <w:tcPr>
            <w:tcW w:w="4333" w:type="dxa"/>
          </w:tcPr>
          <w:p w:rsidR="00863D15" w:rsidRPr="00863D15" w:rsidRDefault="00ED4437" w:rsidP="00ED4437">
            <w:pPr>
              <w:contextualSpacing/>
              <w:rPr>
                <w:b/>
                <w:sz w:val="24"/>
                <w:szCs w:val="24"/>
              </w:rPr>
            </w:pPr>
            <w:r>
              <w:rPr>
                <w:b/>
                <w:sz w:val="24"/>
                <w:szCs w:val="24"/>
              </w:rPr>
              <w:t>30</w:t>
            </w:r>
            <w:r w:rsidR="00863D15">
              <w:rPr>
                <w:b/>
                <w:sz w:val="24"/>
                <w:szCs w:val="24"/>
              </w:rPr>
              <w:t>.</w:t>
            </w:r>
            <w:r>
              <w:rPr>
                <w:b/>
                <w:sz w:val="24"/>
                <w:szCs w:val="24"/>
              </w:rPr>
              <w:t>208</w:t>
            </w:r>
            <w:r w:rsidR="00863D15">
              <w:rPr>
                <w:b/>
                <w:sz w:val="24"/>
                <w:szCs w:val="24"/>
              </w:rPr>
              <w:t xml:space="preserve"> Million/DDWP/</w:t>
            </w:r>
            <w:r>
              <w:rPr>
                <w:b/>
                <w:sz w:val="24"/>
                <w:szCs w:val="24"/>
              </w:rPr>
              <w:t>10-03-2020</w:t>
            </w:r>
          </w:p>
        </w:tc>
      </w:tr>
    </w:tbl>
    <w:p w:rsidR="00863D15" w:rsidRPr="00DD2868" w:rsidRDefault="00AE2D3A" w:rsidP="00863D15">
      <w:pPr>
        <w:spacing w:line="240" w:lineRule="auto"/>
        <w:contextualSpacing/>
      </w:pPr>
      <w:r w:rsidRPr="00DD2868">
        <w:tab/>
      </w:r>
      <w:r w:rsidRPr="00DD2868">
        <w:tab/>
      </w:r>
      <w:r w:rsidRPr="00DD2868">
        <w:tab/>
      </w:r>
    </w:p>
    <w:p w:rsidR="00054E8E" w:rsidRPr="00DD2868" w:rsidRDefault="00AE2D3A" w:rsidP="006A3818">
      <w:pPr>
        <w:spacing w:line="240" w:lineRule="auto"/>
        <w:contextualSpacing/>
      </w:pPr>
      <w:r w:rsidRPr="00DD2868">
        <w:tab/>
      </w:r>
    </w:p>
    <w:p w:rsidR="00054E8E" w:rsidRPr="00DD2868" w:rsidRDefault="00054E8E" w:rsidP="00AE2D3A">
      <w:pPr>
        <w:spacing w:line="240" w:lineRule="auto"/>
        <w:contextualSpacing/>
      </w:pPr>
    </w:p>
    <w:p w:rsidR="00054E8E" w:rsidRPr="00DD2868" w:rsidRDefault="00054E8E" w:rsidP="00AE2D3A">
      <w:pPr>
        <w:spacing w:line="240" w:lineRule="auto"/>
        <w:contextualSpacing/>
      </w:pPr>
    </w:p>
    <w:p w:rsidR="00054E8E" w:rsidRDefault="00673202" w:rsidP="006A3818">
      <w:pPr>
        <w:jc w:val="center"/>
        <w:rPr>
          <w:b/>
          <w:sz w:val="40"/>
          <w:szCs w:val="40"/>
        </w:rPr>
      </w:pPr>
      <w:r>
        <w:rPr>
          <w:b/>
          <w:sz w:val="40"/>
          <w:szCs w:val="40"/>
        </w:rPr>
        <w:t>SCIENCE AND TECHNOLOGY AND INFORMATION TECHNOLOGY</w:t>
      </w:r>
      <w:r w:rsidR="00054E8E" w:rsidRPr="00DD2868">
        <w:rPr>
          <w:b/>
          <w:sz w:val="40"/>
          <w:szCs w:val="40"/>
        </w:rPr>
        <w:t xml:space="preserve"> DEPARTMENT</w:t>
      </w:r>
    </w:p>
    <w:p w:rsidR="0094268F" w:rsidRDefault="00BD6B45" w:rsidP="00863D15">
      <w:pPr>
        <w:jc w:val="center"/>
        <w:rPr>
          <w:color w:val="000000" w:themeColor="text1"/>
        </w:rPr>
      </w:pPr>
      <w:r>
        <w:rPr>
          <w:color w:val="000000" w:themeColor="text1"/>
        </w:rPr>
        <w:t>Feb</w:t>
      </w:r>
      <w:r w:rsidR="006A3818">
        <w:rPr>
          <w:color w:val="000000" w:themeColor="text1"/>
        </w:rPr>
        <w:t>, 20</w:t>
      </w:r>
      <w:r>
        <w:rPr>
          <w:color w:val="000000" w:themeColor="text1"/>
        </w:rPr>
        <w:t>20</w:t>
      </w:r>
    </w:p>
    <w:p w:rsidR="00A112AF" w:rsidRPr="00236B50" w:rsidRDefault="00A112AF" w:rsidP="00863D15">
      <w:pPr>
        <w:jc w:val="center"/>
        <w:rPr>
          <w:color w:val="000000" w:themeColor="text1"/>
        </w:rPr>
      </w:pPr>
    </w:p>
    <w:tbl>
      <w:tblPr>
        <w:tblW w:w="11118" w:type="dxa"/>
        <w:jc w:val="center"/>
        <w:tblCellMar>
          <w:left w:w="10" w:type="dxa"/>
          <w:right w:w="10" w:type="dxa"/>
        </w:tblCellMar>
        <w:tblLook w:val="04A0" w:firstRow="1" w:lastRow="0" w:firstColumn="1" w:lastColumn="0" w:noHBand="0" w:noVBand="1"/>
      </w:tblPr>
      <w:tblGrid>
        <w:gridCol w:w="2966"/>
        <w:gridCol w:w="8346"/>
      </w:tblGrid>
      <w:tr w:rsidR="008E707A" w:rsidTr="000D55B1">
        <w:trPr>
          <w:trHeight w:val="1"/>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9D39D1" w:rsidRDefault="008E707A" w:rsidP="00995B7C">
            <w:pPr>
              <w:numPr>
                <w:ilvl w:val="0"/>
                <w:numId w:val="1"/>
              </w:numPr>
              <w:ind w:left="360" w:hanging="360"/>
              <w:rPr>
                <w:rFonts w:ascii="Bookman Old Style" w:eastAsia="Calibri" w:hAnsi="Bookman Old Style" w:cs="Calibri"/>
                <w:b/>
                <w:color w:val="FF0000"/>
              </w:rPr>
            </w:pPr>
            <w:r w:rsidRPr="009D39D1">
              <w:rPr>
                <w:rFonts w:ascii="Bookman Old Style" w:eastAsia="Calibri" w:hAnsi="Bookman Old Style" w:cs="Calibri"/>
                <w:b/>
                <w:sz w:val="28"/>
              </w:rPr>
              <w:t>Name of the          Project</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6D0E" w:rsidRDefault="007849E2" w:rsidP="00B66194">
            <w:pPr>
              <w:spacing w:after="0" w:line="240" w:lineRule="auto"/>
              <w:jc w:val="both"/>
              <w:rPr>
                <w:rFonts w:eastAsia="Calibri" w:cs="Calibri"/>
                <w:color w:val="000000" w:themeColor="text1"/>
                <w:sz w:val="28"/>
                <w:szCs w:val="28"/>
              </w:rPr>
            </w:pPr>
            <w:r w:rsidRPr="001972CB">
              <w:rPr>
                <w:color w:val="000000" w:themeColor="text1"/>
                <w:sz w:val="28"/>
                <w:szCs w:val="28"/>
              </w:rPr>
              <w:t>Revamping and rejuvenation of ST &amp;IT</w:t>
            </w:r>
            <w:r w:rsidR="008E707A" w:rsidRPr="001972CB">
              <w:rPr>
                <w:rFonts w:eastAsia="Calibri" w:cs="Calibri"/>
                <w:color w:val="000000" w:themeColor="text1"/>
                <w:sz w:val="28"/>
                <w:szCs w:val="28"/>
              </w:rPr>
              <w:t xml:space="preserve">, </w:t>
            </w:r>
          </w:p>
          <w:p w:rsidR="008E707A" w:rsidRPr="001972CB" w:rsidRDefault="008E707A" w:rsidP="00B66194">
            <w:pPr>
              <w:spacing w:after="0" w:line="240" w:lineRule="auto"/>
              <w:jc w:val="both"/>
              <w:rPr>
                <w:rFonts w:eastAsia="Calibri" w:cs="Calibri"/>
                <w:color w:val="000000" w:themeColor="text1"/>
                <w:sz w:val="28"/>
                <w:szCs w:val="28"/>
              </w:rPr>
            </w:pPr>
            <w:r w:rsidRPr="001972CB">
              <w:rPr>
                <w:rFonts w:eastAsia="Calibri" w:cs="Calibri"/>
                <w:color w:val="000000" w:themeColor="text1"/>
                <w:sz w:val="28"/>
                <w:szCs w:val="28"/>
              </w:rPr>
              <w:t>ADP No</w:t>
            </w:r>
            <w:r w:rsidR="001972CB" w:rsidRPr="001972CB">
              <w:rPr>
                <w:rFonts w:eastAsia="Calibri" w:cs="Calibri"/>
                <w:color w:val="000000" w:themeColor="text1"/>
                <w:sz w:val="28"/>
                <w:szCs w:val="28"/>
              </w:rPr>
              <w:t xml:space="preserve">:  </w:t>
            </w:r>
            <w:r w:rsidR="00437E2E">
              <w:rPr>
                <w:b/>
                <w:sz w:val="28"/>
                <w:szCs w:val="28"/>
              </w:rPr>
              <w:t>1162</w:t>
            </w:r>
            <w:r w:rsidR="001972CB" w:rsidRPr="001972CB">
              <w:rPr>
                <w:b/>
                <w:sz w:val="28"/>
                <w:szCs w:val="28"/>
              </w:rPr>
              <w:t>-180341</w:t>
            </w:r>
            <w:r w:rsidR="001972CB" w:rsidRPr="001972CB">
              <w:rPr>
                <w:rFonts w:eastAsia="Calibri" w:cs="Calibri"/>
                <w:color w:val="000000" w:themeColor="text1"/>
                <w:sz w:val="28"/>
                <w:szCs w:val="28"/>
              </w:rPr>
              <w:t>,</w:t>
            </w:r>
            <w:r w:rsidRPr="001972CB">
              <w:rPr>
                <w:rFonts w:eastAsia="Calibri" w:cs="Calibri"/>
                <w:color w:val="000000" w:themeColor="text1"/>
                <w:sz w:val="28"/>
                <w:szCs w:val="28"/>
              </w:rPr>
              <w:t xml:space="preserve"> Year </w:t>
            </w:r>
            <w:r w:rsidR="007005F5" w:rsidRPr="001972CB">
              <w:rPr>
                <w:rFonts w:eastAsia="Calibri" w:cs="Calibri"/>
                <w:color w:val="000000" w:themeColor="text1"/>
                <w:sz w:val="28"/>
                <w:szCs w:val="28"/>
              </w:rPr>
              <w:t>2018-19</w:t>
            </w:r>
          </w:p>
          <w:p w:rsidR="008E707A" w:rsidRPr="007849E2" w:rsidRDefault="008E707A" w:rsidP="00995B7C">
            <w:pPr>
              <w:spacing w:after="0" w:line="240" w:lineRule="auto"/>
              <w:jc w:val="both"/>
              <w:rPr>
                <w:rFonts w:eastAsia="Calibri" w:cs="Calibri"/>
                <w:color w:val="000099"/>
              </w:rPr>
            </w:pPr>
          </w:p>
        </w:tc>
      </w:tr>
      <w:tr w:rsidR="008E707A" w:rsidTr="000D55B1">
        <w:trPr>
          <w:trHeight w:val="1"/>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9D39D1" w:rsidRDefault="008E707A" w:rsidP="00995B7C">
            <w:pPr>
              <w:jc w:val="both"/>
              <w:rPr>
                <w:rFonts w:ascii="Bookman Old Style" w:eastAsia="Calibri" w:hAnsi="Bookman Old Style" w:cs="Calibri"/>
                <w:b/>
                <w:color w:val="FF0000"/>
              </w:rPr>
            </w:pPr>
            <w:r w:rsidRPr="009D39D1">
              <w:rPr>
                <w:rFonts w:ascii="Bookman Old Style" w:eastAsia="Calibri" w:hAnsi="Bookman Old Style" w:cs="Calibri"/>
                <w:b/>
                <w:sz w:val="28"/>
              </w:rPr>
              <w:t>2. Location</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CB" w:rsidRDefault="009D39D1" w:rsidP="00B66194">
            <w:pPr>
              <w:jc w:val="both"/>
              <w:rPr>
                <w:rFonts w:eastAsia="Calibri" w:cs="Calibri"/>
                <w:color w:val="000000" w:themeColor="text1"/>
                <w:sz w:val="28"/>
              </w:rPr>
            </w:pPr>
            <w:r w:rsidRPr="007849E2">
              <w:rPr>
                <w:rFonts w:eastAsia="Calibri" w:cs="Calibri"/>
                <w:color w:val="000000" w:themeColor="text1"/>
                <w:sz w:val="28"/>
              </w:rPr>
              <w:t xml:space="preserve">Science and Technology and Information Technology </w:t>
            </w:r>
            <w:r w:rsidR="008747AE" w:rsidRPr="007849E2">
              <w:rPr>
                <w:rFonts w:eastAsia="Calibri" w:cs="Calibri"/>
                <w:color w:val="000000" w:themeColor="text1"/>
                <w:sz w:val="28"/>
              </w:rPr>
              <w:t xml:space="preserve">Department </w:t>
            </w:r>
            <w:r w:rsidR="008E707A" w:rsidRPr="007849E2">
              <w:rPr>
                <w:rFonts w:eastAsia="Calibri" w:cs="Calibri"/>
                <w:color w:val="000000" w:themeColor="text1"/>
                <w:sz w:val="28"/>
              </w:rPr>
              <w:t xml:space="preserve">Government of Khyber Pakhtunkhwa, </w:t>
            </w:r>
          </w:p>
          <w:p w:rsidR="008E707A" w:rsidRPr="007849E2" w:rsidRDefault="008E3B08" w:rsidP="00B66194">
            <w:pPr>
              <w:jc w:val="both"/>
              <w:rPr>
                <w:rFonts w:eastAsia="Calibri" w:cs="Calibri"/>
                <w:color w:val="000000" w:themeColor="text1"/>
                <w:sz w:val="28"/>
              </w:rPr>
            </w:pPr>
            <w:r>
              <w:rPr>
                <w:rFonts w:eastAsia="Calibri" w:cs="Calibri"/>
                <w:color w:val="000000" w:themeColor="text1"/>
                <w:sz w:val="28"/>
              </w:rPr>
              <w:t>2</w:t>
            </w:r>
            <w:r w:rsidRPr="001972CB">
              <w:rPr>
                <w:rFonts w:eastAsia="Calibri" w:cs="Calibri"/>
                <w:color w:val="000000" w:themeColor="text1"/>
                <w:sz w:val="28"/>
                <w:vertAlign w:val="superscript"/>
              </w:rPr>
              <w:t>nd</w:t>
            </w:r>
            <w:r>
              <w:rPr>
                <w:rFonts w:eastAsia="Calibri" w:cs="Calibri"/>
                <w:color w:val="000000" w:themeColor="text1"/>
                <w:sz w:val="28"/>
              </w:rPr>
              <w:t xml:space="preserve"> floor</w:t>
            </w:r>
            <w:r w:rsidR="001972CB">
              <w:rPr>
                <w:rFonts w:eastAsia="Calibri" w:cs="Calibri"/>
                <w:color w:val="000000" w:themeColor="text1"/>
                <w:sz w:val="28"/>
              </w:rPr>
              <w:t xml:space="preserve">, SDU Building, Khyber Road, </w:t>
            </w:r>
            <w:r w:rsidR="008E707A" w:rsidRPr="007849E2">
              <w:rPr>
                <w:rFonts w:eastAsia="Calibri" w:cs="Calibri"/>
                <w:color w:val="000000" w:themeColor="text1"/>
                <w:sz w:val="28"/>
              </w:rPr>
              <w:t>Peshawar.</w:t>
            </w:r>
          </w:p>
        </w:tc>
      </w:tr>
      <w:tr w:rsidR="008E707A" w:rsidTr="000D55B1">
        <w:trPr>
          <w:trHeight w:val="1"/>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9D39D1" w:rsidRDefault="008E707A" w:rsidP="00995B7C">
            <w:pPr>
              <w:rPr>
                <w:rFonts w:ascii="Bookman Old Style" w:eastAsia="Calibri" w:hAnsi="Bookman Old Style" w:cs="Calibri"/>
                <w:b/>
                <w:color w:val="000000" w:themeColor="text1"/>
                <w:sz w:val="28"/>
              </w:rPr>
            </w:pPr>
            <w:r w:rsidRPr="009D39D1">
              <w:rPr>
                <w:rFonts w:ascii="Bookman Old Style" w:eastAsia="Calibri" w:hAnsi="Bookman Old Style" w:cs="Calibri"/>
                <w:b/>
                <w:color w:val="000000" w:themeColor="text1"/>
                <w:sz w:val="28"/>
              </w:rPr>
              <w:t>3. Authority responsible for</w:t>
            </w:r>
          </w:p>
          <w:p w:rsidR="008E707A" w:rsidRPr="009D39D1" w:rsidRDefault="008E707A" w:rsidP="00995B7C">
            <w:pPr>
              <w:spacing w:after="0" w:line="240" w:lineRule="auto"/>
              <w:ind w:left="360" w:hanging="360"/>
              <w:rPr>
                <w:rFonts w:ascii="Bookman Old Style" w:eastAsia="Calibri" w:hAnsi="Bookman Old Style" w:cs="Calibri"/>
                <w:b/>
                <w:color w:val="FF0000"/>
                <w:sz w:val="28"/>
              </w:rPr>
            </w:pPr>
          </w:p>
          <w:p w:rsidR="008E707A" w:rsidRPr="009D39D1" w:rsidRDefault="008E707A" w:rsidP="008E707A">
            <w:pPr>
              <w:spacing w:after="0" w:line="240" w:lineRule="auto"/>
              <w:rPr>
                <w:rFonts w:ascii="Bookman Old Style" w:eastAsia="Calibri" w:hAnsi="Bookman Old Style" w:cs="Calibri"/>
                <w:b/>
                <w:sz w:val="28"/>
              </w:rPr>
            </w:pPr>
            <w:r w:rsidRPr="009D39D1">
              <w:rPr>
                <w:rFonts w:ascii="Bookman Old Style" w:eastAsia="Calibri" w:hAnsi="Bookman Old Style" w:cs="Calibri"/>
                <w:b/>
                <w:sz w:val="28"/>
              </w:rPr>
              <w:t>i. Sponsoring</w:t>
            </w:r>
          </w:p>
          <w:p w:rsidR="008E707A" w:rsidRPr="009D39D1" w:rsidRDefault="008E707A" w:rsidP="008E707A">
            <w:pPr>
              <w:spacing w:after="0" w:line="240" w:lineRule="auto"/>
              <w:rPr>
                <w:rFonts w:ascii="Bookman Old Style" w:eastAsia="Calibri" w:hAnsi="Bookman Old Style" w:cs="Calibri"/>
                <w:b/>
                <w:sz w:val="28"/>
              </w:rPr>
            </w:pPr>
            <w:r w:rsidRPr="009D39D1">
              <w:rPr>
                <w:rFonts w:ascii="Bookman Old Style" w:eastAsia="Calibri" w:hAnsi="Bookman Old Style" w:cs="Calibri"/>
                <w:b/>
                <w:sz w:val="28"/>
              </w:rPr>
              <w:t>ii. Execution</w:t>
            </w:r>
          </w:p>
          <w:p w:rsidR="008E707A" w:rsidRPr="008E707A" w:rsidRDefault="008E707A" w:rsidP="00995B7C">
            <w:pPr>
              <w:spacing w:after="0" w:line="240" w:lineRule="auto"/>
              <w:jc w:val="both"/>
              <w:rPr>
                <w:rFonts w:ascii="Bookman Old Style" w:eastAsia="Calibri" w:hAnsi="Bookman Old Style" w:cs="Calibri"/>
                <w:color w:val="FF0000"/>
              </w:rPr>
            </w:pPr>
            <w:r w:rsidRPr="008E707A">
              <w:rPr>
                <w:rFonts w:ascii="Bookman Old Style" w:eastAsia="Calibri" w:hAnsi="Bookman Old Style" w:cs="Calibri"/>
                <w:color w:val="FF0000"/>
                <w:sz w:val="28"/>
              </w:rPr>
              <w:tab/>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7849E2" w:rsidRDefault="008E707A" w:rsidP="00995B7C">
            <w:pPr>
              <w:spacing w:after="0" w:line="240" w:lineRule="auto"/>
              <w:jc w:val="both"/>
              <w:rPr>
                <w:rFonts w:eastAsia="Calibri" w:cs="Calibri"/>
                <w:color w:val="000099"/>
                <w:sz w:val="28"/>
                <w:szCs w:val="28"/>
              </w:rPr>
            </w:pPr>
          </w:p>
          <w:p w:rsidR="008E707A" w:rsidRPr="007849E2" w:rsidRDefault="00820562" w:rsidP="00B66194">
            <w:pPr>
              <w:spacing w:after="0" w:line="240" w:lineRule="auto"/>
              <w:rPr>
                <w:rFonts w:eastAsia="Calibri" w:cs="Calibri"/>
                <w:color w:val="000000" w:themeColor="text1"/>
                <w:sz w:val="28"/>
                <w:szCs w:val="28"/>
              </w:rPr>
            </w:pPr>
            <w:r w:rsidRPr="007849E2">
              <w:rPr>
                <w:rFonts w:eastAsia="Calibri" w:cs="Calibri"/>
                <w:color w:val="000000" w:themeColor="text1"/>
                <w:sz w:val="28"/>
                <w:szCs w:val="28"/>
              </w:rPr>
              <w:t>Provincial Govt. of Khyber Pakhtunkhwa.</w:t>
            </w:r>
          </w:p>
          <w:p w:rsidR="00820562" w:rsidRPr="007849E2" w:rsidRDefault="00820562" w:rsidP="00B66194">
            <w:pPr>
              <w:spacing w:after="0" w:line="240" w:lineRule="auto"/>
              <w:rPr>
                <w:rFonts w:eastAsia="Calibri" w:cs="Calibri"/>
                <w:color w:val="000000" w:themeColor="text1"/>
                <w:sz w:val="28"/>
                <w:szCs w:val="28"/>
              </w:rPr>
            </w:pPr>
          </w:p>
          <w:p w:rsidR="00820562" w:rsidRPr="007849E2" w:rsidRDefault="00820562" w:rsidP="00B66194">
            <w:pPr>
              <w:spacing w:after="0" w:line="240" w:lineRule="auto"/>
              <w:rPr>
                <w:rFonts w:eastAsia="Calibri" w:cs="Calibri"/>
                <w:color w:val="000000" w:themeColor="text1"/>
                <w:sz w:val="28"/>
                <w:szCs w:val="28"/>
              </w:rPr>
            </w:pPr>
          </w:p>
          <w:p w:rsidR="00820562" w:rsidRPr="007849E2" w:rsidRDefault="008E707A" w:rsidP="00B66194">
            <w:pPr>
              <w:spacing w:after="0" w:line="240" w:lineRule="auto"/>
              <w:rPr>
                <w:rFonts w:eastAsia="Calibri" w:cs="Calibri"/>
                <w:color w:val="000000" w:themeColor="text1"/>
                <w:sz w:val="28"/>
                <w:szCs w:val="28"/>
              </w:rPr>
            </w:pPr>
            <w:r w:rsidRPr="007849E2">
              <w:rPr>
                <w:rFonts w:eastAsia="Calibri" w:cs="Calibri"/>
                <w:color w:val="000000" w:themeColor="text1"/>
                <w:sz w:val="28"/>
                <w:szCs w:val="28"/>
              </w:rPr>
              <w:t>Government of Khyber Pakhtunkhwa</w:t>
            </w:r>
          </w:p>
          <w:p w:rsidR="008E707A" w:rsidRPr="007849E2" w:rsidRDefault="009D39D1" w:rsidP="00B66194">
            <w:pPr>
              <w:spacing w:after="0" w:line="240" w:lineRule="auto"/>
              <w:rPr>
                <w:rFonts w:eastAsia="Calibri" w:cs="Calibri"/>
                <w:color w:val="000099"/>
                <w:sz w:val="28"/>
                <w:szCs w:val="28"/>
              </w:rPr>
            </w:pPr>
            <w:r w:rsidRPr="007849E2">
              <w:rPr>
                <w:rFonts w:eastAsia="Calibri" w:cs="Calibri"/>
                <w:color w:val="000000" w:themeColor="text1"/>
                <w:sz w:val="28"/>
              </w:rPr>
              <w:t xml:space="preserve">Science and Technology and Information Technology </w:t>
            </w:r>
            <w:r w:rsidR="008747AE" w:rsidRPr="007849E2">
              <w:rPr>
                <w:rFonts w:eastAsia="Calibri" w:cs="Calibri"/>
                <w:color w:val="000000" w:themeColor="text1"/>
                <w:sz w:val="28"/>
              </w:rPr>
              <w:t>Department</w:t>
            </w:r>
          </w:p>
        </w:tc>
      </w:tr>
      <w:tr w:rsidR="008E707A" w:rsidTr="000D55B1">
        <w:trPr>
          <w:trHeight w:val="1"/>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9D39D1" w:rsidRDefault="008E707A" w:rsidP="008E707A">
            <w:pPr>
              <w:spacing w:line="240" w:lineRule="auto"/>
              <w:contextualSpacing/>
              <w:rPr>
                <w:rFonts w:ascii="Bookman Old Style" w:eastAsia="Calibri" w:hAnsi="Bookman Old Style" w:cs="Calibri"/>
                <w:b/>
                <w:color w:val="FF0000"/>
              </w:rPr>
            </w:pPr>
            <w:r w:rsidRPr="009D39D1">
              <w:rPr>
                <w:rFonts w:ascii="Bookman Old Style" w:eastAsia="Calibri" w:hAnsi="Bookman Old Style" w:cs="Calibri"/>
                <w:b/>
                <w:sz w:val="28"/>
              </w:rPr>
              <w:t>4.Approving Forum</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7849E2" w:rsidRDefault="008747AE" w:rsidP="00995B7C">
            <w:pPr>
              <w:spacing w:after="0" w:line="240" w:lineRule="auto"/>
              <w:jc w:val="both"/>
              <w:rPr>
                <w:rFonts w:eastAsia="Calibri" w:cs="Calibri"/>
                <w:color w:val="000000" w:themeColor="text1"/>
              </w:rPr>
            </w:pPr>
            <w:r w:rsidRPr="007849E2">
              <w:rPr>
                <w:rFonts w:eastAsia="Calibri" w:cs="Calibri"/>
                <w:color w:val="000000" w:themeColor="text1"/>
                <w:sz w:val="28"/>
              </w:rPr>
              <w:t>DDWP</w:t>
            </w:r>
          </w:p>
        </w:tc>
      </w:tr>
      <w:tr w:rsidR="008E707A" w:rsidTr="000D55B1">
        <w:trPr>
          <w:trHeight w:val="1"/>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9D39D1" w:rsidRDefault="008E707A" w:rsidP="00995B7C">
            <w:pPr>
              <w:jc w:val="both"/>
              <w:rPr>
                <w:rFonts w:ascii="Bookman Old Style" w:eastAsia="Calibri" w:hAnsi="Bookman Old Style" w:cs="Calibri"/>
                <w:b/>
                <w:color w:val="FF0000"/>
              </w:rPr>
            </w:pPr>
            <w:r w:rsidRPr="009D39D1">
              <w:rPr>
                <w:rFonts w:ascii="Bookman Old Style" w:eastAsia="Calibri" w:hAnsi="Bookman Old Style" w:cs="Calibri"/>
                <w:b/>
                <w:sz w:val="28"/>
              </w:rPr>
              <w:t>5. Plan provision</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7849E2" w:rsidRDefault="008E707A" w:rsidP="00B66194">
            <w:pPr>
              <w:spacing w:after="0" w:line="240" w:lineRule="auto"/>
              <w:jc w:val="both"/>
              <w:rPr>
                <w:rFonts w:eastAsia="Calibri" w:cs="Calibri"/>
                <w:color w:val="000000" w:themeColor="text1"/>
                <w:sz w:val="28"/>
              </w:rPr>
            </w:pPr>
            <w:r w:rsidRPr="007849E2">
              <w:rPr>
                <w:rFonts w:eastAsia="Calibri" w:cs="Calibri"/>
                <w:color w:val="000000" w:themeColor="text1"/>
                <w:sz w:val="28"/>
              </w:rPr>
              <w:t xml:space="preserve">The Scheme is reflected in ADP </w:t>
            </w:r>
            <w:r w:rsidR="008747AE" w:rsidRPr="007849E2">
              <w:rPr>
                <w:rFonts w:eastAsia="Calibri" w:cs="Calibri"/>
                <w:color w:val="000000" w:themeColor="text1"/>
                <w:sz w:val="28"/>
              </w:rPr>
              <w:t>2018-19</w:t>
            </w:r>
            <w:r w:rsidRPr="007849E2">
              <w:rPr>
                <w:rFonts w:eastAsia="Calibri" w:cs="Calibri"/>
                <w:color w:val="000000" w:themeColor="text1"/>
                <w:sz w:val="28"/>
              </w:rPr>
              <w:t xml:space="preserve"> under </w:t>
            </w:r>
            <w:r w:rsidR="00FA313C">
              <w:rPr>
                <w:rFonts w:eastAsia="Calibri" w:cs="Calibri"/>
                <w:color w:val="000000" w:themeColor="text1"/>
                <w:sz w:val="28"/>
              </w:rPr>
              <w:t>Science and Technology and Information Technology</w:t>
            </w:r>
            <w:r w:rsidRPr="007849E2">
              <w:rPr>
                <w:rFonts w:eastAsia="Calibri" w:cs="Calibri"/>
                <w:color w:val="000000" w:themeColor="text1"/>
                <w:sz w:val="28"/>
              </w:rPr>
              <w:t xml:space="preserve"> with an amount of </w:t>
            </w:r>
            <w:proofErr w:type="spellStart"/>
            <w:r w:rsidRPr="007849E2">
              <w:rPr>
                <w:rFonts w:eastAsia="Calibri" w:cs="Calibri"/>
                <w:color w:val="000000" w:themeColor="text1"/>
                <w:sz w:val="28"/>
              </w:rPr>
              <w:t>Rs</w:t>
            </w:r>
            <w:proofErr w:type="spellEnd"/>
            <w:r w:rsidR="00D2745A">
              <w:rPr>
                <w:rFonts w:eastAsia="Calibri" w:cs="Calibri"/>
                <w:color w:val="000000" w:themeColor="text1"/>
                <w:sz w:val="28"/>
              </w:rPr>
              <w:t>.</w:t>
            </w:r>
            <w:r w:rsidR="009D39D1" w:rsidRPr="007849E2">
              <w:rPr>
                <w:rFonts w:eastAsia="Calibri" w:cs="Calibri"/>
                <w:color w:val="000000" w:themeColor="text1"/>
                <w:sz w:val="28"/>
              </w:rPr>
              <w:t xml:space="preserve"> </w:t>
            </w:r>
            <w:r w:rsidR="00D2745A" w:rsidRPr="00D2745A">
              <w:rPr>
                <w:rFonts w:eastAsia="Calibri" w:cs="Calibri"/>
                <w:b/>
                <w:color w:val="000000" w:themeColor="text1"/>
                <w:sz w:val="28"/>
              </w:rPr>
              <w:t>20.000</w:t>
            </w:r>
            <w:r w:rsidR="00D2745A">
              <w:rPr>
                <w:rFonts w:eastAsia="Calibri" w:cs="Calibri"/>
                <w:color w:val="000000" w:themeColor="text1"/>
                <w:sz w:val="28"/>
              </w:rPr>
              <w:t xml:space="preserve"> million while in ADP 2019-20 the said scheme reflected with an amount of </w:t>
            </w:r>
            <w:proofErr w:type="spellStart"/>
            <w:r w:rsidR="00D2745A">
              <w:rPr>
                <w:rFonts w:eastAsia="Calibri" w:cs="Calibri"/>
                <w:color w:val="000000" w:themeColor="text1"/>
                <w:sz w:val="28"/>
              </w:rPr>
              <w:t>Rs</w:t>
            </w:r>
            <w:proofErr w:type="spellEnd"/>
            <w:r w:rsidR="00D2745A">
              <w:rPr>
                <w:rFonts w:eastAsia="Calibri" w:cs="Calibri"/>
                <w:color w:val="000000" w:themeColor="text1"/>
                <w:sz w:val="28"/>
              </w:rPr>
              <w:t xml:space="preserve">. </w:t>
            </w:r>
            <w:r w:rsidR="00EC6C51">
              <w:rPr>
                <w:rFonts w:ascii="Times New Roman" w:eastAsia="Times New Roman" w:hAnsi="Times New Roman" w:cs="Times New Roman"/>
                <w:b/>
                <w:bCs/>
                <w:color w:val="000000" w:themeColor="text1"/>
                <w:sz w:val="32"/>
                <w:szCs w:val="32"/>
              </w:rPr>
              <w:t>23.53641</w:t>
            </w:r>
            <w:r w:rsidRPr="007849E2">
              <w:rPr>
                <w:rFonts w:eastAsia="Calibri" w:cs="Calibri"/>
                <w:color w:val="000000" w:themeColor="text1"/>
                <w:sz w:val="28"/>
              </w:rPr>
              <w:t>million.</w:t>
            </w:r>
          </w:p>
          <w:p w:rsidR="008E707A" w:rsidRPr="007849E2" w:rsidRDefault="008E707A" w:rsidP="00995B7C">
            <w:pPr>
              <w:spacing w:after="0" w:line="240" w:lineRule="auto"/>
              <w:jc w:val="both"/>
              <w:rPr>
                <w:rFonts w:eastAsia="Calibri" w:cs="Calibri"/>
                <w:color w:val="000099"/>
              </w:rPr>
            </w:pPr>
          </w:p>
        </w:tc>
      </w:tr>
      <w:tr w:rsidR="008E707A" w:rsidTr="000D55B1">
        <w:trPr>
          <w:trHeight w:val="12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8E707A" w:rsidRDefault="008E707A" w:rsidP="008E707A">
            <w:pPr>
              <w:rPr>
                <w:rFonts w:ascii="Bookman Old Style" w:eastAsia="Calibri" w:hAnsi="Bookman Old Style" w:cs="Calibri"/>
                <w:color w:val="FF0000"/>
                <w:sz w:val="28"/>
              </w:rPr>
            </w:pPr>
          </w:p>
          <w:p w:rsidR="008E707A" w:rsidRPr="009D39D1" w:rsidRDefault="008E707A" w:rsidP="008E707A">
            <w:pPr>
              <w:rPr>
                <w:rFonts w:ascii="Bookman Old Style" w:eastAsia="Calibri" w:hAnsi="Bookman Old Style" w:cs="Calibri"/>
                <w:b/>
                <w:color w:val="FF0000"/>
              </w:rPr>
            </w:pPr>
            <w:r w:rsidRPr="009D39D1">
              <w:rPr>
                <w:rFonts w:ascii="Bookman Old Style" w:eastAsia="Calibri" w:hAnsi="Bookman Old Style" w:cs="Calibri"/>
                <w:b/>
                <w:sz w:val="28"/>
              </w:rPr>
              <w:t xml:space="preserve">6.Project objectives and its relationship with </w:t>
            </w:r>
            <w:r w:rsidR="00C34EF7" w:rsidRPr="009D39D1">
              <w:rPr>
                <w:rFonts w:ascii="Bookman Old Style" w:eastAsia="Calibri" w:hAnsi="Bookman Old Style" w:cs="Calibri"/>
                <w:b/>
                <w:sz w:val="28"/>
              </w:rPr>
              <w:t>sectorial</w:t>
            </w:r>
            <w:r w:rsidRPr="009D39D1">
              <w:rPr>
                <w:rFonts w:ascii="Bookman Old Style" w:eastAsia="Calibri" w:hAnsi="Bookman Old Style" w:cs="Calibri"/>
                <w:b/>
                <w:sz w:val="28"/>
              </w:rPr>
              <w:t xml:space="preserve"> objectives</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DD2868" w:rsidRDefault="008E707A" w:rsidP="008E707A">
            <w:pPr>
              <w:spacing w:after="0" w:line="360" w:lineRule="auto"/>
              <w:jc w:val="both"/>
              <w:rPr>
                <w:rFonts w:eastAsia="Calibri" w:cs="Calibri"/>
                <w:color w:val="000000" w:themeColor="text1"/>
                <w:sz w:val="28"/>
              </w:rPr>
            </w:pPr>
            <w:r w:rsidRPr="00DD2868">
              <w:rPr>
                <w:rFonts w:eastAsia="Calibri" w:cs="Calibri"/>
                <w:color w:val="000000" w:themeColor="text1"/>
                <w:sz w:val="28"/>
              </w:rPr>
              <w:t>The Government of Khyber Pakhtunkhwa has initiated various reforms initiatives</w:t>
            </w:r>
            <w:r w:rsidR="00FA313C">
              <w:rPr>
                <w:rFonts w:eastAsia="Calibri" w:cs="Calibri"/>
                <w:color w:val="000000" w:themeColor="text1"/>
                <w:sz w:val="28"/>
              </w:rPr>
              <w:t xml:space="preserve"> </w:t>
            </w:r>
            <w:r w:rsidRPr="00DD2868">
              <w:rPr>
                <w:rFonts w:eastAsia="Calibri" w:cs="Calibri"/>
                <w:color w:val="000000" w:themeColor="text1"/>
                <w:sz w:val="28"/>
              </w:rPr>
              <w:t>to improve service delivery and governance</w:t>
            </w:r>
            <w:r w:rsidR="00D0035E" w:rsidRPr="00DD2868">
              <w:rPr>
                <w:rFonts w:eastAsia="Calibri" w:cs="Calibri"/>
                <w:color w:val="000000" w:themeColor="text1"/>
                <w:sz w:val="28"/>
              </w:rPr>
              <w:t xml:space="preserve"> in the </w:t>
            </w:r>
            <w:r w:rsidR="00893749" w:rsidRPr="00DD2868">
              <w:rPr>
                <w:rFonts w:eastAsia="Calibri" w:cs="Calibri"/>
                <w:color w:val="000000" w:themeColor="text1"/>
                <w:sz w:val="28"/>
              </w:rPr>
              <w:t>sector</w:t>
            </w:r>
            <w:r w:rsidR="00D0035E" w:rsidRPr="00DD2868">
              <w:rPr>
                <w:rFonts w:eastAsia="Calibri" w:cs="Calibri"/>
                <w:color w:val="000000" w:themeColor="text1"/>
                <w:sz w:val="28"/>
              </w:rPr>
              <w:t xml:space="preserve">. </w:t>
            </w:r>
          </w:p>
          <w:p w:rsidR="008E707A" w:rsidRPr="00DD2868" w:rsidRDefault="008E707A" w:rsidP="00EC6766">
            <w:pPr>
              <w:spacing w:line="360" w:lineRule="auto"/>
              <w:jc w:val="both"/>
              <w:rPr>
                <w:rFonts w:eastAsia="Calibri" w:cs="Calibri"/>
                <w:color w:val="000099"/>
              </w:rPr>
            </w:pPr>
            <w:r w:rsidRPr="00DD2868">
              <w:rPr>
                <w:rFonts w:eastAsia="Calibri" w:cs="Calibri"/>
                <w:color w:val="000000" w:themeColor="text1"/>
                <w:sz w:val="28"/>
              </w:rPr>
              <w:t>key component</w:t>
            </w:r>
            <w:r w:rsidR="00EC6766" w:rsidRPr="00DD2868">
              <w:rPr>
                <w:rFonts w:eastAsia="Calibri" w:cs="Calibri"/>
                <w:color w:val="000000" w:themeColor="text1"/>
                <w:sz w:val="28"/>
              </w:rPr>
              <w:t>s</w:t>
            </w:r>
            <w:r w:rsidRPr="00DD2868">
              <w:rPr>
                <w:rFonts w:eastAsia="Calibri" w:cs="Calibri"/>
                <w:color w:val="000000" w:themeColor="text1"/>
                <w:sz w:val="28"/>
              </w:rPr>
              <w:t xml:space="preserve"> of this Project is to improve working ability of the staff of </w:t>
            </w:r>
            <w:r w:rsidR="00D0035E" w:rsidRPr="00DD2868">
              <w:rPr>
                <w:rFonts w:eastAsia="Calibri" w:cs="Calibri"/>
                <w:color w:val="000000" w:themeColor="text1"/>
                <w:sz w:val="28"/>
              </w:rPr>
              <w:t>the</w:t>
            </w:r>
            <w:r w:rsidRPr="00DD2868">
              <w:rPr>
                <w:rFonts w:eastAsia="Calibri" w:cs="Calibri"/>
                <w:color w:val="000000" w:themeColor="text1"/>
                <w:sz w:val="28"/>
              </w:rPr>
              <w:t xml:space="preserve"> Department</w:t>
            </w:r>
            <w:r w:rsidR="00D0035E" w:rsidRPr="00DD2868">
              <w:rPr>
                <w:rFonts w:eastAsia="Calibri" w:cs="Calibri"/>
                <w:color w:val="000000" w:themeColor="text1"/>
                <w:sz w:val="28"/>
              </w:rPr>
              <w:t xml:space="preserve"> and its attached formations</w:t>
            </w:r>
            <w:r w:rsidRPr="00DD2868">
              <w:rPr>
                <w:rFonts w:eastAsia="Calibri" w:cs="Calibri"/>
                <w:color w:val="000000" w:themeColor="text1"/>
                <w:sz w:val="28"/>
              </w:rPr>
              <w:t xml:space="preserve"> for providing better services and spirited output with value added methods of </w:t>
            </w:r>
            <w:r w:rsidR="00D0035E" w:rsidRPr="00DD2868">
              <w:rPr>
                <w:rFonts w:eastAsia="Calibri" w:cs="Calibri"/>
                <w:color w:val="000000" w:themeColor="text1"/>
                <w:sz w:val="28"/>
              </w:rPr>
              <w:t>sector</w:t>
            </w:r>
            <w:r w:rsidRPr="00DD2868">
              <w:rPr>
                <w:rFonts w:eastAsia="Calibri" w:cs="Calibri"/>
                <w:color w:val="000000" w:themeColor="text1"/>
                <w:sz w:val="28"/>
              </w:rPr>
              <w:t xml:space="preserve"> Management. This Project will enable the department to further elevate and upgrade the present set up through a number of training programs</w:t>
            </w:r>
            <w:r w:rsidR="00EC6766" w:rsidRPr="00DD2868">
              <w:rPr>
                <w:rFonts w:eastAsia="Calibri" w:cs="Calibri"/>
                <w:color w:val="000000" w:themeColor="text1"/>
                <w:sz w:val="28"/>
              </w:rPr>
              <w:t>, efficient working Environment through infrastructure Development, advanced working tools, better communication system</w:t>
            </w:r>
            <w:r w:rsidRPr="00DD2868">
              <w:rPr>
                <w:rFonts w:eastAsia="Calibri" w:cs="Calibri"/>
                <w:color w:val="000000" w:themeColor="text1"/>
                <w:sz w:val="28"/>
              </w:rPr>
              <w:t>.</w:t>
            </w:r>
            <w:r w:rsidR="00EC6766" w:rsidRPr="00DD2868">
              <w:rPr>
                <w:rFonts w:eastAsia="Calibri" w:cs="Calibri"/>
                <w:color w:val="000000" w:themeColor="text1"/>
                <w:sz w:val="28"/>
              </w:rPr>
              <w:t xml:space="preserve"> The proje</w:t>
            </w:r>
            <w:r w:rsidR="00D41695" w:rsidRPr="00DD2868">
              <w:rPr>
                <w:rFonts w:eastAsia="Calibri" w:cs="Calibri"/>
                <w:color w:val="000000" w:themeColor="text1"/>
                <w:sz w:val="28"/>
              </w:rPr>
              <w:t xml:space="preserve">ct will enable the Department </w:t>
            </w:r>
            <w:r w:rsidR="00EC6766" w:rsidRPr="00DD2868">
              <w:rPr>
                <w:rFonts w:eastAsia="Calibri" w:cs="Calibri"/>
                <w:color w:val="000000" w:themeColor="text1"/>
                <w:sz w:val="28"/>
              </w:rPr>
              <w:t>to hire the services of specialized Human Resource and consultants to further dig out the potentials of the sector through extensive research.</w:t>
            </w:r>
            <w:r w:rsidRPr="00DD2868">
              <w:rPr>
                <w:rFonts w:eastAsia="Calibri" w:cs="Calibri"/>
                <w:color w:val="000000" w:themeColor="text1"/>
                <w:sz w:val="28"/>
              </w:rPr>
              <w:t xml:space="preserve"> The Project will </w:t>
            </w:r>
            <w:r w:rsidRPr="00DD2868">
              <w:rPr>
                <w:rFonts w:eastAsia="Calibri" w:cs="Calibri"/>
                <w:color w:val="000000" w:themeColor="text1"/>
                <w:sz w:val="28"/>
              </w:rPr>
              <w:lastRenderedPageBreak/>
              <w:t>also prove to be an effective source of education and training and will bring transpar</w:t>
            </w:r>
            <w:r w:rsidR="00D0035E" w:rsidRPr="00DD2868">
              <w:rPr>
                <w:rFonts w:eastAsia="Calibri" w:cs="Calibri"/>
                <w:color w:val="000000" w:themeColor="text1"/>
                <w:sz w:val="28"/>
              </w:rPr>
              <w:t xml:space="preserve">ency, </w:t>
            </w:r>
            <w:r w:rsidRPr="00DD2868">
              <w:rPr>
                <w:rFonts w:eastAsia="Calibri" w:cs="Calibri"/>
                <w:color w:val="000000" w:themeColor="text1"/>
                <w:sz w:val="28"/>
              </w:rPr>
              <w:t>good governance</w:t>
            </w:r>
            <w:r w:rsidR="00EC6766" w:rsidRPr="00DD2868">
              <w:rPr>
                <w:rFonts w:eastAsia="Calibri" w:cs="Calibri"/>
                <w:color w:val="000000" w:themeColor="text1"/>
                <w:sz w:val="28"/>
              </w:rPr>
              <w:t xml:space="preserve"> and</w:t>
            </w:r>
            <w:r w:rsidR="00D0035E" w:rsidRPr="00DD2868">
              <w:rPr>
                <w:rFonts w:eastAsia="Calibri" w:cs="Calibri"/>
                <w:color w:val="000000" w:themeColor="text1"/>
                <w:sz w:val="28"/>
              </w:rPr>
              <w:t xml:space="preserve"> development </w:t>
            </w:r>
            <w:r w:rsidRPr="00DD2868">
              <w:rPr>
                <w:rFonts w:eastAsia="Calibri" w:cs="Calibri"/>
                <w:color w:val="000000" w:themeColor="text1"/>
                <w:sz w:val="28"/>
              </w:rPr>
              <w:t xml:space="preserve">in </w:t>
            </w:r>
            <w:r w:rsidR="00D0035E" w:rsidRPr="00DD2868">
              <w:rPr>
                <w:rFonts w:eastAsia="Calibri" w:cs="Calibri"/>
                <w:color w:val="000000" w:themeColor="text1"/>
                <w:sz w:val="28"/>
              </w:rPr>
              <w:t>the</w:t>
            </w:r>
            <w:r w:rsidR="008E3B08">
              <w:rPr>
                <w:rFonts w:eastAsia="Calibri" w:cs="Calibri"/>
                <w:color w:val="000000" w:themeColor="text1"/>
                <w:sz w:val="28"/>
              </w:rPr>
              <w:t xml:space="preserve"> </w:t>
            </w:r>
            <w:r w:rsidR="00D0035E" w:rsidRPr="00DD2868">
              <w:rPr>
                <w:rFonts w:eastAsia="Calibri" w:cs="Calibri"/>
                <w:color w:val="000000" w:themeColor="text1"/>
                <w:sz w:val="28"/>
              </w:rPr>
              <w:t>sector</w:t>
            </w:r>
            <w:r w:rsidRPr="00DD2868">
              <w:rPr>
                <w:rFonts w:eastAsia="Calibri" w:cs="Calibri"/>
                <w:color w:val="000000" w:themeColor="text1"/>
                <w:sz w:val="28"/>
              </w:rPr>
              <w:t>.</w:t>
            </w:r>
          </w:p>
        </w:tc>
      </w:tr>
      <w:tr w:rsidR="008E707A" w:rsidTr="000D55B1">
        <w:trPr>
          <w:trHeight w:val="211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8E707A" w:rsidRDefault="008E707A" w:rsidP="008E707A">
            <w:pPr>
              <w:spacing w:after="0" w:line="240" w:lineRule="auto"/>
              <w:ind w:left="360" w:hanging="360"/>
              <w:rPr>
                <w:rFonts w:ascii="Bookman Old Style" w:eastAsia="Calibri" w:hAnsi="Bookman Old Style" w:cs="Calibri"/>
                <w:color w:val="FF0000"/>
                <w:sz w:val="28"/>
              </w:rPr>
            </w:pPr>
          </w:p>
          <w:p w:rsidR="008E707A" w:rsidRPr="009D39D1" w:rsidRDefault="008E707A" w:rsidP="008E707A">
            <w:pPr>
              <w:spacing w:after="0" w:line="240" w:lineRule="auto"/>
              <w:ind w:left="360" w:hanging="360"/>
              <w:rPr>
                <w:rFonts w:ascii="Bookman Old Style" w:eastAsia="Calibri" w:hAnsi="Bookman Old Style" w:cs="Calibri"/>
                <w:b/>
                <w:color w:val="FF0000"/>
              </w:rPr>
            </w:pPr>
            <w:r w:rsidRPr="009D39D1">
              <w:rPr>
                <w:rFonts w:ascii="Bookman Old Style" w:eastAsia="Calibri" w:hAnsi="Bookman Old Style" w:cs="Calibri"/>
                <w:b/>
                <w:sz w:val="28"/>
              </w:rPr>
              <w:t>7. Description, justification and technical parameters.</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Default="008E707A" w:rsidP="00B66194">
            <w:pPr>
              <w:spacing w:line="360" w:lineRule="auto"/>
              <w:contextualSpacing/>
              <w:jc w:val="both"/>
              <w:rPr>
                <w:rFonts w:eastAsia="Calibri" w:cs="Calibri"/>
                <w:color w:val="000000" w:themeColor="text1"/>
                <w:sz w:val="28"/>
              </w:rPr>
            </w:pPr>
            <w:r w:rsidRPr="00DD2868">
              <w:rPr>
                <w:rFonts w:eastAsia="Calibri" w:cs="Calibri"/>
                <w:color w:val="000000" w:themeColor="text1"/>
                <w:sz w:val="28"/>
              </w:rPr>
              <w:t>The Provincial Government’s existing reforms agenda of bringing improve</w:t>
            </w:r>
            <w:r w:rsidR="00893749" w:rsidRPr="00DD2868">
              <w:rPr>
                <w:rFonts w:eastAsia="Calibri" w:cs="Calibri"/>
                <w:color w:val="000000" w:themeColor="text1"/>
                <w:sz w:val="28"/>
              </w:rPr>
              <w:t xml:space="preserve">ment in the sector increased the developmental portfolio of the Department tenfold, new policies of </w:t>
            </w:r>
            <w:r w:rsidR="00FA313C">
              <w:rPr>
                <w:rFonts w:eastAsia="Calibri" w:cs="Calibri"/>
                <w:color w:val="000000" w:themeColor="text1"/>
                <w:sz w:val="28"/>
              </w:rPr>
              <w:t>Science and Technology</w:t>
            </w:r>
            <w:r w:rsidR="00893749" w:rsidRPr="00DD2868">
              <w:rPr>
                <w:rFonts w:eastAsia="Calibri" w:cs="Calibri"/>
                <w:color w:val="000000" w:themeColor="text1"/>
                <w:sz w:val="28"/>
              </w:rPr>
              <w:t>,</w:t>
            </w:r>
            <w:r w:rsidR="00FA313C">
              <w:rPr>
                <w:rFonts w:eastAsia="Calibri" w:cs="Calibri"/>
                <w:color w:val="000000" w:themeColor="text1"/>
                <w:sz w:val="28"/>
              </w:rPr>
              <w:t xml:space="preserve"> information Technology </w:t>
            </w:r>
            <w:r w:rsidR="00893749" w:rsidRPr="00DD2868">
              <w:rPr>
                <w:rFonts w:eastAsia="Calibri" w:cs="Calibri"/>
                <w:color w:val="000000" w:themeColor="text1"/>
                <w:sz w:val="28"/>
              </w:rPr>
              <w:t xml:space="preserve">have been parked in the Department to diversify the sector in the modern way </w:t>
            </w:r>
            <w:r w:rsidRPr="00DD2868">
              <w:rPr>
                <w:rFonts w:eastAsia="Calibri" w:cs="Calibri"/>
                <w:color w:val="000000" w:themeColor="text1"/>
                <w:sz w:val="28"/>
              </w:rPr>
              <w:t xml:space="preserve">for better service delivery in the </w:t>
            </w:r>
            <w:r w:rsidR="00893749" w:rsidRPr="00DD2868">
              <w:rPr>
                <w:rFonts w:eastAsia="Calibri" w:cs="Calibri"/>
                <w:color w:val="000000" w:themeColor="text1"/>
                <w:sz w:val="28"/>
              </w:rPr>
              <w:t>sector and its attached formations. These current and</w:t>
            </w:r>
            <w:r w:rsidRPr="00DD2868">
              <w:rPr>
                <w:rFonts w:eastAsia="Calibri" w:cs="Calibri"/>
                <w:color w:val="000000" w:themeColor="text1"/>
                <w:sz w:val="28"/>
              </w:rPr>
              <w:t xml:space="preserve"> future reforms interventions necessitate a dedicated set up for deepening and institutionalization of these reforms on sustainable basis. Being an essential part of the project, training prospects</w:t>
            </w:r>
            <w:r w:rsidR="00D266C9" w:rsidRPr="00DD2868">
              <w:rPr>
                <w:rFonts w:eastAsia="Calibri" w:cs="Calibri"/>
                <w:color w:val="000000" w:themeColor="text1"/>
                <w:sz w:val="28"/>
              </w:rPr>
              <w:t>, Specialized HR, Modern Equipment, Efficient Communication system</w:t>
            </w:r>
            <w:r w:rsidRPr="00DD2868">
              <w:rPr>
                <w:rFonts w:eastAsia="Calibri" w:cs="Calibri"/>
                <w:color w:val="000000" w:themeColor="text1"/>
                <w:sz w:val="28"/>
              </w:rPr>
              <w:t xml:space="preserve"> have been included in PC-I, which will play a major role in achieving the target of </w:t>
            </w:r>
            <w:r w:rsidR="00D266C9" w:rsidRPr="00DD2868">
              <w:rPr>
                <w:rFonts w:eastAsia="Calibri" w:cs="Calibri"/>
                <w:color w:val="000000" w:themeColor="text1"/>
                <w:sz w:val="28"/>
              </w:rPr>
              <w:t>the sector</w:t>
            </w:r>
            <w:r w:rsidRPr="00DD2868">
              <w:rPr>
                <w:rFonts w:eastAsia="Calibri" w:cs="Calibri"/>
                <w:color w:val="000000" w:themeColor="text1"/>
                <w:sz w:val="28"/>
              </w:rPr>
              <w:t xml:space="preserve">.  In order to keep closer liaison and coordination with the specialists of the respective </w:t>
            </w:r>
            <w:r w:rsidR="00D266C9" w:rsidRPr="00DD2868">
              <w:rPr>
                <w:rFonts w:eastAsia="Calibri" w:cs="Calibri"/>
                <w:color w:val="000000" w:themeColor="text1"/>
                <w:sz w:val="28"/>
              </w:rPr>
              <w:t xml:space="preserve">fields i.e. </w:t>
            </w:r>
            <w:r w:rsidR="009D39D1">
              <w:rPr>
                <w:rFonts w:eastAsia="Calibri" w:cs="Calibri"/>
                <w:color w:val="000000" w:themeColor="text1"/>
                <w:sz w:val="28"/>
              </w:rPr>
              <w:t>Science and technology and information technology, academia</w:t>
            </w:r>
            <w:r w:rsidR="00D266C9" w:rsidRPr="00DD2868">
              <w:rPr>
                <w:rFonts w:eastAsia="Calibri" w:cs="Calibri"/>
                <w:color w:val="000000" w:themeColor="text1"/>
                <w:sz w:val="28"/>
              </w:rPr>
              <w:t>,</w:t>
            </w:r>
            <w:r w:rsidR="009D39D1">
              <w:rPr>
                <w:rFonts w:eastAsia="Calibri" w:cs="Calibri"/>
                <w:color w:val="000000" w:themeColor="text1"/>
                <w:sz w:val="28"/>
              </w:rPr>
              <w:t xml:space="preserve"> Scientist and other educationalist experts </w:t>
            </w:r>
            <w:r w:rsidR="00D266C9" w:rsidRPr="00DD2868">
              <w:rPr>
                <w:rFonts w:eastAsia="Calibri" w:cs="Calibri"/>
                <w:color w:val="000000" w:themeColor="text1"/>
                <w:sz w:val="28"/>
              </w:rPr>
              <w:t xml:space="preserve"> </w:t>
            </w:r>
            <w:r w:rsidRPr="00DD2868">
              <w:rPr>
                <w:rFonts w:eastAsia="Calibri" w:cs="Calibri"/>
                <w:color w:val="000000" w:themeColor="text1"/>
                <w:sz w:val="28"/>
              </w:rPr>
              <w:t>to share the experience, knowledge and thoughts to modernize and re-vitalize</w:t>
            </w:r>
            <w:r w:rsidR="00C1545E" w:rsidRPr="00DD2868">
              <w:rPr>
                <w:rFonts w:eastAsia="Calibri" w:cs="Calibri"/>
                <w:color w:val="000000" w:themeColor="text1"/>
                <w:sz w:val="28"/>
              </w:rPr>
              <w:t xml:space="preserve"> the department in all respects. A</w:t>
            </w:r>
            <w:r w:rsidRPr="00DD2868">
              <w:rPr>
                <w:rFonts w:eastAsia="Calibri" w:cs="Calibri"/>
                <w:color w:val="000000" w:themeColor="text1"/>
                <w:sz w:val="28"/>
              </w:rPr>
              <w:t xml:space="preserve"> chain of   </w:t>
            </w:r>
            <w:r w:rsidR="000E3656">
              <w:rPr>
                <w:rFonts w:eastAsia="Calibri" w:cs="Calibri"/>
                <w:color w:val="000000" w:themeColor="text1"/>
                <w:sz w:val="28"/>
              </w:rPr>
              <w:t xml:space="preserve">Internship program in the field of science and technology </w:t>
            </w:r>
            <w:r w:rsidR="00C1545E" w:rsidRPr="00DD2868">
              <w:rPr>
                <w:rFonts w:eastAsia="Calibri" w:cs="Calibri"/>
                <w:color w:val="000000" w:themeColor="text1"/>
                <w:sz w:val="28"/>
              </w:rPr>
              <w:t>,accompanied with specialized HR and Consultants, modern communication system, infrastructural development, modern working equipment, marketing and promotion of the sector will be arranged which will  help in reaching the  desired goal</w:t>
            </w:r>
            <w:r w:rsidR="005A0A97" w:rsidRPr="00DD2868">
              <w:rPr>
                <w:rFonts w:eastAsia="Calibri" w:cs="Calibri"/>
                <w:color w:val="000000" w:themeColor="text1"/>
                <w:sz w:val="28"/>
              </w:rPr>
              <w:t>.</w:t>
            </w:r>
          </w:p>
          <w:p w:rsidR="00487A7C" w:rsidRDefault="00487A7C" w:rsidP="00B66194">
            <w:pPr>
              <w:pStyle w:val="ListParagraph"/>
              <w:spacing w:after="0"/>
              <w:ind w:left="212"/>
              <w:jc w:val="both"/>
              <w:rPr>
                <w:rFonts w:eastAsia="Calibri" w:cs="Calibri"/>
                <w:b/>
                <w:color w:val="000000" w:themeColor="text1"/>
                <w:sz w:val="28"/>
              </w:rPr>
            </w:pPr>
          </w:p>
          <w:p w:rsidR="00097CD1" w:rsidRPr="0067241D" w:rsidRDefault="00DD2868" w:rsidP="0067241D">
            <w:pPr>
              <w:jc w:val="both"/>
              <w:rPr>
                <w:rFonts w:eastAsia="Calibri" w:cs="Calibri"/>
                <w:color w:val="000000" w:themeColor="text1"/>
                <w:sz w:val="28"/>
              </w:rPr>
            </w:pPr>
            <w:r w:rsidRPr="00DD2868">
              <w:rPr>
                <w:rFonts w:eastAsia="Calibri" w:cs="Calibri"/>
                <w:color w:val="000000" w:themeColor="text1"/>
                <w:sz w:val="28"/>
              </w:rPr>
              <w:t>The activities of the project will be implemented&amp; monitored by a Project Implementation &amp; Monitoring Committee with</w:t>
            </w:r>
            <w:r w:rsidR="0072020E">
              <w:rPr>
                <w:rFonts w:eastAsia="Calibri" w:cs="Calibri"/>
                <w:color w:val="000000" w:themeColor="text1"/>
                <w:sz w:val="28"/>
              </w:rPr>
              <w:t xml:space="preserve"> the</w:t>
            </w:r>
            <w:r w:rsidRPr="00DD2868">
              <w:rPr>
                <w:rFonts w:eastAsia="Calibri" w:cs="Calibri"/>
                <w:color w:val="000000" w:themeColor="text1"/>
                <w:sz w:val="28"/>
              </w:rPr>
              <w:t xml:space="preserve"> following composition:</w:t>
            </w:r>
          </w:p>
          <w:p w:rsidR="00DD2868" w:rsidRPr="00DD2868" w:rsidRDefault="001972CB" w:rsidP="00B66194">
            <w:pPr>
              <w:pStyle w:val="ListParagraph"/>
              <w:numPr>
                <w:ilvl w:val="0"/>
                <w:numId w:val="22"/>
              </w:numPr>
              <w:spacing w:after="0" w:line="276" w:lineRule="auto"/>
              <w:ind w:left="212" w:hanging="180"/>
              <w:jc w:val="both"/>
              <w:rPr>
                <w:rFonts w:eastAsia="Calibri" w:cs="Calibri"/>
                <w:color w:val="000000" w:themeColor="text1"/>
                <w:sz w:val="28"/>
              </w:rPr>
            </w:pPr>
            <w:r>
              <w:rPr>
                <w:rFonts w:eastAsia="Calibri" w:cs="Calibri"/>
                <w:color w:val="000000" w:themeColor="text1"/>
                <w:sz w:val="28"/>
              </w:rPr>
              <w:lastRenderedPageBreak/>
              <w:t xml:space="preserve">Chief Planning Officer </w:t>
            </w:r>
            <w:r w:rsidR="00D2745A">
              <w:rPr>
                <w:rFonts w:eastAsia="Calibri" w:cs="Calibri"/>
                <w:color w:val="000000" w:themeColor="text1"/>
                <w:sz w:val="28"/>
              </w:rPr>
              <w:t>(</w:t>
            </w:r>
            <w:r>
              <w:rPr>
                <w:rFonts w:eastAsia="Calibri" w:cs="Calibri"/>
                <w:color w:val="000000" w:themeColor="text1"/>
                <w:sz w:val="28"/>
              </w:rPr>
              <w:t>ST&amp; IT</w:t>
            </w:r>
            <w:r w:rsidR="00D2745A">
              <w:rPr>
                <w:rFonts w:eastAsia="Calibri" w:cs="Calibri"/>
                <w:color w:val="000000" w:themeColor="text1"/>
                <w:sz w:val="28"/>
              </w:rPr>
              <w:t>)</w:t>
            </w:r>
            <w:r w:rsidR="00D2745A">
              <w:rPr>
                <w:rFonts w:eastAsia="Calibri" w:cs="Calibri"/>
                <w:color w:val="000000" w:themeColor="text1"/>
                <w:sz w:val="28"/>
              </w:rPr>
              <w:tab/>
            </w:r>
            <w:r>
              <w:rPr>
                <w:rFonts w:eastAsia="Calibri" w:cs="Calibri"/>
                <w:color w:val="000000" w:themeColor="text1"/>
                <w:sz w:val="28"/>
              </w:rPr>
              <w:t xml:space="preserve">          </w:t>
            </w:r>
            <w:r w:rsidR="00A13159">
              <w:rPr>
                <w:rFonts w:eastAsia="Calibri" w:cs="Calibri"/>
                <w:color w:val="000000" w:themeColor="text1"/>
                <w:sz w:val="28"/>
              </w:rPr>
              <w:t xml:space="preserve">           </w:t>
            </w:r>
            <w:r w:rsidR="0067241D" w:rsidRPr="00DD2868">
              <w:rPr>
                <w:rFonts w:eastAsia="Calibri" w:cs="Calibri"/>
                <w:color w:val="000000" w:themeColor="text1"/>
                <w:sz w:val="28"/>
              </w:rPr>
              <w:t>Chairman</w:t>
            </w:r>
          </w:p>
          <w:p w:rsidR="00DD2868" w:rsidRDefault="009E1FC6" w:rsidP="00B66194">
            <w:pPr>
              <w:pStyle w:val="ListParagraph"/>
              <w:numPr>
                <w:ilvl w:val="0"/>
                <w:numId w:val="22"/>
              </w:numPr>
              <w:spacing w:after="0" w:line="276" w:lineRule="auto"/>
              <w:ind w:left="212" w:hanging="180"/>
              <w:jc w:val="both"/>
              <w:rPr>
                <w:rFonts w:eastAsia="Calibri" w:cs="Calibri"/>
                <w:color w:val="000000" w:themeColor="text1"/>
                <w:sz w:val="28"/>
              </w:rPr>
            </w:pPr>
            <w:r>
              <w:rPr>
                <w:rFonts w:eastAsia="Calibri" w:cs="Calibri"/>
                <w:color w:val="000000" w:themeColor="text1"/>
                <w:sz w:val="28"/>
              </w:rPr>
              <w:t>Planning Officer</w:t>
            </w:r>
            <w:r w:rsidR="00D2745A">
              <w:rPr>
                <w:rFonts w:eastAsia="Calibri" w:cs="Calibri"/>
                <w:color w:val="000000" w:themeColor="text1"/>
                <w:sz w:val="28"/>
              </w:rPr>
              <w:t>( IT)</w:t>
            </w:r>
            <w:r>
              <w:rPr>
                <w:rFonts w:eastAsia="Calibri" w:cs="Calibri"/>
                <w:color w:val="000000" w:themeColor="text1"/>
                <w:sz w:val="28"/>
              </w:rPr>
              <w:t xml:space="preserve">               </w:t>
            </w:r>
            <w:r w:rsidR="009D39D1">
              <w:rPr>
                <w:rFonts w:eastAsia="Calibri" w:cs="Calibri"/>
                <w:color w:val="000000" w:themeColor="text1"/>
                <w:sz w:val="28"/>
              </w:rPr>
              <w:t xml:space="preserve">                  </w:t>
            </w:r>
            <w:r w:rsidR="00A13159">
              <w:rPr>
                <w:rFonts w:eastAsia="Calibri" w:cs="Calibri"/>
                <w:color w:val="000000" w:themeColor="text1"/>
                <w:sz w:val="28"/>
              </w:rPr>
              <w:t xml:space="preserve">            </w:t>
            </w:r>
            <w:r w:rsidR="009D39D1">
              <w:rPr>
                <w:rFonts w:eastAsia="Calibri" w:cs="Calibri"/>
                <w:color w:val="000000" w:themeColor="text1"/>
                <w:sz w:val="28"/>
              </w:rPr>
              <w:t xml:space="preserve">     </w:t>
            </w:r>
            <w:r w:rsidR="00A13159">
              <w:rPr>
                <w:rFonts w:eastAsia="Calibri" w:cs="Calibri"/>
                <w:color w:val="000000" w:themeColor="text1"/>
                <w:sz w:val="28"/>
              </w:rPr>
              <w:t xml:space="preserve">  </w:t>
            </w:r>
            <w:r w:rsidR="00DD2868" w:rsidRPr="00DD2868">
              <w:rPr>
                <w:rFonts w:eastAsia="Calibri" w:cs="Calibri"/>
                <w:color w:val="000000" w:themeColor="text1"/>
                <w:sz w:val="28"/>
              </w:rPr>
              <w:t>Member</w:t>
            </w:r>
          </w:p>
          <w:p w:rsidR="009D39D1" w:rsidRDefault="00D2745A" w:rsidP="00B66194">
            <w:pPr>
              <w:pStyle w:val="ListParagraph"/>
              <w:numPr>
                <w:ilvl w:val="0"/>
                <w:numId w:val="22"/>
              </w:numPr>
              <w:spacing w:after="0" w:line="276" w:lineRule="auto"/>
              <w:ind w:left="212" w:hanging="180"/>
              <w:jc w:val="both"/>
              <w:rPr>
                <w:rFonts w:eastAsia="Calibri" w:cs="Calibri"/>
                <w:color w:val="000000" w:themeColor="text1"/>
                <w:sz w:val="28"/>
              </w:rPr>
            </w:pPr>
            <w:r>
              <w:rPr>
                <w:rFonts w:eastAsia="Calibri" w:cs="Calibri"/>
                <w:color w:val="000000" w:themeColor="text1"/>
                <w:sz w:val="28"/>
              </w:rPr>
              <w:t>Planning Officer (S &amp; T)</w:t>
            </w:r>
            <w:r w:rsidR="009D39D1">
              <w:rPr>
                <w:rFonts w:eastAsia="Calibri" w:cs="Calibri"/>
                <w:color w:val="000000" w:themeColor="text1"/>
                <w:sz w:val="28"/>
              </w:rPr>
              <w:t xml:space="preserve">                                              </w:t>
            </w:r>
            <w:r w:rsidR="009D39D1" w:rsidRPr="00DD2868">
              <w:rPr>
                <w:rFonts w:eastAsia="Calibri" w:cs="Calibri"/>
                <w:color w:val="000000" w:themeColor="text1"/>
                <w:sz w:val="28"/>
              </w:rPr>
              <w:t>Member</w:t>
            </w:r>
          </w:p>
          <w:p w:rsidR="00BA4802" w:rsidRDefault="009D39D1" w:rsidP="00B66194">
            <w:pPr>
              <w:pStyle w:val="ListParagraph"/>
              <w:numPr>
                <w:ilvl w:val="0"/>
                <w:numId w:val="22"/>
              </w:numPr>
              <w:spacing w:after="0" w:line="276" w:lineRule="auto"/>
              <w:ind w:left="212" w:hanging="180"/>
              <w:jc w:val="both"/>
              <w:rPr>
                <w:rFonts w:eastAsia="Calibri" w:cs="Calibri"/>
                <w:color w:val="000000" w:themeColor="text1"/>
                <w:sz w:val="28"/>
              </w:rPr>
            </w:pPr>
            <w:r>
              <w:rPr>
                <w:rFonts w:eastAsia="Calibri" w:cs="Calibri"/>
                <w:color w:val="000000" w:themeColor="text1"/>
                <w:sz w:val="28"/>
              </w:rPr>
              <w:t xml:space="preserve">Planning Officer(Monitoring)             </w:t>
            </w:r>
            <w:r w:rsidR="00BA4802">
              <w:rPr>
                <w:rFonts w:eastAsia="Calibri" w:cs="Calibri"/>
                <w:color w:val="000000" w:themeColor="text1"/>
                <w:sz w:val="28"/>
              </w:rPr>
              <w:t xml:space="preserve">       </w:t>
            </w:r>
            <w:r>
              <w:rPr>
                <w:rFonts w:eastAsia="Calibri" w:cs="Calibri"/>
                <w:color w:val="000000" w:themeColor="text1"/>
                <w:sz w:val="28"/>
              </w:rPr>
              <w:t xml:space="preserve">  </w:t>
            </w:r>
            <w:r w:rsidR="00BA4802">
              <w:rPr>
                <w:rFonts w:eastAsia="Calibri" w:cs="Calibri"/>
                <w:color w:val="000000" w:themeColor="text1"/>
                <w:sz w:val="28"/>
              </w:rPr>
              <w:t xml:space="preserve">           </w:t>
            </w:r>
            <w:r w:rsidR="00A13159">
              <w:rPr>
                <w:rFonts w:eastAsia="Calibri" w:cs="Calibri"/>
                <w:color w:val="000000" w:themeColor="text1"/>
                <w:sz w:val="28"/>
              </w:rPr>
              <w:t xml:space="preserve"> </w:t>
            </w:r>
            <w:r w:rsidR="00BA4802">
              <w:rPr>
                <w:rFonts w:eastAsia="Calibri" w:cs="Calibri"/>
                <w:color w:val="000000" w:themeColor="text1"/>
                <w:sz w:val="28"/>
              </w:rPr>
              <w:t>Member</w:t>
            </w:r>
          </w:p>
          <w:p w:rsidR="00E1705B" w:rsidRPr="00DD2868" w:rsidRDefault="00E1705B" w:rsidP="00B66194">
            <w:pPr>
              <w:pStyle w:val="ListParagraph"/>
              <w:numPr>
                <w:ilvl w:val="0"/>
                <w:numId w:val="22"/>
              </w:numPr>
              <w:spacing w:after="0" w:line="276" w:lineRule="auto"/>
              <w:ind w:left="212" w:hanging="180"/>
              <w:jc w:val="both"/>
              <w:rPr>
                <w:rFonts w:eastAsia="Calibri" w:cs="Calibri"/>
                <w:color w:val="000000" w:themeColor="text1"/>
                <w:sz w:val="28"/>
              </w:rPr>
            </w:pPr>
            <w:r>
              <w:rPr>
                <w:rFonts w:eastAsia="Calibri" w:cs="Calibri"/>
                <w:color w:val="000000" w:themeColor="text1"/>
                <w:sz w:val="28"/>
              </w:rPr>
              <w:t>Assistant Director(IT)                                                Member</w:t>
            </w:r>
          </w:p>
          <w:p w:rsidR="00487A7C" w:rsidRPr="00A12B9E" w:rsidRDefault="00487A7C" w:rsidP="00B66194">
            <w:pPr>
              <w:pStyle w:val="ListParagraph"/>
              <w:spacing w:after="0"/>
              <w:ind w:left="212"/>
              <w:jc w:val="both"/>
              <w:rPr>
                <w:rFonts w:eastAsia="Calibri" w:cs="Calibri"/>
                <w:b/>
                <w:color w:val="000000" w:themeColor="text1"/>
                <w:sz w:val="14"/>
              </w:rPr>
            </w:pPr>
          </w:p>
          <w:p w:rsidR="00DD2868" w:rsidRPr="00487A7C" w:rsidRDefault="00DD2868" w:rsidP="00B66194">
            <w:pPr>
              <w:pStyle w:val="ListParagraph"/>
              <w:spacing w:after="0"/>
              <w:ind w:left="212"/>
              <w:jc w:val="both"/>
              <w:rPr>
                <w:rFonts w:eastAsia="Calibri" w:cs="Calibri"/>
                <w:b/>
                <w:color w:val="000000" w:themeColor="text1"/>
                <w:sz w:val="28"/>
              </w:rPr>
            </w:pPr>
            <w:r w:rsidRPr="00487A7C">
              <w:rPr>
                <w:rFonts w:eastAsia="Calibri" w:cs="Calibri"/>
                <w:b/>
                <w:color w:val="000000" w:themeColor="text1"/>
                <w:sz w:val="28"/>
              </w:rPr>
              <w:t>Terms &amp; Conditions:</w:t>
            </w:r>
          </w:p>
          <w:p w:rsidR="00DD2868" w:rsidRPr="00DD2868" w:rsidRDefault="00DD2868" w:rsidP="00E1705B">
            <w:pPr>
              <w:pStyle w:val="ListParagraph"/>
              <w:numPr>
                <w:ilvl w:val="0"/>
                <w:numId w:val="23"/>
              </w:numPr>
              <w:spacing w:after="200" w:line="276" w:lineRule="auto"/>
              <w:ind w:left="212" w:hanging="180"/>
              <w:jc w:val="both"/>
              <w:rPr>
                <w:rFonts w:eastAsia="Calibri" w:cs="Calibri"/>
                <w:color w:val="000000" w:themeColor="text1"/>
                <w:sz w:val="28"/>
              </w:rPr>
            </w:pPr>
            <w:r w:rsidRPr="00DD2868">
              <w:rPr>
                <w:rFonts w:eastAsia="Calibri" w:cs="Calibri"/>
                <w:color w:val="000000" w:themeColor="text1"/>
                <w:sz w:val="28"/>
              </w:rPr>
              <w:t>To ensure smooth implementation of the project activities.</w:t>
            </w:r>
          </w:p>
          <w:p w:rsidR="009E1FC6" w:rsidRDefault="00DD2868" w:rsidP="00E1705B">
            <w:pPr>
              <w:pStyle w:val="ListParagraph"/>
              <w:numPr>
                <w:ilvl w:val="0"/>
                <w:numId w:val="23"/>
              </w:numPr>
              <w:spacing w:after="200" w:line="276" w:lineRule="auto"/>
              <w:ind w:left="212" w:hanging="180"/>
              <w:jc w:val="both"/>
              <w:rPr>
                <w:rFonts w:eastAsia="Calibri" w:cs="Calibri"/>
                <w:color w:val="000000" w:themeColor="text1"/>
                <w:sz w:val="28"/>
              </w:rPr>
            </w:pPr>
            <w:r w:rsidRPr="00DD2868">
              <w:rPr>
                <w:rFonts w:eastAsia="Calibri" w:cs="Calibri"/>
                <w:color w:val="000000" w:themeColor="text1"/>
                <w:sz w:val="28"/>
              </w:rPr>
              <w:t>The Committee will be responsible for carrying out the whole process with in prescribed rules &amp; regulations.</w:t>
            </w:r>
          </w:p>
          <w:p w:rsidR="00DD2868" w:rsidRDefault="007F734D" w:rsidP="00E1705B">
            <w:pPr>
              <w:pStyle w:val="ListParagraph"/>
              <w:numPr>
                <w:ilvl w:val="0"/>
                <w:numId w:val="23"/>
              </w:numPr>
              <w:spacing w:after="200" w:line="276" w:lineRule="auto"/>
              <w:ind w:left="212" w:hanging="180"/>
              <w:jc w:val="both"/>
              <w:rPr>
                <w:rFonts w:eastAsia="Calibri" w:cs="Calibri"/>
                <w:color w:val="000000" w:themeColor="text1"/>
                <w:sz w:val="28"/>
              </w:rPr>
            </w:pPr>
            <w:r>
              <w:rPr>
                <w:rFonts w:eastAsia="Calibri" w:cs="Calibri"/>
                <w:color w:val="000000" w:themeColor="text1"/>
                <w:sz w:val="28"/>
              </w:rPr>
              <w:t>To Supervise, Monitor and A</w:t>
            </w:r>
            <w:r w:rsidR="00C32D52">
              <w:rPr>
                <w:rFonts w:eastAsia="Calibri" w:cs="Calibri"/>
                <w:color w:val="000000" w:themeColor="text1"/>
                <w:sz w:val="28"/>
              </w:rPr>
              <w:t>dminister the Project A</w:t>
            </w:r>
            <w:r w:rsidR="00DD2868" w:rsidRPr="009E1FC6">
              <w:rPr>
                <w:rFonts w:eastAsia="Calibri" w:cs="Calibri"/>
                <w:color w:val="000000" w:themeColor="text1"/>
                <w:sz w:val="28"/>
              </w:rPr>
              <w:t>ctivities</w:t>
            </w:r>
            <w:r>
              <w:rPr>
                <w:rFonts w:eastAsia="Calibri" w:cs="Calibri"/>
                <w:color w:val="000000" w:themeColor="text1"/>
                <w:sz w:val="28"/>
              </w:rPr>
              <w:t>.</w:t>
            </w:r>
          </w:p>
          <w:p w:rsidR="00AB6D0E" w:rsidRPr="00AB6D0E" w:rsidRDefault="00AB6D0E" w:rsidP="00AB6D0E">
            <w:pPr>
              <w:ind w:left="32"/>
              <w:jc w:val="both"/>
              <w:rPr>
                <w:rFonts w:eastAsia="Calibri" w:cs="Calibri"/>
                <w:b/>
                <w:color w:val="000000" w:themeColor="text1"/>
                <w:sz w:val="28"/>
              </w:rPr>
            </w:pPr>
            <w:r w:rsidRPr="00AB6D0E">
              <w:rPr>
                <w:rFonts w:eastAsia="Calibri" w:cs="Calibri"/>
                <w:b/>
                <w:color w:val="000000" w:themeColor="text1"/>
                <w:sz w:val="28"/>
              </w:rPr>
              <w:t xml:space="preserve">Chief Planning Officer will act as Project Director for the Project </w:t>
            </w:r>
          </w:p>
        </w:tc>
      </w:tr>
      <w:tr w:rsidR="008E707A" w:rsidTr="000D55B1">
        <w:trPr>
          <w:trHeight w:val="12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167E52" w:rsidRDefault="00BA1C4A" w:rsidP="008E707A">
            <w:pPr>
              <w:spacing w:after="0" w:line="240" w:lineRule="auto"/>
              <w:ind w:left="360" w:hanging="360"/>
              <w:rPr>
                <w:rFonts w:ascii="Bookman Old Style" w:eastAsia="Calibri" w:hAnsi="Bookman Old Style" w:cs="Calibri"/>
                <w:b/>
                <w:sz w:val="28"/>
              </w:rPr>
            </w:pPr>
            <w:r w:rsidRPr="00167E52">
              <w:rPr>
                <w:rFonts w:ascii="Bookman Old Style" w:eastAsia="Calibri" w:hAnsi="Bookman Old Style" w:cs="Calibri"/>
                <w:b/>
                <w:sz w:val="28"/>
              </w:rPr>
              <w:lastRenderedPageBreak/>
              <w:t>8. Annual</w:t>
            </w:r>
            <w:r w:rsidR="008E707A" w:rsidRPr="00167E52">
              <w:rPr>
                <w:rFonts w:ascii="Bookman Old Style" w:eastAsia="Calibri" w:hAnsi="Bookman Old Style" w:cs="Calibri"/>
                <w:b/>
                <w:sz w:val="28"/>
              </w:rPr>
              <w:t xml:space="preserve"> operating &amp; maintenance cost after completion of the project.</w:t>
            </w:r>
          </w:p>
          <w:p w:rsidR="008E707A" w:rsidRPr="008E707A" w:rsidRDefault="008E707A" w:rsidP="00995B7C">
            <w:pPr>
              <w:spacing w:after="0" w:line="240" w:lineRule="auto"/>
              <w:ind w:left="360" w:hanging="360"/>
              <w:jc w:val="both"/>
              <w:rPr>
                <w:rFonts w:ascii="Bookman Old Style" w:eastAsia="Calibri" w:hAnsi="Bookman Old Style" w:cs="Calibri"/>
                <w:color w:val="FF0000"/>
              </w:rPr>
            </w:pP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DD2868" w:rsidRDefault="008E707A" w:rsidP="00CF77C9">
            <w:pPr>
              <w:keepNext/>
              <w:spacing w:after="0" w:line="240" w:lineRule="auto"/>
              <w:jc w:val="both"/>
              <w:rPr>
                <w:rFonts w:eastAsia="Calibri" w:cs="Calibri"/>
                <w:color w:val="000000" w:themeColor="text1"/>
                <w:sz w:val="28"/>
              </w:rPr>
            </w:pPr>
            <w:r w:rsidRPr="00DD2868">
              <w:rPr>
                <w:rFonts w:eastAsia="Calibri" w:cs="Calibri"/>
                <w:color w:val="000000" w:themeColor="text1"/>
                <w:sz w:val="28"/>
              </w:rPr>
              <w:t>The project is envisaged for a period of</w:t>
            </w:r>
            <w:r w:rsidR="00167E52">
              <w:rPr>
                <w:rFonts w:eastAsia="Calibri" w:cs="Calibri"/>
                <w:color w:val="000000" w:themeColor="text1"/>
                <w:sz w:val="28"/>
              </w:rPr>
              <w:t xml:space="preserve"> 2</w:t>
            </w:r>
            <w:r w:rsidRPr="00DD2868">
              <w:rPr>
                <w:rFonts w:eastAsia="Calibri" w:cs="Calibri"/>
                <w:color w:val="000000" w:themeColor="text1"/>
                <w:sz w:val="28"/>
              </w:rPr>
              <w:t xml:space="preserve"> years. Once completed, the capacity of the staff of </w:t>
            </w:r>
            <w:r w:rsidR="00377C91" w:rsidRPr="00DD2868">
              <w:rPr>
                <w:rFonts w:eastAsia="Calibri" w:cs="Calibri"/>
                <w:color w:val="000000" w:themeColor="text1"/>
                <w:sz w:val="28"/>
              </w:rPr>
              <w:t>the</w:t>
            </w:r>
            <w:r w:rsidRPr="00DD2868">
              <w:rPr>
                <w:rFonts w:eastAsia="Calibri" w:cs="Calibri"/>
                <w:color w:val="000000" w:themeColor="text1"/>
                <w:sz w:val="28"/>
              </w:rPr>
              <w:t xml:space="preserve"> Dep</w:t>
            </w:r>
            <w:r w:rsidR="00885FAD" w:rsidRPr="00DD2868">
              <w:rPr>
                <w:rFonts w:eastAsia="Calibri" w:cs="Calibri"/>
                <w:color w:val="000000" w:themeColor="text1"/>
                <w:sz w:val="28"/>
              </w:rPr>
              <w:t>ar</w:t>
            </w:r>
            <w:r w:rsidRPr="00DD2868">
              <w:rPr>
                <w:rFonts w:eastAsia="Calibri" w:cs="Calibri"/>
                <w:color w:val="000000" w:themeColor="text1"/>
                <w:sz w:val="28"/>
              </w:rPr>
              <w:t>t</w:t>
            </w:r>
            <w:r w:rsidR="00885FAD" w:rsidRPr="00DD2868">
              <w:rPr>
                <w:rFonts w:eastAsia="Calibri" w:cs="Calibri"/>
                <w:color w:val="000000" w:themeColor="text1"/>
                <w:sz w:val="28"/>
              </w:rPr>
              <w:t>men</w:t>
            </w:r>
            <w:r w:rsidRPr="00DD2868">
              <w:rPr>
                <w:rFonts w:eastAsia="Calibri" w:cs="Calibri"/>
                <w:color w:val="000000" w:themeColor="text1"/>
                <w:sz w:val="28"/>
              </w:rPr>
              <w:t xml:space="preserve">t is expected to be at par with the desired objectives as laid down in the project. After completion no such expenditure is expected if however need arose, the same would be incurred out of regular budget of </w:t>
            </w:r>
            <w:r w:rsidR="00377C91" w:rsidRPr="00DD2868">
              <w:rPr>
                <w:rFonts w:eastAsia="Calibri" w:cs="Calibri"/>
                <w:color w:val="000000" w:themeColor="text1"/>
                <w:sz w:val="28"/>
              </w:rPr>
              <w:t>the</w:t>
            </w:r>
            <w:r w:rsidRPr="00DD2868">
              <w:rPr>
                <w:rFonts w:eastAsia="Calibri" w:cs="Calibri"/>
                <w:color w:val="000000" w:themeColor="text1"/>
                <w:sz w:val="28"/>
              </w:rPr>
              <w:t xml:space="preserve"> Dep</w:t>
            </w:r>
            <w:r w:rsidR="00885FAD" w:rsidRPr="00DD2868">
              <w:rPr>
                <w:rFonts w:eastAsia="Calibri" w:cs="Calibri"/>
                <w:color w:val="000000" w:themeColor="text1"/>
                <w:sz w:val="28"/>
              </w:rPr>
              <w:t>ar</w:t>
            </w:r>
            <w:r w:rsidRPr="00DD2868">
              <w:rPr>
                <w:rFonts w:eastAsia="Calibri" w:cs="Calibri"/>
                <w:color w:val="000000" w:themeColor="text1"/>
                <w:sz w:val="28"/>
              </w:rPr>
              <w:t>t</w:t>
            </w:r>
            <w:r w:rsidR="00885FAD" w:rsidRPr="00DD2868">
              <w:rPr>
                <w:rFonts w:eastAsia="Calibri" w:cs="Calibri"/>
                <w:color w:val="000000" w:themeColor="text1"/>
                <w:sz w:val="28"/>
              </w:rPr>
              <w:t>men</w:t>
            </w:r>
            <w:r w:rsidRPr="00DD2868">
              <w:rPr>
                <w:rFonts w:eastAsia="Calibri" w:cs="Calibri"/>
                <w:color w:val="000000" w:themeColor="text1"/>
                <w:sz w:val="28"/>
              </w:rPr>
              <w:t>t. Hence no annual O&amp;M cost is expected.</w:t>
            </w:r>
          </w:p>
        </w:tc>
      </w:tr>
      <w:tr w:rsidR="008E707A" w:rsidTr="000D55B1">
        <w:trPr>
          <w:trHeight w:val="6130"/>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8E707A" w:rsidRDefault="008E707A" w:rsidP="00995B7C">
            <w:pPr>
              <w:spacing w:after="0" w:line="240" w:lineRule="auto"/>
              <w:ind w:left="360" w:hanging="360"/>
              <w:jc w:val="both"/>
              <w:rPr>
                <w:rFonts w:ascii="Bookman Old Style" w:eastAsia="Calibri" w:hAnsi="Bookman Old Style" w:cs="Calibri"/>
                <w:color w:val="FF0000"/>
                <w:sz w:val="28"/>
              </w:rPr>
            </w:pPr>
          </w:p>
          <w:p w:rsidR="008E707A" w:rsidRPr="008E707A" w:rsidRDefault="008E707A" w:rsidP="008E707A">
            <w:pPr>
              <w:spacing w:after="0" w:line="240" w:lineRule="auto"/>
              <w:rPr>
                <w:rFonts w:ascii="Bookman Old Style" w:eastAsia="Calibri" w:hAnsi="Bookman Old Style" w:cs="Calibri"/>
                <w:color w:val="FF0000"/>
                <w:sz w:val="28"/>
              </w:rPr>
            </w:pPr>
          </w:p>
          <w:p w:rsidR="008E707A" w:rsidRPr="00167E52" w:rsidRDefault="008E707A" w:rsidP="008E707A">
            <w:pPr>
              <w:spacing w:after="0" w:line="240" w:lineRule="auto"/>
              <w:rPr>
                <w:rFonts w:ascii="Bookman Old Style" w:eastAsia="Calibri" w:hAnsi="Bookman Old Style" w:cs="Calibri"/>
                <w:b/>
                <w:color w:val="000000" w:themeColor="text1"/>
                <w:sz w:val="28"/>
              </w:rPr>
            </w:pPr>
            <w:r w:rsidRPr="00167E52">
              <w:rPr>
                <w:rFonts w:ascii="Bookman Old Style" w:eastAsia="Calibri" w:hAnsi="Bookman Old Style" w:cs="Calibri"/>
                <w:b/>
                <w:color w:val="000000" w:themeColor="text1"/>
                <w:sz w:val="28"/>
              </w:rPr>
              <w:t>9.Financial Plan and mode of financing</w:t>
            </w:r>
          </w:p>
          <w:p w:rsidR="008E707A" w:rsidRPr="008E707A" w:rsidRDefault="008E707A" w:rsidP="008E707A">
            <w:pPr>
              <w:spacing w:after="0" w:line="240" w:lineRule="auto"/>
              <w:rPr>
                <w:rFonts w:ascii="Bookman Old Style" w:eastAsia="Calibri" w:hAnsi="Bookman Old Style" w:cs="Calibri"/>
                <w:color w:val="FF0000"/>
                <w:sz w:val="28"/>
              </w:rPr>
            </w:pPr>
          </w:p>
          <w:p w:rsidR="008E707A" w:rsidRPr="008E707A" w:rsidRDefault="008E707A" w:rsidP="00995B7C">
            <w:pPr>
              <w:spacing w:after="0" w:line="240" w:lineRule="auto"/>
              <w:jc w:val="both"/>
              <w:rPr>
                <w:rFonts w:ascii="Bookman Old Style" w:eastAsia="Calibri" w:hAnsi="Bookman Old Style" w:cs="Calibri"/>
                <w:color w:val="FF0000"/>
                <w:sz w:val="28"/>
              </w:rPr>
            </w:pPr>
          </w:p>
          <w:p w:rsidR="008E707A" w:rsidRPr="008E707A" w:rsidRDefault="008E707A" w:rsidP="00995B7C">
            <w:pPr>
              <w:spacing w:after="0" w:line="240" w:lineRule="auto"/>
              <w:jc w:val="both"/>
              <w:rPr>
                <w:rFonts w:ascii="Bookman Old Style" w:eastAsia="Calibri" w:hAnsi="Bookman Old Style" w:cs="Calibri"/>
                <w:color w:val="FF0000"/>
                <w:sz w:val="28"/>
              </w:rPr>
            </w:pPr>
          </w:p>
          <w:p w:rsidR="008E707A" w:rsidRPr="008E707A" w:rsidRDefault="008E707A" w:rsidP="00995B7C">
            <w:pPr>
              <w:spacing w:after="0" w:line="240" w:lineRule="auto"/>
              <w:jc w:val="both"/>
              <w:rPr>
                <w:rFonts w:ascii="Bookman Old Style" w:eastAsia="Calibri" w:hAnsi="Bookman Old Style" w:cs="Calibri"/>
                <w:color w:val="FF0000"/>
              </w:rPr>
            </w:pP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21613A" w:rsidRDefault="008E707A" w:rsidP="000D55B1">
            <w:pPr>
              <w:keepNext/>
              <w:spacing w:after="0" w:line="240" w:lineRule="auto"/>
              <w:rPr>
                <w:rFonts w:ascii="Calibri" w:eastAsia="Calibri" w:hAnsi="Calibri" w:cs="Calibri"/>
                <w:color w:val="000000" w:themeColor="text1"/>
                <w:sz w:val="28"/>
              </w:rPr>
            </w:pPr>
          </w:p>
          <w:p w:rsidR="008E707A" w:rsidRPr="003814D3" w:rsidRDefault="00377C91" w:rsidP="000D55B1">
            <w:pPr>
              <w:keepNext/>
              <w:spacing w:after="0" w:line="240" w:lineRule="auto"/>
              <w:jc w:val="both"/>
              <w:rPr>
                <w:rFonts w:ascii="Calibri" w:eastAsia="Calibri" w:hAnsi="Calibri" w:cs="Calibri"/>
                <w:color w:val="000000" w:themeColor="text1"/>
                <w:sz w:val="28"/>
              </w:rPr>
            </w:pPr>
            <w:r w:rsidRPr="0021613A">
              <w:rPr>
                <w:rFonts w:ascii="Calibri" w:eastAsia="Calibri" w:hAnsi="Calibri" w:cs="Calibri"/>
                <w:color w:val="000000" w:themeColor="text1"/>
                <w:sz w:val="28"/>
              </w:rPr>
              <w:t xml:space="preserve">This project being a new </w:t>
            </w:r>
            <w:r w:rsidR="008E707A" w:rsidRPr="0021613A">
              <w:rPr>
                <w:rFonts w:ascii="Calibri" w:eastAsia="Calibri" w:hAnsi="Calibri" w:cs="Calibri"/>
                <w:color w:val="000000" w:themeColor="text1"/>
                <w:sz w:val="28"/>
              </w:rPr>
              <w:t>scheme would be financed through ADP</w:t>
            </w:r>
            <w:r w:rsidR="00DD2868">
              <w:rPr>
                <w:rFonts w:ascii="Calibri" w:eastAsia="Calibri" w:hAnsi="Calibri" w:cs="Calibri"/>
                <w:color w:val="000000" w:themeColor="text1"/>
                <w:sz w:val="28"/>
              </w:rPr>
              <w:t xml:space="preserve"> </w:t>
            </w:r>
            <w:r w:rsidR="00760266">
              <w:rPr>
                <w:rFonts w:ascii="Calibri" w:eastAsia="Calibri" w:hAnsi="Calibri" w:cs="Calibri"/>
                <w:color w:val="000000" w:themeColor="text1"/>
                <w:sz w:val="28"/>
              </w:rPr>
              <w:t>2018-19</w:t>
            </w:r>
            <w:r w:rsidR="008E707A" w:rsidRPr="0021613A">
              <w:rPr>
                <w:rFonts w:ascii="Calibri" w:eastAsia="Calibri" w:hAnsi="Calibri" w:cs="Calibri"/>
                <w:color w:val="000000" w:themeColor="text1"/>
                <w:sz w:val="28"/>
              </w:rPr>
              <w:t xml:space="preserve"> of </w:t>
            </w:r>
            <w:r w:rsidRPr="0021613A">
              <w:rPr>
                <w:rFonts w:ascii="Calibri" w:eastAsia="Calibri" w:hAnsi="Calibri" w:cs="Calibri"/>
                <w:color w:val="000000" w:themeColor="text1"/>
                <w:sz w:val="28"/>
              </w:rPr>
              <w:t>S</w:t>
            </w:r>
            <w:r w:rsidR="00697CAF">
              <w:rPr>
                <w:rFonts w:ascii="Calibri" w:eastAsia="Calibri" w:hAnsi="Calibri" w:cs="Calibri"/>
                <w:color w:val="000000" w:themeColor="text1"/>
                <w:sz w:val="28"/>
              </w:rPr>
              <w:t>cience and Technology and information technology</w:t>
            </w:r>
            <w:r w:rsidR="00885FAD" w:rsidRPr="0021613A">
              <w:rPr>
                <w:rFonts w:ascii="Calibri" w:eastAsia="Calibri" w:hAnsi="Calibri" w:cs="Calibri"/>
                <w:color w:val="000000" w:themeColor="text1"/>
                <w:sz w:val="28"/>
              </w:rPr>
              <w:t xml:space="preserve"> Department</w:t>
            </w:r>
            <w:r w:rsidR="000D55B1">
              <w:rPr>
                <w:rFonts w:ascii="Calibri" w:eastAsia="Calibri" w:hAnsi="Calibri" w:cs="Calibri"/>
                <w:color w:val="000000" w:themeColor="text1"/>
                <w:sz w:val="28"/>
              </w:rPr>
              <w:t>.</w:t>
            </w:r>
            <w:r w:rsidR="008D77C6">
              <w:rPr>
                <w:rFonts w:ascii="Calibri" w:eastAsia="Calibri" w:hAnsi="Calibri" w:cs="Calibri"/>
                <w:color w:val="000000" w:themeColor="text1"/>
                <w:sz w:val="28"/>
              </w:rPr>
              <w:t xml:space="preserve">    </w:t>
            </w:r>
            <w:r w:rsidR="003814D3">
              <w:rPr>
                <w:rFonts w:ascii="Calibri" w:eastAsia="Calibri" w:hAnsi="Calibri" w:cs="Calibri"/>
                <w:color w:val="000000" w:themeColor="text1"/>
                <w:sz w:val="28"/>
              </w:rPr>
              <w:t xml:space="preserve">                          </w:t>
            </w:r>
            <w:r w:rsidR="006512EF">
              <w:rPr>
                <w:rFonts w:ascii="Calibri" w:eastAsia="Calibri" w:hAnsi="Calibri" w:cs="Calibri"/>
                <w:color w:val="000000" w:themeColor="text1"/>
                <w:sz w:val="28"/>
              </w:rPr>
              <w:t xml:space="preserve">                         (</w:t>
            </w:r>
            <w:proofErr w:type="spellStart"/>
            <w:r w:rsidR="006512EF">
              <w:rPr>
                <w:rFonts w:ascii="Calibri" w:eastAsia="Calibri" w:hAnsi="Calibri" w:cs="Calibri"/>
                <w:color w:val="000000" w:themeColor="text1"/>
                <w:sz w:val="28"/>
              </w:rPr>
              <w:t>Rs</w:t>
            </w:r>
            <w:proofErr w:type="spellEnd"/>
            <w:r w:rsidR="006512EF">
              <w:rPr>
                <w:rFonts w:ascii="Calibri" w:eastAsia="Calibri" w:hAnsi="Calibri" w:cs="Calibri"/>
                <w:color w:val="000000" w:themeColor="text1"/>
                <w:sz w:val="28"/>
              </w:rPr>
              <w:t>. Millions)</w:t>
            </w:r>
            <w:r w:rsidR="003814D3">
              <w:rPr>
                <w:rFonts w:ascii="Calibri" w:eastAsia="Calibri" w:hAnsi="Calibri" w:cs="Calibri"/>
                <w:color w:val="000000" w:themeColor="text1"/>
                <w:sz w:val="28"/>
              </w:rPr>
              <w:t xml:space="preserve">                                  </w:t>
            </w:r>
            <w:r w:rsidR="008D77C6">
              <w:rPr>
                <w:rFonts w:ascii="Calibri" w:eastAsia="Calibri" w:hAnsi="Calibri" w:cs="Calibri"/>
                <w:color w:val="000000" w:themeColor="text1"/>
                <w:sz w:val="28"/>
              </w:rPr>
              <w:t xml:space="preserve">                             </w:t>
            </w:r>
          </w:p>
          <w:p w:rsidR="008E707A" w:rsidRPr="003814D3" w:rsidRDefault="00AA4C13" w:rsidP="003814D3">
            <w:pPr>
              <w:tabs>
                <w:tab w:val="left" w:pos="905"/>
              </w:tabs>
              <w:rPr>
                <w:sz w:val="26"/>
                <w:szCs w:val="26"/>
              </w:rPr>
            </w:pPr>
            <w:r>
              <w:rPr>
                <w:noProof/>
                <w:sz w:val="26"/>
                <w:szCs w:val="26"/>
              </w:rPr>
              <w:drawing>
                <wp:inline distT="0" distB="0" distL="0" distR="0">
                  <wp:extent cx="5155894" cy="322639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cost 111.PNG"/>
                          <pic:cNvPicPr/>
                        </pic:nvPicPr>
                        <pic:blipFill>
                          <a:blip r:embed="rId10">
                            <a:extLst>
                              <a:ext uri="{28A0092B-C50C-407E-A947-70E740481C1C}">
                                <a14:useLocalDpi xmlns:a14="http://schemas.microsoft.com/office/drawing/2010/main" val="0"/>
                              </a:ext>
                            </a:extLst>
                          </a:blip>
                          <a:stretch>
                            <a:fillRect/>
                          </a:stretch>
                        </pic:blipFill>
                        <pic:spPr>
                          <a:xfrm>
                            <a:off x="0" y="0"/>
                            <a:ext cx="5153745" cy="3225049"/>
                          </a:xfrm>
                          <a:prstGeom prst="rect">
                            <a:avLst/>
                          </a:prstGeom>
                        </pic:spPr>
                      </pic:pic>
                    </a:graphicData>
                  </a:graphic>
                </wp:inline>
              </w:drawing>
            </w:r>
          </w:p>
        </w:tc>
      </w:tr>
      <w:tr w:rsidR="008E707A" w:rsidTr="000D55B1">
        <w:trPr>
          <w:trHeight w:val="12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77144E" w:rsidRDefault="008E707A" w:rsidP="008E707A">
            <w:pPr>
              <w:spacing w:after="0" w:line="240" w:lineRule="auto"/>
              <w:rPr>
                <w:rFonts w:ascii="Bookman Old Style" w:eastAsia="Calibri" w:hAnsi="Bookman Old Style" w:cs="Calibri"/>
                <w:b/>
                <w:color w:val="FF0000"/>
              </w:rPr>
            </w:pPr>
            <w:r w:rsidRPr="0077144E">
              <w:rPr>
                <w:rFonts w:ascii="Bookman Old Style" w:eastAsia="Calibri" w:hAnsi="Bookman Old Style" w:cs="Calibri"/>
                <w:b/>
                <w:sz w:val="28"/>
              </w:rPr>
              <w:lastRenderedPageBreak/>
              <w:t xml:space="preserve">10. Project Benefits and Analysis </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7B5518" w:rsidRDefault="008E707A" w:rsidP="008E707A">
            <w:pPr>
              <w:keepNext/>
              <w:spacing w:after="0" w:line="240" w:lineRule="auto"/>
              <w:contextualSpacing/>
              <w:jc w:val="both"/>
              <w:rPr>
                <w:rFonts w:ascii="Calibri" w:eastAsia="Calibri" w:hAnsi="Calibri" w:cs="Calibri"/>
                <w:color w:val="000000" w:themeColor="text1"/>
                <w:sz w:val="28"/>
              </w:rPr>
            </w:pPr>
            <w:r w:rsidRPr="007B5518">
              <w:rPr>
                <w:rFonts w:ascii="Calibri" w:eastAsia="Calibri" w:hAnsi="Calibri" w:cs="Calibri"/>
                <w:color w:val="000000" w:themeColor="text1"/>
                <w:sz w:val="28"/>
              </w:rPr>
              <w:t xml:space="preserve">Efficiency of the public sector will improve in the fields of </w:t>
            </w:r>
            <w:r w:rsidR="0077144E">
              <w:rPr>
                <w:rFonts w:ascii="Calibri" w:eastAsia="Calibri" w:hAnsi="Calibri" w:cs="Calibri"/>
                <w:color w:val="000000" w:themeColor="text1"/>
                <w:sz w:val="28"/>
              </w:rPr>
              <w:t>Scien</w:t>
            </w:r>
            <w:r w:rsidR="00522808">
              <w:rPr>
                <w:rFonts w:ascii="Calibri" w:eastAsia="Calibri" w:hAnsi="Calibri" w:cs="Calibri"/>
                <w:color w:val="000000" w:themeColor="text1"/>
                <w:sz w:val="28"/>
              </w:rPr>
              <w:t>ce and Technology, information</w:t>
            </w:r>
            <w:r w:rsidR="0077144E">
              <w:rPr>
                <w:rFonts w:ascii="Calibri" w:eastAsia="Calibri" w:hAnsi="Calibri" w:cs="Calibri"/>
                <w:color w:val="000000" w:themeColor="text1"/>
                <w:sz w:val="28"/>
              </w:rPr>
              <w:t xml:space="preserve"> </w:t>
            </w:r>
            <w:r w:rsidR="00522808">
              <w:rPr>
                <w:rFonts w:ascii="Calibri" w:eastAsia="Calibri" w:hAnsi="Calibri" w:cs="Calibri"/>
                <w:color w:val="000000" w:themeColor="text1"/>
                <w:sz w:val="28"/>
              </w:rPr>
              <w:t xml:space="preserve">technology </w:t>
            </w:r>
            <w:r w:rsidR="00522808" w:rsidRPr="007B5518">
              <w:rPr>
                <w:rFonts w:ascii="Calibri" w:eastAsia="Calibri" w:hAnsi="Calibri" w:cs="Calibri"/>
                <w:color w:val="000000" w:themeColor="text1"/>
                <w:sz w:val="28"/>
              </w:rPr>
              <w:t>and</w:t>
            </w:r>
            <w:r w:rsidRPr="007B5518">
              <w:rPr>
                <w:rFonts w:ascii="Calibri" w:eastAsia="Calibri" w:hAnsi="Calibri" w:cs="Calibri"/>
                <w:color w:val="000000" w:themeColor="text1"/>
                <w:sz w:val="28"/>
              </w:rPr>
              <w:t xml:space="preserve"> service delivery, </w:t>
            </w:r>
            <w:r w:rsidR="007B5518" w:rsidRPr="007B5518">
              <w:rPr>
                <w:rFonts w:ascii="Calibri" w:eastAsia="Calibri" w:hAnsi="Calibri" w:cs="Calibri"/>
                <w:color w:val="000000" w:themeColor="text1"/>
                <w:sz w:val="28"/>
              </w:rPr>
              <w:t>Optimum Utilization of Funds</w:t>
            </w:r>
            <w:r w:rsidRPr="007B5518">
              <w:rPr>
                <w:rFonts w:ascii="Calibri" w:eastAsia="Calibri" w:hAnsi="Calibri" w:cs="Calibri"/>
                <w:color w:val="000000" w:themeColor="text1"/>
                <w:sz w:val="28"/>
              </w:rPr>
              <w:t xml:space="preserve"> and contribute to uplift of the socioeconomic condition of the province.</w:t>
            </w:r>
          </w:p>
          <w:p w:rsidR="008E707A" w:rsidRPr="008E707A" w:rsidRDefault="008E707A" w:rsidP="008E707A">
            <w:pPr>
              <w:spacing w:after="0" w:line="240" w:lineRule="auto"/>
              <w:contextualSpacing/>
              <w:rPr>
                <w:rFonts w:ascii="Calibri" w:eastAsia="Calibri" w:hAnsi="Calibri" w:cs="Calibri"/>
                <w:color w:val="000099"/>
              </w:rPr>
            </w:pPr>
          </w:p>
        </w:tc>
      </w:tr>
      <w:tr w:rsidR="008E707A" w:rsidTr="000D55B1">
        <w:trPr>
          <w:trHeight w:val="12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8E707A" w:rsidRDefault="008E707A" w:rsidP="008E707A">
            <w:pPr>
              <w:spacing w:after="0" w:line="240" w:lineRule="auto"/>
              <w:rPr>
                <w:rFonts w:ascii="Bookman Old Style" w:eastAsia="Calibri" w:hAnsi="Bookman Old Style" w:cs="Calibri"/>
                <w:color w:val="FF0000"/>
                <w:sz w:val="28"/>
              </w:rPr>
            </w:pPr>
          </w:p>
          <w:p w:rsidR="008E707A" w:rsidRPr="00522808" w:rsidRDefault="008E707A" w:rsidP="003659FB">
            <w:pPr>
              <w:spacing w:after="0" w:line="240" w:lineRule="auto"/>
              <w:rPr>
                <w:rFonts w:ascii="Bookman Old Style" w:eastAsia="Calibri" w:hAnsi="Bookman Old Style" w:cs="Calibri"/>
                <w:b/>
                <w:color w:val="FF0000"/>
              </w:rPr>
            </w:pPr>
            <w:r w:rsidRPr="00522808">
              <w:rPr>
                <w:rFonts w:ascii="Bookman Old Style" w:eastAsia="Calibri" w:hAnsi="Bookman Old Style" w:cs="Calibri"/>
                <w:b/>
                <w:sz w:val="28"/>
              </w:rPr>
              <w:t xml:space="preserve">11.Implimentation </w:t>
            </w:r>
            <w:r w:rsidR="003659FB" w:rsidRPr="00522808">
              <w:rPr>
                <w:rFonts w:ascii="Bookman Old Style" w:eastAsia="Calibri" w:hAnsi="Bookman Old Style" w:cs="Calibri"/>
                <w:b/>
                <w:sz w:val="28"/>
              </w:rPr>
              <w:t>Schedule</w:t>
            </w:r>
            <w:r w:rsidRPr="00522808">
              <w:rPr>
                <w:rFonts w:ascii="Bookman Old Style" w:eastAsia="Calibri" w:hAnsi="Bookman Old Style" w:cs="Calibri"/>
                <w:b/>
                <w:sz w:val="28"/>
              </w:rPr>
              <w:t>:</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59FB" w:rsidRPr="003659FB" w:rsidRDefault="003659FB" w:rsidP="00B66194">
            <w:pPr>
              <w:jc w:val="both"/>
              <w:rPr>
                <w:rFonts w:ascii="Calibri" w:eastAsia="Calibri" w:hAnsi="Calibri" w:cs="Calibri"/>
                <w:color w:val="000000" w:themeColor="text1"/>
                <w:sz w:val="28"/>
              </w:rPr>
            </w:pPr>
            <w:r w:rsidRPr="003659FB">
              <w:rPr>
                <w:rFonts w:ascii="Calibri" w:eastAsia="Calibri" w:hAnsi="Calibri" w:cs="Calibri"/>
                <w:color w:val="000000" w:themeColor="text1"/>
                <w:sz w:val="28"/>
              </w:rPr>
              <w:t>The Project will span over a 0</w:t>
            </w:r>
            <w:r w:rsidR="00522808">
              <w:rPr>
                <w:rFonts w:ascii="Calibri" w:eastAsia="Calibri" w:hAnsi="Calibri" w:cs="Calibri"/>
                <w:color w:val="000000" w:themeColor="text1"/>
                <w:sz w:val="28"/>
              </w:rPr>
              <w:t>2</w:t>
            </w:r>
            <w:r w:rsidRPr="003659FB">
              <w:rPr>
                <w:rFonts w:ascii="Calibri" w:eastAsia="Calibri" w:hAnsi="Calibri" w:cs="Calibri"/>
                <w:color w:val="000000" w:themeColor="text1"/>
                <w:sz w:val="28"/>
              </w:rPr>
              <w:t xml:space="preserve"> years</w:t>
            </w:r>
            <w:r w:rsidR="00D2745A">
              <w:rPr>
                <w:rFonts w:ascii="Calibri" w:eastAsia="Calibri" w:hAnsi="Calibri" w:cs="Calibri"/>
                <w:color w:val="000000" w:themeColor="text1"/>
                <w:sz w:val="28"/>
              </w:rPr>
              <w:t xml:space="preserve"> </w:t>
            </w:r>
            <w:r w:rsidRPr="003659FB">
              <w:rPr>
                <w:rFonts w:ascii="Calibri" w:eastAsia="Calibri" w:hAnsi="Calibri" w:cs="Calibri"/>
                <w:color w:val="000000" w:themeColor="text1"/>
                <w:sz w:val="28"/>
              </w:rPr>
              <w:t xml:space="preserve">duration and shall be </w:t>
            </w:r>
            <w:r>
              <w:rPr>
                <w:rFonts w:ascii="Calibri" w:eastAsia="Calibri" w:hAnsi="Calibri" w:cs="Calibri"/>
                <w:color w:val="000000" w:themeColor="text1"/>
                <w:sz w:val="28"/>
              </w:rPr>
              <w:t>implemented as per following schedule:</w:t>
            </w:r>
          </w:p>
          <w:p w:rsidR="003659FB" w:rsidRPr="003659FB" w:rsidRDefault="003659FB" w:rsidP="00B66194">
            <w:pPr>
              <w:jc w:val="both"/>
              <w:rPr>
                <w:rFonts w:ascii="Calibri" w:eastAsia="Calibri" w:hAnsi="Calibri" w:cs="Calibri"/>
                <w:color w:val="000000" w:themeColor="text1"/>
                <w:sz w:val="28"/>
              </w:rPr>
            </w:pPr>
            <w:r w:rsidRPr="003659FB">
              <w:rPr>
                <w:rFonts w:ascii="Calibri" w:eastAsia="Calibri" w:hAnsi="Calibri" w:cs="Calibri"/>
                <w:color w:val="000000" w:themeColor="text1"/>
                <w:sz w:val="28"/>
              </w:rPr>
              <w:t xml:space="preserve">Starting Date:   </w:t>
            </w:r>
            <w:r w:rsidR="00D2745A">
              <w:rPr>
                <w:rFonts w:ascii="Calibri" w:eastAsia="Calibri" w:hAnsi="Calibri" w:cs="Calibri"/>
                <w:color w:val="000000" w:themeColor="text1"/>
                <w:sz w:val="28"/>
              </w:rPr>
              <w:t>07 March</w:t>
            </w:r>
            <w:r w:rsidRPr="003659FB">
              <w:rPr>
                <w:rFonts w:ascii="Calibri" w:eastAsia="Calibri" w:hAnsi="Calibri" w:cs="Calibri"/>
                <w:color w:val="000000" w:themeColor="text1"/>
                <w:sz w:val="28"/>
              </w:rPr>
              <w:t>, 20</w:t>
            </w:r>
            <w:r w:rsidR="00E95673">
              <w:rPr>
                <w:rFonts w:ascii="Calibri" w:eastAsia="Calibri" w:hAnsi="Calibri" w:cs="Calibri"/>
                <w:color w:val="000000" w:themeColor="text1"/>
                <w:sz w:val="28"/>
              </w:rPr>
              <w:t>19</w:t>
            </w:r>
          </w:p>
          <w:p w:rsidR="00190380" w:rsidRPr="008E707A" w:rsidRDefault="00CF77C9" w:rsidP="00CF77C9">
            <w:pPr>
              <w:spacing w:line="240" w:lineRule="auto"/>
              <w:contextualSpacing/>
              <w:jc w:val="both"/>
              <w:rPr>
                <w:rFonts w:ascii="Calibri" w:eastAsia="Calibri" w:hAnsi="Calibri" w:cs="Calibri"/>
                <w:color w:val="000099"/>
              </w:rPr>
            </w:pPr>
            <w:r>
              <w:rPr>
                <w:rFonts w:ascii="Calibri" w:eastAsia="Calibri" w:hAnsi="Calibri" w:cs="Calibri"/>
                <w:color w:val="000000" w:themeColor="text1"/>
                <w:sz w:val="28"/>
              </w:rPr>
              <w:t>Ending Date:    09</w:t>
            </w:r>
            <w:r w:rsidR="003659FB" w:rsidRPr="003659FB">
              <w:rPr>
                <w:rFonts w:ascii="Calibri" w:eastAsia="Calibri" w:hAnsi="Calibri" w:cs="Calibri"/>
                <w:color w:val="000000" w:themeColor="text1"/>
                <w:sz w:val="28"/>
              </w:rPr>
              <w:t>th</w:t>
            </w:r>
            <w:r w:rsidR="00D2745A">
              <w:rPr>
                <w:rFonts w:ascii="Calibri" w:eastAsia="Calibri" w:hAnsi="Calibri" w:cs="Calibri"/>
                <w:color w:val="000000" w:themeColor="text1"/>
                <w:sz w:val="28"/>
              </w:rPr>
              <w:t xml:space="preserve"> Ju</w:t>
            </w:r>
            <w:r w:rsidR="00E95673">
              <w:rPr>
                <w:rFonts w:ascii="Calibri" w:eastAsia="Calibri" w:hAnsi="Calibri" w:cs="Calibri"/>
                <w:color w:val="000000" w:themeColor="text1"/>
                <w:sz w:val="28"/>
              </w:rPr>
              <w:t>n, 202</w:t>
            </w:r>
            <w:r>
              <w:rPr>
                <w:rFonts w:ascii="Calibri" w:eastAsia="Calibri" w:hAnsi="Calibri" w:cs="Calibri"/>
                <w:color w:val="000000" w:themeColor="text1"/>
                <w:sz w:val="28"/>
              </w:rPr>
              <w:t>2</w:t>
            </w:r>
            <w:r w:rsidR="003659FB" w:rsidRPr="003659FB">
              <w:rPr>
                <w:rFonts w:ascii="Calibri" w:eastAsia="Calibri" w:hAnsi="Calibri" w:cs="Calibri"/>
                <w:color w:val="000000" w:themeColor="text1"/>
                <w:sz w:val="28"/>
              </w:rPr>
              <w:t>.</w:t>
            </w:r>
          </w:p>
        </w:tc>
      </w:tr>
      <w:tr w:rsidR="008E707A" w:rsidTr="000D55B1">
        <w:trPr>
          <w:trHeight w:val="12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522808" w:rsidRDefault="008E707A" w:rsidP="00E87232">
            <w:pPr>
              <w:spacing w:after="0" w:line="240" w:lineRule="auto"/>
              <w:jc w:val="both"/>
              <w:rPr>
                <w:rFonts w:ascii="Bookman Old Style" w:eastAsia="Calibri" w:hAnsi="Bookman Old Style" w:cs="Calibri"/>
                <w:b/>
                <w:color w:val="FF0000"/>
              </w:rPr>
            </w:pPr>
            <w:r w:rsidRPr="00522808">
              <w:rPr>
                <w:rFonts w:ascii="Bookman Old Style" w:eastAsia="Calibri" w:hAnsi="Bookman Old Style" w:cs="Calibri"/>
                <w:b/>
                <w:sz w:val="28"/>
              </w:rPr>
              <w:t>1</w:t>
            </w:r>
            <w:r w:rsidR="00E87232" w:rsidRPr="00522808">
              <w:rPr>
                <w:rFonts w:ascii="Bookman Old Style" w:eastAsia="Calibri" w:hAnsi="Bookman Old Style" w:cs="Calibri"/>
                <w:b/>
                <w:sz w:val="28"/>
              </w:rPr>
              <w:t>2</w:t>
            </w:r>
            <w:r w:rsidRPr="00522808">
              <w:rPr>
                <w:rFonts w:ascii="Bookman Old Style" w:eastAsia="Calibri" w:hAnsi="Bookman Old Style" w:cs="Calibri"/>
                <w:b/>
                <w:sz w:val="28"/>
              </w:rPr>
              <w:t>. Capital cost &amp; Implementation Schedule</w:t>
            </w:r>
          </w:p>
        </w:tc>
        <w:tc>
          <w:tcPr>
            <w:tcW w:w="81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1412C9" w:rsidRDefault="001412C9" w:rsidP="004B6819">
            <w:pPr>
              <w:keepNext/>
              <w:spacing w:after="0" w:line="240" w:lineRule="auto"/>
              <w:contextualSpacing/>
              <w:jc w:val="both"/>
              <w:rPr>
                <w:rFonts w:ascii="Calibri" w:eastAsia="Calibri" w:hAnsi="Calibri" w:cs="Calibri"/>
                <w:color w:val="000000" w:themeColor="text1"/>
                <w:sz w:val="28"/>
              </w:rPr>
            </w:pPr>
            <w:r>
              <w:rPr>
                <w:rFonts w:ascii="Calibri" w:eastAsia="Calibri" w:hAnsi="Calibri" w:cs="Calibri"/>
                <w:color w:val="000000" w:themeColor="text1"/>
                <w:sz w:val="28"/>
              </w:rPr>
              <w:t xml:space="preserve">initial cost  </w:t>
            </w:r>
            <w:proofErr w:type="spellStart"/>
            <w:r>
              <w:rPr>
                <w:rFonts w:ascii="Calibri" w:eastAsia="Calibri" w:hAnsi="Calibri" w:cs="Calibri"/>
                <w:color w:val="000000" w:themeColor="text1"/>
                <w:sz w:val="28"/>
              </w:rPr>
              <w:t>Rs</w:t>
            </w:r>
            <w:proofErr w:type="spellEnd"/>
            <w:r>
              <w:rPr>
                <w:rFonts w:ascii="Calibri" w:eastAsia="Calibri" w:hAnsi="Calibri" w:cs="Calibri"/>
                <w:color w:val="000000" w:themeColor="text1"/>
                <w:sz w:val="28"/>
              </w:rPr>
              <w:t xml:space="preserve">. </w:t>
            </w:r>
            <w:r>
              <w:rPr>
                <w:b/>
                <w:sz w:val="24"/>
                <w:szCs w:val="24"/>
              </w:rPr>
              <w:t xml:space="preserve">21.776  </w:t>
            </w:r>
            <w:r w:rsidRPr="001412C9">
              <w:rPr>
                <w:sz w:val="24"/>
                <w:szCs w:val="24"/>
              </w:rPr>
              <w:t>Million</w:t>
            </w:r>
          </w:p>
          <w:p w:rsidR="008E707A" w:rsidRPr="004B6819" w:rsidRDefault="001412C9" w:rsidP="004B6819">
            <w:pPr>
              <w:keepNext/>
              <w:spacing w:after="0" w:line="240" w:lineRule="auto"/>
              <w:contextualSpacing/>
              <w:jc w:val="both"/>
              <w:rPr>
                <w:rFonts w:ascii="Calibri" w:eastAsia="Calibri" w:hAnsi="Calibri" w:cs="Calibri"/>
                <w:color w:val="000000" w:themeColor="text1"/>
                <w:sz w:val="28"/>
              </w:rPr>
            </w:pPr>
            <w:r>
              <w:rPr>
                <w:rFonts w:ascii="Calibri" w:eastAsia="Calibri" w:hAnsi="Calibri" w:cs="Calibri"/>
                <w:color w:val="000000" w:themeColor="text1"/>
                <w:sz w:val="28"/>
              </w:rPr>
              <w:t xml:space="preserve">Revised cost </w:t>
            </w:r>
            <w:proofErr w:type="spellStart"/>
            <w:r w:rsidR="004B6819" w:rsidRPr="004B6819">
              <w:rPr>
                <w:rFonts w:ascii="Calibri" w:eastAsia="Calibri" w:hAnsi="Calibri" w:cs="Calibri"/>
                <w:color w:val="000000" w:themeColor="text1"/>
                <w:sz w:val="28"/>
              </w:rPr>
              <w:t>Rs</w:t>
            </w:r>
            <w:proofErr w:type="spellEnd"/>
            <w:r w:rsidR="004B6819" w:rsidRPr="004B6819">
              <w:rPr>
                <w:rFonts w:ascii="Calibri" w:eastAsia="Calibri" w:hAnsi="Calibri" w:cs="Calibri"/>
                <w:color w:val="000000" w:themeColor="text1"/>
                <w:sz w:val="28"/>
              </w:rPr>
              <w:t xml:space="preserve">. </w:t>
            </w:r>
            <w:r w:rsidR="00A112AF">
              <w:rPr>
                <w:b/>
                <w:sz w:val="24"/>
                <w:szCs w:val="24"/>
              </w:rPr>
              <w:t xml:space="preserve">30.208 </w:t>
            </w:r>
            <w:r w:rsidR="004B6819" w:rsidRPr="004B6819">
              <w:rPr>
                <w:rFonts w:ascii="Calibri" w:eastAsia="Calibri" w:hAnsi="Calibri" w:cs="Calibri"/>
                <w:color w:val="000000" w:themeColor="text1"/>
                <w:sz w:val="28"/>
              </w:rPr>
              <w:t>Million</w:t>
            </w:r>
          </w:p>
          <w:p w:rsidR="004B6819" w:rsidRPr="008E707A" w:rsidRDefault="00522808" w:rsidP="00CF77C9">
            <w:pPr>
              <w:keepNext/>
              <w:spacing w:after="0" w:line="240" w:lineRule="auto"/>
              <w:contextualSpacing/>
              <w:jc w:val="both"/>
              <w:rPr>
                <w:rFonts w:ascii="Calibri" w:eastAsia="Calibri" w:hAnsi="Calibri" w:cs="Calibri"/>
                <w:color w:val="000099"/>
              </w:rPr>
            </w:pPr>
            <w:r>
              <w:rPr>
                <w:rFonts w:ascii="Calibri" w:eastAsia="Calibri" w:hAnsi="Calibri" w:cs="Calibri"/>
                <w:color w:val="000000" w:themeColor="text1"/>
                <w:sz w:val="28"/>
              </w:rPr>
              <w:t>(02</w:t>
            </w:r>
            <w:r w:rsidR="004B6819" w:rsidRPr="004B6819">
              <w:rPr>
                <w:rFonts w:ascii="Calibri" w:eastAsia="Calibri" w:hAnsi="Calibri" w:cs="Calibri"/>
                <w:color w:val="000000" w:themeColor="text1"/>
                <w:sz w:val="28"/>
              </w:rPr>
              <w:t xml:space="preserve"> Years)</w:t>
            </w:r>
          </w:p>
        </w:tc>
      </w:tr>
      <w:tr w:rsidR="008E707A" w:rsidTr="000D55B1">
        <w:trPr>
          <w:trHeight w:val="12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5141E5" w:rsidRDefault="008E707A" w:rsidP="008E707A">
            <w:pPr>
              <w:spacing w:after="0" w:line="240" w:lineRule="auto"/>
              <w:rPr>
                <w:rFonts w:ascii="Bookman Old Style" w:eastAsia="Calibri" w:hAnsi="Bookman Old Style" w:cs="Calibri"/>
                <w:b/>
                <w:sz w:val="28"/>
              </w:rPr>
            </w:pPr>
          </w:p>
          <w:p w:rsidR="008E707A" w:rsidRPr="005141E5" w:rsidRDefault="00E87232" w:rsidP="008E707A">
            <w:pPr>
              <w:spacing w:after="0" w:line="240" w:lineRule="auto"/>
              <w:rPr>
                <w:rFonts w:ascii="Bookman Old Style" w:eastAsia="Calibri" w:hAnsi="Bookman Old Style" w:cs="Calibri"/>
                <w:b/>
              </w:rPr>
            </w:pPr>
            <w:r w:rsidRPr="005141E5">
              <w:rPr>
                <w:rFonts w:ascii="Bookman Old Style" w:eastAsia="Calibri" w:hAnsi="Bookman Old Style" w:cs="Calibri"/>
                <w:b/>
                <w:sz w:val="28"/>
              </w:rPr>
              <w:t>13</w:t>
            </w:r>
            <w:r w:rsidR="008E707A" w:rsidRPr="005141E5">
              <w:rPr>
                <w:rFonts w:ascii="Bookman Old Style" w:eastAsia="Calibri" w:hAnsi="Bookman Old Style" w:cs="Calibri"/>
                <w:b/>
                <w:sz w:val="28"/>
              </w:rPr>
              <w:t>.Management structure &amp; manpower requirements including specialized skills during Execution and operational phases</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Default="008E707A" w:rsidP="008E707A">
            <w:pPr>
              <w:keepNext/>
              <w:spacing w:after="0" w:line="240" w:lineRule="auto"/>
              <w:contextualSpacing/>
              <w:rPr>
                <w:rFonts w:ascii="Calibri" w:eastAsia="Calibri" w:hAnsi="Calibri" w:cs="Calibri"/>
                <w:color w:val="000099"/>
                <w:sz w:val="28"/>
              </w:rPr>
            </w:pPr>
          </w:p>
          <w:p w:rsidR="008E707A" w:rsidRPr="002F0F20" w:rsidRDefault="008E707A" w:rsidP="00B66194">
            <w:pPr>
              <w:keepNext/>
              <w:spacing w:after="0" w:line="240" w:lineRule="auto"/>
              <w:contextualSpacing/>
              <w:jc w:val="both"/>
              <w:rPr>
                <w:rFonts w:ascii="Calibri" w:eastAsia="Calibri" w:hAnsi="Calibri" w:cs="Calibri"/>
                <w:color w:val="000000" w:themeColor="text1"/>
                <w:sz w:val="28"/>
              </w:rPr>
            </w:pPr>
            <w:r w:rsidRPr="00983F2E">
              <w:rPr>
                <w:rFonts w:ascii="Calibri" w:eastAsia="Calibri" w:hAnsi="Calibri" w:cs="Calibri"/>
                <w:color w:val="000000" w:themeColor="text1"/>
                <w:sz w:val="28"/>
              </w:rPr>
              <w:t>1.</w:t>
            </w:r>
            <w:r w:rsidRPr="002F0F20">
              <w:rPr>
                <w:rFonts w:ascii="Calibri" w:eastAsia="Calibri" w:hAnsi="Calibri" w:cs="Calibri"/>
                <w:color w:val="000000" w:themeColor="text1"/>
                <w:sz w:val="28"/>
              </w:rPr>
              <w:t xml:space="preserve"> Summary of the total cost of the project. Exhibit-A</w:t>
            </w:r>
          </w:p>
          <w:p w:rsidR="008E707A" w:rsidRPr="002F0F20" w:rsidRDefault="008E707A" w:rsidP="00B66194">
            <w:pPr>
              <w:keepNext/>
              <w:spacing w:after="0" w:line="240" w:lineRule="auto"/>
              <w:contextualSpacing/>
              <w:jc w:val="both"/>
              <w:rPr>
                <w:rFonts w:ascii="Calibri" w:eastAsia="Calibri" w:hAnsi="Calibri" w:cs="Calibri"/>
                <w:color w:val="000000" w:themeColor="text1"/>
                <w:sz w:val="28"/>
              </w:rPr>
            </w:pPr>
            <w:r w:rsidRPr="002F0F20">
              <w:rPr>
                <w:rFonts w:ascii="Calibri" w:eastAsia="Calibri" w:hAnsi="Calibri" w:cs="Calibri"/>
                <w:color w:val="000000" w:themeColor="text1"/>
                <w:sz w:val="28"/>
              </w:rPr>
              <w:t>2. HR cost. Exhibit-B</w:t>
            </w:r>
          </w:p>
          <w:p w:rsidR="004B6819" w:rsidRPr="002F0F20" w:rsidRDefault="004B6819" w:rsidP="00B66194">
            <w:pPr>
              <w:keepNext/>
              <w:spacing w:after="0" w:line="240" w:lineRule="auto"/>
              <w:contextualSpacing/>
              <w:jc w:val="both"/>
              <w:rPr>
                <w:rFonts w:ascii="Calibri" w:eastAsia="Calibri" w:hAnsi="Calibri" w:cs="Calibri"/>
                <w:color w:val="000000" w:themeColor="text1"/>
                <w:sz w:val="28"/>
              </w:rPr>
            </w:pPr>
            <w:r w:rsidRPr="002F0F20">
              <w:rPr>
                <w:rFonts w:ascii="Calibri" w:eastAsia="Calibri" w:hAnsi="Calibri" w:cs="Calibri"/>
                <w:color w:val="000000" w:themeColor="text1"/>
                <w:sz w:val="28"/>
              </w:rPr>
              <w:t>3. Details of HR( Title, Job Requirements, Job Description) Exhibit-C</w:t>
            </w:r>
          </w:p>
          <w:p w:rsidR="002F0F20" w:rsidRPr="002F0F20" w:rsidRDefault="00884C66" w:rsidP="00B66194">
            <w:pPr>
              <w:keepNext/>
              <w:spacing w:after="0" w:line="240" w:lineRule="auto"/>
              <w:contextualSpacing/>
              <w:jc w:val="both"/>
              <w:rPr>
                <w:rFonts w:ascii="Calibri" w:eastAsia="Calibri" w:hAnsi="Calibri" w:cs="Calibri"/>
                <w:color w:val="000000" w:themeColor="text1"/>
                <w:sz w:val="28"/>
              </w:rPr>
            </w:pPr>
            <w:r>
              <w:rPr>
                <w:rFonts w:ascii="Calibri" w:eastAsia="Calibri" w:hAnsi="Calibri" w:cs="Calibri"/>
                <w:color w:val="000000" w:themeColor="text1"/>
                <w:sz w:val="28"/>
              </w:rPr>
              <w:t>4. Consultancies/Research &amp; T</w:t>
            </w:r>
            <w:r w:rsidR="002F0F20" w:rsidRPr="002F0F20">
              <w:rPr>
                <w:rFonts w:ascii="Calibri" w:eastAsia="Calibri" w:hAnsi="Calibri" w:cs="Calibri"/>
                <w:color w:val="000000" w:themeColor="text1"/>
                <w:sz w:val="28"/>
              </w:rPr>
              <w:t>rainings Cost Estimates of the project</w:t>
            </w:r>
            <w:r w:rsidR="003659FB" w:rsidRPr="002F0F20">
              <w:rPr>
                <w:rFonts w:ascii="Calibri" w:eastAsia="Calibri" w:hAnsi="Calibri" w:cs="Calibri"/>
                <w:color w:val="000000" w:themeColor="text1"/>
                <w:sz w:val="28"/>
              </w:rPr>
              <w:t>...</w:t>
            </w:r>
            <w:r w:rsidR="002F0F20" w:rsidRPr="002F0F20">
              <w:rPr>
                <w:rFonts w:ascii="Calibri" w:eastAsia="Calibri" w:hAnsi="Calibri" w:cs="Calibri"/>
                <w:color w:val="000000" w:themeColor="text1"/>
                <w:sz w:val="28"/>
              </w:rPr>
              <w:t>Exhibit-D</w:t>
            </w:r>
          </w:p>
          <w:p w:rsidR="002F0F20" w:rsidRPr="002F0F20" w:rsidRDefault="002F0F20" w:rsidP="00B66194">
            <w:pPr>
              <w:keepNext/>
              <w:spacing w:after="0" w:line="240" w:lineRule="auto"/>
              <w:contextualSpacing/>
              <w:jc w:val="both"/>
              <w:rPr>
                <w:rFonts w:ascii="Calibri" w:eastAsia="Calibri" w:hAnsi="Calibri" w:cs="Calibri"/>
                <w:color w:val="000000" w:themeColor="text1"/>
                <w:sz w:val="28"/>
              </w:rPr>
            </w:pPr>
            <w:r w:rsidRPr="002F0F20">
              <w:rPr>
                <w:rFonts w:ascii="Calibri" w:eastAsia="Calibri" w:hAnsi="Calibri" w:cs="Calibri"/>
                <w:color w:val="000000" w:themeColor="text1"/>
                <w:sz w:val="28"/>
              </w:rPr>
              <w:t xml:space="preserve">5. </w:t>
            </w:r>
            <w:r w:rsidR="008E09EC" w:rsidRPr="002F0F20">
              <w:rPr>
                <w:rFonts w:ascii="Calibri" w:eastAsia="Calibri" w:hAnsi="Calibri" w:cs="Calibri"/>
                <w:color w:val="000000" w:themeColor="text1"/>
                <w:sz w:val="28"/>
              </w:rPr>
              <w:t>Develo</w:t>
            </w:r>
            <w:r w:rsidR="008E09EC">
              <w:rPr>
                <w:rFonts w:ascii="Calibri" w:eastAsia="Calibri" w:hAnsi="Calibri" w:cs="Calibri"/>
                <w:color w:val="000000" w:themeColor="text1"/>
                <w:sz w:val="28"/>
              </w:rPr>
              <w:t>pmental Cost Estimates Exhibit-E</w:t>
            </w:r>
          </w:p>
          <w:p w:rsidR="008E707A" w:rsidRPr="002F0F20" w:rsidRDefault="008E09EC" w:rsidP="008E707A">
            <w:pPr>
              <w:keepNext/>
              <w:spacing w:after="0" w:line="240" w:lineRule="auto"/>
              <w:contextualSpacing/>
              <w:rPr>
                <w:rFonts w:ascii="Calibri" w:eastAsia="Calibri" w:hAnsi="Calibri" w:cs="Calibri"/>
                <w:color w:val="000000" w:themeColor="text1"/>
                <w:sz w:val="28"/>
              </w:rPr>
            </w:pPr>
            <w:r>
              <w:rPr>
                <w:rFonts w:ascii="Calibri" w:eastAsia="Calibri" w:hAnsi="Calibri" w:cs="Calibri"/>
                <w:color w:val="000000" w:themeColor="text1"/>
                <w:sz w:val="28"/>
              </w:rPr>
              <w:t>6</w:t>
            </w:r>
            <w:r w:rsidR="004B6819" w:rsidRPr="002F0F20">
              <w:rPr>
                <w:rFonts w:ascii="Calibri" w:eastAsia="Calibri" w:hAnsi="Calibri" w:cs="Calibri"/>
                <w:color w:val="000000" w:themeColor="text1"/>
                <w:sz w:val="28"/>
              </w:rPr>
              <w:t>. Operational</w:t>
            </w:r>
            <w:r w:rsidR="008E707A" w:rsidRPr="002F0F20">
              <w:rPr>
                <w:rFonts w:ascii="Calibri" w:eastAsia="Calibri" w:hAnsi="Calibri" w:cs="Calibri"/>
                <w:color w:val="000000" w:themeColor="text1"/>
                <w:sz w:val="28"/>
              </w:rPr>
              <w:t xml:space="preserve"> Cost Est</w:t>
            </w:r>
            <w:r>
              <w:rPr>
                <w:rFonts w:ascii="Calibri" w:eastAsia="Calibri" w:hAnsi="Calibri" w:cs="Calibri"/>
                <w:color w:val="000000" w:themeColor="text1"/>
                <w:sz w:val="28"/>
              </w:rPr>
              <w:t>imates of the project. Exhibit-F</w:t>
            </w:r>
          </w:p>
          <w:p w:rsidR="0084258D" w:rsidRDefault="0084258D" w:rsidP="002F0F20">
            <w:pPr>
              <w:keepNext/>
              <w:spacing w:after="0" w:line="240" w:lineRule="auto"/>
              <w:contextualSpacing/>
              <w:jc w:val="both"/>
              <w:rPr>
                <w:rFonts w:ascii="Calibri" w:eastAsia="Calibri" w:hAnsi="Calibri" w:cs="Calibri"/>
                <w:color w:val="000000" w:themeColor="text1"/>
                <w:sz w:val="28"/>
              </w:rPr>
            </w:pPr>
          </w:p>
          <w:p w:rsidR="0084258D" w:rsidRDefault="0084258D" w:rsidP="002F0F20">
            <w:pPr>
              <w:keepNext/>
              <w:spacing w:after="0" w:line="240" w:lineRule="auto"/>
              <w:contextualSpacing/>
              <w:jc w:val="both"/>
              <w:rPr>
                <w:rFonts w:ascii="Calibri" w:eastAsia="Calibri" w:hAnsi="Calibri" w:cs="Calibri"/>
                <w:color w:val="000000" w:themeColor="text1"/>
                <w:sz w:val="28"/>
              </w:rPr>
            </w:pPr>
          </w:p>
          <w:p w:rsidR="0084258D" w:rsidRPr="0084258D" w:rsidRDefault="0084258D" w:rsidP="002F0F20">
            <w:pPr>
              <w:keepNext/>
              <w:spacing w:after="0" w:line="240" w:lineRule="auto"/>
              <w:contextualSpacing/>
              <w:jc w:val="both"/>
              <w:rPr>
                <w:rFonts w:ascii="Calibri" w:eastAsia="Calibri" w:hAnsi="Calibri" w:cs="Calibri"/>
                <w:color w:val="000000" w:themeColor="text1"/>
                <w:sz w:val="28"/>
              </w:rPr>
            </w:pPr>
          </w:p>
        </w:tc>
      </w:tr>
      <w:tr w:rsidR="008E707A" w:rsidTr="000D55B1">
        <w:trPr>
          <w:trHeight w:val="12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6DFD" w:rsidRPr="005141E5" w:rsidRDefault="00F06DFD" w:rsidP="008E707A">
            <w:pPr>
              <w:spacing w:after="0" w:line="240" w:lineRule="auto"/>
              <w:rPr>
                <w:rFonts w:ascii="Bookman Old Style" w:eastAsia="Calibri" w:hAnsi="Bookman Old Style" w:cs="Calibri"/>
                <w:b/>
                <w:sz w:val="28"/>
              </w:rPr>
            </w:pPr>
          </w:p>
          <w:p w:rsidR="008E707A" w:rsidRPr="005141E5" w:rsidRDefault="008E707A" w:rsidP="00E87232">
            <w:pPr>
              <w:spacing w:after="0" w:line="240" w:lineRule="auto"/>
              <w:rPr>
                <w:rFonts w:ascii="Bookman Old Style" w:eastAsia="Calibri" w:hAnsi="Bookman Old Style" w:cs="Calibri"/>
                <w:b/>
              </w:rPr>
            </w:pPr>
            <w:r w:rsidRPr="005141E5">
              <w:rPr>
                <w:rFonts w:ascii="Bookman Old Style" w:eastAsia="Calibri" w:hAnsi="Bookman Old Style" w:cs="Calibri"/>
                <w:b/>
                <w:sz w:val="28"/>
              </w:rPr>
              <w:t>1</w:t>
            </w:r>
            <w:r w:rsidR="00E87232" w:rsidRPr="005141E5">
              <w:rPr>
                <w:rFonts w:ascii="Bookman Old Style" w:eastAsia="Calibri" w:hAnsi="Bookman Old Style" w:cs="Calibri"/>
                <w:b/>
                <w:sz w:val="28"/>
              </w:rPr>
              <w:t>4</w:t>
            </w:r>
            <w:r w:rsidRPr="005141E5">
              <w:rPr>
                <w:rFonts w:ascii="Bookman Old Style" w:eastAsia="Calibri" w:hAnsi="Bookman Old Style" w:cs="Calibri"/>
                <w:b/>
                <w:sz w:val="28"/>
              </w:rPr>
              <w:t>. Socio economic benefits from the proposed project</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B375FE" w:rsidRDefault="002F0F20" w:rsidP="00F06DFD">
            <w:pPr>
              <w:keepNext/>
              <w:spacing w:after="0" w:line="360" w:lineRule="auto"/>
              <w:contextualSpacing/>
              <w:jc w:val="both"/>
              <w:rPr>
                <w:rFonts w:ascii="Calibri" w:eastAsia="Calibri" w:hAnsi="Calibri" w:cs="Calibri"/>
                <w:color w:val="000000" w:themeColor="text1"/>
                <w:sz w:val="28"/>
              </w:rPr>
            </w:pPr>
            <w:r w:rsidRPr="00B375FE">
              <w:rPr>
                <w:rFonts w:ascii="Calibri" w:eastAsia="Calibri" w:hAnsi="Calibri" w:cs="Calibri"/>
                <w:color w:val="000000" w:themeColor="text1"/>
                <w:sz w:val="28"/>
              </w:rPr>
              <w:t xml:space="preserve">Prime </w:t>
            </w:r>
            <w:r w:rsidR="008E707A" w:rsidRPr="00B375FE">
              <w:rPr>
                <w:rFonts w:ascii="Calibri" w:eastAsia="Calibri" w:hAnsi="Calibri" w:cs="Calibri"/>
                <w:color w:val="000000" w:themeColor="text1"/>
                <w:sz w:val="28"/>
              </w:rPr>
              <w:t xml:space="preserve">responsibilities of </w:t>
            </w:r>
            <w:r w:rsidRPr="00B375FE">
              <w:rPr>
                <w:rFonts w:ascii="Calibri" w:eastAsia="Calibri" w:hAnsi="Calibri" w:cs="Calibri"/>
                <w:color w:val="000000" w:themeColor="text1"/>
                <w:sz w:val="28"/>
              </w:rPr>
              <w:t xml:space="preserve">the </w:t>
            </w:r>
            <w:r w:rsidR="008E707A" w:rsidRPr="00B375FE">
              <w:rPr>
                <w:rFonts w:ascii="Calibri" w:eastAsia="Calibri" w:hAnsi="Calibri" w:cs="Calibri"/>
                <w:color w:val="000000" w:themeColor="text1"/>
                <w:sz w:val="28"/>
              </w:rPr>
              <w:t>Department is to</w:t>
            </w:r>
            <w:r w:rsidRPr="00B375FE">
              <w:rPr>
                <w:rFonts w:ascii="Calibri" w:eastAsia="Calibri" w:hAnsi="Calibri" w:cs="Calibri"/>
                <w:color w:val="000000" w:themeColor="text1"/>
                <w:sz w:val="28"/>
              </w:rPr>
              <w:t xml:space="preserve"> develop a ecofriendly </w:t>
            </w:r>
            <w:r w:rsidR="00AC3F12">
              <w:rPr>
                <w:rFonts w:ascii="Calibri" w:eastAsia="Calibri" w:hAnsi="Calibri" w:cs="Calibri"/>
                <w:color w:val="000000" w:themeColor="text1"/>
                <w:sz w:val="28"/>
              </w:rPr>
              <w:t>science and technology and information technology</w:t>
            </w:r>
            <w:r w:rsidRPr="00B375FE">
              <w:rPr>
                <w:rFonts w:ascii="Calibri" w:eastAsia="Calibri" w:hAnsi="Calibri" w:cs="Calibri"/>
                <w:color w:val="000000" w:themeColor="text1"/>
                <w:sz w:val="28"/>
              </w:rPr>
              <w:t xml:space="preserve">, Provision of Facility to the people of the province for showing their </w:t>
            </w:r>
            <w:r w:rsidR="00AC3F12">
              <w:rPr>
                <w:rFonts w:ascii="Calibri" w:eastAsia="Calibri" w:hAnsi="Calibri" w:cs="Calibri"/>
                <w:color w:val="000000" w:themeColor="text1"/>
                <w:sz w:val="28"/>
              </w:rPr>
              <w:t>ability</w:t>
            </w:r>
            <w:r w:rsidRPr="00B375FE">
              <w:rPr>
                <w:rFonts w:ascii="Calibri" w:eastAsia="Calibri" w:hAnsi="Calibri" w:cs="Calibri"/>
                <w:color w:val="000000" w:themeColor="text1"/>
                <w:sz w:val="28"/>
              </w:rPr>
              <w:t xml:space="preserve"> in</w:t>
            </w:r>
            <w:r w:rsidR="00AC3F12">
              <w:rPr>
                <w:rFonts w:ascii="Calibri" w:eastAsia="Calibri" w:hAnsi="Calibri" w:cs="Calibri"/>
                <w:color w:val="000000" w:themeColor="text1"/>
                <w:sz w:val="28"/>
              </w:rPr>
              <w:t xml:space="preserve"> field of science and technology and information technology </w:t>
            </w:r>
            <w:r w:rsidR="00BA1C4A">
              <w:rPr>
                <w:rFonts w:ascii="Calibri" w:eastAsia="Calibri" w:hAnsi="Calibri" w:cs="Calibri"/>
                <w:color w:val="000000" w:themeColor="text1"/>
                <w:sz w:val="28"/>
              </w:rPr>
              <w:t xml:space="preserve">specially </w:t>
            </w:r>
            <w:r w:rsidR="00AC3F12">
              <w:rPr>
                <w:rFonts w:ascii="Calibri" w:eastAsia="Calibri" w:hAnsi="Calibri" w:cs="Calibri"/>
                <w:color w:val="000000" w:themeColor="text1"/>
                <w:sz w:val="28"/>
              </w:rPr>
              <w:t>students , researchers</w:t>
            </w:r>
            <w:r w:rsidRPr="00B375FE">
              <w:rPr>
                <w:rFonts w:ascii="Calibri" w:eastAsia="Calibri" w:hAnsi="Calibri" w:cs="Calibri"/>
                <w:color w:val="000000" w:themeColor="text1"/>
                <w:sz w:val="28"/>
              </w:rPr>
              <w:t>,</w:t>
            </w:r>
            <w:r w:rsidR="00AC3F12">
              <w:rPr>
                <w:rFonts w:ascii="Calibri" w:eastAsia="Calibri" w:hAnsi="Calibri" w:cs="Calibri"/>
                <w:color w:val="000000" w:themeColor="text1"/>
                <w:sz w:val="28"/>
              </w:rPr>
              <w:t xml:space="preserve"> and scientist  </w:t>
            </w:r>
            <w:r w:rsidR="00C34EF7">
              <w:rPr>
                <w:rFonts w:ascii="Calibri" w:eastAsia="Calibri" w:hAnsi="Calibri" w:cs="Calibri"/>
                <w:color w:val="000000" w:themeColor="text1"/>
                <w:sz w:val="28"/>
              </w:rPr>
              <w:t>in order</w:t>
            </w:r>
            <w:r w:rsidR="00AC3F12">
              <w:rPr>
                <w:rFonts w:ascii="Calibri" w:eastAsia="Calibri" w:hAnsi="Calibri" w:cs="Calibri"/>
                <w:color w:val="000000" w:themeColor="text1"/>
                <w:sz w:val="28"/>
              </w:rPr>
              <w:t xml:space="preserve"> to promote science and technology, research based economy and knowledge base economy </w:t>
            </w:r>
            <w:r w:rsidRPr="00B375FE">
              <w:rPr>
                <w:rFonts w:ascii="Calibri" w:eastAsia="Calibri" w:hAnsi="Calibri" w:cs="Calibri"/>
                <w:color w:val="000000" w:themeColor="text1"/>
                <w:sz w:val="28"/>
              </w:rPr>
              <w:t xml:space="preserve"> </w:t>
            </w:r>
            <w:r w:rsidR="00AC3F12">
              <w:rPr>
                <w:rFonts w:ascii="Calibri" w:eastAsia="Calibri" w:hAnsi="Calibri" w:cs="Calibri"/>
                <w:color w:val="000000" w:themeColor="text1"/>
                <w:sz w:val="28"/>
              </w:rPr>
              <w:t>in</w:t>
            </w:r>
            <w:r w:rsidR="00B375FE" w:rsidRPr="00B375FE">
              <w:rPr>
                <w:rFonts w:ascii="Calibri" w:eastAsia="Calibri" w:hAnsi="Calibri" w:cs="Calibri"/>
                <w:color w:val="000000" w:themeColor="text1"/>
                <w:sz w:val="28"/>
              </w:rPr>
              <w:t xml:space="preserve"> the </w:t>
            </w:r>
            <w:r w:rsidR="00BA1C4A" w:rsidRPr="00B375FE">
              <w:rPr>
                <w:rFonts w:ascii="Calibri" w:eastAsia="Calibri" w:hAnsi="Calibri" w:cs="Calibri"/>
                <w:color w:val="000000" w:themeColor="text1"/>
                <w:sz w:val="28"/>
              </w:rPr>
              <w:t>province</w:t>
            </w:r>
            <w:r w:rsidR="00B375FE" w:rsidRPr="00B375FE">
              <w:rPr>
                <w:rFonts w:ascii="Calibri" w:eastAsia="Calibri" w:hAnsi="Calibri" w:cs="Calibri"/>
                <w:color w:val="000000" w:themeColor="text1"/>
                <w:sz w:val="28"/>
              </w:rPr>
              <w:t>.</w:t>
            </w:r>
            <w:r w:rsidR="008E707A" w:rsidRPr="00B375FE">
              <w:rPr>
                <w:rFonts w:ascii="Calibri" w:eastAsia="Calibri" w:hAnsi="Calibri" w:cs="Calibri"/>
                <w:color w:val="000000" w:themeColor="text1"/>
                <w:sz w:val="28"/>
              </w:rPr>
              <w:t xml:space="preserve"> Department with enhanced capacity will be able to deliver the mandated services in efficient manner. </w:t>
            </w:r>
            <w:r w:rsidR="00B375FE" w:rsidRPr="00B375FE">
              <w:rPr>
                <w:rFonts w:ascii="Calibri" w:eastAsia="Calibri" w:hAnsi="Calibri" w:cs="Calibri"/>
                <w:color w:val="000000" w:themeColor="text1"/>
                <w:sz w:val="28"/>
              </w:rPr>
              <w:t xml:space="preserve">The </w:t>
            </w:r>
            <w:r w:rsidR="004C1D3C" w:rsidRPr="00B375FE">
              <w:rPr>
                <w:rFonts w:ascii="Calibri" w:eastAsia="Calibri" w:hAnsi="Calibri" w:cs="Calibri"/>
                <w:color w:val="000000" w:themeColor="text1"/>
                <w:sz w:val="28"/>
              </w:rPr>
              <w:t>Department and</w:t>
            </w:r>
            <w:r w:rsidR="00B375FE" w:rsidRPr="00B375FE">
              <w:rPr>
                <w:rFonts w:ascii="Calibri" w:eastAsia="Calibri" w:hAnsi="Calibri" w:cs="Calibri"/>
                <w:color w:val="000000" w:themeColor="text1"/>
                <w:sz w:val="28"/>
              </w:rPr>
              <w:t xml:space="preserve"> </w:t>
            </w:r>
            <w:r w:rsidR="00400144">
              <w:rPr>
                <w:rFonts w:ascii="Calibri" w:eastAsia="Calibri" w:hAnsi="Calibri" w:cs="Calibri"/>
                <w:color w:val="000000" w:themeColor="text1"/>
                <w:sz w:val="28"/>
              </w:rPr>
              <w:t xml:space="preserve">its </w:t>
            </w:r>
            <w:r w:rsidR="00B375FE" w:rsidRPr="00B375FE">
              <w:rPr>
                <w:rFonts w:ascii="Calibri" w:eastAsia="Calibri" w:hAnsi="Calibri" w:cs="Calibri"/>
                <w:color w:val="000000" w:themeColor="text1"/>
                <w:sz w:val="28"/>
              </w:rPr>
              <w:t>attached formation</w:t>
            </w:r>
            <w:r w:rsidR="00400144">
              <w:rPr>
                <w:rFonts w:ascii="Calibri" w:eastAsia="Calibri" w:hAnsi="Calibri" w:cs="Calibri"/>
                <w:color w:val="000000" w:themeColor="text1"/>
                <w:sz w:val="28"/>
              </w:rPr>
              <w:t>s</w:t>
            </w:r>
            <w:r w:rsidR="00B375FE" w:rsidRPr="00B375FE">
              <w:rPr>
                <w:rFonts w:ascii="Calibri" w:eastAsia="Calibri" w:hAnsi="Calibri" w:cs="Calibri"/>
                <w:color w:val="000000" w:themeColor="text1"/>
                <w:sz w:val="28"/>
              </w:rPr>
              <w:t xml:space="preserve"> with </w:t>
            </w:r>
            <w:r w:rsidR="008E707A" w:rsidRPr="00B375FE">
              <w:rPr>
                <w:rFonts w:ascii="Calibri" w:eastAsia="Calibri" w:hAnsi="Calibri" w:cs="Calibri"/>
                <w:color w:val="000000" w:themeColor="text1"/>
                <w:sz w:val="28"/>
              </w:rPr>
              <w:t xml:space="preserve">the instant project </w:t>
            </w:r>
            <w:r w:rsidR="00B375FE" w:rsidRPr="00B375FE">
              <w:rPr>
                <w:rFonts w:ascii="Calibri" w:eastAsia="Calibri" w:hAnsi="Calibri" w:cs="Calibri"/>
                <w:color w:val="000000" w:themeColor="text1"/>
                <w:sz w:val="28"/>
              </w:rPr>
              <w:t>will render</w:t>
            </w:r>
            <w:r w:rsidR="008E707A" w:rsidRPr="00B375FE">
              <w:rPr>
                <w:rFonts w:ascii="Calibri" w:eastAsia="Calibri" w:hAnsi="Calibri" w:cs="Calibri"/>
                <w:color w:val="000000" w:themeColor="text1"/>
                <w:sz w:val="28"/>
              </w:rPr>
              <w:t xml:space="preserve"> huge socio economic benefit to the province</w:t>
            </w:r>
            <w:r w:rsidR="00B375FE" w:rsidRPr="00B375FE">
              <w:rPr>
                <w:rFonts w:ascii="Calibri" w:eastAsia="Calibri" w:hAnsi="Calibri" w:cs="Calibri"/>
                <w:color w:val="000000" w:themeColor="text1"/>
                <w:sz w:val="28"/>
              </w:rPr>
              <w:t>.</w:t>
            </w:r>
          </w:p>
          <w:p w:rsidR="008E707A" w:rsidRPr="008E707A" w:rsidRDefault="008E707A" w:rsidP="008E707A">
            <w:pPr>
              <w:keepNext/>
              <w:spacing w:after="0" w:line="240" w:lineRule="auto"/>
              <w:contextualSpacing/>
              <w:jc w:val="both"/>
              <w:rPr>
                <w:rFonts w:ascii="Calibri" w:eastAsia="Calibri" w:hAnsi="Calibri" w:cs="Calibri"/>
                <w:color w:val="000099"/>
              </w:rPr>
            </w:pPr>
          </w:p>
        </w:tc>
      </w:tr>
      <w:tr w:rsidR="008E707A" w:rsidTr="000D55B1">
        <w:trPr>
          <w:trHeight w:val="126"/>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6DFD" w:rsidRPr="00983F2E" w:rsidRDefault="00F06DFD" w:rsidP="008E707A">
            <w:pPr>
              <w:spacing w:after="0" w:line="240" w:lineRule="auto"/>
              <w:rPr>
                <w:rFonts w:ascii="Bookman Old Style" w:eastAsia="Calibri" w:hAnsi="Bookman Old Style" w:cs="Calibri"/>
                <w:color w:val="000000" w:themeColor="text1"/>
                <w:sz w:val="28"/>
              </w:rPr>
            </w:pPr>
          </w:p>
          <w:p w:rsidR="008E707A" w:rsidRPr="005141E5" w:rsidRDefault="008E707A" w:rsidP="00E87232">
            <w:pPr>
              <w:spacing w:after="0" w:line="240" w:lineRule="auto"/>
              <w:rPr>
                <w:rFonts w:ascii="Bookman Old Style" w:eastAsia="Calibri" w:hAnsi="Bookman Old Style" w:cs="Calibri"/>
                <w:b/>
                <w:color w:val="FF0000"/>
              </w:rPr>
            </w:pPr>
            <w:r w:rsidRPr="005141E5">
              <w:rPr>
                <w:rFonts w:ascii="Bookman Old Style" w:eastAsia="Calibri" w:hAnsi="Bookman Old Style" w:cs="Calibri"/>
                <w:b/>
                <w:sz w:val="28"/>
              </w:rPr>
              <w:t>1</w:t>
            </w:r>
            <w:r w:rsidR="00E87232" w:rsidRPr="005141E5">
              <w:rPr>
                <w:rFonts w:ascii="Bookman Old Style" w:eastAsia="Calibri" w:hAnsi="Bookman Old Style" w:cs="Calibri"/>
                <w:b/>
                <w:sz w:val="28"/>
              </w:rPr>
              <w:t>5</w:t>
            </w:r>
            <w:r w:rsidRPr="005141E5">
              <w:rPr>
                <w:rFonts w:ascii="Bookman Old Style" w:eastAsia="Calibri" w:hAnsi="Bookman Old Style" w:cs="Calibri"/>
                <w:b/>
                <w:sz w:val="28"/>
              </w:rPr>
              <w:t>.Keyfocused areas</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707A" w:rsidRPr="00983F2E" w:rsidRDefault="008E707A" w:rsidP="00F06DFD">
            <w:pPr>
              <w:keepNext/>
              <w:spacing w:after="0" w:line="360" w:lineRule="auto"/>
              <w:contextualSpacing/>
              <w:jc w:val="both"/>
              <w:rPr>
                <w:rFonts w:ascii="Calibri" w:eastAsia="Calibri" w:hAnsi="Calibri" w:cs="Calibri"/>
                <w:color w:val="000000" w:themeColor="text1"/>
                <w:sz w:val="28"/>
              </w:rPr>
            </w:pPr>
            <w:r w:rsidRPr="00983F2E">
              <w:rPr>
                <w:rFonts w:ascii="Calibri" w:eastAsia="Calibri" w:hAnsi="Calibri" w:cs="Calibri"/>
                <w:color w:val="000000" w:themeColor="text1"/>
                <w:sz w:val="28"/>
              </w:rPr>
              <w:t xml:space="preserve">The </w:t>
            </w:r>
            <w:r w:rsidR="00983F2E" w:rsidRPr="00983F2E">
              <w:rPr>
                <w:rFonts w:ascii="Calibri" w:eastAsia="Calibri" w:hAnsi="Calibri" w:cs="Calibri"/>
                <w:color w:val="000000" w:themeColor="text1"/>
                <w:sz w:val="28"/>
              </w:rPr>
              <w:t>Capacity Building</w:t>
            </w:r>
            <w:r w:rsidRPr="00983F2E">
              <w:rPr>
                <w:rFonts w:ascii="Calibri" w:eastAsia="Calibri" w:hAnsi="Calibri" w:cs="Calibri"/>
                <w:color w:val="000000" w:themeColor="text1"/>
                <w:sz w:val="28"/>
              </w:rPr>
              <w:t xml:space="preserve"> project apart from the </w:t>
            </w:r>
            <w:r w:rsidR="00983F2E" w:rsidRPr="00983F2E">
              <w:rPr>
                <w:rFonts w:ascii="Calibri" w:eastAsia="Calibri" w:hAnsi="Calibri" w:cs="Calibri"/>
                <w:color w:val="000000" w:themeColor="text1"/>
                <w:sz w:val="28"/>
              </w:rPr>
              <w:t xml:space="preserve">Developmental, Marketing and Promotion and </w:t>
            </w:r>
            <w:r w:rsidRPr="00983F2E">
              <w:rPr>
                <w:rFonts w:ascii="Calibri" w:eastAsia="Calibri" w:hAnsi="Calibri" w:cs="Calibri"/>
                <w:color w:val="000000" w:themeColor="text1"/>
                <w:sz w:val="28"/>
              </w:rPr>
              <w:t>equipment intensive component of the scheme, relates to the five specialized areas of capacity building which will be initiated soon after the TORs of manpower</w:t>
            </w:r>
            <w:r w:rsidR="00983F2E" w:rsidRPr="00983F2E">
              <w:rPr>
                <w:rFonts w:ascii="Calibri" w:eastAsia="Calibri" w:hAnsi="Calibri" w:cs="Calibri"/>
                <w:color w:val="000000" w:themeColor="text1"/>
                <w:sz w:val="28"/>
              </w:rPr>
              <w:t xml:space="preserve"> (HR</w:t>
            </w:r>
            <w:r w:rsidR="00E1705B">
              <w:rPr>
                <w:rFonts w:ascii="Calibri" w:eastAsia="Calibri" w:hAnsi="Calibri" w:cs="Calibri"/>
                <w:color w:val="000000" w:themeColor="text1"/>
                <w:sz w:val="28"/>
              </w:rPr>
              <w:t xml:space="preserve"> &amp;</w:t>
            </w:r>
            <w:r w:rsidR="00983F2E" w:rsidRPr="00983F2E">
              <w:rPr>
                <w:rFonts w:ascii="Calibri" w:eastAsia="Calibri" w:hAnsi="Calibri" w:cs="Calibri"/>
                <w:color w:val="000000" w:themeColor="text1"/>
                <w:sz w:val="28"/>
              </w:rPr>
              <w:t>Training Resource Persons)</w:t>
            </w:r>
            <w:r w:rsidRPr="00983F2E">
              <w:rPr>
                <w:rFonts w:ascii="Calibri" w:eastAsia="Calibri" w:hAnsi="Calibri" w:cs="Calibri"/>
                <w:color w:val="000000" w:themeColor="text1"/>
                <w:sz w:val="28"/>
              </w:rPr>
              <w:t xml:space="preserve"> is finalized and the staff is on board.</w:t>
            </w:r>
          </w:p>
          <w:p w:rsidR="008E707A" w:rsidRPr="00983F2E" w:rsidRDefault="008E707A" w:rsidP="00F06DFD">
            <w:pPr>
              <w:keepNext/>
              <w:spacing w:after="0" w:line="360" w:lineRule="auto"/>
              <w:contextualSpacing/>
              <w:jc w:val="both"/>
              <w:rPr>
                <w:rFonts w:ascii="Calibri" w:eastAsia="Calibri" w:hAnsi="Calibri" w:cs="Calibri"/>
                <w:color w:val="000000" w:themeColor="text1"/>
                <w:sz w:val="28"/>
              </w:rPr>
            </w:pPr>
            <w:r w:rsidRPr="00983F2E">
              <w:rPr>
                <w:rFonts w:ascii="Calibri" w:eastAsia="Calibri" w:hAnsi="Calibri" w:cs="Calibri"/>
                <w:color w:val="000000" w:themeColor="text1"/>
                <w:sz w:val="28"/>
              </w:rPr>
              <w:t>The focused areas are:</w:t>
            </w:r>
          </w:p>
          <w:p w:rsidR="008E707A" w:rsidRPr="00983F2E" w:rsidRDefault="008E707A" w:rsidP="008E707A">
            <w:pPr>
              <w:keepNext/>
              <w:numPr>
                <w:ilvl w:val="0"/>
                <w:numId w:val="2"/>
              </w:numPr>
              <w:spacing w:after="0" w:line="240" w:lineRule="auto"/>
              <w:ind w:left="720" w:hanging="360"/>
              <w:contextualSpacing/>
              <w:jc w:val="both"/>
              <w:rPr>
                <w:rFonts w:ascii="Calibri" w:eastAsia="Calibri" w:hAnsi="Calibri" w:cs="Calibri"/>
                <w:color w:val="000000" w:themeColor="text1"/>
                <w:sz w:val="28"/>
              </w:rPr>
            </w:pPr>
            <w:r w:rsidRPr="00983F2E">
              <w:rPr>
                <w:rFonts w:ascii="Calibri" w:eastAsia="Calibri" w:hAnsi="Calibri" w:cs="Calibri"/>
                <w:color w:val="000000" w:themeColor="text1"/>
                <w:sz w:val="28"/>
              </w:rPr>
              <w:t>Project Management.</w:t>
            </w:r>
          </w:p>
          <w:p w:rsidR="008E707A" w:rsidRPr="00983F2E" w:rsidRDefault="008E707A" w:rsidP="008E707A">
            <w:pPr>
              <w:keepNext/>
              <w:numPr>
                <w:ilvl w:val="0"/>
                <w:numId w:val="2"/>
              </w:numPr>
              <w:spacing w:after="0" w:line="240" w:lineRule="auto"/>
              <w:ind w:left="720" w:hanging="360"/>
              <w:contextualSpacing/>
              <w:jc w:val="both"/>
              <w:rPr>
                <w:rFonts w:ascii="Calibri" w:eastAsia="Calibri" w:hAnsi="Calibri" w:cs="Calibri"/>
                <w:color w:val="000000" w:themeColor="text1"/>
                <w:sz w:val="28"/>
              </w:rPr>
            </w:pPr>
            <w:r w:rsidRPr="00983F2E">
              <w:rPr>
                <w:rFonts w:ascii="Calibri" w:eastAsia="Calibri" w:hAnsi="Calibri" w:cs="Calibri"/>
                <w:color w:val="000000" w:themeColor="text1"/>
                <w:sz w:val="28"/>
              </w:rPr>
              <w:t>Financial Management.</w:t>
            </w:r>
          </w:p>
          <w:p w:rsidR="008E707A" w:rsidRPr="00983F2E" w:rsidRDefault="008E707A" w:rsidP="008E707A">
            <w:pPr>
              <w:keepNext/>
              <w:numPr>
                <w:ilvl w:val="0"/>
                <w:numId w:val="2"/>
              </w:numPr>
              <w:spacing w:after="0" w:line="240" w:lineRule="auto"/>
              <w:ind w:left="720" w:hanging="360"/>
              <w:contextualSpacing/>
              <w:jc w:val="both"/>
              <w:rPr>
                <w:rFonts w:ascii="Calibri" w:eastAsia="Calibri" w:hAnsi="Calibri" w:cs="Calibri"/>
                <w:color w:val="000000" w:themeColor="text1"/>
                <w:sz w:val="28"/>
              </w:rPr>
            </w:pPr>
            <w:r w:rsidRPr="00983F2E">
              <w:rPr>
                <w:rFonts w:ascii="Calibri" w:eastAsia="Calibri" w:hAnsi="Calibri" w:cs="Calibri"/>
                <w:color w:val="000000" w:themeColor="text1"/>
                <w:sz w:val="28"/>
              </w:rPr>
              <w:t>Procurement Management.</w:t>
            </w:r>
          </w:p>
          <w:p w:rsidR="008E707A" w:rsidRPr="00983F2E" w:rsidRDefault="008E707A" w:rsidP="008E707A">
            <w:pPr>
              <w:keepNext/>
              <w:numPr>
                <w:ilvl w:val="0"/>
                <w:numId w:val="2"/>
              </w:numPr>
              <w:spacing w:after="0" w:line="240" w:lineRule="auto"/>
              <w:ind w:left="720" w:hanging="360"/>
              <w:contextualSpacing/>
              <w:jc w:val="both"/>
              <w:rPr>
                <w:rFonts w:ascii="Calibri" w:eastAsia="Calibri" w:hAnsi="Calibri" w:cs="Calibri"/>
                <w:color w:val="000000" w:themeColor="text1"/>
                <w:sz w:val="28"/>
              </w:rPr>
            </w:pPr>
            <w:r w:rsidRPr="00983F2E">
              <w:rPr>
                <w:rFonts w:ascii="Calibri" w:eastAsia="Calibri" w:hAnsi="Calibri" w:cs="Calibri"/>
                <w:color w:val="000000" w:themeColor="text1"/>
                <w:sz w:val="28"/>
              </w:rPr>
              <w:t>Monitoring &amp; Evaluation.</w:t>
            </w:r>
          </w:p>
          <w:p w:rsidR="008E707A" w:rsidRPr="00983F2E" w:rsidRDefault="008E707A" w:rsidP="008E707A">
            <w:pPr>
              <w:keepNext/>
              <w:numPr>
                <w:ilvl w:val="0"/>
                <w:numId w:val="2"/>
              </w:numPr>
              <w:spacing w:after="0" w:line="240" w:lineRule="auto"/>
              <w:ind w:left="720" w:hanging="360"/>
              <w:contextualSpacing/>
              <w:jc w:val="both"/>
              <w:rPr>
                <w:rFonts w:ascii="Calibri" w:eastAsia="Calibri" w:hAnsi="Calibri" w:cs="Calibri"/>
                <w:color w:val="000000" w:themeColor="text1"/>
                <w:sz w:val="28"/>
              </w:rPr>
            </w:pPr>
            <w:r w:rsidRPr="00983F2E">
              <w:rPr>
                <w:rFonts w:ascii="Calibri" w:eastAsia="Calibri" w:hAnsi="Calibri" w:cs="Calibri"/>
                <w:color w:val="000000" w:themeColor="text1"/>
                <w:sz w:val="28"/>
              </w:rPr>
              <w:t>Human Resource Management &amp; Administration.</w:t>
            </w:r>
          </w:p>
          <w:p w:rsidR="008E707A" w:rsidRPr="00983F2E" w:rsidRDefault="008E707A" w:rsidP="008E707A">
            <w:pPr>
              <w:keepNext/>
              <w:numPr>
                <w:ilvl w:val="0"/>
                <w:numId w:val="2"/>
              </w:numPr>
              <w:spacing w:after="0" w:line="240" w:lineRule="auto"/>
              <w:ind w:left="720" w:hanging="360"/>
              <w:contextualSpacing/>
              <w:jc w:val="both"/>
              <w:rPr>
                <w:rFonts w:ascii="Calibri" w:eastAsia="Calibri" w:hAnsi="Calibri" w:cs="Calibri"/>
                <w:color w:val="000000" w:themeColor="text1"/>
              </w:rPr>
            </w:pPr>
            <w:r w:rsidRPr="00983F2E">
              <w:rPr>
                <w:rFonts w:ascii="Calibri" w:eastAsia="Calibri" w:hAnsi="Calibri" w:cs="Calibri"/>
                <w:color w:val="000000" w:themeColor="text1"/>
                <w:sz w:val="28"/>
              </w:rPr>
              <w:t xml:space="preserve">Institutionalization of efforts for effective negotiation </w:t>
            </w:r>
            <w:r w:rsidR="00983F2E" w:rsidRPr="00983F2E">
              <w:rPr>
                <w:rFonts w:ascii="Calibri" w:eastAsia="Calibri" w:hAnsi="Calibri" w:cs="Calibri"/>
                <w:color w:val="000000" w:themeColor="text1"/>
                <w:sz w:val="28"/>
              </w:rPr>
              <w:t>on Foreign Aid, Grants and Loans.</w:t>
            </w:r>
          </w:p>
          <w:p w:rsidR="00F06DFD" w:rsidRPr="00983F2E" w:rsidRDefault="00F06DFD" w:rsidP="00F06DFD">
            <w:pPr>
              <w:keepNext/>
              <w:spacing w:after="0" w:line="240" w:lineRule="auto"/>
              <w:ind w:left="720"/>
              <w:contextualSpacing/>
              <w:jc w:val="both"/>
              <w:rPr>
                <w:rFonts w:ascii="Calibri" w:eastAsia="Calibri" w:hAnsi="Calibri" w:cs="Calibri"/>
                <w:color w:val="000000" w:themeColor="text1"/>
              </w:rPr>
            </w:pPr>
          </w:p>
        </w:tc>
      </w:tr>
      <w:tr w:rsidR="00467AD5" w:rsidTr="000D55B1">
        <w:trPr>
          <w:trHeight w:val="7791"/>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AD5" w:rsidRPr="008958FD" w:rsidRDefault="00467AD5" w:rsidP="008E707A">
            <w:pPr>
              <w:spacing w:after="0" w:line="240" w:lineRule="auto"/>
              <w:rPr>
                <w:rFonts w:ascii="Bookman Old Style" w:eastAsia="Calibri" w:hAnsi="Bookman Old Style" w:cs="Calibri"/>
                <w:b/>
                <w:color w:val="000000" w:themeColor="text1"/>
                <w:sz w:val="28"/>
              </w:rPr>
            </w:pPr>
            <w:r w:rsidRPr="008958FD">
              <w:rPr>
                <w:rFonts w:ascii="Bookman Old Style" w:eastAsia="Calibri" w:hAnsi="Bookman Old Style" w:cs="Calibri"/>
                <w:b/>
                <w:color w:val="000000" w:themeColor="text1"/>
                <w:sz w:val="28"/>
              </w:rPr>
              <w:t>16.Man power requirement including specialized skills during execution and operation phase</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7AD5" w:rsidRDefault="00467AD5" w:rsidP="00F06DFD">
            <w:pPr>
              <w:keepNext/>
              <w:spacing w:after="0" w:line="360" w:lineRule="auto"/>
              <w:contextualSpacing/>
              <w:jc w:val="both"/>
              <w:rPr>
                <w:rFonts w:ascii="Calibri" w:eastAsia="Calibri" w:hAnsi="Calibri" w:cs="Calibri"/>
                <w:b/>
                <w:color w:val="000000" w:themeColor="text1"/>
                <w:sz w:val="28"/>
              </w:rPr>
            </w:pPr>
            <w:r>
              <w:rPr>
                <w:rFonts w:ascii="Calibri" w:eastAsia="Calibri" w:hAnsi="Calibri" w:cs="Calibri"/>
                <w:color w:val="000000" w:themeColor="text1"/>
                <w:sz w:val="28"/>
              </w:rPr>
              <w:t>1</w:t>
            </w:r>
            <w:r w:rsidRPr="008958FD">
              <w:rPr>
                <w:rFonts w:ascii="Calibri" w:eastAsia="Calibri" w:hAnsi="Calibri" w:cs="Calibri"/>
                <w:b/>
                <w:color w:val="000000" w:themeColor="text1"/>
                <w:sz w:val="28"/>
              </w:rPr>
              <w:t>)</w:t>
            </w:r>
            <w:r w:rsidR="008958FD">
              <w:rPr>
                <w:rFonts w:ascii="Calibri" w:eastAsia="Calibri" w:hAnsi="Calibri" w:cs="Calibri"/>
                <w:b/>
                <w:color w:val="000000" w:themeColor="text1"/>
                <w:sz w:val="28"/>
              </w:rPr>
              <w:t xml:space="preserve"> </w:t>
            </w:r>
            <w:r w:rsidRPr="008958FD">
              <w:rPr>
                <w:rFonts w:ascii="Calibri" w:eastAsia="Calibri" w:hAnsi="Calibri" w:cs="Calibri"/>
                <w:b/>
                <w:color w:val="000000" w:themeColor="text1"/>
                <w:sz w:val="28"/>
              </w:rPr>
              <w:t>Internees(Numbers 4(</w:t>
            </w:r>
            <w:r w:rsidR="0017427F">
              <w:rPr>
                <w:rFonts w:ascii="Calibri" w:eastAsia="Calibri" w:hAnsi="Calibri" w:cs="Calibri"/>
                <w:b/>
                <w:color w:val="000000" w:themeColor="text1"/>
                <w:sz w:val="28"/>
              </w:rPr>
              <w:t>4</w:t>
            </w:r>
            <w:r w:rsidRPr="008958FD">
              <w:rPr>
                <w:rFonts w:ascii="Calibri" w:eastAsia="Calibri" w:hAnsi="Calibri" w:cs="Calibri"/>
                <w:b/>
                <w:color w:val="000000" w:themeColor="text1"/>
                <w:sz w:val="28"/>
              </w:rPr>
              <w:t>Each year))</w:t>
            </w:r>
          </w:p>
          <w:p w:rsidR="002B2A9B" w:rsidRPr="002B2A9B" w:rsidRDefault="002B2A9B" w:rsidP="002B2A9B">
            <w:pPr>
              <w:pStyle w:val="ListParagraph"/>
              <w:keepNext/>
              <w:numPr>
                <w:ilvl w:val="0"/>
                <w:numId w:val="28"/>
              </w:numPr>
              <w:spacing w:after="0" w:line="360" w:lineRule="auto"/>
              <w:jc w:val="both"/>
              <w:rPr>
                <w:rFonts w:ascii="Calibri" w:eastAsia="Calibri" w:hAnsi="Calibri" w:cs="Calibri"/>
                <w:color w:val="000000" w:themeColor="text1"/>
                <w:sz w:val="20"/>
              </w:rPr>
            </w:pPr>
            <w:r w:rsidRPr="002B2A9B">
              <w:rPr>
                <w:rFonts w:ascii="Calibri" w:eastAsia="Calibri" w:hAnsi="Calibri" w:cs="Calibri"/>
                <w:b/>
                <w:color w:val="000000" w:themeColor="text1"/>
                <w:sz w:val="20"/>
              </w:rPr>
              <w:t>Planning and Research (Business Administration) Female</w:t>
            </w:r>
          </w:p>
          <w:p w:rsidR="002B2A9B" w:rsidRPr="002B2A9B" w:rsidRDefault="002B2A9B" w:rsidP="002B2A9B">
            <w:pPr>
              <w:pStyle w:val="ListParagraph"/>
              <w:keepNext/>
              <w:numPr>
                <w:ilvl w:val="0"/>
                <w:numId w:val="28"/>
              </w:numPr>
              <w:spacing w:after="0" w:line="360" w:lineRule="auto"/>
              <w:jc w:val="both"/>
              <w:rPr>
                <w:rFonts w:ascii="Calibri" w:eastAsia="Calibri" w:hAnsi="Calibri" w:cs="Calibri"/>
                <w:color w:val="000000" w:themeColor="text1"/>
                <w:sz w:val="28"/>
              </w:rPr>
            </w:pPr>
            <w:r w:rsidRPr="002B2A9B">
              <w:rPr>
                <w:rFonts w:ascii="Calibri" w:eastAsia="Calibri" w:hAnsi="Calibri" w:cs="Calibri"/>
                <w:b/>
                <w:color w:val="000000" w:themeColor="text1"/>
                <w:sz w:val="20"/>
              </w:rPr>
              <w:t xml:space="preserve">Planning and Research (Bio Technology, Physics, Chemistry) Female  </w:t>
            </w:r>
          </w:p>
          <w:p w:rsidR="002B2A9B" w:rsidRPr="002B2A9B" w:rsidRDefault="002B2A9B" w:rsidP="002B2A9B">
            <w:pPr>
              <w:pStyle w:val="ListParagraph"/>
              <w:keepNext/>
              <w:numPr>
                <w:ilvl w:val="0"/>
                <w:numId w:val="28"/>
              </w:numPr>
              <w:spacing w:after="0" w:line="360" w:lineRule="auto"/>
              <w:jc w:val="both"/>
              <w:rPr>
                <w:rFonts w:ascii="Calibri" w:eastAsia="Calibri" w:hAnsi="Calibri" w:cs="Calibri"/>
                <w:b/>
                <w:color w:val="000000" w:themeColor="text1"/>
                <w:sz w:val="20"/>
              </w:rPr>
            </w:pPr>
            <w:r w:rsidRPr="002B2A9B">
              <w:rPr>
                <w:rFonts w:ascii="Calibri" w:eastAsia="Calibri" w:hAnsi="Calibri" w:cs="Calibri"/>
                <w:b/>
                <w:color w:val="000000" w:themeColor="text1"/>
                <w:sz w:val="20"/>
              </w:rPr>
              <w:t>Planning and Research (ICT) Male</w:t>
            </w:r>
          </w:p>
          <w:p w:rsidR="002B2A9B" w:rsidRPr="002B2A9B" w:rsidRDefault="002B2A9B" w:rsidP="002B2A9B">
            <w:pPr>
              <w:pStyle w:val="ListParagraph"/>
              <w:keepNext/>
              <w:numPr>
                <w:ilvl w:val="0"/>
                <w:numId w:val="28"/>
              </w:numPr>
              <w:spacing w:after="0" w:line="360" w:lineRule="auto"/>
              <w:jc w:val="both"/>
              <w:rPr>
                <w:rFonts w:ascii="Calibri" w:eastAsia="Calibri" w:hAnsi="Calibri" w:cs="Calibri"/>
                <w:b/>
                <w:color w:val="000000" w:themeColor="text1"/>
                <w:sz w:val="20"/>
              </w:rPr>
            </w:pPr>
            <w:r w:rsidRPr="002B2A9B">
              <w:rPr>
                <w:rFonts w:ascii="Calibri" w:eastAsia="Calibri" w:hAnsi="Calibri" w:cs="Calibri"/>
                <w:b/>
                <w:color w:val="000000" w:themeColor="text1"/>
                <w:sz w:val="20"/>
              </w:rPr>
              <w:t>Planning and Research (Engineer Electrical/Electronics) Male</w:t>
            </w:r>
          </w:p>
          <w:p w:rsidR="00467AD5" w:rsidRPr="008958FD" w:rsidRDefault="00467AD5" w:rsidP="00467AD5">
            <w:pPr>
              <w:keepNext/>
              <w:spacing w:after="0" w:line="240" w:lineRule="auto"/>
              <w:contextualSpacing/>
              <w:jc w:val="both"/>
              <w:rPr>
                <w:rFonts w:ascii="Calibri" w:eastAsia="Calibri" w:hAnsi="Calibri" w:cs="Calibri"/>
                <w:b/>
                <w:color w:val="000000" w:themeColor="text1"/>
                <w:sz w:val="28"/>
              </w:rPr>
            </w:pPr>
            <w:r>
              <w:rPr>
                <w:rFonts w:ascii="Calibri" w:eastAsia="Calibri" w:hAnsi="Calibri" w:cs="Calibri"/>
                <w:color w:val="000000" w:themeColor="text1"/>
                <w:sz w:val="28"/>
              </w:rPr>
              <w:t>E</w:t>
            </w:r>
            <w:r w:rsidRPr="008958FD">
              <w:rPr>
                <w:rFonts w:ascii="Calibri" w:eastAsia="Calibri" w:hAnsi="Calibri" w:cs="Calibri"/>
                <w:b/>
                <w:color w:val="000000" w:themeColor="text1"/>
                <w:sz w:val="28"/>
              </w:rPr>
              <w:t>ducation Qualification:</w:t>
            </w:r>
          </w:p>
          <w:p w:rsidR="00467AD5" w:rsidRDefault="00467AD5" w:rsidP="00467AD5">
            <w:pPr>
              <w:pStyle w:val="ListParagraph"/>
              <w:keepNext/>
              <w:numPr>
                <w:ilvl w:val="0"/>
                <w:numId w:val="27"/>
              </w:numPr>
              <w:spacing w:after="0" w:line="240" w:lineRule="auto"/>
              <w:jc w:val="both"/>
              <w:rPr>
                <w:rFonts w:ascii="Calibri" w:eastAsia="Calibri" w:hAnsi="Calibri" w:cs="Calibri"/>
                <w:color w:val="000000" w:themeColor="text1"/>
                <w:sz w:val="28"/>
              </w:rPr>
            </w:pPr>
            <w:r w:rsidRPr="00467AD5">
              <w:rPr>
                <w:rFonts w:ascii="Calibri" w:eastAsia="Calibri" w:hAnsi="Calibri" w:cs="Calibri"/>
                <w:color w:val="000000" w:themeColor="text1"/>
                <w:sz w:val="28"/>
              </w:rPr>
              <w:t xml:space="preserve">Candidate having 16 years education form </w:t>
            </w:r>
            <w:r w:rsidR="008958FD">
              <w:rPr>
                <w:rFonts w:ascii="Calibri" w:eastAsia="Calibri" w:hAnsi="Calibri" w:cs="Calibri"/>
                <w:color w:val="000000" w:themeColor="text1"/>
                <w:sz w:val="28"/>
              </w:rPr>
              <w:t>HEC</w:t>
            </w:r>
            <w:r w:rsidRPr="00467AD5">
              <w:rPr>
                <w:rFonts w:ascii="Calibri" w:eastAsia="Calibri" w:hAnsi="Calibri" w:cs="Calibri"/>
                <w:color w:val="000000" w:themeColor="text1"/>
                <w:sz w:val="28"/>
              </w:rPr>
              <w:t xml:space="preserve"> recognized educational institutes</w:t>
            </w:r>
            <w:r w:rsidR="008958FD">
              <w:rPr>
                <w:rFonts w:ascii="Calibri" w:eastAsia="Calibri" w:hAnsi="Calibri" w:cs="Calibri"/>
                <w:color w:val="000000" w:themeColor="text1"/>
                <w:sz w:val="28"/>
              </w:rPr>
              <w:t>.</w:t>
            </w:r>
          </w:p>
          <w:p w:rsidR="00467AD5" w:rsidRDefault="00467AD5" w:rsidP="00467AD5">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Maximum age limit 30 years</w:t>
            </w:r>
            <w:r w:rsidRPr="00467AD5">
              <w:rPr>
                <w:rFonts w:ascii="Calibri" w:eastAsia="Calibri" w:hAnsi="Calibri" w:cs="Calibri"/>
                <w:color w:val="000000" w:themeColor="text1"/>
                <w:sz w:val="28"/>
              </w:rPr>
              <w:t>.</w:t>
            </w:r>
          </w:p>
          <w:p w:rsidR="00467AD5" w:rsidRDefault="00467AD5" w:rsidP="00467AD5">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KPK Domicile holder.</w:t>
            </w:r>
          </w:p>
          <w:p w:rsidR="00467AD5" w:rsidRDefault="00467AD5" w:rsidP="00467AD5">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Duration of internship will be for one year.</w:t>
            </w:r>
          </w:p>
          <w:p w:rsidR="00467AD5" w:rsidRPr="008958FD" w:rsidRDefault="00467AD5" w:rsidP="00467AD5">
            <w:pPr>
              <w:keepNext/>
              <w:spacing w:after="0" w:line="360" w:lineRule="auto"/>
              <w:jc w:val="both"/>
              <w:rPr>
                <w:rFonts w:ascii="Calibri" w:eastAsia="Calibri" w:hAnsi="Calibri" w:cs="Calibri"/>
                <w:b/>
                <w:color w:val="000000" w:themeColor="text1"/>
                <w:sz w:val="28"/>
              </w:rPr>
            </w:pPr>
            <w:r w:rsidRPr="008958FD">
              <w:rPr>
                <w:rFonts w:ascii="Calibri" w:eastAsia="Calibri" w:hAnsi="Calibri" w:cs="Calibri"/>
                <w:b/>
                <w:color w:val="000000" w:themeColor="text1"/>
                <w:sz w:val="28"/>
              </w:rPr>
              <w:t>2) Junior Clerk(BPS-11)</w:t>
            </w:r>
          </w:p>
          <w:p w:rsidR="00467AD5" w:rsidRPr="008958FD" w:rsidRDefault="00467AD5" w:rsidP="00467AD5">
            <w:pPr>
              <w:keepNext/>
              <w:spacing w:after="0" w:line="360" w:lineRule="auto"/>
              <w:jc w:val="both"/>
              <w:rPr>
                <w:rFonts w:ascii="Calibri" w:eastAsia="Calibri" w:hAnsi="Calibri" w:cs="Calibri"/>
                <w:b/>
                <w:color w:val="000000" w:themeColor="text1"/>
                <w:sz w:val="28"/>
              </w:rPr>
            </w:pPr>
            <w:r w:rsidRPr="008958FD">
              <w:rPr>
                <w:rFonts w:ascii="Calibri" w:eastAsia="Calibri" w:hAnsi="Calibri" w:cs="Calibri"/>
                <w:b/>
                <w:color w:val="000000" w:themeColor="text1"/>
                <w:sz w:val="28"/>
              </w:rPr>
              <w:t>Educational Qualification:</w:t>
            </w:r>
          </w:p>
          <w:p w:rsidR="00467AD5" w:rsidRDefault="00467AD5"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 xml:space="preserve">Matric </w:t>
            </w:r>
            <w:r w:rsidR="00307F0F">
              <w:rPr>
                <w:rFonts w:ascii="Calibri" w:eastAsia="Calibri" w:hAnsi="Calibri" w:cs="Calibri"/>
                <w:color w:val="000000" w:themeColor="text1"/>
                <w:sz w:val="28"/>
              </w:rPr>
              <w:t>S</w:t>
            </w:r>
            <w:r>
              <w:rPr>
                <w:rFonts w:ascii="Calibri" w:eastAsia="Calibri" w:hAnsi="Calibri" w:cs="Calibri"/>
                <w:color w:val="000000" w:themeColor="text1"/>
                <w:sz w:val="28"/>
              </w:rPr>
              <w:t xml:space="preserve">econd </w:t>
            </w:r>
            <w:r w:rsidR="00307F0F">
              <w:rPr>
                <w:rFonts w:ascii="Calibri" w:eastAsia="Calibri" w:hAnsi="Calibri" w:cs="Calibri"/>
                <w:color w:val="000000" w:themeColor="text1"/>
                <w:sz w:val="28"/>
              </w:rPr>
              <w:t>D</w:t>
            </w:r>
            <w:r>
              <w:rPr>
                <w:rFonts w:ascii="Calibri" w:eastAsia="Calibri" w:hAnsi="Calibri" w:cs="Calibri"/>
                <w:color w:val="000000" w:themeColor="text1"/>
                <w:sz w:val="28"/>
              </w:rPr>
              <w:t xml:space="preserve">ivision from recognized </w:t>
            </w:r>
            <w:r w:rsidR="00307F0F">
              <w:rPr>
                <w:rFonts w:ascii="Calibri" w:eastAsia="Calibri" w:hAnsi="Calibri" w:cs="Calibri"/>
                <w:color w:val="000000" w:themeColor="text1"/>
                <w:sz w:val="28"/>
              </w:rPr>
              <w:t>B</w:t>
            </w:r>
            <w:r>
              <w:rPr>
                <w:rFonts w:ascii="Calibri" w:eastAsia="Calibri" w:hAnsi="Calibri" w:cs="Calibri"/>
                <w:color w:val="000000" w:themeColor="text1"/>
                <w:sz w:val="28"/>
              </w:rPr>
              <w:t>oard.</w:t>
            </w:r>
          </w:p>
          <w:p w:rsidR="00467AD5" w:rsidRDefault="00467AD5"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Typing speed 30 WPM and Computer literacy is must</w:t>
            </w:r>
          </w:p>
          <w:p w:rsidR="00467AD5" w:rsidRPr="00467AD5" w:rsidRDefault="00467AD5"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KPK Domicile holder.</w:t>
            </w:r>
          </w:p>
          <w:p w:rsidR="00467AD5" w:rsidRDefault="00467AD5"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Age</w:t>
            </w:r>
            <w:r w:rsidR="008958FD">
              <w:rPr>
                <w:rFonts w:ascii="Calibri" w:eastAsia="Calibri" w:hAnsi="Calibri" w:cs="Calibri"/>
                <w:color w:val="000000" w:themeColor="text1"/>
                <w:sz w:val="28"/>
              </w:rPr>
              <w:t xml:space="preserve">  Limit(18-3</w:t>
            </w:r>
            <w:r>
              <w:rPr>
                <w:rFonts w:ascii="Calibri" w:eastAsia="Calibri" w:hAnsi="Calibri" w:cs="Calibri"/>
                <w:color w:val="000000" w:themeColor="text1"/>
                <w:sz w:val="28"/>
              </w:rPr>
              <w:t>0)</w:t>
            </w:r>
          </w:p>
          <w:p w:rsidR="00467AD5" w:rsidRPr="008958FD" w:rsidRDefault="00467AD5" w:rsidP="00467AD5">
            <w:pPr>
              <w:keepNext/>
              <w:spacing w:after="0" w:line="360" w:lineRule="auto"/>
              <w:jc w:val="both"/>
              <w:rPr>
                <w:rFonts w:ascii="Calibri" w:eastAsia="Calibri" w:hAnsi="Calibri" w:cs="Calibri"/>
                <w:b/>
                <w:color w:val="000000" w:themeColor="text1"/>
                <w:sz w:val="28"/>
              </w:rPr>
            </w:pPr>
            <w:r w:rsidRPr="008958FD">
              <w:rPr>
                <w:rFonts w:ascii="Calibri" w:eastAsia="Calibri" w:hAnsi="Calibri" w:cs="Calibri"/>
                <w:b/>
                <w:color w:val="000000" w:themeColor="text1"/>
                <w:sz w:val="28"/>
              </w:rPr>
              <w:t xml:space="preserve">3) </w:t>
            </w:r>
            <w:proofErr w:type="spellStart"/>
            <w:r w:rsidR="008958FD" w:rsidRPr="008958FD">
              <w:rPr>
                <w:rFonts w:ascii="Calibri" w:eastAsia="Calibri" w:hAnsi="Calibri" w:cs="Calibri"/>
                <w:b/>
                <w:color w:val="000000" w:themeColor="text1"/>
                <w:sz w:val="28"/>
              </w:rPr>
              <w:t>Naib</w:t>
            </w:r>
            <w:proofErr w:type="spellEnd"/>
            <w:r w:rsidR="008958FD" w:rsidRPr="008958FD">
              <w:rPr>
                <w:rFonts w:ascii="Calibri" w:eastAsia="Calibri" w:hAnsi="Calibri" w:cs="Calibri"/>
                <w:b/>
                <w:color w:val="000000" w:themeColor="text1"/>
                <w:sz w:val="28"/>
              </w:rPr>
              <w:t xml:space="preserve"> </w:t>
            </w:r>
            <w:proofErr w:type="spellStart"/>
            <w:r w:rsidR="008958FD" w:rsidRPr="008958FD">
              <w:rPr>
                <w:rFonts w:ascii="Calibri" w:eastAsia="Calibri" w:hAnsi="Calibri" w:cs="Calibri"/>
                <w:b/>
                <w:color w:val="000000" w:themeColor="text1"/>
                <w:sz w:val="28"/>
              </w:rPr>
              <w:t>Qasid</w:t>
            </w:r>
            <w:proofErr w:type="spellEnd"/>
            <w:r w:rsidR="008958FD" w:rsidRPr="008958FD">
              <w:rPr>
                <w:rFonts w:ascii="Calibri" w:eastAsia="Calibri" w:hAnsi="Calibri" w:cs="Calibri"/>
                <w:b/>
                <w:color w:val="000000" w:themeColor="text1"/>
                <w:sz w:val="28"/>
              </w:rPr>
              <w:t xml:space="preserve"> </w:t>
            </w:r>
            <w:r w:rsidRPr="008958FD">
              <w:rPr>
                <w:rFonts w:ascii="Calibri" w:eastAsia="Calibri" w:hAnsi="Calibri" w:cs="Calibri"/>
                <w:b/>
                <w:color w:val="000000" w:themeColor="text1"/>
                <w:sz w:val="28"/>
              </w:rPr>
              <w:t>(BPS-0</w:t>
            </w:r>
            <w:r w:rsidR="008958FD" w:rsidRPr="008958FD">
              <w:rPr>
                <w:rFonts w:ascii="Calibri" w:eastAsia="Calibri" w:hAnsi="Calibri" w:cs="Calibri"/>
                <w:b/>
                <w:color w:val="000000" w:themeColor="text1"/>
                <w:sz w:val="28"/>
              </w:rPr>
              <w:t>3</w:t>
            </w:r>
            <w:r w:rsidRPr="008958FD">
              <w:rPr>
                <w:rFonts w:ascii="Calibri" w:eastAsia="Calibri" w:hAnsi="Calibri" w:cs="Calibri"/>
                <w:b/>
                <w:color w:val="000000" w:themeColor="text1"/>
                <w:sz w:val="28"/>
              </w:rPr>
              <w:t>)</w:t>
            </w:r>
          </w:p>
          <w:p w:rsidR="008958FD" w:rsidRPr="008958FD" w:rsidRDefault="008958FD" w:rsidP="00467AD5">
            <w:pPr>
              <w:keepNext/>
              <w:spacing w:after="0" w:line="360" w:lineRule="auto"/>
              <w:jc w:val="both"/>
              <w:rPr>
                <w:rFonts w:ascii="Calibri" w:eastAsia="Calibri" w:hAnsi="Calibri" w:cs="Calibri"/>
                <w:b/>
                <w:color w:val="000000" w:themeColor="text1"/>
                <w:sz w:val="28"/>
              </w:rPr>
            </w:pPr>
            <w:r w:rsidRPr="008958FD">
              <w:rPr>
                <w:rFonts w:ascii="Calibri" w:eastAsia="Calibri" w:hAnsi="Calibri" w:cs="Calibri"/>
                <w:b/>
                <w:color w:val="000000" w:themeColor="text1"/>
                <w:sz w:val="28"/>
              </w:rPr>
              <w:t>Qualification:</w:t>
            </w:r>
          </w:p>
          <w:p w:rsidR="00467AD5" w:rsidRDefault="00467AD5"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Numbers: 2</w:t>
            </w:r>
          </w:p>
          <w:p w:rsidR="00467AD5" w:rsidRDefault="00467AD5"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Primary Pass.</w:t>
            </w:r>
          </w:p>
          <w:p w:rsidR="00467AD5" w:rsidRPr="00467AD5" w:rsidRDefault="00467AD5"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lastRenderedPageBreak/>
              <w:t>KPK Domicile holder.</w:t>
            </w:r>
          </w:p>
          <w:p w:rsidR="00467AD5" w:rsidRDefault="008958FD"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Age  Limit(18-3</w:t>
            </w:r>
            <w:r w:rsidR="00467AD5">
              <w:rPr>
                <w:rFonts w:ascii="Calibri" w:eastAsia="Calibri" w:hAnsi="Calibri" w:cs="Calibri"/>
                <w:color w:val="000000" w:themeColor="text1"/>
                <w:sz w:val="28"/>
              </w:rPr>
              <w:t>0)</w:t>
            </w:r>
          </w:p>
          <w:p w:rsidR="008958FD" w:rsidRPr="008958FD" w:rsidRDefault="008958FD" w:rsidP="008958FD">
            <w:pPr>
              <w:keepNext/>
              <w:spacing w:after="0" w:line="360" w:lineRule="auto"/>
              <w:jc w:val="both"/>
              <w:rPr>
                <w:rFonts w:ascii="Calibri" w:eastAsia="Calibri" w:hAnsi="Calibri" w:cs="Calibri"/>
                <w:b/>
                <w:color w:val="000000" w:themeColor="text1"/>
                <w:sz w:val="28"/>
              </w:rPr>
            </w:pPr>
            <w:r w:rsidRPr="008958FD">
              <w:rPr>
                <w:rFonts w:ascii="Calibri" w:eastAsia="Calibri" w:hAnsi="Calibri" w:cs="Calibri"/>
                <w:b/>
                <w:color w:val="000000" w:themeColor="text1"/>
                <w:sz w:val="28"/>
              </w:rPr>
              <w:t>4) Driver (BPS-04)</w:t>
            </w:r>
          </w:p>
          <w:p w:rsidR="008958FD" w:rsidRPr="008958FD" w:rsidRDefault="008958FD" w:rsidP="008958FD">
            <w:pPr>
              <w:keepNext/>
              <w:spacing w:after="0" w:line="360" w:lineRule="auto"/>
              <w:jc w:val="both"/>
              <w:rPr>
                <w:rFonts w:ascii="Calibri" w:eastAsia="Calibri" w:hAnsi="Calibri" w:cs="Calibri"/>
                <w:b/>
                <w:color w:val="000000" w:themeColor="text1"/>
                <w:sz w:val="28"/>
              </w:rPr>
            </w:pPr>
            <w:r w:rsidRPr="008958FD">
              <w:rPr>
                <w:rFonts w:ascii="Calibri" w:eastAsia="Calibri" w:hAnsi="Calibri" w:cs="Calibri"/>
                <w:b/>
                <w:color w:val="000000" w:themeColor="text1"/>
                <w:sz w:val="28"/>
              </w:rPr>
              <w:t>Qualification:</w:t>
            </w:r>
          </w:p>
          <w:p w:rsidR="008958FD" w:rsidRDefault="008958FD"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Numbers : 2</w:t>
            </w:r>
          </w:p>
          <w:p w:rsidR="008958FD" w:rsidRPr="008958FD" w:rsidRDefault="008958FD"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Middle Pass with valid LTV Driving License</w:t>
            </w:r>
          </w:p>
          <w:p w:rsidR="008958FD" w:rsidRDefault="008958FD" w:rsidP="008958FD">
            <w:pPr>
              <w:pStyle w:val="ListParagraph"/>
              <w:keepNext/>
              <w:numPr>
                <w:ilvl w:val="0"/>
                <w:numId w:val="27"/>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Age  Limit(18-30)</w:t>
            </w:r>
          </w:p>
          <w:p w:rsidR="008958FD" w:rsidRPr="008958FD" w:rsidRDefault="008958FD" w:rsidP="008958FD">
            <w:pPr>
              <w:keepNext/>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 xml:space="preserve">Other details are annexed </w:t>
            </w:r>
            <w:r w:rsidRPr="00A71F8C">
              <w:rPr>
                <w:rFonts w:ascii="Calibri" w:eastAsia="Calibri" w:hAnsi="Calibri" w:cs="Calibri"/>
                <w:b/>
                <w:color w:val="000000" w:themeColor="text1"/>
                <w:sz w:val="28"/>
              </w:rPr>
              <w:t>(Annex-II)</w:t>
            </w:r>
          </w:p>
          <w:p w:rsidR="008958FD" w:rsidRDefault="008958FD" w:rsidP="008958FD">
            <w:pPr>
              <w:keepNext/>
              <w:spacing w:after="0" w:line="360" w:lineRule="auto"/>
              <w:jc w:val="both"/>
              <w:rPr>
                <w:rFonts w:ascii="Calibri" w:eastAsia="Calibri" w:hAnsi="Calibri" w:cs="Calibri"/>
                <w:color w:val="000000" w:themeColor="text1"/>
                <w:sz w:val="28"/>
              </w:rPr>
            </w:pPr>
          </w:p>
          <w:p w:rsidR="009B1CA8" w:rsidRDefault="009B1CA8" w:rsidP="008958FD">
            <w:pPr>
              <w:keepNext/>
              <w:spacing w:after="0" w:line="360" w:lineRule="auto"/>
              <w:jc w:val="both"/>
              <w:rPr>
                <w:rFonts w:ascii="Calibri" w:eastAsia="Calibri" w:hAnsi="Calibri" w:cs="Calibri"/>
                <w:color w:val="000000" w:themeColor="text1"/>
                <w:sz w:val="28"/>
              </w:rPr>
            </w:pPr>
            <w:r>
              <w:rPr>
                <w:rFonts w:ascii="Calibri" w:eastAsia="Calibri" w:hAnsi="Calibri" w:cs="Calibri"/>
                <w:color w:val="000000" w:themeColor="text1"/>
                <w:sz w:val="28"/>
              </w:rPr>
              <w:t>5) Assistant Research Officer(BPS-16)</w:t>
            </w:r>
          </w:p>
          <w:p w:rsidR="009B1CA8" w:rsidRDefault="009B1CA8" w:rsidP="009B1CA8">
            <w:pPr>
              <w:pStyle w:val="ListParagraph"/>
              <w:keepNext/>
              <w:numPr>
                <w:ilvl w:val="0"/>
                <w:numId w:val="32"/>
              </w:numPr>
              <w:spacing w:after="0" w:line="360" w:lineRule="auto"/>
              <w:jc w:val="both"/>
              <w:rPr>
                <w:rFonts w:ascii="Calibri" w:eastAsia="Calibri" w:hAnsi="Calibri" w:cs="Calibri"/>
                <w:color w:val="000000" w:themeColor="text1"/>
                <w:sz w:val="28"/>
              </w:rPr>
            </w:pPr>
            <w:r w:rsidRPr="009B1CA8">
              <w:rPr>
                <w:rFonts w:ascii="Calibri" w:eastAsia="Calibri" w:hAnsi="Calibri" w:cs="Calibri"/>
                <w:color w:val="000000" w:themeColor="text1"/>
                <w:sz w:val="28"/>
              </w:rPr>
              <w:t>Numbers:</w:t>
            </w:r>
            <w:r>
              <w:rPr>
                <w:rFonts w:ascii="Calibri" w:eastAsia="Calibri" w:hAnsi="Calibri" w:cs="Calibri"/>
                <w:color w:val="000000" w:themeColor="text1"/>
                <w:sz w:val="28"/>
              </w:rPr>
              <w:t xml:space="preserve"> 3</w:t>
            </w:r>
          </w:p>
          <w:p w:rsidR="009B1CA8" w:rsidRPr="009B1CA8" w:rsidRDefault="009B1CA8" w:rsidP="009B1CA8">
            <w:pPr>
              <w:pStyle w:val="ListParagraph"/>
              <w:keepNext/>
              <w:numPr>
                <w:ilvl w:val="0"/>
                <w:numId w:val="32"/>
              </w:numPr>
              <w:spacing w:after="0" w:line="240" w:lineRule="auto"/>
              <w:jc w:val="both"/>
              <w:rPr>
                <w:rFonts w:ascii="Calibri" w:eastAsia="Calibri" w:hAnsi="Calibri" w:cs="Calibri"/>
                <w:color w:val="000000" w:themeColor="text1"/>
                <w:sz w:val="28"/>
              </w:rPr>
            </w:pPr>
            <w:r>
              <w:rPr>
                <w:rFonts w:ascii="Calibri" w:eastAsia="Calibri" w:hAnsi="Calibri" w:cs="Calibri"/>
                <w:color w:val="000000" w:themeColor="text1"/>
                <w:sz w:val="28"/>
              </w:rPr>
              <w:t>Candidate having 16 years education from HEC recognized educational institutes in field of Electric engineering , BCS(4 year), BBA( 4 Year), Biotechnology etc. with one year post qualification experience in relevant field.</w:t>
            </w:r>
          </w:p>
          <w:p w:rsidR="009B1CA8" w:rsidRPr="008958FD" w:rsidRDefault="009B1CA8" w:rsidP="008958FD">
            <w:pPr>
              <w:keepNext/>
              <w:spacing w:after="0" w:line="360" w:lineRule="auto"/>
              <w:jc w:val="both"/>
              <w:rPr>
                <w:rFonts w:ascii="Calibri" w:eastAsia="Calibri" w:hAnsi="Calibri" w:cs="Calibri"/>
                <w:color w:val="000000" w:themeColor="text1"/>
                <w:sz w:val="28"/>
              </w:rPr>
            </w:pPr>
          </w:p>
          <w:p w:rsidR="00467AD5" w:rsidRDefault="00467AD5" w:rsidP="00467AD5">
            <w:pPr>
              <w:keepNext/>
              <w:spacing w:after="0" w:line="360" w:lineRule="auto"/>
              <w:jc w:val="both"/>
              <w:rPr>
                <w:rFonts w:ascii="Calibri" w:eastAsia="Calibri" w:hAnsi="Calibri" w:cs="Calibri"/>
                <w:color w:val="000000" w:themeColor="text1"/>
                <w:sz w:val="28"/>
              </w:rPr>
            </w:pPr>
          </w:p>
          <w:p w:rsidR="00467AD5" w:rsidRPr="00467AD5" w:rsidRDefault="00467AD5" w:rsidP="00467AD5">
            <w:pPr>
              <w:keepNext/>
              <w:spacing w:after="0" w:line="360" w:lineRule="auto"/>
              <w:jc w:val="both"/>
              <w:rPr>
                <w:rFonts w:ascii="Calibri" w:eastAsia="Calibri" w:hAnsi="Calibri" w:cs="Calibri"/>
                <w:color w:val="000000" w:themeColor="text1"/>
                <w:sz w:val="28"/>
              </w:rPr>
            </w:pPr>
          </w:p>
          <w:p w:rsidR="00467AD5" w:rsidRPr="00983F2E" w:rsidRDefault="00467AD5" w:rsidP="00F06DFD">
            <w:pPr>
              <w:keepNext/>
              <w:spacing w:after="0" w:line="360" w:lineRule="auto"/>
              <w:contextualSpacing/>
              <w:jc w:val="both"/>
              <w:rPr>
                <w:rFonts w:ascii="Calibri" w:eastAsia="Calibri" w:hAnsi="Calibri" w:cs="Calibri"/>
                <w:color w:val="000000" w:themeColor="text1"/>
                <w:sz w:val="28"/>
              </w:rPr>
            </w:pPr>
          </w:p>
        </w:tc>
      </w:tr>
      <w:tr w:rsidR="006D316C" w:rsidTr="000D55B1">
        <w:trPr>
          <w:trHeight w:val="7791"/>
          <w:jc w:val="center"/>
        </w:trPr>
        <w:tc>
          <w:tcPr>
            <w:tcW w:w="2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316C" w:rsidRPr="008958FD" w:rsidRDefault="006D316C" w:rsidP="008E707A">
            <w:pPr>
              <w:spacing w:after="0" w:line="240" w:lineRule="auto"/>
              <w:rPr>
                <w:rFonts w:ascii="Bookman Old Style" w:eastAsia="Calibri" w:hAnsi="Bookman Old Style" w:cs="Calibri"/>
                <w:b/>
                <w:color w:val="000000" w:themeColor="text1"/>
                <w:sz w:val="28"/>
              </w:rPr>
            </w:pPr>
            <w:r>
              <w:rPr>
                <w:rFonts w:ascii="Bookman Old Style" w:eastAsia="Calibri" w:hAnsi="Bookman Old Style" w:cs="Calibri"/>
                <w:b/>
                <w:color w:val="000000" w:themeColor="text1"/>
                <w:sz w:val="28"/>
              </w:rPr>
              <w:lastRenderedPageBreak/>
              <w:t xml:space="preserve">Justification of Revision </w:t>
            </w:r>
          </w:p>
        </w:tc>
        <w:tc>
          <w:tcPr>
            <w:tcW w:w="8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3556" w:rsidRDefault="008A3556" w:rsidP="008A3556">
            <w:pPr>
              <w:pStyle w:val="ListParagraph"/>
              <w:keepNext/>
              <w:numPr>
                <w:ilvl w:val="0"/>
                <w:numId w:val="29"/>
              </w:numPr>
              <w:spacing w:after="0" w:line="360" w:lineRule="auto"/>
              <w:jc w:val="both"/>
              <w:rPr>
                <w:rFonts w:ascii="Calibri" w:eastAsia="Calibri" w:hAnsi="Calibri" w:cs="Calibri"/>
                <w:color w:val="000000" w:themeColor="text1"/>
                <w:sz w:val="28"/>
              </w:rPr>
            </w:pPr>
            <w:r>
              <w:rPr>
                <w:rFonts w:ascii="Calibri" w:eastAsia="Calibri" w:hAnsi="Calibri" w:cs="Calibri"/>
                <w:color w:val="000000" w:themeColor="text1"/>
                <w:sz w:val="28"/>
              </w:rPr>
              <w:t xml:space="preserve">Inflation, </w:t>
            </w:r>
            <w:proofErr w:type="gramStart"/>
            <w:r>
              <w:rPr>
                <w:rFonts w:ascii="Calibri" w:eastAsia="Calibri" w:hAnsi="Calibri" w:cs="Calibri"/>
                <w:color w:val="000000" w:themeColor="text1"/>
                <w:sz w:val="28"/>
              </w:rPr>
              <w:t>raise</w:t>
            </w:r>
            <w:proofErr w:type="gramEnd"/>
            <w:r>
              <w:rPr>
                <w:rFonts w:ascii="Calibri" w:eastAsia="Calibri" w:hAnsi="Calibri" w:cs="Calibri"/>
                <w:color w:val="000000" w:themeColor="text1"/>
                <w:sz w:val="28"/>
              </w:rPr>
              <w:t xml:space="preserve"> in dollar rates and increase in taxes have affected the procurements process and rates of varies equipment’s and vehicles have raised to 20% to 40%, tender and its comparative statement is attached herewith.</w:t>
            </w:r>
          </w:p>
          <w:p w:rsidR="008A3556" w:rsidRDefault="008A3556" w:rsidP="008A3556">
            <w:pPr>
              <w:pStyle w:val="ListParagraph"/>
              <w:keepNext/>
              <w:spacing w:after="0" w:line="360" w:lineRule="auto"/>
              <w:jc w:val="both"/>
              <w:rPr>
                <w:rFonts w:ascii="Calibri" w:eastAsia="Calibri" w:hAnsi="Calibri" w:cs="Calibri"/>
                <w:color w:val="000000" w:themeColor="text1"/>
                <w:sz w:val="28"/>
              </w:rPr>
            </w:pPr>
          </w:p>
          <w:p w:rsidR="008A3556" w:rsidRDefault="008A3556" w:rsidP="008A3556">
            <w:pPr>
              <w:pStyle w:val="ListParagraph"/>
              <w:keepNext/>
              <w:numPr>
                <w:ilvl w:val="0"/>
                <w:numId w:val="29"/>
              </w:numPr>
              <w:spacing w:after="0" w:line="360" w:lineRule="auto"/>
              <w:jc w:val="both"/>
              <w:rPr>
                <w:rFonts w:ascii="Calibri" w:eastAsia="Calibri" w:hAnsi="Calibri" w:cs="Calibri"/>
                <w:color w:val="000000" w:themeColor="text1"/>
                <w:sz w:val="28"/>
              </w:rPr>
            </w:pPr>
            <w:r>
              <w:rPr>
                <w:rFonts w:ascii="Calibri" w:eastAsia="Calibri" w:hAnsi="Calibri" w:cs="Calibri"/>
                <w:color w:val="000000" w:themeColor="text1"/>
                <w:sz w:val="28"/>
              </w:rPr>
              <w:t>The planning cell of this Department is managing two sub sectors i.e. S&amp;T and KPIT Board and the position in the planning cell are vacant since one year in-spite several requests made to P&amp;D Department to fill the positions. The assistant research officers have been included in the proposed project for make shift arrangement.</w:t>
            </w:r>
          </w:p>
          <w:p w:rsidR="008A3556" w:rsidRPr="008A3556" w:rsidRDefault="008A3556" w:rsidP="008A3556">
            <w:pPr>
              <w:pStyle w:val="ListParagraph"/>
              <w:rPr>
                <w:rFonts w:ascii="Calibri" w:eastAsia="Calibri" w:hAnsi="Calibri" w:cs="Calibri"/>
                <w:color w:val="000000" w:themeColor="text1"/>
                <w:sz w:val="28"/>
              </w:rPr>
            </w:pPr>
          </w:p>
          <w:p w:rsidR="008A3556" w:rsidRDefault="008A3556" w:rsidP="008A3556">
            <w:pPr>
              <w:pStyle w:val="ListParagraph"/>
              <w:keepNext/>
              <w:numPr>
                <w:ilvl w:val="0"/>
                <w:numId w:val="29"/>
              </w:numPr>
              <w:spacing w:after="0" w:line="360" w:lineRule="auto"/>
              <w:jc w:val="both"/>
              <w:rPr>
                <w:rFonts w:ascii="Calibri" w:eastAsia="Calibri" w:hAnsi="Calibri" w:cs="Calibri"/>
                <w:color w:val="000000" w:themeColor="text1"/>
                <w:sz w:val="28"/>
              </w:rPr>
            </w:pPr>
            <w:r>
              <w:rPr>
                <w:rFonts w:ascii="Calibri" w:eastAsia="Calibri" w:hAnsi="Calibri" w:cs="Calibri"/>
                <w:color w:val="000000" w:themeColor="text1"/>
                <w:sz w:val="28"/>
              </w:rPr>
              <w:t xml:space="preserve">The project duration may also be extended so that the developmental portfolio may be executed and monitor efficiently and streamline the processes of the KPIT Board.   </w:t>
            </w:r>
          </w:p>
          <w:p w:rsidR="007D0160" w:rsidRPr="007D0160" w:rsidRDefault="007D0160" w:rsidP="007D0160">
            <w:pPr>
              <w:pStyle w:val="ListParagraph"/>
              <w:rPr>
                <w:rFonts w:ascii="Calibri" w:eastAsia="Calibri" w:hAnsi="Calibri" w:cs="Calibri"/>
                <w:color w:val="000000" w:themeColor="text1"/>
                <w:sz w:val="28"/>
              </w:rPr>
            </w:pPr>
          </w:p>
          <w:p w:rsidR="00545754" w:rsidRDefault="00545754" w:rsidP="008A3556">
            <w:pPr>
              <w:keepNext/>
              <w:spacing w:after="0" w:line="360" w:lineRule="auto"/>
              <w:ind w:left="360"/>
              <w:jc w:val="both"/>
              <w:rPr>
                <w:rFonts w:ascii="Calibri" w:eastAsia="Calibri" w:hAnsi="Calibri" w:cs="Calibri"/>
                <w:color w:val="000000" w:themeColor="text1"/>
                <w:sz w:val="28"/>
              </w:rPr>
            </w:pPr>
          </w:p>
          <w:p w:rsidR="00545754" w:rsidRDefault="00545754" w:rsidP="008A3556">
            <w:pPr>
              <w:keepNext/>
              <w:spacing w:after="0" w:line="360" w:lineRule="auto"/>
              <w:ind w:left="360"/>
              <w:jc w:val="both"/>
              <w:rPr>
                <w:rFonts w:ascii="Calibri" w:eastAsia="Calibri" w:hAnsi="Calibri" w:cs="Calibri"/>
                <w:color w:val="000000" w:themeColor="text1"/>
                <w:sz w:val="28"/>
              </w:rPr>
            </w:pPr>
          </w:p>
          <w:p w:rsidR="00545754" w:rsidRDefault="00545754" w:rsidP="008A3556">
            <w:pPr>
              <w:keepNext/>
              <w:spacing w:after="0" w:line="360" w:lineRule="auto"/>
              <w:ind w:left="360"/>
              <w:jc w:val="both"/>
              <w:rPr>
                <w:rFonts w:ascii="Calibri" w:eastAsia="Calibri" w:hAnsi="Calibri" w:cs="Calibri"/>
                <w:color w:val="000000" w:themeColor="text1"/>
                <w:sz w:val="28"/>
              </w:rPr>
            </w:pPr>
          </w:p>
          <w:p w:rsidR="00545754" w:rsidRDefault="00545754" w:rsidP="008A3556">
            <w:pPr>
              <w:keepNext/>
              <w:spacing w:after="0" w:line="360" w:lineRule="auto"/>
              <w:ind w:left="360"/>
              <w:jc w:val="both"/>
              <w:rPr>
                <w:rFonts w:ascii="Calibri" w:eastAsia="Calibri" w:hAnsi="Calibri" w:cs="Calibri"/>
                <w:color w:val="000000" w:themeColor="text1"/>
                <w:sz w:val="28"/>
              </w:rPr>
            </w:pPr>
          </w:p>
          <w:p w:rsidR="00545754" w:rsidRDefault="00545754" w:rsidP="008A3556">
            <w:pPr>
              <w:keepNext/>
              <w:spacing w:after="0" w:line="360" w:lineRule="auto"/>
              <w:ind w:left="360"/>
              <w:jc w:val="both"/>
              <w:rPr>
                <w:rFonts w:ascii="Calibri" w:eastAsia="Calibri" w:hAnsi="Calibri" w:cs="Calibri"/>
                <w:color w:val="000000" w:themeColor="text1"/>
                <w:sz w:val="28"/>
              </w:rPr>
            </w:pPr>
          </w:p>
          <w:p w:rsidR="006D316C" w:rsidRPr="008A3556" w:rsidRDefault="008A3556" w:rsidP="008A3556">
            <w:pPr>
              <w:keepNext/>
              <w:spacing w:after="0" w:line="360" w:lineRule="auto"/>
              <w:ind w:left="360"/>
              <w:jc w:val="both"/>
              <w:rPr>
                <w:rFonts w:ascii="Calibri" w:eastAsia="Calibri" w:hAnsi="Calibri" w:cs="Calibri"/>
                <w:color w:val="000000" w:themeColor="text1"/>
                <w:sz w:val="28"/>
              </w:rPr>
            </w:pPr>
            <w:r w:rsidRPr="008A3556">
              <w:rPr>
                <w:rFonts w:ascii="Calibri" w:eastAsia="Calibri" w:hAnsi="Calibri" w:cs="Calibri"/>
                <w:color w:val="000000" w:themeColor="text1"/>
                <w:sz w:val="28"/>
              </w:rPr>
              <w:t xml:space="preserve">     </w:t>
            </w:r>
          </w:p>
        </w:tc>
      </w:tr>
    </w:tbl>
    <w:p w:rsidR="00B21D6C" w:rsidRDefault="00B21D6C" w:rsidP="009E1FC6"/>
    <w:p w:rsidR="0021613A" w:rsidRDefault="0021613A" w:rsidP="007C4940">
      <w:pPr>
        <w:spacing w:after="0" w:line="240" w:lineRule="auto"/>
        <w:ind w:left="630"/>
        <w:contextualSpacing/>
        <w:jc w:val="both"/>
        <w:rPr>
          <w:rFonts w:ascii="Times New Roman" w:eastAsia="Times New Roman" w:hAnsi="Times New Roman" w:cs="Times New Roman"/>
          <w:b/>
          <w:color w:val="000000" w:themeColor="text1"/>
          <w:sz w:val="28"/>
        </w:rPr>
      </w:pPr>
    </w:p>
    <w:p w:rsidR="008D77C6" w:rsidRDefault="008D77C6" w:rsidP="007C4940">
      <w:pPr>
        <w:spacing w:after="0" w:line="240" w:lineRule="auto"/>
        <w:ind w:left="630"/>
        <w:contextualSpacing/>
        <w:jc w:val="both"/>
        <w:rPr>
          <w:rFonts w:ascii="Times New Roman" w:eastAsia="Times New Roman" w:hAnsi="Times New Roman" w:cs="Times New Roman"/>
          <w:b/>
          <w:color w:val="000000" w:themeColor="text1"/>
          <w:sz w:val="28"/>
        </w:rPr>
      </w:pPr>
    </w:p>
    <w:p w:rsidR="008D77C6" w:rsidRDefault="008D77C6" w:rsidP="007C4940">
      <w:pPr>
        <w:spacing w:after="0" w:line="240" w:lineRule="auto"/>
        <w:ind w:left="630"/>
        <w:contextualSpacing/>
        <w:jc w:val="both"/>
        <w:rPr>
          <w:rFonts w:ascii="Times New Roman" w:eastAsia="Times New Roman" w:hAnsi="Times New Roman" w:cs="Times New Roman"/>
          <w:b/>
          <w:color w:val="000000" w:themeColor="text1"/>
          <w:sz w:val="28"/>
        </w:rPr>
      </w:pPr>
    </w:p>
    <w:p w:rsidR="007D0160" w:rsidRDefault="00BA5A90" w:rsidP="00BA5A90">
      <w:pPr>
        <w:spacing w:after="0" w:line="240" w:lineRule="auto"/>
        <w:contextualSpacing/>
        <w:jc w:val="both"/>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 xml:space="preserve">         </w:t>
      </w:r>
    </w:p>
    <w:p w:rsidR="007D0160" w:rsidRDefault="007D0160" w:rsidP="00BA5A90">
      <w:pPr>
        <w:spacing w:after="0" w:line="240" w:lineRule="auto"/>
        <w:contextualSpacing/>
        <w:jc w:val="both"/>
        <w:rPr>
          <w:rFonts w:ascii="Times New Roman" w:eastAsia="Times New Roman" w:hAnsi="Times New Roman" w:cs="Times New Roman"/>
          <w:b/>
          <w:color w:val="000000" w:themeColor="text1"/>
          <w:sz w:val="28"/>
        </w:rPr>
      </w:pPr>
    </w:p>
    <w:p w:rsidR="00A71F8C" w:rsidRDefault="00BA5A90" w:rsidP="00BA5A90">
      <w:pPr>
        <w:spacing w:after="0" w:line="240" w:lineRule="auto"/>
        <w:contextualSpacing/>
        <w:jc w:val="both"/>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 xml:space="preserve"> </w:t>
      </w:r>
    </w:p>
    <w:p w:rsidR="00F13227" w:rsidRDefault="00BA5A90" w:rsidP="00BA5A90">
      <w:pPr>
        <w:spacing w:after="0" w:line="240" w:lineRule="auto"/>
        <w:contextualSpacing/>
        <w:jc w:val="both"/>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 xml:space="preserve">  </w:t>
      </w:r>
    </w:p>
    <w:p w:rsidR="00F13227" w:rsidRDefault="00F13227" w:rsidP="00BA5A90">
      <w:pPr>
        <w:spacing w:after="0" w:line="240" w:lineRule="auto"/>
        <w:contextualSpacing/>
        <w:jc w:val="both"/>
        <w:rPr>
          <w:rFonts w:ascii="Times New Roman" w:eastAsia="Times New Roman" w:hAnsi="Times New Roman" w:cs="Times New Roman"/>
          <w:b/>
          <w:color w:val="000000" w:themeColor="text1"/>
          <w:sz w:val="28"/>
        </w:rPr>
      </w:pPr>
    </w:p>
    <w:p w:rsidR="007C4940" w:rsidRPr="0021613A" w:rsidRDefault="00BA5A90" w:rsidP="00BA5A90">
      <w:pPr>
        <w:spacing w:after="0" w:line="240" w:lineRule="auto"/>
        <w:contextualSpacing/>
        <w:jc w:val="both"/>
        <w:rPr>
          <w:rFonts w:ascii="Times New Roman" w:eastAsia="Times New Roman" w:hAnsi="Times New Roman" w:cs="Times New Roman"/>
          <w:color w:val="000000" w:themeColor="text1"/>
          <w:sz w:val="28"/>
        </w:rPr>
      </w:pPr>
      <w:r>
        <w:rPr>
          <w:rFonts w:ascii="Times New Roman" w:eastAsia="Times New Roman" w:hAnsi="Times New Roman" w:cs="Times New Roman"/>
          <w:b/>
          <w:color w:val="000000" w:themeColor="text1"/>
          <w:sz w:val="28"/>
        </w:rPr>
        <w:t xml:space="preserve">       </w:t>
      </w:r>
      <w:r w:rsidR="00DD66C8" w:rsidRPr="0021613A">
        <w:rPr>
          <w:rFonts w:ascii="Times New Roman" w:eastAsia="Times New Roman" w:hAnsi="Times New Roman" w:cs="Times New Roman"/>
          <w:b/>
          <w:color w:val="000000" w:themeColor="text1"/>
          <w:sz w:val="28"/>
        </w:rPr>
        <w:t>Prepared</w:t>
      </w:r>
      <w:r w:rsidR="00DD66C8">
        <w:rPr>
          <w:rFonts w:ascii="Times New Roman" w:eastAsia="Times New Roman" w:hAnsi="Times New Roman" w:cs="Times New Roman"/>
          <w:b/>
          <w:color w:val="000000" w:themeColor="text1"/>
          <w:sz w:val="28"/>
        </w:rPr>
        <w:t xml:space="preserve"> by</w:t>
      </w:r>
      <w:r w:rsidR="007C4940" w:rsidRPr="0021613A">
        <w:rPr>
          <w:rFonts w:ascii="Times New Roman" w:eastAsia="Times New Roman" w:hAnsi="Times New Roman" w:cs="Times New Roman"/>
          <w:b/>
          <w:color w:val="000000" w:themeColor="text1"/>
          <w:sz w:val="28"/>
        </w:rPr>
        <w:tab/>
        <w:t>:</w:t>
      </w:r>
      <w:r>
        <w:rPr>
          <w:rFonts w:ascii="Times New Roman" w:eastAsia="Times New Roman" w:hAnsi="Times New Roman" w:cs="Times New Roman"/>
          <w:color w:val="000000" w:themeColor="text1"/>
          <w:sz w:val="28"/>
        </w:rPr>
        <w:tab/>
        <w:t xml:space="preserve">  </w:t>
      </w:r>
      <w:r w:rsidR="00F13227">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 xml:space="preserve"> </w:t>
      </w:r>
      <w:r w:rsidR="007C4940" w:rsidRPr="0021613A">
        <w:rPr>
          <w:rFonts w:ascii="Times New Roman" w:eastAsia="Times New Roman" w:hAnsi="Times New Roman" w:cs="Times New Roman"/>
          <w:color w:val="000000" w:themeColor="text1"/>
          <w:sz w:val="28"/>
        </w:rPr>
        <w:t>_________________________</w:t>
      </w:r>
    </w:p>
    <w:p w:rsidR="007C4940" w:rsidRPr="0021613A" w:rsidRDefault="007C4940" w:rsidP="00E62B9A">
      <w:pPr>
        <w:spacing w:after="0" w:line="240" w:lineRule="auto"/>
        <w:ind w:left="4320"/>
        <w:contextualSpacing/>
        <w:jc w:val="both"/>
        <w:rPr>
          <w:rFonts w:ascii="Times New Roman" w:eastAsia="Times New Roman" w:hAnsi="Times New Roman" w:cs="Times New Roman"/>
          <w:b/>
          <w:color w:val="000000" w:themeColor="text1"/>
          <w:sz w:val="28"/>
        </w:rPr>
      </w:pPr>
      <w:r w:rsidRPr="0021613A">
        <w:rPr>
          <w:rFonts w:ascii="Times New Roman" w:eastAsia="Times New Roman" w:hAnsi="Times New Roman" w:cs="Times New Roman"/>
          <w:b/>
          <w:color w:val="000000" w:themeColor="text1"/>
          <w:sz w:val="28"/>
        </w:rPr>
        <w:tab/>
      </w:r>
    </w:p>
    <w:p w:rsidR="007C4940" w:rsidRPr="0021613A" w:rsidRDefault="007C4940" w:rsidP="007C4940">
      <w:pPr>
        <w:spacing w:after="0" w:line="240" w:lineRule="auto"/>
        <w:ind w:left="634"/>
        <w:contextualSpacing/>
        <w:jc w:val="both"/>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00AC3F12">
        <w:rPr>
          <w:rFonts w:ascii="Times New Roman" w:eastAsia="Times New Roman" w:hAnsi="Times New Roman" w:cs="Times New Roman"/>
          <w:color w:val="000000" w:themeColor="text1"/>
          <w:sz w:val="28"/>
        </w:rPr>
        <w:t xml:space="preserve">  </w:t>
      </w:r>
      <w:r w:rsidR="00DD66C8">
        <w:rPr>
          <w:rFonts w:ascii="Times New Roman" w:eastAsia="Times New Roman" w:hAnsi="Times New Roman" w:cs="Times New Roman"/>
          <w:color w:val="000000" w:themeColor="text1"/>
          <w:sz w:val="28"/>
        </w:rPr>
        <w:t xml:space="preserve">Planning </w:t>
      </w:r>
      <w:r w:rsidR="00DD66C8" w:rsidRPr="0021613A">
        <w:rPr>
          <w:rFonts w:ascii="Times New Roman" w:eastAsia="Times New Roman" w:hAnsi="Times New Roman" w:cs="Times New Roman"/>
          <w:color w:val="000000" w:themeColor="text1"/>
          <w:sz w:val="28"/>
        </w:rPr>
        <w:t>Officer</w:t>
      </w:r>
      <w:r w:rsidR="00DD66C8">
        <w:rPr>
          <w:rFonts w:ascii="Times New Roman" w:eastAsia="Times New Roman" w:hAnsi="Times New Roman" w:cs="Times New Roman"/>
          <w:color w:val="000000" w:themeColor="text1"/>
          <w:sz w:val="28"/>
        </w:rPr>
        <w:t xml:space="preserve"> (</w:t>
      </w:r>
      <w:r w:rsidR="00522808">
        <w:rPr>
          <w:rFonts w:ascii="Times New Roman" w:eastAsia="Times New Roman" w:hAnsi="Times New Roman" w:cs="Times New Roman"/>
          <w:color w:val="000000" w:themeColor="text1"/>
          <w:sz w:val="28"/>
        </w:rPr>
        <w:t>Monitoring)</w:t>
      </w:r>
    </w:p>
    <w:p w:rsidR="007C4940" w:rsidRPr="0021613A" w:rsidRDefault="007C4940" w:rsidP="007C4940">
      <w:pPr>
        <w:spacing w:after="0" w:line="240" w:lineRule="auto"/>
        <w:ind w:left="634"/>
        <w:contextualSpacing/>
        <w:jc w:val="both"/>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00AC3F12">
        <w:rPr>
          <w:rFonts w:ascii="Times New Roman" w:eastAsia="Times New Roman" w:hAnsi="Times New Roman" w:cs="Times New Roman"/>
          <w:color w:val="000000" w:themeColor="text1"/>
          <w:sz w:val="28"/>
        </w:rPr>
        <w:t xml:space="preserve">         </w:t>
      </w:r>
      <w:r w:rsidR="00522808">
        <w:rPr>
          <w:rFonts w:ascii="Times New Roman" w:eastAsia="Times New Roman" w:hAnsi="Times New Roman" w:cs="Times New Roman"/>
          <w:color w:val="000000" w:themeColor="text1"/>
          <w:sz w:val="28"/>
        </w:rPr>
        <w:t xml:space="preserve">ST &amp; </w:t>
      </w:r>
      <w:r w:rsidR="00DD66C8">
        <w:rPr>
          <w:rFonts w:ascii="Times New Roman" w:eastAsia="Times New Roman" w:hAnsi="Times New Roman" w:cs="Times New Roman"/>
          <w:color w:val="000000" w:themeColor="text1"/>
          <w:sz w:val="28"/>
        </w:rPr>
        <w:t xml:space="preserve">IT </w:t>
      </w:r>
      <w:r w:rsidR="00DD66C8" w:rsidRPr="0021613A">
        <w:rPr>
          <w:rFonts w:ascii="Times New Roman" w:eastAsia="Times New Roman" w:hAnsi="Times New Roman" w:cs="Times New Roman"/>
          <w:color w:val="000000" w:themeColor="text1"/>
          <w:sz w:val="28"/>
        </w:rPr>
        <w:t>Department</w:t>
      </w:r>
    </w:p>
    <w:p w:rsidR="0021613A" w:rsidRPr="0021613A" w:rsidRDefault="0021613A" w:rsidP="007C4940">
      <w:pPr>
        <w:spacing w:after="0" w:line="240" w:lineRule="auto"/>
        <w:ind w:left="634"/>
        <w:contextualSpacing/>
        <w:jc w:val="both"/>
        <w:rPr>
          <w:rFonts w:ascii="Times New Roman" w:eastAsia="Times New Roman" w:hAnsi="Times New Roman" w:cs="Times New Roman"/>
          <w:color w:val="000000" w:themeColor="text1"/>
          <w:sz w:val="28"/>
        </w:rPr>
      </w:pPr>
    </w:p>
    <w:p w:rsidR="00E449CC" w:rsidRPr="0021613A" w:rsidRDefault="00E449CC" w:rsidP="007C4940">
      <w:pPr>
        <w:spacing w:after="0" w:line="240" w:lineRule="auto"/>
        <w:ind w:left="634"/>
        <w:contextualSpacing/>
        <w:jc w:val="both"/>
        <w:rPr>
          <w:rFonts w:ascii="Times New Roman" w:eastAsia="Times New Roman" w:hAnsi="Times New Roman" w:cs="Times New Roman"/>
          <w:color w:val="000000" w:themeColor="text1"/>
          <w:sz w:val="28"/>
        </w:rPr>
      </w:pPr>
    </w:p>
    <w:p w:rsidR="00E449CC" w:rsidRPr="0021613A" w:rsidRDefault="00E449CC" w:rsidP="007C4940">
      <w:pPr>
        <w:spacing w:after="0" w:line="240" w:lineRule="auto"/>
        <w:ind w:left="634"/>
        <w:contextualSpacing/>
        <w:jc w:val="both"/>
        <w:rPr>
          <w:rFonts w:ascii="Times New Roman" w:eastAsia="Times New Roman" w:hAnsi="Times New Roman" w:cs="Times New Roman"/>
          <w:color w:val="000000" w:themeColor="text1"/>
          <w:sz w:val="28"/>
        </w:rPr>
      </w:pPr>
    </w:p>
    <w:p w:rsidR="00E449CC" w:rsidRPr="0021613A" w:rsidRDefault="00E449CC" w:rsidP="007C4940">
      <w:pPr>
        <w:spacing w:after="0" w:line="240" w:lineRule="auto"/>
        <w:ind w:left="634"/>
        <w:contextualSpacing/>
        <w:jc w:val="both"/>
        <w:rPr>
          <w:rFonts w:ascii="Times New Roman" w:eastAsia="Times New Roman" w:hAnsi="Times New Roman" w:cs="Times New Roman"/>
          <w:b/>
          <w:color w:val="000000" w:themeColor="text1"/>
          <w:sz w:val="28"/>
        </w:rPr>
      </w:pPr>
      <w:r w:rsidRPr="0021613A">
        <w:rPr>
          <w:rFonts w:ascii="Times New Roman" w:eastAsia="Times New Roman" w:hAnsi="Times New Roman" w:cs="Times New Roman"/>
          <w:b/>
          <w:color w:val="000000" w:themeColor="text1"/>
          <w:sz w:val="28"/>
        </w:rPr>
        <w:t>Checked by</w:t>
      </w:r>
      <w:r w:rsidRPr="0021613A">
        <w:rPr>
          <w:rFonts w:ascii="Times New Roman" w:eastAsia="Times New Roman" w:hAnsi="Times New Roman" w:cs="Times New Roman"/>
          <w:b/>
          <w:color w:val="000000" w:themeColor="text1"/>
          <w:sz w:val="28"/>
        </w:rPr>
        <w:tab/>
        <w:t>:</w:t>
      </w:r>
    </w:p>
    <w:p w:rsidR="00E449CC" w:rsidRPr="0021613A" w:rsidRDefault="00E449CC" w:rsidP="00E449CC">
      <w:pPr>
        <w:spacing w:after="0" w:line="240" w:lineRule="auto"/>
        <w:ind w:left="630"/>
        <w:contextualSpacing/>
        <w:jc w:val="both"/>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color w:val="000000" w:themeColor="text1"/>
          <w:sz w:val="28"/>
        </w:rPr>
        <w:t xml:space="preserve">                   </w:t>
      </w:r>
      <w:r w:rsidR="00D648AC">
        <w:rPr>
          <w:rFonts w:ascii="Times New Roman" w:eastAsia="Times New Roman" w:hAnsi="Times New Roman" w:cs="Times New Roman"/>
          <w:color w:val="000000" w:themeColor="text1"/>
          <w:sz w:val="28"/>
        </w:rPr>
        <w:t xml:space="preserve">                         </w:t>
      </w:r>
      <w:r w:rsidRPr="0021613A">
        <w:rPr>
          <w:rFonts w:ascii="Times New Roman" w:eastAsia="Times New Roman" w:hAnsi="Times New Roman" w:cs="Times New Roman"/>
          <w:color w:val="000000" w:themeColor="text1"/>
          <w:sz w:val="28"/>
        </w:rPr>
        <w:t xml:space="preserve"> _________________________</w:t>
      </w:r>
    </w:p>
    <w:p w:rsidR="00E449CC" w:rsidRPr="0021613A" w:rsidRDefault="00E449CC" w:rsidP="00E449CC">
      <w:pPr>
        <w:spacing w:after="0" w:line="240" w:lineRule="auto"/>
        <w:ind w:left="4320"/>
        <w:contextualSpacing/>
        <w:jc w:val="both"/>
        <w:rPr>
          <w:rFonts w:ascii="Times New Roman" w:eastAsia="Times New Roman" w:hAnsi="Times New Roman" w:cs="Times New Roman"/>
          <w:b/>
          <w:color w:val="000000" w:themeColor="text1"/>
          <w:sz w:val="28"/>
        </w:rPr>
      </w:pPr>
      <w:r w:rsidRPr="0021613A">
        <w:rPr>
          <w:rFonts w:ascii="Times New Roman" w:eastAsia="Times New Roman" w:hAnsi="Times New Roman" w:cs="Times New Roman"/>
          <w:b/>
          <w:color w:val="000000" w:themeColor="text1"/>
          <w:sz w:val="28"/>
        </w:rPr>
        <w:tab/>
      </w:r>
    </w:p>
    <w:p w:rsidR="00E449CC" w:rsidRPr="0021613A" w:rsidRDefault="00D648AC" w:rsidP="00E449CC">
      <w:pPr>
        <w:spacing w:after="0" w:line="240" w:lineRule="auto"/>
        <w:ind w:left="634"/>
        <w:contextualSpacing/>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t xml:space="preserve">    </w:t>
      </w:r>
      <w:r w:rsidR="00E449CC" w:rsidRPr="0021613A">
        <w:rPr>
          <w:rFonts w:ascii="Times New Roman" w:eastAsia="Times New Roman" w:hAnsi="Times New Roman" w:cs="Times New Roman"/>
          <w:color w:val="000000" w:themeColor="text1"/>
          <w:sz w:val="28"/>
        </w:rPr>
        <w:t xml:space="preserve">Planning </w:t>
      </w:r>
      <w:r w:rsidR="00DD66C8" w:rsidRPr="0021613A">
        <w:rPr>
          <w:rFonts w:ascii="Times New Roman" w:eastAsia="Times New Roman" w:hAnsi="Times New Roman" w:cs="Times New Roman"/>
          <w:color w:val="000000" w:themeColor="text1"/>
          <w:sz w:val="28"/>
        </w:rPr>
        <w:t>Officer</w:t>
      </w:r>
      <w:r w:rsidR="00AB6D0E">
        <w:rPr>
          <w:rFonts w:ascii="Times New Roman" w:eastAsia="Times New Roman" w:hAnsi="Times New Roman" w:cs="Times New Roman"/>
          <w:color w:val="000000" w:themeColor="text1"/>
          <w:sz w:val="28"/>
        </w:rPr>
        <w:t xml:space="preserve"> (ST/ </w:t>
      </w:r>
      <w:r w:rsidR="00DD66C8">
        <w:rPr>
          <w:rFonts w:ascii="Times New Roman" w:eastAsia="Times New Roman" w:hAnsi="Times New Roman" w:cs="Times New Roman"/>
          <w:color w:val="000000" w:themeColor="text1"/>
          <w:sz w:val="28"/>
        </w:rPr>
        <w:t>IT)</w:t>
      </w:r>
    </w:p>
    <w:p w:rsidR="00E449CC" w:rsidRPr="0021613A" w:rsidRDefault="00D648AC" w:rsidP="00E449CC">
      <w:pPr>
        <w:spacing w:after="0" w:line="240" w:lineRule="auto"/>
        <w:ind w:left="634"/>
        <w:contextualSpacing/>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r>
      <w:r>
        <w:rPr>
          <w:rFonts w:ascii="Times New Roman" w:eastAsia="Times New Roman" w:hAnsi="Times New Roman" w:cs="Times New Roman"/>
          <w:color w:val="000000" w:themeColor="text1"/>
          <w:sz w:val="28"/>
        </w:rPr>
        <w:tab/>
        <w:t xml:space="preserve">          </w:t>
      </w:r>
      <w:r w:rsidR="00522808">
        <w:rPr>
          <w:rFonts w:ascii="Times New Roman" w:eastAsia="Times New Roman" w:hAnsi="Times New Roman" w:cs="Times New Roman"/>
          <w:color w:val="000000" w:themeColor="text1"/>
          <w:sz w:val="28"/>
        </w:rPr>
        <w:t xml:space="preserve">   </w:t>
      </w:r>
      <w:r w:rsidR="00AB6D0E">
        <w:rPr>
          <w:rFonts w:ascii="Times New Roman" w:eastAsia="Times New Roman" w:hAnsi="Times New Roman" w:cs="Times New Roman"/>
          <w:color w:val="000000" w:themeColor="text1"/>
          <w:sz w:val="28"/>
        </w:rPr>
        <w:t xml:space="preserve">    </w:t>
      </w:r>
      <w:r w:rsidR="00522808">
        <w:rPr>
          <w:rFonts w:ascii="Times New Roman" w:eastAsia="Times New Roman" w:hAnsi="Times New Roman" w:cs="Times New Roman"/>
          <w:color w:val="000000" w:themeColor="text1"/>
          <w:sz w:val="28"/>
        </w:rPr>
        <w:t>S</w:t>
      </w:r>
      <w:r w:rsidR="00E449CC" w:rsidRPr="0021613A">
        <w:rPr>
          <w:rFonts w:ascii="Times New Roman" w:eastAsia="Times New Roman" w:hAnsi="Times New Roman" w:cs="Times New Roman"/>
          <w:color w:val="000000" w:themeColor="text1"/>
          <w:sz w:val="28"/>
        </w:rPr>
        <w:t>T</w:t>
      </w:r>
      <w:r w:rsidR="00522808">
        <w:rPr>
          <w:rFonts w:ascii="Times New Roman" w:eastAsia="Times New Roman" w:hAnsi="Times New Roman" w:cs="Times New Roman"/>
          <w:color w:val="000000" w:themeColor="text1"/>
          <w:sz w:val="28"/>
        </w:rPr>
        <w:t xml:space="preserve"> &amp; IT </w:t>
      </w:r>
      <w:r w:rsidR="00E449CC" w:rsidRPr="0021613A">
        <w:rPr>
          <w:rFonts w:ascii="Times New Roman" w:eastAsia="Times New Roman" w:hAnsi="Times New Roman" w:cs="Times New Roman"/>
          <w:color w:val="000000" w:themeColor="text1"/>
          <w:sz w:val="28"/>
        </w:rPr>
        <w:t>Department</w:t>
      </w:r>
    </w:p>
    <w:p w:rsidR="00E449CC" w:rsidRPr="0021613A" w:rsidRDefault="00E449CC" w:rsidP="00E449CC">
      <w:pPr>
        <w:spacing w:after="0" w:line="240" w:lineRule="auto"/>
        <w:ind w:left="634"/>
        <w:contextualSpacing/>
        <w:jc w:val="right"/>
        <w:rPr>
          <w:rFonts w:ascii="Times New Roman" w:eastAsia="Times New Roman" w:hAnsi="Times New Roman" w:cs="Times New Roman"/>
          <w:color w:val="000000" w:themeColor="text1"/>
          <w:sz w:val="28"/>
        </w:rPr>
      </w:pPr>
    </w:p>
    <w:p w:rsidR="007C4940" w:rsidRPr="0021613A" w:rsidRDefault="007C4940" w:rsidP="007C4940">
      <w:pPr>
        <w:spacing w:after="0" w:line="240" w:lineRule="auto"/>
        <w:ind w:left="634"/>
        <w:contextualSpacing/>
        <w:jc w:val="both"/>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p>
    <w:p w:rsidR="007C4940" w:rsidRPr="0021613A" w:rsidRDefault="008D77C6" w:rsidP="00D648AC">
      <w:pPr>
        <w:spacing w:after="0" w:line="360" w:lineRule="auto"/>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 xml:space="preserve">          </w:t>
      </w:r>
      <w:r w:rsidR="00D648AC">
        <w:rPr>
          <w:rFonts w:ascii="Times New Roman" w:eastAsia="Times New Roman" w:hAnsi="Times New Roman" w:cs="Times New Roman"/>
          <w:color w:val="000000" w:themeColor="text1"/>
          <w:sz w:val="28"/>
        </w:rPr>
        <w:t xml:space="preserve"> </w:t>
      </w:r>
      <w:r w:rsidR="007C4940" w:rsidRPr="0021613A">
        <w:rPr>
          <w:rFonts w:ascii="Times New Roman" w:eastAsia="Times New Roman" w:hAnsi="Times New Roman" w:cs="Times New Roman"/>
          <w:b/>
          <w:color w:val="000000" w:themeColor="text1"/>
          <w:sz w:val="28"/>
        </w:rPr>
        <w:t>Endorsed by:</w:t>
      </w:r>
      <w:r w:rsidR="007C4940" w:rsidRPr="0021613A">
        <w:rPr>
          <w:rFonts w:ascii="Times New Roman" w:eastAsia="Times New Roman" w:hAnsi="Times New Roman" w:cs="Times New Roman"/>
          <w:color w:val="000000" w:themeColor="text1"/>
          <w:sz w:val="28"/>
        </w:rPr>
        <w:t xml:space="preserve"> </w:t>
      </w:r>
      <w:r w:rsidR="00D648AC">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 xml:space="preserve">  </w:t>
      </w:r>
      <w:r w:rsidR="00D648AC">
        <w:rPr>
          <w:rFonts w:ascii="Times New Roman" w:eastAsia="Times New Roman" w:hAnsi="Times New Roman" w:cs="Times New Roman"/>
          <w:color w:val="000000" w:themeColor="text1"/>
          <w:sz w:val="28"/>
        </w:rPr>
        <w:t xml:space="preserve">      </w:t>
      </w:r>
      <w:r w:rsidR="007C4940" w:rsidRPr="0021613A">
        <w:rPr>
          <w:rFonts w:ascii="Times New Roman" w:eastAsia="Times New Roman" w:hAnsi="Times New Roman" w:cs="Times New Roman"/>
          <w:color w:val="000000" w:themeColor="text1"/>
          <w:sz w:val="28"/>
        </w:rPr>
        <w:t>_________________________</w:t>
      </w:r>
    </w:p>
    <w:p w:rsidR="007C4940" w:rsidRPr="0021613A" w:rsidRDefault="007C4940" w:rsidP="007C4940">
      <w:pPr>
        <w:spacing w:after="0" w:line="240" w:lineRule="auto"/>
        <w:ind w:left="630"/>
        <w:contextualSpacing/>
        <w:jc w:val="both"/>
        <w:rPr>
          <w:rFonts w:ascii="Times New Roman" w:eastAsia="Times New Roman" w:hAnsi="Times New Roman" w:cs="Times New Roman"/>
          <w:b/>
          <w:color w:val="000000" w:themeColor="text1"/>
          <w:sz w:val="28"/>
        </w:rPr>
      </w:pP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00E62B9A" w:rsidRPr="0021613A">
        <w:rPr>
          <w:rFonts w:ascii="Times New Roman" w:eastAsia="Times New Roman" w:hAnsi="Times New Roman" w:cs="Times New Roman"/>
          <w:b/>
          <w:color w:val="000000" w:themeColor="text1"/>
          <w:sz w:val="28"/>
        </w:rPr>
        <w:tab/>
      </w:r>
    </w:p>
    <w:p w:rsidR="007C4940" w:rsidRPr="0021613A" w:rsidRDefault="007C4940" w:rsidP="007C4940">
      <w:pPr>
        <w:spacing w:after="0" w:line="240" w:lineRule="auto"/>
        <w:ind w:left="634"/>
        <w:contextualSpacing/>
        <w:jc w:val="both"/>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00E62B9A" w:rsidRPr="0021613A">
        <w:rPr>
          <w:rFonts w:ascii="Times New Roman" w:eastAsia="Times New Roman" w:hAnsi="Times New Roman" w:cs="Times New Roman"/>
          <w:color w:val="000000" w:themeColor="text1"/>
          <w:sz w:val="28"/>
        </w:rPr>
        <w:tab/>
      </w:r>
      <w:r w:rsidR="00AB6D0E">
        <w:rPr>
          <w:rFonts w:ascii="Times New Roman" w:eastAsia="Times New Roman" w:hAnsi="Times New Roman" w:cs="Times New Roman"/>
          <w:color w:val="000000" w:themeColor="text1"/>
          <w:sz w:val="28"/>
        </w:rPr>
        <w:t>Chief</w:t>
      </w:r>
      <w:r w:rsidR="00522808">
        <w:rPr>
          <w:rFonts w:ascii="Times New Roman" w:eastAsia="Times New Roman" w:hAnsi="Times New Roman" w:cs="Times New Roman"/>
          <w:color w:val="000000" w:themeColor="text1"/>
          <w:sz w:val="28"/>
        </w:rPr>
        <w:t xml:space="preserve"> Planning </w:t>
      </w:r>
      <w:r w:rsidR="00AB6D0E">
        <w:rPr>
          <w:rFonts w:ascii="Times New Roman" w:eastAsia="Times New Roman" w:hAnsi="Times New Roman" w:cs="Times New Roman"/>
          <w:color w:val="000000" w:themeColor="text1"/>
          <w:sz w:val="28"/>
        </w:rPr>
        <w:t>Officer</w:t>
      </w:r>
    </w:p>
    <w:p w:rsidR="007C4940" w:rsidRPr="0021613A" w:rsidRDefault="007C4940" w:rsidP="007C4940">
      <w:pPr>
        <w:spacing w:after="0" w:line="240" w:lineRule="auto"/>
        <w:ind w:left="634"/>
        <w:contextualSpacing/>
        <w:jc w:val="both"/>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00522808">
        <w:rPr>
          <w:rFonts w:ascii="Times New Roman" w:eastAsia="Times New Roman" w:hAnsi="Times New Roman" w:cs="Times New Roman"/>
          <w:color w:val="000000" w:themeColor="text1"/>
          <w:sz w:val="28"/>
        </w:rPr>
        <w:t>ST &amp; IT</w:t>
      </w:r>
      <w:r w:rsidRPr="0021613A">
        <w:rPr>
          <w:rFonts w:ascii="Times New Roman" w:eastAsia="Times New Roman" w:hAnsi="Times New Roman" w:cs="Times New Roman"/>
          <w:color w:val="000000" w:themeColor="text1"/>
          <w:sz w:val="28"/>
        </w:rPr>
        <w:t xml:space="preserve"> Department</w:t>
      </w:r>
    </w:p>
    <w:p w:rsidR="007C4940" w:rsidRPr="0021613A" w:rsidRDefault="007C4940" w:rsidP="000368AC">
      <w:pPr>
        <w:spacing w:after="0" w:line="240" w:lineRule="auto"/>
        <w:ind w:left="634"/>
        <w:contextualSpacing/>
        <w:jc w:val="both"/>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p>
    <w:p w:rsidR="00E62B9A" w:rsidRPr="0021613A" w:rsidRDefault="00E62B9A" w:rsidP="007C4940">
      <w:pPr>
        <w:spacing w:after="0" w:line="360" w:lineRule="auto"/>
        <w:jc w:val="both"/>
        <w:rPr>
          <w:rFonts w:ascii="Times New Roman" w:eastAsia="Times New Roman" w:hAnsi="Times New Roman" w:cs="Times New Roman"/>
          <w:color w:val="000000" w:themeColor="text1"/>
          <w:sz w:val="28"/>
        </w:rPr>
      </w:pPr>
    </w:p>
    <w:p w:rsidR="000368AC" w:rsidRPr="0021613A" w:rsidRDefault="000368AC" w:rsidP="007C4940">
      <w:pPr>
        <w:spacing w:after="0" w:line="360" w:lineRule="auto"/>
        <w:jc w:val="both"/>
        <w:rPr>
          <w:rFonts w:ascii="Times New Roman" w:eastAsia="Times New Roman" w:hAnsi="Times New Roman" w:cs="Times New Roman"/>
          <w:color w:val="000000" w:themeColor="text1"/>
          <w:sz w:val="28"/>
        </w:rPr>
      </w:pPr>
    </w:p>
    <w:p w:rsidR="00E62B9A" w:rsidRPr="0021613A" w:rsidRDefault="00E62B9A" w:rsidP="007C4940">
      <w:pPr>
        <w:spacing w:after="0" w:line="360" w:lineRule="auto"/>
        <w:jc w:val="both"/>
        <w:rPr>
          <w:rFonts w:ascii="Times New Roman" w:eastAsia="Times New Roman" w:hAnsi="Times New Roman" w:cs="Times New Roman"/>
          <w:color w:val="000000" w:themeColor="text1"/>
          <w:sz w:val="28"/>
        </w:rPr>
      </w:pPr>
    </w:p>
    <w:p w:rsidR="007C4940" w:rsidRPr="0021613A" w:rsidRDefault="007C4940" w:rsidP="007C4940">
      <w:pPr>
        <w:spacing w:after="0" w:line="360" w:lineRule="auto"/>
        <w:ind w:left="630"/>
        <w:jc w:val="both"/>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b/>
          <w:color w:val="000000" w:themeColor="text1"/>
          <w:sz w:val="28"/>
        </w:rPr>
        <w:t>Approved by</w:t>
      </w:r>
      <w:r w:rsidRPr="0021613A">
        <w:rPr>
          <w:rFonts w:ascii="Times New Roman" w:eastAsia="Times New Roman" w:hAnsi="Times New Roman" w:cs="Times New Roman"/>
          <w:color w:val="000000" w:themeColor="text1"/>
          <w:sz w:val="28"/>
        </w:rPr>
        <w:t>:                             _________________________</w:t>
      </w:r>
    </w:p>
    <w:p w:rsidR="007C4940" w:rsidRPr="002341F8" w:rsidRDefault="007C4940" w:rsidP="007C4940">
      <w:pPr>
        <w:spacing w:after="0" w:line="240" w:lineRule="auto"/>
        <w:ind w:left="630"/>
        <w:contextualSpacing/>
        <w:jc w:val="both"/>
        <w:rPr>
          <w:rFonts w:ascii="Times New Roman" w:eastAsia="Times New Roman" w:hAnsi="Times New Roman" w:cs="Times New Roman"/>
          <w:b/>
          <w:color w:val="000000" w:themeColor="text1"/>
          <w:sz w:val="28"/>
        </w:rPr>
      </w:pP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r w:rsidRPr="0021613A">
        <w:rPr>
          <w:rFonts w:ascii="Times New Roman" w:eastAsia="Times New Roman" w:hAnsi="Times New Roman" w:cs="Times New Roman"/>
          <w:color w:val="000000" w:themeColor="text1"/>
          <w:sz w:val="28"/>
        </w:rPr>
        <w:tab/>
      </w:r>
    </w:p>
    <w:p w:rsidR="007C4940" w:rsidRPr="00AD2182" w:rsidRDefault="007C4940" w:rsidP="004C1D3C">
      <w:pPr>
        <w:spacing w:after="0" w:line="240" w:lineRule="auto"/>
        <w:ind w:left="634"/>
        <w:contextualSpacing/>
        <w:jc w:val="center"/>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color w:val="000000" w:themeColor="text1"/>
          <w:sz w:val="28"/>
        </w:rPr>
        <w:t xml:space="preserve">Secretary </w:t>
      </w:r>
      <w:r w:rsidR="00522808">
        <w:rPr>
          <w:rFonts w:ascii="Times New Roman" w:eastAsia="Times New Roman" w:hAnsi="Times New Roman" w:cs="Times New Roman"/>
          <w:color w:val="000000" w:themeColor="text1"/>
          <w:sz w:val="28"/>
        </w:rPr>
        <w:t xml:space="preserve">Science </w:t>
      </w:r>
      <w:r w:rsidR="00AC3F12">
        <w:rPr>
          <w:rFonts w:ascii="Times New Roman" w:eastAsia="Times New Roman" w:hAnsi="Times New Roman" w:cs="Times New Roman"/>
          <w:color w:val="000000" w:themeColor="text1"/>
          <w:sz w:val="28"/>
        </w:rPr>
        <w:t xml:space="preserve">and Technology and Information </w:t>
      </w:r>
      <w:r w:rsidR="00DD66C8">
        <w:rPr>
          <w:rFonts w:ascii="Times New Roman" w:eastAsia="Times New Roman" w:hAnsi="Times New Roman" w:cs="Times New Roman"/>
          <w:color w:val="000000" w:themeColor="text1"/>
          <w:sz w:val="28"/>
        </w:rPr>
        <w:t>Technology Department Khyber</w:t>
      </w:r>
      <w:r w:rsidR="00AD2182">
        <w:rPr>
          <w:rFonts w:ascii="Times New Roman" w:eastAsia="Times New Roman" w:hAnsi="Times New Roman" w:cs="Times New Roman"/>
          <w:color w:val="000000" w:themeColor="text1"/>
          <w:sz w:val="28"/>
        </w:rPr>
        <w:t xml:space="preserve"> Pakhtunkhwa</w:t>
      </w:r>
    </w:p>
    <w:p w:rsidR="00F06DFD" w:rsidRDefault="00F06DFD" w:rsidP="004C1D3C">
      <w:pPr>
        <w:spacing w:after="0" w:line="240" w:lineRule="auto"/>
        <w:ind w:left="634"/>
        <w:jc w:val="center"/>
        <w:rPr>
          <w:rFonts w:ascii="Times New Roman" w:eastAsia="Times New Roman" w:hAnsi="Times New Roman" w:cs="Times New Roman"/>
          <w:color w:val="000099"/>
          <w:sz w:val="28"/>
        </w:rPr>
      </w:pPr>
    </w:p>
    <w:p w:rsidR="0091038E" w:rsidRDefault="0091038E" w:rsidP="0091038E">
      <w:pPr>
        <w:spacing w:after="0" w:line="240" w:lineRule="auto"/>
        <w:ind w:left="634"/>
        <w:jc w:val="both"/>
        <w:rPr>
          <w:rFonts w:ascii="Times New Roman" w:eastAsia="Times New Roman" w:hAnsi="Times New Roman" w:cs="Times New Roman"/>
          <w:color w:val="000099"/>
          <w:sz w:val="28"/>
        </w:rPr>
      </w:pPr>
    </w:p>
    <w:p w:rsidR="0091038E" w:rsidRDefault="0091038E" w:rsidP="0091038E">
      <w:pPr>
        <w:spacing w:after="0" w:line="240" w:lineRule="auto"/>
        <w:ind w:left="634"/>
        <w:jc w:val="both"/>
        <w:rPr>
          <w:rFonts w:ascii="Times New Roman" w:eastAsia="Times New Roman" w:hAnsi="Times New Roman" w:cs="Times New Roman"/>
          <w:color w:val="000099"/>
          <w:sz w:val="28"/>
        </w:rPr>
      </w:pPr>
    </w:p>
    <w:p w:rsidR="00854DE3" w:rsidRPr="0021613A" w:rsidRDefault="0091038E" w:rsidP="0021613A">
      <w:pPr>
        <w:spacing w:after="0" w:line="240" w:lineRule="auto"/>
        <w:ind w:left="634"/>
        <w:jc w:val="center"/>
        <w:rPr>
          <w:rFonts w:ascii="Times New Roman" w:eastAsia="Times New Roman" w:hAnsi="Times New Roman" w:cs="Times New Roman"/>
          <w:color w:val="000000" w:themeColor="text1"/>
          <w:sz w:val="28"/>
        </w:rPr>
      </w:pPr>
      <w:r w:rsidRPr="0021613A">
        <w:rPr>
          <w:rFonts w:ascii="Times New Roman" w:eastAsia="Times New Roman" w:hAnsi="Times New Roman" w:cs="Times New Roman"/>
          <w:b/>
          <w:color w:val="000000" w:themeColor="text1"/>
          <w:sz w:val="28"/>
        </w:rPr>
        <w:t>DDWP</w:t>
      </w:r>
    </w:p>
    <w:p w:rsidR="008B7C85" w:rsidRDefault="008B7C85" w:rsidP="0098702F">
      <w:pPr>
        <w:spacing w:after="0" w:line="240" w:lineRule="auto"/>
        <w:jc w:val="center"/>
        <w:rPr>
          <w:rFonts w:ascii="Times New Roman" w:eastAsia="Times New Roman" w:hAnsi="Times New Roman" w:cs="Times New Roman"/>
          <w:b/>
          <w:color w:val="FF0000"/>
          <w:sz w:val="32"/>
          <w:u w:val="single"/>
        </w:rPr>
        <w:sectPr w:rsidR="008B7C85" w:rsidSect="00BA5A90">
          <w:footerReference w:type="default" r:id="rId11"/>
          <w:pgSz w:w="11907" w:h="16839" w:code="9"/>
          <w:pgMar w:top="1170" w:right="1440" w:bottom="1260" w:left="1440" w:header="720" w:footer="720" w:gutter="0"/>
          <w:cols w:space="720"/>
          <w:docGrid w:linePitch="360"/>
        </w:sectPr>
      </w:pPr>
    </w:p>
    <w:p w:rsidR="009E1FC6" w:rsidRPr="00091BCD" w:rsidRDefault="009E1FC6" w:rsidP="009E1FC6">
      <w:pPr>
        <w:rPr>
          <w:b/>
          <w:bCs/>
          <w:sz w:val="28"/>
        </w:rPr>
      </w:pPr>
      <w:r>
        <w:rPr>
          <w:rFonts w:ascii="Arial Narrow" w:eastAsia="Times New Roman" w:hAnsi="Arial Narrow" w:cs="Times New Roman"/>
          <w:b/>
          <w:color w:val="000000"/>
        </w:rPr>
        <w:lastRenderedPageBreak/>
        <w:tab/>
      </w:r>
      <w:r>
        <w:rPr>
          <w:rFonts w:ascii="Arial Narrow" w:eastAsia="Times New Roman" w:hAnsi="Arial Narrow" w:cs="Times New Roman"/>
          <w:b/>
          <w:color w:val="000000"/>
        </w:rPr>
        <w:tab/>
      </w:r>
      <w:r>
        <w:rPr>
          <w:rFonts w:ascii="Arial Narrow" w:eastAsia="Times New Roman" w:hAnsi="Arial Narrow" w:cs="Times New Roman"/>
          <w:b/>
          <w:color w:val="000000"/>
        </w:rPr>
        <w:tab/>
      </w:r>
      <w:r>
        <w:rPr>
          <w:rFonts w:ascii="Arial Narrow" w:eastAsia="Times New Roman" w:hAnsi="Arial Narrow" w:cs="Times New Roman"/>
          <w:b/>
          <w:color w:val="000000"/>
        </w:rPr>
        <w:tab/>
      </w:r>
      <w:r>
        <w:rPr>
          <w:rFonts w:ascii="Arial Narrow" w:eastAsia="Times New Roman" w:hAnsi="Arial Narrow" w:cs="Times New Roman"/>
          <w:b/>
          <w:color w:val="000000"/>
        </w:rPr>
        <w:tab/>
      </w:r>
      <w:r>
        <w:rPr>
          <w:rFonts w:ascii="Arial Narrow" w:eastAsia="Times New Roman" w:hAnsi="Arial Narrow" w:cs="Times New Roman"/>
          <w:b/>
          <w:color w:val="000000"/>
        </w:rPr>
        <w:tab/>
      </w:r>
      <w:r>
        <w:rPr>
          <w:rFonts w:ascii="Arial Narrow" w:eastAsia="Times New Roman" w:hAnsi="Arial Narrow" w:cs="Times New Roman"/>
          <w:b/>
          <w:color w:val="000000"/>
        </w:rPr>
        <w:tab/>
      </w:r>
      <w:r>
        <w:rPr>
          <w:rFonts w:ascii="Arial Narrow" w:eastAsia="Times New Roman" w:hAnsi="Arial Narrow" w:cs="Times New Roman"/>
          <w:b/>
          <w:color w:val="000000"/>
        </w:rPr>
        <w:tab/>
      </w:r>
      <w:r>
        <w:rPr>
          <w:rFonts w:ascii="Arial Narrow" w:eastAsia="Times New Roman" w:hAnsi="Arial Narrow" w:cs="Times New Roman"/>
          <w:b/>
          <w:color w:val="000000"/>
        </w:rPr>
        <w:tab/>
      </w:r>
      <w:r>
        <w:rPr>
          <w:rFonts w:ascii="Arial Narrow" w:eastAsia="Times New Roman" w:hAnsi="Arial Narrow" w:cs="Times New Roman"/>
          <w:b/>
          <w:color w:val="000000"/>
        </w:rPr>
        <w:tab/>
      </w:r>
      <w:r>
        <w:rPr>
          <w:rFonts w:ascii="Arial Narrow" w:eastAsia="Times New Roman" w:hAnsi="Arial Narrow" w:cs="Times New Roman"/>
          <w:b/>
          <w:color w:val="000000"/>
        </w:rPr>
        <w:tab/>
      </w:r>
      <w:r w:rsidRPr="004C486D">
        <w:rPr>
          <w:b/>
          <w:sz w:val="36"/>
          <w:szCs w:val="40"/>
          <w:u w:val="single"/>
        </w:rPr>
        <w:t>Annex-I</w:t>
      </w:r>
    </w:p>
    <w:p w:rsidR="009E1FC6" w:rsidRDefault="009E1FC6" w:rsidP="009E1FC6">
      <w:pPr>
        <w:jc w:val="center"/>
        <w:rPr>
          <w:b/>
          <w:bCs/>
          <w:sz w:val="36"/>
          <w:szCs w:val="36"/>
          <w:bdr w:val="single" w:sz="4" w:space="0" w:color="auto" w:shadow="1"/>
          <w:shd w:val="pct12" w:color="auto" w:fill="auto"/>
        </w:rPr>
      </w:pPr>
      <w:r w:rsidRPr="00AF7F93">
        <w:rPr>
          <w:b/>
          <w:bCs/>
          <w:sz w:val="36"/>
          <w:szCs w:val="36"/>
          <w:bdr w:val="single" w:sz="4" w:space="0" w:color="auto" w:shadow="1"/>
          <w:shd w:val="pct12" w:color="auto" w:fill="auto"/>
        </w:rPr>
        <w:t>Summary of Cost</w:t>
      </w:r>
    </w:p>
    <w:p w:rsidR="009E1FC6" w:rsidRDefault="009E1FC6" w:rsidP="009E1FC6">
      <w:pPr>
        <w:ind w:left="6480" w:firstLine="720"/>
        <w:jc w:val="center"/>
        <w:rPr>
          <w:b/>
          <w:bCs/>
          <w:sz w:val="26"/>
          <w:szCs w:val="36"/>
        </w:rPr>
      </w:pPr>
    </w:p>
    <w:p w:rsidR="00440921" w:rsidRPr="00DD66C8" w:rsidRDefault="00350C6A" w:rsidP="00DD66C8">
      <w:pPr>
        <w:spacing w:after="0" w:line="240" w:lineRule="auto"/>
        <w:jc w:val="center"/>
        <w:rPr>
          <w:bCs/>
        </w:rPr>
      </w:pPr>
      <w:r>
        <w:rPr>
          <w:bCs/>
        </w:rPr>
        <w:t xml:space="preserve">                                                                                                                   </w:t>
      </w:r>
      <w:r w:rsidR="009E1FC6" w:rsidRPr="004572D0">
        <w:rPr>
          <w:bCs/>
        </w:rPr>
        <w:t>(</w:t>
      </w:r>
      <w:proofErr w:type="spellStart"/>
      <w:r w:rsidR="009E1FC6" w:rsidRPr="004572D0">
        <w:rPr>
          <w:bCs/>
        </w:rPr>
        <w:t>Rs</w:t>
      </w:r>
      <w:proofErr w:type="spellEnd"/>
      <w:r w:rsidR="009E1FC6" w:rsidRPr="004572D0">
        <w:rPr>
          <w:bCs/>
        </w:rPr>
        <w:t>. In millions</w:t>
      </w:r>
      <w:r w:rsidR="00E31257">
        <w:rPr>
          <w:bCs/>
        </w:rPr>
        <w:t>)</w:t>
      </w:r>
    </w:p>
    <w:tbl>
      <w:tblPr>
        <w:tblW w:w="9040" w:type="dxa"/>
        <w:tblInd w:w="93" w:type="dxa"/>
        <w:tblLook w:val="04A0" w:firstRow="1" w:lastRow="0" w:firstColumn="1" w:lastColumn="0" w:noHBand="0" w:noVBand="1"/>
      </w:tblPr>
      <w:tblGrid>
        <w:gridCol w:w="2075"/>
        <w:gridCol w:w="2440"/>
        <w:gridCol w:w="2392"/>
        <w:gridCol w:w="2133"/>
      </w:tblGrid>
      <w:tr w:rsidR="00863D15" w:rsidRPr="00863D15" w:rsidTr="00863D15">
        <w:trPr>
          <w:trHeight w:val="370"/>
        </w:trPr>
        <w:tc>
          <w:tcPr>
            <w:tcW w:w="904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sz w:val="28"/>
                <w:szCs w:val="28"/>
              </w:rPr>
            </w:pPr>
            <w:r w:rsidRPr="00863D15">
              <w:rPr>
                <w:rFonts w:ascii="Calibri" w:eastAsia="Times New Roman" w:hAnsi="Calibri" w:cs="Times New Roman"/>
                <w:b/>
                <w:bCs/>
                <w:color w:val="000000"/>
                <w:sz w:val="28"/>
                <w:szCs w:val="28"/>
              </w:rPr>
              <w:t xml:space="preserve">Total Cost of the Project </w:t>
            </w:r>
          </w:p>
        </w:tc>
      </w:tr>
      <w:tr w:rsidR="00863D15" w:rsidRPr="00863D15" w:rsidTr="00863D15">
        <w:trPr>
          <w:trHeight w:val="310"/>
        </w:trPr>
        <w:tc>
          <w:tcPr>
            <w:tcW w:w="4515"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Description</w:t>
            </w:r>
          </w:p>
        </w:tc>
        <w:tc>
          <w:tcPr>
            <w:tcW w:w="2392" w:type="dxa"/>
            <w:tcBorders>
              <w:top w:val="nil"/>
              <w:left w:val="nil"/>
              <w:bottom w:val="single" w:sz="4" w:space="0" w:color="auto"/>
              <w:right w:val="single" w:sz="4" w:space="0" w:color="auto"/>
            </w:tcBorders>
            <w:shd w:val="clear" w:color="000000" w:fill="F2F2F2"/>
            <w:noWrap/>
            <w:vAlign w:val="bottom"/>
            <w:hideMark/>
          </w:tcPr>
          <w:p w:rsidR="00863D15" w:rsidRPr="00863D15" w:rsidRDefault="00863D15" w:rsidP="00863D15">
            <w:pPr>
              <w:spacing w:after="0" w:line="240" w:lineRule="auto"/>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 xml:space="preserve">Previously Approved </w:t>
            </w:r>
          </w:p>
        </w:tc>
        <w:tc>
          <w:tcPr>
            <w:tcW w:w="2133" w:type="dxa"/>
            <w:tcBorders>
              <w:top w:val="nil"/>
              <w:left w:val="nil"/>
              <w:bottom w:val="single" w:sz="4" w:space="0" w:color="auto"/>
              <w:right w:val="single" w:sz="4" w:space="0" w:color="auto"/>
            </w:tcBorders>
            <w:shd w:val="clear" w:color="000000" w:fill="F2F2F2"/>
            <w:noWrap/>
            <w:vAlign w:val="bottom"/>
            <w:hideMark/>
          </w:tcPr>
          <w:p w:rsidR="00863D15" w:rsidRPr="00863D15" w:rsidRDefault="00863D15" w:rsidP="00863D15">
            <w:pPr>
              <w:spacing w:after="0" w:line="240" w:lineRule="auto"/>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Proposed Revision</w:t>
            </w:r>
          </w:p>
        </w:tc>
      </w:tr>
      <w:tr w:rsidR="00863D15" w:rsidRPr="00863D15" w:rsidTr="00863D15">
        <w:trPr>
          <w:trHeight w:val="290"/>
        </w:trPr>
        <w:tc>
          <w:tcPr>
            <w:tcW w:w="2075" w:type="dxa"/>
            <w:vMerge w:val="restart"/>
            <w:tcBorders>
              <w:top w:val="nil"/>
              <w:left w:val="single" w:sz="4" w:space="0" w:color="auto"/>
              <w:bottom w:val="single" w:sz="4" w:space="0" w:color="auto"/>
              <w:right w:val="single" w:sz="4" w:space="0" w:color="auto"/>
            </w:tcBorders>
            <w:shd w:val="clear" w:color="auto" w:fill="auto"/>
            <w:vAlign w:val="center"/>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HR Cost</w:t>
            </w:r>
          </w:p>
        </w:tc>
        <w:tc>
          <w:tcPr>
            <w:tcW w:w="244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Salaries</w:t>
            </w:r>
          </w:p>
        </w:tc>
        <w:tc>
          <w:tcPr>
            <w:tcW w:w="2392"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4.48</w:t>
            </w:r>
          </w:p>
        </w:tc>
        <w:tc>
          <w:tcPr>
            <w:tcW w:w="2133" w:type="dxa"/>
            <w:tcBorders>
              <w:top w:val="nil"/>
              <w:left w:val="nil"/>
              <w:bottom w:val="single" w:sz="4" w:space="0" w:color="auto"/>
              <w:right w:val="single" w:sz="4" w:space="0" w:color="auto"/>
            </w:tcBorders>
            <w:shd w:val="clear" w:color="auto" w:fill="auto"/>
            <w:noWrap/>
            <w:vAlign w:val="bottom"/>
            <w:hideMark/>
          </w:tcPr>
          <w:p w:rsidR="00863D15" w:rsidRPr="00863D15" w:rsidRDefault="00350194" w:rsidP="00863D15">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9.432</w:t>
            </w:r>
          </w:p>
        </w:tc>
      </w:tr>
      <w:tr w:rsidR="00863D15" w:rsidRPr="00863D15" w:rsidTr="00863D15">
        <w:trPr>
          <w:trHeight w:val="300"/>
        </w:trPr>
        <w:tc>
          <w:tcPr>
            <w:tcW w:w="2075" w:type="dxa"/>
            <w:vMerge/>
            <w:tcBorders>
              <w:top w:val="nil"/>
              <w:left w:val="single" w:sz="4" w:space="0" w:color="auto"/>
              <w:bottom w:val="single" w:sz="4" w:space="0" w:color="auto"/>
              <w:right w:val="single" w:sz="4" w:space="0" w:color="auto"/>
            </w:tcBorders>
            <w:vAlign w:val="center"/>
            <w:hideMark/>
          </w:tcPr>
          <w:p w:rsidR="00863D15" w:rsidRPr="00863D15" w:rsidRDefault="00863D15" w:rsidP="00863D15">
            <w:pPr>
              <w:spacing w:after="0" w:line="240" w:lineRule="auto"/>
              <w:rPr>
                <w:rFonts w:ascii="Calibri" w:eastAsia="Times New Roman" w:hAnsi="Calibri" w:cs="Times New Roman"/>
                <w:b/>
                <w:bCs/>
                <w:color w:val="000000"/>
                <w:sz w:val="24"/>
                <w:szCs w:val="24"/>
              </w:rPr>
            </w:pPr>
          </w:p>
        </w:tc>
        <w:tc>
          <w:tcPr>
            <w:tcW w:w="244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Trainings/ Consultancies</w:t>
            </w:r>
          </w:p>
        </w:tc>
        <w:tc>
          <w:tcPr>
            <w:tcW w:w="2392"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1.00</w:t>
            </w:r>
          </w:p>
        </w:tc>
        <w:tc>
          <w:tcPr>
            <w:tcW w:w="2133" w:type="dxa"/>
            <w:tcBorders>
              <w:top w:val="nil"/>
              <w:left w:val="nil"/>
              <w:bottom w:val="single" w:sz="4" w:space="0" w:color="auto"/>
              <w:right w:val="single" w:sz="4" w:space="0" w:color="auto"/>
            </w:tcBorders>
            <w:shd w:val="clear" w:color="auto" w:fill="auto"/>
            <w:noWrap/>
            <w:vAlign w:val="bottom"/>
            <w:hideMark/>
          </w:tcPr>
          <w:p w:rsidR="00863D15" w:rsidRPr="00863D15" w:rsidRDefault="00350194" w:rsidP="00863D15">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0.5</w:t>
            </w:r>
          </w:p>
        </w:tc>
      </w:tr>
      <w:tr w:rsidR="00863D15" w:rsidRPr="00863D15" w:rsidTr="00863D15">
        <w:trPr>
          <w:trHeight w:val="340"/>
        </w:trPr>
        <w:tc>
          <w:tcPr>
            <w:tcW w:w="2075" w:type="dxa"/>
            <w:vMerge w:val="restart"/>
            <w:tcBorders>
              <w:top w:val="nil"/>
              <w:left w:val="single" w:sz="4" w:space="0" w:color="auto"/>
              <w:bottom w:val="single" w:sz="4" w:space="0" w:color="auto"/>
              <w:right w:val="single" w:sz="4" w:space="0" w:color="auto"/>
            </w:tcBorders>
            <w:shd w:val="clear" w:color="auto" w:fill="auto"/>
            <w:vAlign w:val="center"/>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 xml:space="preserve">Developmental Cost </w:t>
            </w:r>
          </w:p>
        </w:tc>
        <w:tc>
          <w:tcPr>
            <w:tcW w:w="244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both"/>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 xml:space="preserve">Developmental Work </w:t>
            </w:r>
          </w:p>
        </w:tc>
        <w:tc>
          <w:tcPr>
            <w:tcW w:w="2392"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7.00</w:t>
            </w:r>
          </w:p>
        </w:tc>
        <w:tc>
          <w:tcPr>
            <w:tcW w:w="2133"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7.00</w:t>
            </w:r>
          </w:p>
        </w:tc>
      </w:tr>
      <w:tr w:rsidR="00863D15" w:rsidRPr="00863D15" w:rsidTr="00863D15">
        <w:trPr>
          <w:trHeight w:val="330"/>
        </w:trPr>
        <w:tc>
          <w:tcPr>
            <w:tcW w:w="2075" w:type="dxa"/>
            <w:vMerge/>
            <w:tcBorders>
              <w:top w:val="nil"/>
              <w:left w:val="single" w:sz="4" w:space="0" w:color="auto"/>
              <w:bottom w:val="single" w:sz="4" w:space="0" w:color="auto"/>
              <w:right w:val="single" w:sz="4" w:space="0" w:color="auto"/>
            </w:tcBorders>
            <w:vAlign w:val="center"/>
            <w:hideMark/>
          </w:tcPr>
          <w:p w:rsidR="00863D15" w:rsidRPr="00863D15" w:rsidRDefault="00863D15" w:rsidP="00863D15">
            <w:pPr>
              <w:spacing w:after="0" w:line="240" w:lineRule="auto"/>
              <w:rPr>
                <w:rFonts w:ascii="Calibri" w:eastAsia="Times New Roman" w:hAnsi="Calibri" w:cs="Times New Roman"/>
                <w:b/>
                <w:bCs/>
                <w:color w:val="000000"/>
                <w:sz w:val="24"/>
                <w:szCs w:val="24"/>
              </w:rPr>
            </w:pPr>
          </w:p>
        </w:tc>
        <w:tc>
          <w:tcPr>
            <w:tcW w:w="244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both"/>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Marketing &amp; Promotion</w:t>
            </w:r>
          </w:p>
        </w:tc>
        <w:tc>
          <w:tcPr>
            <w:tcW w:w="2392"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0.45</w:t>
            </w:r>
          </w:p>
        </w:tc>
        <w:tc>
          <w:tcPr>
            <w:tcW w:w="2133"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0.45</w:t>
            </w:r>
          </w:p>
        </w:tc>
      </w:tr>
      <w:tr w:rsidR="00863D15" w:rsidRPr="00863D15" w:rsidTr="00863D15">
        <w:trPr>
          <w:trHeight w:val="310"/>
        </w:trPr>
        <w:tc>
          <w:tcPr>
            <w:tcW w:w="2075" w:type="dxa"/>
            <w:vMerge/>
            <w:tcBorders>
              <w:top w:val="nil"/>
              <w:left w:val="single" w:sz="4" w:space="0" w:color="auto"/>
              <w:bottom w:val="single" w:sz="4" w:space="0" w:color="auto"/>
              <w:right w:val="single" w:sz="4" w:space="0" w:color="auto"/>
            </w:tcBorders>
            <w:vAlign w:val="center"/>
            <w:hideMark/>
          </w:tcPr>
          <w:p w:rsidR="00863D15" w:rsidRPr="00863D15" w:rsidRDefault="00863D15" w:rsidP="00863D15">
            <w:pPr>
              <w:spacing w:after="0" w:line="240" w:lineRule="auto"/>
              <w:rPr>
                <w:rFonts w:ascii="Calibri" w:eastAsia="Times New Roman" w:hAnsi="Calibri" w:cs="Times New Roman"/>
                <w:b/>
                <w:bCs/>
                <w:color w:val="000000"/>
                <w:sz w:val="24"/>
                <w:szCs w:val="24"/>
              </w:rPr>
            </w:pPr>
          </w:p>
        </w:tc>
        <w:tc>
          <w:tcPr>
            <w:tcW w:w="244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both"/>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Machinery &amp; Equipment</w:t>
            </w:r>
          </w:p>
        </w:tc>
        <w:tc>
          <w:tcPr>
            <w:tcW w:w="2392"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3.17</w:t>
            </w:r>
          </w:p>
        </w:tc>
        <w:tc>
          <w:tcPr>
            <w:tcW w:w="2133"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4.01</w:t>
            </w:r>
          </w:p>
        </w:tc>
      </w:tr>
      <w:tr w:rsidR="00863D15" w:rsidRPr="00863D15" w:rsidTr="00863D15">
        <w:trPr>
          <w:trHeight w:val="310"/>
        </w:trPr>
        <w:tc>
          <w:tcPr>
            <w:tcW w:w="2075" w:type="dxa"/>
            <w:vMerge/>
            <w:tcBorders>
              <w:top w:val="nil"/>
              <w:left w:val="single" w:sz="4" w:space="0" w:color="auto"/>
              <w:bottom w:val="single" w:sz="4" w:space="0" w:color="auto"/>
              <w:right w:val="single" w:sz="4" w:space="0" w:color="auto"/>
            </w:tcBorders>
            <w:vAlign w:val="center"/>
            <w:hideMark/>
          </w:tcPr>
          <w:p w:rsidR="00863D15" w:rsidRPr="00863D15" w:rsidRDefault="00863D15" w:rsidP="00863D15">
            <w:pPr>
              <w:spacing w:after="0" w:line="240" w:lineRule="auto"/>
              <w:rPr>
                <w:rFonts w:ascii="Calibri" w:eastAsia="Times New Roman" w:hAnsi="Calibri" w:cs="Times New Roman"/>
                <w:b/>
                <w:bCs/>
                <w:color w:val="000000"/>
                <w:sz w:val="24"/>
                <w:szCs w:val="24"/>
              </w:rPr>
            </w:pPr>
          </w:p>
        </w:tc>
        <w:tc>
          <w:tcPr>
            <w:tcW w:w="244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both"/>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Vehicles</w:t>
            </w:r>
          </w:p>
        </w:tc>
        <w:tc>
          <w:tcPr>
            <w:tcW w:w="2392"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3.20</w:t>
            </w:r>
          </w:p>
        </w:tc>
        <w:tc>
          <w:tcPr>
            <w:tcW w:w="2133"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FE734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4.</w:t>
            </w:r>
            <w:r w:rsidR="00FE7345">
              <w:rPr>
                <w:rFonts w:ascii="Calibri" w:eastAsia="Times New Roman" w:hAnsi="Calibri" w:cs="Times New Roman"/>
                <w:color w:val="000000"/>
                <w:sz w:val="24"/>
                <w:szCs w:val="24"/>
              </w:rPr>
              <w:t>46</w:t>
            </w:r>
          </w:p>
        </w:tc>
      </w:tr>
      <w:tr w:rsidR="00863D15" w:rsidRPr="00863D15" w:rsidTr="00863D15">
        <w:trPr>
          <w:trHeight w:val="315"/>
        </w:trPr>
        <w:tc>
          <w:tcPr>
            <w:tcW w:w="2075" w:type="dxa"/>
            <w:vMerge/>
            <w:tcBorders>
              <w:top w:val="nil"/>
              <w:left w:val="single" w:sz="4" w:space="0" w:color="auto"/>
              <w:bottom w:val="single" w:sz="4" w:space="0" w:color="auto"/>
              <w:right w:val="single" w:sz="4" w:space="0" w:color="auto"/>
            </w:tcBorders>
            <w:vAlign w:val="center"/>
            <w:hideMark/>
          </w:tcPr>
          <w:p w:rsidR="00863D15" w:rsidRPr="00863D15" w:rsidRDefault="00863D15" w:rsidP="00863D15">
            <w:pPr>
              <w:spacing w:after="0" w:line="240" w:lineRule="auto"/>
              <w:rPr>
                <w:rFonts w:ascii="Calibri" w:eastAsia="Times New Roman" w:hAnsi="Calibri" w:cs="Times New Roman"/>
                <w:b/>
                <w:bCs/>
                <w:color w:val="000000"/>
                <w:sz w:val="24"/>
                <w:szCs w:val="24"/>
              </w:rPr>
            </w:pPr>
          </w:p>
        </w:tc>
        <w:tc>
          <w:tcPr>
            <w:tcW w:w="244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Furniture</w:t>
            </w:r>
          </w:p>
        </w:tc>
        <w:tc>
          <w:tcPr>
            <w:tcW w:w="2392"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1.10</w:t>
            </w:r>
          </w:p>
        </w:tc>
        <w:tc>
          <w:tcPr>
            <w:tcW w:w="2133"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1.12</w:t>
            </w:r>
          </w:p>
        </w:tc>
      </w:tr>
      <w:tr w:rsidR="00863D15" w:rsidRPr="00863D15" w:rsidTr="00863D15">
        <w:trPr>
          <w:trHeight w:val="330"/>
        </w:trPr>
        <w:tc>
          <w:tcPr>
            <w:tcW w:w="451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both"/>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Operational Charges</w:t>
            </w:r>
          </w:p>
        </w:tc>
        <w:tc>
          <w:tcPr>
            <w:tcW w:w="2392"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1.37</w:t>
            </w:r>
          </w:p>
        </w:tc>
        <w:tc>
          <w:tcPr>
            <w:tcW w:w="2133"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3.10</w:t>
            </w:r>
          </w:p>
        </w:tc>
      </w:tr>
      <w:tr w:rsidR="00863D15" w:rsidRPr="00863D15" w:rsidTr="00863D15">
        <w:trPr>
          <w:trHeight w:val="420"/>
        </w:trPr>
        <w:tc>
          <w:tcPr>
            <w:tcW w:w="4515" w:type="dxa"/>
            <w:gridSpan w:val="2"/>
            <w:tcBorders>
              <w:top w:val="single" w:sz="4" w:space="0" w:color="auto"/>
              <w:left w:val="single" w:sz="4" w:space="0" w:color="auto"/>
              <w:bottom w:val="single" w:sz="4" w:space="0" w:color="auto"/>
              <w:right w:val="single" w:sz="4" w:space="0" w:color="000000"/>
            </w:tcBorders>
            <w:shd w:val="clear" w:color="000000" w:fill="F2F2F2"/>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Total(In Million)</w:t>
            </w:r>
          </w:p>
        </w:tc>
        <w:tc>
          <w:tcPr>
            <w:tcW w:w="2392" w:type="dxa"/>
            <w:tcBorders>
              <w:top w:val="nil"/>
              <w:left w:val="nil"/>
              <w:bottom w:val="single" w:sz="4" w:space="0" w:color="auto"/>
              <w:right w:val="single" w:sz="4" w:space="0" w:color="auto"/>
            </w:tcBorders>
            <w:shd w:val="clear" w:color="000000" w:fill="F2F2F2"/>
            <w:noWrap/>
            <w:vAlign w:val="bottom"/>
            <w:hideMark/>
          </w:tcPr>
          <w:p w:rsidR="00863D15" w:rsidRPr="00863D15" w:rsidRDefault="00863D15" w:rsidP="00863D15">
            <w:pPr>
              <w:spacing w:after="0" w:line="240" w:lineRule="auto"/>
              <w:jc w:val="right"/>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21.77641</w:t>
            </w:r>
          </w:p>
        </w:tc>
        <w:tc>
          <w:tcPr>
            <w:tcW w:w="2133" w:type="dxa"/>
            <w:tcBorders>
              <w:top w:val="nil"/>
              <w:left w:val="nil"/>
              <w:bottom w:val="single" w:sz="4" w:space="0" w:color="auto"/>
              <w:right w:val="single" w:sz="4" w:space="0" w:color="auto"/>
            </w:tcBorders>
            <w:shd w:val="clear" w:color="000000" w:fill="F2F2F2"/>
            <w:noWrap/>
            <w:vAlign w:val="bottom"/>
            <w:hideMark/>
          </w:tcPr>
          <w:p w:rsidR="00863D15" w:rsidRPr="00863D15" w:rsidRDefault="007045DE" w:rsidP="00863D15">
            <w:pPr>
              <w:spacing w:after="0" w:line="240" w:lineRule="auto"/>
              <w:jc w:val="righ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30.2072</w:t>
            </w:r>
          </w:p>
        </w:tc>
      </w:tr>
    </w:tbl>
    <w:p w:rsidR="00440921" w:rsidRDefault="00440921" w:rsidP="008F4D69">
      <w:pPr>
        <w:spacing w:after="0" w:line="240" w:lineRule="auto"/>
        <w:jc w:val="both"/>
        <w:rPr>
          <w:rFonts w:ascii="Arial Narrow" w:eastAsia="Times New Roman" w:hAnsi="Arial Narrow" w:cs="Times New Roman"/>
          <w:b/>
          <w:color w:val="000000"/>
          <w:u w:val="single"/>
        </w:rPr>
      </w:pPr>
    </w:p>
    <w:p w:rsidR="00440921" w:rsidRDefault="00440921" w:rsidP="008F4D69">
      <w:pPr>
        <w:spacing w:after="0" w:line="240" w:lineRule="auto"/>
        <w:jc w:val="both"/>
        <w:rPr>
          <w:rFonts w:ascii="Arial Narrow" w:eastAsia="Times New Roman" w:hAnsi="Arial Narrow" w:cs="Times New Roman"/>
          <w:b/>
          <w:color w:val="000000"/>
          <w:u w:val="single"/>
        </w:rPr>
      </w:pPr>
    </w:p>
    <w:p w:rsidR="00440921" w:rsidRDefault="00440921" w:rsidP="008F4D69">
      <w:pPr>
        <w:spacing w:after="0" w:line="240" w:lineRule="auto"/>
        <w:jc w:val="both"/>
        <w:rPr>
          <w:rFonts w:ascii="Arial Narrow" w:eastAsia="Times New Roman" w:hAnsi="Arial Narrow" w:cs="Times New Roman"/>
          <w:b/>
          <w:color w:val="000000"/>
          <w:u w:val="single"/>
        </w:rPr>
      </w:pPr>
    </w:p>
    <w:p w:rsidR="00440921" w:rsidRDefault="00440921" w:rsidP="008F4D69">
      <w:pPr>
        <w:spacing w:after="0" w:line="240" w:lineRule="auto"/>
        <w:jc w:val="both"/>
        <w:rPr>
          <w:rFonts w:ascii="Arial Narrow" w:eastAsia="Times New Roman" w:hAnsi="Arial Narrow" w:cs="Times New Roman"/>
          <w:b/>
          <w:color w:val="000000"/>
          <w:u w:val="single"/>
        </w:rPr>
      </w:pPr>
    </w:p>
    <w:p w:rsidR="00440921" w:rsidRDefault="00440921" w:rsidP="008F4D69">
      <w:pPr>
        <w:spacing w:after="0" w:line="240" w:lineRule="auto"/>
        <w:jc w:val="both"/>
        <w:rPr>
          <w:rFonts w:ascii="Arial Narrow" w:eastAsia="Times New Roman" w:hAnsi="Arial Narrow" w:cs="Times New Roman"/>
          <w:b/>
          <w:color w:val="000000"/>
          <w:u w:val="single"/>
        </w:rPr>
      </w:pPr>
    </w:p>
    <w:p w:rsidR="00440921" w:rsidRDefault="00440921" w:rsidP="008F4D69">
      <w:pPr>
        <w:spacing w:after="0" w:line="240" w:lineRule="auto"/>
        <w:jc w:val="both"/>
        <w:rPr>
          <w:rFonts w:ascii="Arial Narrow" w:eastAsia="Times New Roman" w:hAnsi="Arial Narrow" w:cs="Times New Roman"/>
          <w:b/>
          <w:color w:val="000000"/>
          <w:u w:val="single"/>
        </w:rPr>
      </w:pPr>
    </w:p>
    <w:p w:rsidR="00440921" w:rsidRDefault="00440921" w:rsidP="008F4D69">
      <w:pPr>
        <w:spacing w:after="0" w:line="240" w:lineRule="auto"/>
        <w:jc w:val="both"/>
        <w:rPr>
          <w:rFonts w:ascii="Arial Narrow" w:eastAsia="Times New Roman" w:hAnsi="Arial Narrow" w:cs="Times New Roman"/>
          <w:b/>
          <w:color w:val="000000"/>
          <w:u w:val="single"/>
        </w:rPr>
      </w:pPr>
    </w:p>
    <w:p w:rsidR="00440921" w:rsidRDefault="00440921" w:rsidP="008F4D69">
      <w:pPr>
        <w:spacing w:after="0" w:line="240" w:lineRule="auto"/>
        <w:jc w:val="both"/>
        <w:rPr>
          <w:rFonts w:ascii="Arial Narrow" w:eastAsia="Times New Roman" w:hAnsi="Arial Narrow" w:cs="Times New Roman"/>
          <w:b/>
          <w:color w:val="000000"/>
          <w:u w:val="single"/>
        </w:rPr>
      </w:pPr>
    </w:p>
    <w:p w:rsidR="009E1FC6" w:rsidRDefault="009E1FC6" w:rsidP="008F4D69">
      <w:pPr>
        <w:spacing w:after="0" w:line="240" w:lineRule="auto"/>
        <w:jc w:val="both"/>
        <w:rPr>
          <w:rFonts w:ascii="Arial Narrow" w:eastAsia="Times New Roman" w:hAnsi="Arial Narrow" w:cs="Times New Roman"/>
          <w:b/>
          <w:color w:val="000000"/>
          <w:u w:val="single"/>
        </w:rPr>
      </w:pPr>
    </w:p>
    <w:p w:rsidR="00350C6A" w:rsidRDefault="00350C6A" w:rsidP="000E1DEC">
      <w:pPr>
        <w:jc w:val="right"/>
        <w:rPr>
          <w:b/>
          <w:sz w:val="36"/>
          <w:szCs w:val="40"/>
          <w:u w:val="single"/>
        </w:rPr>
      </w:pPr>
    </w:p>
    <w:p w:rsidR="00350C6A" w:rsidRDefault="00350C6A" w:rsidP="005331BF">
      <w:pPr>
        <w:rPr>
          <w:b/>
          <w:sz w:val="36"/>
          <w:szCs w:val="40"/>
          <w:u w:val="single"/>
        </w:rPr>
      </w:pPr>
    </w:p>
    <w:p w:rsidR="008D77C6" w:rsidRDefault="006F08B4" w:rsidP="006F08B4">
      <w:pPr>
        <w:rPr>
          <w:b/>
          <w:sz w:val="36"/>
          <w:szCs w:val="40"/>
        </w:rPr>
      </w:pPr>
      <w:r w:rsidRPr="006F08B4">
        <w:rPr>
          <w:b/>
          <w:sz w:val="36"/>
          <w:szCs w:val="40"/>
        </w:rPr>
        <w:t xml:space="preserve">                                                                                        </w:t>
      </w:r>
    </w:p>
    <w:p w:rsidR="00863D15" w:rsidRDefault="00863D15" w:rsidP="006F08B4">
      <w:pPr>
        <w:rPr>
          <w:b/>
          <w:sz w:val="36"/>
          <w:szCs w:val="40"/>
        </w:rPr>
      </w:pPr>
    </w:p>
    <w:p w:rsidR="00863D15" w:rsidRDefault="00863D15" w:rsidP="006F08B4">
      <w:pPr>
        <w:rPr>
          <w:b/>
          <w:sz w:val="36"/>
          <w:szCs w:val="40"/>
        </w:rPr>
      </w:pPr>
    </w:p>
    <w:p w:rsidR="00863D15" w:rsidRDefault="00863D15" w:rsidP="006F08B4">
      <w:pPr>
        <w:rPr>
          <w:b/>
          <w:sz w:val="36"/>
          <w:szCs w:val="40"/>
        </w:rPr>
      </w:pPr>
    </w:p>
    <w:p w:rsidR="00EB1DE6" w:rsidRDefault="00EB1DE6" w:rsidP="006F08B4">
      <w:pPr>
        <w:rPr>
          <w:b/>
          <w:sz w:val="36"/>
          <w:szCs w:val="40"/>
        </w:rPr>
        <w:sectPr w:rsidR="00EB1DE6" w:rsidSect="00FD09E7">
          <w:pgSz w:w="12240" w:h="15840"/>
          <w:pgMar w:top="1170" w:right="1440" w:bottom="1440" w:left="1440" w:header="720" w:footer="720" w:gutter="0"/>
          <w:cols w:space="720"/>
          <w:docGrid w:linePitch="360"/>
        </w:sectPr>
      </w:pPr>
    </w:p>
    <w:p w:rsidR="000146EA" w:rsidRDefault="008D77C6" w:rsidP="00A92334">
      <w:pPr>
        <w:jc w:val="right"/>
        <w:rPr>
          <w:b/>
          <w:sz w:val="32"/>
          <w:szCs w:val="32"/>
          <w:u w:val="single"/>
        </w:rPr>
      </w:pPr>
      <w:r>
        <w:rPr>
          <w:b/>
          <w:sz w:val="36"/>
          <w:szCs w:val="40"/>
        </w:rPr>
        <w:lastRenderedPageBreak/>
        <w:t xml:space="preserve">                                                                       </w:t>
      </w:r>
      <w:r w:rsidR="006F08B4" w:rsidRPr="006F08B4">
        <w:rPr>
          <w:b/>
          <w:sz w:val="36"/>
          <w:szCs w:val="40"/>
        </w:rPr>
        <w:t xml:space="preserve">          </w:t>
      </w:r>
      <w:r w:rsidR="006F08B4">
        <w:rPr>
          <w:b/>
          <w:sz w:val="36"/>
          <w:szCs w:val="40"/>
          <w:u w:val="single"/>
        </w:rPr>
        <w:t xml:space="preserve"> </w:t>
      </w:r>
      <w:r w:rsidR="000146EA" w:rsidRPr="000E1DEC">
        <w:rPr>
          <w:b/>
          <w:sz w:val="36"/>
          <w:szCs w:val="40"/>
          <w:u w:val="single"/>
        </w:rPr>
        <w:t>Annex-II</w:t>
      </w:r>
    </w:p>
    <w:p w:rsidR="009E1FC6" w:rsidRDefault="006864CC" w:rsidP="000146EA">
      <w:pPr>
        <w:spacing w:after="0" w:line="240" w:lineRule="auto"/>
        <w:jc w:val="right"/>
        <w:rPr>
          <w:rFonts w:ascii="Arial Narrow" w:eastAsia="Times New Roman" w:hAnsi="Arial Narrow" w:cs="Times New Roman"/>
          <w:b/>
          <w:color w:val="000000"/>
          <w:u w:val="single"/>
        </w:rPr>
      </w:pPr>
      <w:r w:rsidRPr="004572D0">
        <w:rPr>
          <w:bCs/>
        </w:rPr>
        <w:t>(</w:t>
      </w:r>
      <w:proofErr w:type="spellStart"/>
      <w:r w:rsidRPr="004572D0">
        <w:rPr>
          <w:bCs/>
        </w:rPr>
        <w:t>Rs</w:t>
      </w:r>
      <w:proofErr w:type="spellEnd"/>
      <w:r w:rsidRPr="004572D0">
        <w:rPr>
          <w:bCs/>
        </w:rPr>
        <w:t>. In millions)</w:t>
      </w:r>
    </w:p>
    <w:tbl>
      <w:tblPr>
        <w:tblW w:w="13178" w:type="dxa"/>
        <w:tblInd w:w="93" w:type="dxa"/>
        <w:tblLook w:val="04A0" w:firstRow="1" w:lastRow="0" w:firstColumn="1" w:lastColumn="0" w:noHBand="0" w:noVBand="1"/>
      </w:tblPr>
      <w:tblGrid>
        <w:gridCol w:w="555"/>
        <w:gridCol w:w="3043"/>
        <w:gridCol w:w="107"/>
        <w:gridCol w:w="889"/>
        <w:gridCol w:w="101"/>
        <w:gridCol w:w="1350"/>
        <w:gridCol w:w="1620"/>
        <w:gridCol w:w="786"/>
        <w:gridCol w:w="114"/>
        <w:gridCol w:w="1440"/>
        <w:gridCol w:w="1710"/>
        <w:gridCol w:w="1463"/>
      </w:tblGrid>
      <w:tr w:rsidR="00863D15" w:rsidRPr="00863D15" w:rsidTr="00EB1DE6">
        <w:trPr>
          <w:trHeight w:val="326"/>
        </w:trPr>
        <w:tc>
          <w:tcPr>
            <w:tcW w:w="55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S#</w:t>
            </w:r>
          </w:p>
        </w:tc>
        <w:tc>
          <w:tcPr>
            <w:tcW w:w="3150" w:type="dxa"/>
            <w:gridSpan w:val="2"/>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Designation&amp; BPS</w:t>
            </w:r>
          </w:p>
        </w:tc>
        <w:tc>
          <w:tcPr>
            <w:tcW w:w="3960" w:type="dxa"/>
            <w:gridSpan w:val="4"/>
            <w:tcBorders>
              <w:top w:val="single" w:sz="4" w:space="0" w:color="auto"/>
              <w:left w:val="nil"/>
              <w:bottom w:val="single" w:sz="4" w:space="0" w:color="auto"/>
              <w:right w:val="single" w:sz="4" w:space="0" w:color="auto"/>
            </w:tcBorders>
            <w:shd w:val="clear" w:color="000000" w:fill="D9D9D9"/>
            <w:noWrap/>
            <w:vAlign w:val="bottom"/>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Previously Approved</w:t>
            </w:r>
          </w:p>
        </w:tc>
        <w:tc>
          <w:tcPr>
            <w:tcW w:w="4050" w:type="dxa"/>
            <w:gridSpan w:val="4"/>
            <w:tcBorders>
              <w:top w:val="single" w:sz="4" w:space="0" w:color="auto"/>
              <w:left w:val="nil"/>
              <w:bottom w:val="single" w:sz="4" w:space="0" w:color="auto"/>
              <w:right w:val="single" w:sz="4" w:space="0" w:color="auto"/>
            </w:tcBorders>
            <w:shd w:val="clear" w:color="000000" w:fill="D9D9D9"/>
            <w:noWrap/>
            <w:vAlign w:val="bottom"/>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New Proposed</w:t>
            </w:r>
          </w:p>
        </w:tc>
        <w:tc>
          <w:tcPr>
            <w:tcW w:w="146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63D15" w:rsidRPr="00EB1DE6" w:rsidRDefault="00863D15" w:rsidP="001833C1">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 xml:space="preserve">Total for </w:t>
            </w:r>
            <w:r w:rsidR="001833C1">
              <w:rPr>
                <w:rFonts w:ascii="Calibri" w:eastAsia="Times New Roman" w:hAnsi="Calibri" w:cs="Times New Roman"/>
                <w:b/>
                <w:bCs/>
                <w:color w:val="000000"/>
                <w:sz w:val="24"/>
              </w:rPr>
              <w:t>02</w:t>
            </w:r>
            <w:r w:rsidRPr="00EB1DE6">
              <w:rPr>
                <w:rFonts w:ascii="Calibri" w:eastAsia="Times New Roman" w:hAnsi="Calibri" w:cs="Times New Roman"/>
                <w:b/>
                <w:bCs/>
                <w:color w:val="000000"/>
                <w:sz w:val="24"/>
              </w:rPr>
              <w:t>years</w:t>
            </w:r>
          </w:p>
        </w:tc>
      </w:tr>
      <w:tr w:rsidR="00863D15" w:rsidRPr="00863D15" w:rsidTr="00EB1DE6">
        <w:trPr>
          <w:trHeight w:val="642"/>
        </w:trPr>
        <w:tc>
          <w:tcPr>
            <w:tcW w:w="555" w:type="dxa"/>
            <w:vMerge/>
            <w:tcBorders>
              <w:top w:val="single" w:sz="4" w:space="0" w:color="auto"/>
              <w:left w:val="single" w:sz="4" w:space="0" w:color="auto"/>
              <w:bottom w:val="single" w:sz="4" w:space="0" w:color="000000"/>
              <w:right w:val="single" w:sz="4" w:space="0" w:color="auto"/>
            </w:tcBorders>
            <w:vAlign w:val="center"/>
            <w:hideMark/>
          </w:tcPr>
          <w:p w:rsidR="00863D15" w:rsidRPr="00EB1DE6" w:rsidRDefault="00863D15" w:rsidP="00863D15">
            <w:pPr>
              <w:spacing w:after="0" w:line="240" w:lineRule="auto"/>
              <w:rPr>
                <w:rFonts w:ascii="Calibri" w:eastAsia="Times New Roman" w:hAnsi="Calibri" w:cs="Times New Roman"/>
                <w:b/>
                <w:bCs/>
                <w:color w:val="000000"/>
                <w:sz w:val="24"/>
              </w:rPr>
            </w:pPr>
          </w:p>
        </w:tc>
        <w:tc>
          <w:tcPr>
            <w:tcW w:w="3150" w:type="dxa"/>
            <w:gridSpan w:val="2"/>
            <w:vMerge/>
            <w:tcBorders>
              <w:top w:val="single" w:sz="4" w:space="0" w:color="auto"/>
              <w:left w:val="single" w:sz="4" w:space="0" w:color="auto"/>
              <w:bottom w:val="single" w:sz="4" w:space="0" w:color="000000"/>
              <w:right w:val="single" w:sz="4" w:space="0" w:color="auto"/>
            </w:tcBorders>
            <w:vAlign w:val="center"/>
            <w:hideMark/>
          </w:tcPr>
          <w:p w:rsidR="00863D15" w:rsidRPr="00EB1DE6" w:rsidRDefault="00863D15" w:rsidP="00863D15">
            <w:pPr>
              <w:spacing w:after="0" w:line="240" w:lineRule="auto"/>
              <w:rPr>
                <w:rFonts w:ascii="Calibri" w:eastAsia="Times New Roman" w:hAnsi="Calibri" w:cs="Times New Roman"/>
                <w:b/>
                <w:bCs/>
                <w:color w:val="000000"/>
                <w:sz w:val="24"/>
              </w:rPr>
            </w:pPr>
          </w:p>
        </w:tc>
        <w:tc>
          <w:tcPr>
            <w:tcW w:w="990" w:type="dxa"/>
            <w:gridSpan w:val="2"/>
            <w:tcBorders>
              <w:top w:val="nil"/>
              <w:left w:val="nil"/>
              <w:bottom w:val="single" w:sz="4" w:space="0" w:color="auto"/>
              <w:right w:val="single" w:sz="4" w:space="0" w:color="auto"/>
            </w:tcBorders>
            <w:shd w:val="clear" w:color="000000" w:fill="D9D9D9"/>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No of Posts</w:t>
            </w:r>
          </w:p>
        </w:tc>
        <w:tc>
          <w:tcPr>
            <w:tcW w:w="1350" w:type="dxa"/>
            <w:tcBorders>
              <w:top w:val="nil"/>
              <w:left w:val="nil"/>
              <w:bottom w:val="single" w:sz="4" w:space="0" w:color="auto"/>
              <w:right w:val="single" w:sz="4" w:space="0" w:color="auto"/>
            </w:tcBorders>
            <w:shd w:val="clear" w:color="000000" w:fill="D9D9D9"/>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Per Month Salary</w:t>
            </w:r>
          </w:p>
        </w:tc>
        <w:tc>
          <w:tcPr>
            <w:tcW w:w="1620" w:type="dxa"/>
            <w:tcBorders>
              <w:top w:val="nil"/>
              <w:left w:val="nil"/>
              <w:bottom w:val="single" w:sz="4" w:space="0" w:color="auto"/>
              <w:right w:val="single" w:sz="4" w:space="0" w:color="auto"/>
            </w:tcBorders>
            <w:shd w:val="clear" w:color="000000" w:fill="D9D9D9"/>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Total Salaries for 2 years</w:t>
            </w:r>
          </w:p>
        </w:tc>
        <w:tc>
          <w:tcPr>
            <w:tcW w:w="900" w:type="dxa"/>
            <w:gridSpan w:val="2"/>
            <w:tcBorders>
              <w:top w:val="nil"/>
              <w:left w:val="nil"/>
              <w:bottom w:val="nil"/>
              <w:right w:val="single" w:sz="4" w:space="0" w:color="auto"/>
            </w:tcBorders>
            <w:shd w:val="clear" w:color="000000" w:fill="D9D9D9"/>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No of Posts</w:t>
            </w:r>
          </w:p>
        </w:tc>
        <w:tc>
          <w:tcPr>
            <w:tcW w:w="1440" w:type="dxa"/>
            <w:tcBorders>
              <w:top w:val="nil"/>
              <w:left w:val="nil"/>
              <w:bottom w:val="nil"/>
              <w:right w:val="single" w:sz="4" w:space="0" w:color="auto"/>
            </w:tcBorders>
            <w:shd w:val="clear" w:color="000000" w:fill="D9D9D9"/>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Per Month Salary</w:t>
            </w:r>
          </w:p>
        </w:tc>
        <w:tc>
          <w:tcPr>
            <w:tcW w:w="1710" w:type="dxa"/>
            <w:tcBorders>
              <w:top w:val="nil"/>
              <w:left w:val="nil"/>
              <w:bottom w:val="nil"/>
              <w:right w:val="single" w:sz="4" w:space="0" w:color="auto"/>
            </w:tcBorders>
            <w:shd w:val="clear" w:color="000000" w:fill="D9D9D9"/>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Total Salaries for 2 years</w:t>
            </w:r>
          </w:p>
        </w:tc>
        <w:tc>
          <w:tcPr>
            <w:tcW w:w="1463" w:type="dxa"/>
            <w:vMerge/>
            <w:tcBorders>
              <w:top w:val="single" w:sz="4" w:space="0" w:color="auto"/>
              <w:left w:val="single" w:sz="4" w:space="0" w:color="auto"/>
              <w:bottom w:val="single" w:sz="4" w:space="0" w:color="000000"/>
              <w:right w:val="single" w:sz="4" w:space="0" w:color="auto"/>
            </w:tcBorders>
            <w:vAlign w:val="center"/>
            <w:hideMark/>
          </w:tcPr>
          <w:p w:rsidR="00863D15" w:rsidRPr="00EB1DE6" w:rsidRDefault="00863D15" w:rsidP="00863D15">
            <w:pPr>
              <w:spacing w:after="0" w:line="240" w:lineRule="auto"/>
              <w:rPr>
                <w:rFonts w:ascii="Calibri" w:eastAsia="Times New Roman" w:hAnsi="Calibri" w:cs="Times New Roman"/>
                <w:b/>
                <w:bCs/>
                <w:color w:val="000000"/>
                <w:sz w:val="24"/>
              </w:rPr>
            </w:pPr>
          </w:p>
        </w:tc>
      </w:tr>
      <w:tr w:rsidR="00863D15" w:rsidRPr="00863D15" w:rsidTr="00EB1DE6">
        <w:trPr>
          <w:trHeight w:val="296"/>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1</w:t>
            </w:r>
          </w:p>
        </w:tc>
        <w:tc>
          <w:tcPr>
            <w:tcW w:w="315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rPr>
                <w:rFonts w:ascii="Calibri" w:eastAsia="Times New Roman" w:hAnsi="Calibri" w:cs="Times New Roman"/>
                <w:color w:val="000000"/>
                <w:sz w:val="24"/>
              </w:rPr>
            </w:pPr>
            <w:bookmarkStart w:id="0" w:name="RANGE!C4"/>
            <w:r w:rsidRPr="00EB1DE6">
              <w:rPr>
                <w:rFonts w:ascii="Calibri" w:eastAsia="Times New Roman" w:hAnsi="Calibri" w:cs="Times New Roman"/>
                <w:color w:val="000000"/>
                <w:sz w:val="24"/>
              </w:rPr>
              <w:t>Project Associate(2M/2F)</w:t>
            </w:r>
            <w:bookmarkEnd w:id="0"/>
          </w:p>
        </w:tc>
        <w:tc>
          <w:tcPr>
            <w:tcW w:w="99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4</w:t>
            </w:r>
          </w:p>
        </w:tc>
        <w:tc>
          <w:tcPr>
            <w:tcW w:w="135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25,000</w:t>
            </w:r>
          </w:p>
        </w:tc>
        <w:tc>
          <w:tcPr>
            <w:tcW w:w="162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2,400,000</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25,000</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2,400,000</w:t>
            </w:r>
          </w:p>
        </w:tc>
        <w:tc>
          <w:tcPr>
            <w:tcW w:w="1463" w:type="dxa"/>
            <w:tcBorders>
              <w:top w:val="nil"/>
              <w:left w:val="nil"/>
              <w:bottom w:val="single" w:sz="4" w:space="0" w:color="auto"/>
              <w:right w:val="single" w:sz="4" w:space="0" w:color="auto"/>
            </w:tcBorders>
            <w:shd w:val="clear" w:color="auto" w:fill="auto"/>
            <w:noWrap/>
            <w:vAlign w:val="bottom"/>
            <w:hideMark/>
          </w:tcPr>
          <w:p w:rsidR="00863D15" w:rsidRPr="00EB1DE6" w:rsidRDefault="001833C1"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2,400,000</w:t>
            </w:r>
          </w:p>
        </w:tc>
      </w:tr>
      <w:tr w:rsidR="00863D15" w:rsidRPr="00863D15" w:rsidTr="00EB1DE6">
        <w:trPr>
          <w:trHeight w:val="296"/>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2</w:t>
            </w:r>
          </w:p>
        </w:tc>
        <w:tc>
          <w:tcPr>
            <w:tcW w:w="315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Junior Clerk(BPS-11)</w:t>
            </w:r>
          </w:p>
        </w:tc>
        <w:tc>
          <w:tcPr>
            <w:tcW w:w="99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1</w:t>
            </w:r>
          </w:p>
        </w:tc>
        <w:tc>
          <w:tcPr>
            <w:tcW w:w="135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25,000</w:t>
            </w:r>
          </w:p>
        </w:tc>
        <w:tc>
          <w:tcPr>
            <w:tcW w:w="162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600,000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25,000</w:t>
            </w:r>
          </w:p>
        </w:tc>
        <w:tc>
          <w:tcPr>
            <w:tcW w:w="171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600,000</w:t>
            </w:r>
          </w:p>
        </w:tc>
        <w:tc>
          <w:tcPr>
            <w:tcW w:w="1463" w:type="dxa"/>
            <w:tcBorders>
              <w:top w:val="nil"/>
              <w:left w:val="nil"/>
              <w:bottom w:val="single" w:sz="4" w:space="0" w:color="auto"/>
              <w:right w:val="single" w:sz="4" w:space="0" w:color="auto"/>
            </w:tcBorders>
            <w:shd w:val="clear" w:color="auto" w:fill="auto"/>
            <w:noWrap/>
            <w:vAlign w:val="bottom"/>
            <w:hideMark/>
          </w:tcPr>
          <w:p w:rsidR="00863D15" w:rsidRPr="00EB1DE6" w:rsidRDefault="001833C1" w:rsidP="00863D15">
            <w:pPr>
              <w:spacing w:after="0" w:line="240" w:lineRule="auto"/>
              <w:jc w:val="right"/>
              <w:rPr>
                <w:rFonts w:ascii="Calibri" w:eastAsia="Times New Roman" w:hAnsi="Calibri" w:cs="Times New Roman"/>
                <w:color w:val="000000"/>
                <w:sz w:val="24"/>
              </w:rPr>
            </w:pPr>
            <w:r>
              <w:rPr>
                <w:rFonts w:ascii="Calibri" w:eastAsia="Times New Roman" w:hAnsi="Calibri" w:cs="Times New Roman"/>
                <w:color w:val="000000"/>
                <w:sz w:val="24"/>
              </w:rPr>
              <w:t>600,000</w:t>
            </w:r>
          </w:p>
        </w:tc>
      </w:tr>
      <w:tr w:rsidR="00863D15" w:rsidRPr="00863D15" w:rsidTr="00EB1DE6">
        <w:trPr>
          <w:trHeight w:val="296"/>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3</w:t>
            </w:r>
          </w:p>
        </w:tc>
        <w:tc>
          <w:tcPr>
            <w:tcW w:w="315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rPr>
                <w:rFonts w:ascii="Calibri" w:eastAsia="Times New Roman" w:hAnsi="Calibri" w:cs="Times New Roman"/>
                <w:color w:val="000000"/>
                <w:sz w:val="24"/>
              </w:rPr>
            </w:pPr>
            <w:proofErr w:type="spellStart"/>
            <w:r w:rsidRPr="00EB1DE6">
              <w:rPr>
                <w:rFonts w:ascii="Calibri" w:eastAsia="Times New Roman" w:hAnsi="Calibri" w:cs="Times New Roman"/>
                <w:color w:val="000000"/>
                <w:sz w:val="24"/>
              </w:rPr>
              <w:t>Naib</w:t>
            </w:r>
            <w:proofErr w:type="spellEnd"/>
            <w:r w:rsidRPr="00EB1DE6">
              <w:rPr>
                <w:rFonts w:ascii="Calibri" w:eastAsia="Times New Roman" w:hAnsi="Calibri" w:cs="Times New Roman"/>
                <w:color w:val="000000"/>
                <w:sz w:val="24"/>
              </w:rPr>
              <w:t xml:space="preserve"> </w:t>
            </w:r>
            <w:proofErr w:type="spellStart"/>
            <w:r w:rsidRPr="00EB1DE6">
              <w:rPr>
                <w:rFonts w:ascii="Calibri" w:eastAsia="Times New Roman" w:hAnsi="Calibri" w:cs="Times New Roman"/>
                <w:color w:val="000000"/>
                <w:sz w:val="24"/>
              </w:rPr>
              <w:t>Qasid</w:t>
            </w:r>
            <w:proofErr w:type="spellEnd"/>
            <w:r w:rsidRPr="00EB1DE6">
              <w:rPr>
                <w:rFonts w:ascii="Calibri" w:eastAsia="Times New Roman" w:hAnsi="Calibri" w:cs="Times New Roman"/>
                <w:color w:val="000000"/>
                <w:sz w:val="24"/>
              </w:rPr>
              <w:t xml:space="preserve"> (BPS-3)</w:t>
            </w:r>
          </w:p>
        </w:tc>
        <w:tc>
          <w:tcPr>
            <w:tcW w:w="99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1</w:t>
            </w:r>
          </w:p>
        </w:tc>
        <w:tc>
          <w:tcPr>
            <w:tcW w:w="135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20,000</w:t>
            </w:r>
          </w:p>
        </w:tc>
        <w:tc>
          <w:tcPr>
            <w:tcW w:w="162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480,000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20,000</w:t>
            </w:r>
          </w:p>
        </w:tc>
        <w:tc>
          <w:tcPr>
            <w:tcW w:w="171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480,000</w:t>
            </w:r>
          </w:p>
        </w:tc>
        <w:tc>
          <w:tcPr>
            <w:tcW w:w="1463" w:type="dxa"/>
            <w:tcBorders>
              <w:top w:val="nil"/>
              <w:left w:val="nil"/>
              <w:bottom w:val="single" w:sz="4" w:space="0" w:color="auto"/>
              <w:right w:val="single" w:sz="4" w:space="0" w:color="auto"/>
            </w:tcBorders>
            <w:shd w:val="clear" w:color="auto" w:fill="auto"/>
            <w:noWrap/>
            <w:vAlign w:val="bottom"/>
            <w:hideMark/>
          </w:tcPr>
          <w:p w:rsidR="00863D15" w:rsidRPr="00EB1DE6" w:rsidRDefault="001833C1" w:rsidP="001833C1">
            <w:pPr>
              <w:spacing w:after="0" w:line="240" w:lineRule="auto"/>
              <w:jc w:val="right"/>
              <w:rPr>
                <w:rFonts w:ascii="Calibri" w:eastAsia="Times New Roman" w:hAnsi="Calibri" w:cs="Times New Roman"/>
                <w:color w:val="000000"/>
                <w:sz w:val="24"/>
              </w:rPr>
            </w:pPr>
            <w:r>
              <w:rPr>
                <w:rFonts w:ascii="Calibri" w:eastAsia="Times New Roman" w:hAnsi="Calibri" w:cs="Times New Roman"/>
                <w:color w:val="000000"/>
                <w:sz w:val="24"/>
              </w:rPr>
              <w:t>480,000</w:t>
            </w:r>
          </w:p>
        </w:tc>
      </w:tr>
      <w:tr w:rsidR="00863D15" w:rsidRPr="00863D15" w:rsidTr="00EB1DE6">
        <w:trPr>
          <w:trHeight w:val="296"/>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4</w:t>
            </w:r>
          </w:p>
        </w:tc>
        <w:tc>
          <w:tcPr>
            <w:tcW w:w="315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Driver (BPS-05)</w:t>
            </w:r>
          </w:p>
        </w:tc>
        <w:tc>
          <w:tcPr>
            <w:tcW w:w="99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2</w:t>
            </w:r>
          </w:p>
        </w:tc>
        <w:tc>
          <w:tcPr>
            <w:tcW w:w="135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20,000</w:t>
            </w:r>
          </w:p>
        </w:tc>
        <w:tc>
          <w:tcPr>
            <w:tcW w:w="162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960,000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20,000</w:t>
            </w:r>
          </w:p>
        </w:tc>
        <w:tc>
          <w:tcPr>
            <w:tcW w:w="171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960,000</w:t>
            </w:r>
          </w:p>
        </w:tc>
        <w:tc>
          <w:tcPr>
            <w:tcW w:w="1463" w:type="dxa"/>
            <w:tcBorders>
              <w:top w:val="nil"/>
              <w:left w:val="nil"/>
              <w:bottom w:val="single" w:sz="4" w:space="0" w:color="auto"/>
              <w:right w:val="single" w:sz="4" w:space="0" w:color="auto"/>
            </w:tcBorders>
            <w:shd w:val="clear" w:color="auto" w:fill="auto"/>
            <w:noWrap/>
            <w:vAlign w:val="bottom"/>
            <w:hideMark/>
          </w:tcPr>
          <w:p w:rsidR="00863D15" w:rsidRPr="00EB1DE6" w:rsidRDefault="001833C1" w:rsidP="00863D15">
            <w:pPr>
              <w:spacing w:after="0" w:line="240" w:lineRule="auto"/>
              <w:jc w:val="right"/>
              <w:rPr>
                <w:rFonts w:ascii="Calibri" w:eastAsia="Times New Roman" w:hAnsi="Calibri" w:cs="Times New Roman"/>
                <w:color w:val="000000"/>
                <w:sz w:val="24"/>
              </w:rPr>
            </w:pPr>
            <w:r>
              <w:rPr>
                <w:rFonts w:ascii="Calibri" w:eastAsia="Times New Roman" w:hAnsi="Calibri" w:cs="Times New Roman"/>
                <w:color w:val="000000"/>
                <w:sz w:val="24"/>
              </w:rPr>
              <w:t>96</w:t>
            </w:r>
            <w:r w:rsidR="00863D15" w:rsidRPr="00EB1DE6">
              <w:rPr>
                <w:rFonts w:ascii="Calibri" w:eastAsia="Times New Roman" w:hAnsi="Calibri" w:cs="Times New Roman"/>
                <w:color w:val="000000"/>
                <w:sz w:val="24"/>
              </w:rPr>
              <w:t>0,000</w:t>
            </w:r>
          </w:p>
        </w:tc>
      </w:tr>
      <w:tr w:rsidR="00863D15" w:rsidRPr="00863D15" w:rsidTr="00EB1DE6">
        <w:trPr>
          <w:trHeight w:val="591"/>
        </w:trPr>
        <w:tc>
          <w:tcPr>
            <w:tcW w:w="555" w:type="dxa"/>
            <w:tcBorders>
              <w:top w:val="nil"/>
              <w:left w:val="single" w:sz="4" w:space="0" w:color="auto"/>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5</w:t>
            </w:r>
          </w:p>
        </w:tc>
        <w:tc>
          <w:tcPr>
            <w:tcW w:w="315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Assistant Research Officer(BPS-16)</w:t>
            </w:r>
          </w:p>
        </w:tc>
        <w:tc>
          <w:tcPr>
            <w:tcW w:w="990" w:type="dxa"/>
            <w:gridSpan w:val="2"/>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0</w:t>
            </w:r>
          </w:p>
        </w:tc>
        <w:tc>
          <w:tcPr>
            <w:tcW w:w="135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0</w:t>
            </w:r>
          </w:p>
        </w:tc>
        <w:tc>
          <w:tcPr>
            <w:tcW w:w="162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863D15" w:rsidRPr="00EB1DE6" w:rsidRDefault="001412C9" w:rsidP="00863D15">
            <w:pPr>
              <w:spacing w:after="0" w:line="240" w:lineRule="auto"/>
              <w:jc w:val="center"/>
              <w:rPr>
                <w:rFonts w:ascii="Calibri" w:eastAsia="Times New Roman" w:hAnsi="Calibri" w:cs="Times New Roman"/>
                <w:color w:val="000000"/>
                <w:sz w:val="24"/>
              </w:rPr>
            </w:pPr>
            <w:r>
              <w:rPr>
                <w:rFonts w:ascii="Calibri" w:eastAsia="Times New Roman" w:hAnsi="Calibri" w:cs="Times New Roman"/>
                <w:color w:val="000000"/>
                <w:sz w:val="24"/>
              </w:rPr>
              <w:t>03</w:t>
            </w:r>
          </w:p>
        </w:tc>
        <w:tc>
          <w:tcPr>
            <w:tcW w:w="1440" w:type="dxa"/>
            <w:tcBorders>
              <w:top w:val="nil"/>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60,000</w:t>
            </w:r>
          </w:p>
        </w:tc>
        <w:tc>
          <w:tcPr>
            <w:tcW w:w="171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5,760,000</w:t>
            </w:r>
          </w:p>
        </w:tc>
        <w:tc>
          <w:tcPr>
            <w:tcW w:w="1463" w:type="dxa"/>
            <w:tcBorders>
              <w:top w:val="nil"/>
              <w:left w:val="nil"/>
              <w:bottom w:val="single" w:sz="4" w:space="0" w:color="auto"/>
              <w:right w:val="single" w:sz="4" w:space="0" w:color="auto"/>
            </w:tcBorders>
            <w:shd w:val="clear" w:color="auto" w:fill="auto"/>
            <w:noWrap/>
            <w:vAlign w:val="bottom"/>
            <w:hideMark/>
          </w:tcPr>
          <w:p w:rsidR="00863D15" w:rsidRPr="00EB1DE6" w:rsidRDefault="001833C1" w:rsidP="00863D15">
            <w:pPr>
              <w:spacing w:after="0" w:line="240" w:lineRule="auto"/>
              <w:jc w:val="right"/>
              <w:rPr>
                <w:rFonts w:ascii="Calibri" w:eastAsia="Times New Roman" w:hAnsi="Calibri" w:cs="Times New Roman"/>
                <w:color w:val="000000"/>
                <w:sz w:val="24"/>
              </w:rPr>
            </w:pPr>
            <w:r>
              <w:rPr>
                <w:rFonts w:ascii="Calibri" w:eastAsia="Times New Roman" w:hAnsi="Calibri" w:cs="Times New Roman"/>
                <w:color w:val="000000"/>
                <w:sz w:val="24"/>
              </w:rPr>
              <w:t>4,320,000</w:t>
            </w:r>
          </w:p>
        </w:tc>
      </w:tr>
      <w:tr w:rsidR="00863D15" w:rsidRPr="00863D15" w:rsidTr="00EB1DE6">
        <w:trPr>
          <w:trHeight w:val="321"/>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8</w:t>
            </w:r>
          </w:p>
        </w:tc>
        <w:tc>
          <w:tcPr>
            <w:tcW w:w="5490" w:type="dxa"/>
            <w:gridSpan w:val="5"/>
            <w:tcBorders>
              <w:top w:val="single" w:sz="4" w:space="0" w:color="auto"/>
              <w:left w:val="nil"/>
              <w:bottom w:val="single" w:sz="4" w:space="0" w:color="auto"/>
              <w:right w:val="single" w:sz="4" w:space="0" w:color="auto"/>
            </w:tcBorders>
            <w:shd w:val="clear" w:color="auto" w:fill="auto"/>
            <w:vAlign w:val="bottom"/>
            <w:hideMark/>
          </w:tcPr>
          <w:p w:rsidR="00863D15" w:rsidRPr="00EB1DE6" w:rsidRDefault="00863D15" w:rsidP="00A92334">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Annual Increment as per Project Policy</w:t>
            </w:r>
          </w:p>
        </w:tc>
        <w:tc>
          <w:tcPr>
            <w:tcW w:w="162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42,000</w:t>
            </w:r>
          </w:p>
        </w:tc>
        <w:tc>
          <w:tcPr>
            <w:tcW w:w="23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 </w:t>
            </w:r>
          </w:p>
        </w:tc>
        <w:tc>
          <w:tcPr>
            <w:tcW w:w="1710" w:type="dxa"/>
            <w:tcBorders>
              <w:top w:val="nil"/>
              <w:left w:val="nil"/>
              <w:bottom w:val="single" w:sz="4" w:space="0" w:color="auto"/>
              <w:right w:val="single" w:sz="4" w:space="0" w:color="auto"/>
            </w:tcBorders>
            <w:shd w:val="clear" w:color="auto" w:fill="auto"/>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672,000</w:t>
            </w:r>
          </w:p>
        </w:tc>
        <w:tc>
          <w:tcPr>
            <w:tcW w:w="1463" w:type="dxa"/>
            <w:tcBorders>
              <w:top w:val="nil"/>
              <w:left w:val="nil"/>
              <w:bottom w:val="single" w:sz="4" w:space="0" w:color="auto"/>
              <w:right w:val="single" w:sz="4" w:space="0" w:color="auto"/>
            </w:tcBorders>
            <w:shd w:val="clear" w:color="auto" w:fill="auto"/>
            <w:noWrap/>
            <w:vAlign w:val="bottom"/>
            <w:hideMark/>
          </w:tcPr>
          <w:p w:rsidR="00863D15" w:rsidRPr="00EB1DE6" w:rsidRDefault="00863D15" w:rsidP="00863D1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714,000</w:t>
            </w:r>
          </w:p>
        </w:tc>
      </w:tr>
      <w:tr w:rsidR="00863D15" w:rsidRPr="00863D15" w:rsidTr="00EB1DE6">
        <w:trPr>
          <w:trHeight w:val="296"/>
        </w:trPr>
        <w:tc>
          <w:tcPr>
            <w:tcW w:w="3598"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 xml:space="preserve">Total </w:t>
            </w:r>
          </w:p>
        </w:tc>
        <w:tc>
          <w:tcPr>
            <w:tcW w:w="996" w:type="dxa"/>
            <w:gridSpan w:val="2"/>
            <w:tcBorders>
              <w:top w:val="nil"/>
              <w:left w:val="nil"/>
              <w:bottom w:val="single" w:sz="4" w:space="0" w:color="auto"/>
              <w:right w:val="single" w:sz="4" w:space="0" w:color="auto"/>
            </w:tcBorders>
            <w:shd w:val="clear" w:color="000000" w:fill="D9D9D9"/>
            <w:vAlign w:val="bottom"/>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8</w:t>
            </w:r>
          </w:p>
        </w:tc>
        <w:tc>
          <w:tcPr>
            <w:tcW w:w="1451" w:type="dxa"/>
            <w:gridSpan w:val="2"/>
            <w:tcBorders>
              <w:top w:val="nil"/>
              <w:left w:val="nil"/>
              <w:bottom w:val="single" w:sz="4" w:space="0" w:color="auto"/>
              <w:right w:val="single" w:sz="4" w:space="0" w:color="auto"/>
            </w:tcBorders>
            <w:shd w:val="clear" w:color="000000" w:fill="D9D9D9"/>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 </w:t>
            </w:r>
          </w:p>
        </w:tc>
        <w:tc>
          <w:tcPr>
            <w:tcW w:w="1620" w:type="dxa"/>
            <w:tcBorders>
              <w:top w:val="nil"/>
              <w:left w:val="nil"/>
              <w:bottom w:val="single" w:sz="4" w:space="0" w:color="auto"/>
              <w:right w:val="single" w:sz="4" w:space="0" w:color="auto"/>
            </w:tcBorders>
            <w:shd w:val="clear" w:color="000000" w:fill="D9D9D9"/>
            <w:vAlign w:val="bottom"/>
            <w:hideMark/>
          </w:tcPr>
          <w:p w:rsidR="00863D15" w:rsidRPr="00EB1DE6" w:rsidRDefault="00863D15" w:rsidP="00863D15">
            <w:pPr>
              <w:spacing w:after="0" w:line="240" w:lineRule="auto"/>
              <w:jc w:val="right"/>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4,482,000</w:t>
            </w:r>
          </w:p>
        </w:tc>
        <w:tc>
          <w:tcPr>
            <w:tcW w:w="786" w:type="dxa"/>
            <w:tcBorders>
              <w:top w:val="nil"/>
              <w:left w:val="nil"/>
              <w:bottom w:val="single" w:sz="4" w:space="0" w:color="auto"/>
              <w:right w:val="single" w:sz="4" w:space="0" w:color="auto"/>
            </w:tcBorders>
            <w:shd w:val="clear" w:color="000000" w:fill="D9D9D9"/>
            <w:noWrap/>
            <w:vAlign w:val="bottom"/>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15</w:t>
            </w:r>
          </w:p>
        </w:tc>
        <w:tc>
          <w:tcPr>
            <w:tcW w:w="1554" w:type="dxa"/>
            <w:gridSpan w:val="2"/>
            <w:tcBorders>
              <w:top w:val="nil"/>
              <w:left w:val="nil"/>
              <w:bottom w:val="single" w:sz="4" w:space="0" w:color="auto"/>
              <w:right w:val="single" w:sz="4" w:space="0" w:color="auto"/>
            </w:tcBorders>
            <w:shd w:val="clear" w:color="000000" w:fill="D9D9D9"/>
            <w:noWrap/>
            <w:vAlign w:val="bottom"/>
            <w:hideMark/>
          </w:tcPr>
          <w:p w:rsidR="00863D15" w:rsidRPr="00EB1DE6" w:rsidRDefault="00863D15" w:rsidP="00863D1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w:t>
            </w:r>
          </w:p>
        </w:tc>
        <w:tc>
          <w:tcPr>
            <w:tcW w:w="1710" w:type="dxa"/>
            <w:tcBorders>
              <w:top w:val="nil"/>
              <w:left w:val="nil"/>
              <w:bottom w:val="single" w:sz="4" w:space="0" w:color="auto"/>
              <w:right w:val="single" w:sz="4" w:space="0" w:color="auto"/>
            </w:tcBorders>
            <w:shd w:val="clear" w:color="000000" w:fill="D9D9D9"/>
            <w:noWrap/>
            <w:vAlign w:val="bottom"/>
            <w:hideMark/>
          </w:tcPr>
          <w:p w:rsidR="00863D15" w:rsidRPr="00EB1DE6" w:rsidRDefault="00863D15" w:rsidP="00863D1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w:t>
            </w:r>
          </w:p>
        </w:tc>
        <w:tc>
          <w:tcPr>
            <w:tcW w:w="1463" w:type="dxa"/>
            <w:tcBorders>
              <w:top w:val="nil"/>
              <w:left w:val="nil"/>
              <w:bottom w:val="single" w:sz="4" w:space="0" w:color="auto"/>
              <w:right w:val="single" w:sz="4" w:space="0" w:color="auto"/>
            </w:tcBorders>
            <w:shd w:val="clear" w:color="000000" w:fill="D9D9D9"/>
            <w:noWrap/>
            <w:vAlign w:val="bottom"/>
            <w:hideMark/>
          </w:tcPr>
          <w:p w:rsidR="00863D15" w:rsidRPr="00EB1DE6" w:rsidRDefault="001833C1" w:rsidP="00863D15">
            <w:pPr>
              <w:spacing w:after="0" w:line="240" w:lineRule="auto"/>
              <w:jc w:val="right"/>
              <w:rPr>
                <w:rFonts w:ascii="Calibri" w:eastAsia="Times New Roman" w:hAnsi="Calibri" w:cs="Times New Roman"/>
                <w:b/>
                <w:bCs/>
                <w:color w:val="000000"/>
                <w:sz w:val="24"/>
              </w:rPr>
            </w:pPr>
            <w:r>
              <w:rPr>
                <w:rFonts w:ascii="Calibri" w:eastAsia="Times New Roman" w:hAnsi="Calibri" w:cs="Times New Roman"/>
                <w:b/>
                <w:bCs/>
                <w:color w:val="000000"/>
                <w:sz w:val="24"/>
              </w:rPr>
              <w:t>9,432,000</w:t>
            </w:r>
          </w:p>
        </w:tc>
      </w:tr>
      <w:tr w:rsidR="00863D15" w:rsidRPr="00863D15" w:rsidTr="00EB1DE6">
        <w:trPr>
          <w:trHeight w:val="377"/>
        </w:trPr>
        <w:tc>
          <w:tcPr>
            <w:tcW w:w="3598"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Total   (In Million)</w:t>
            </w:r>
          </w:p>
        </w:tc>
        <w:tc>
          <w:tcPr>
            <w:tcW w:w="996" w:type="dxa"/>
            <w:gridSpan w:val="2"/>
            <w:tcBorders>
              <w:top w:val="nil"/>
              <w:left w:val="nil"/>
              <w:bottom w:val="single" w:sz="4" w:space="0" w:color="auto"/>
              <w:right w:val="single" w:sz="4" w:space="0" w:color="auto"/>
            </w:tcBorders>
            <w:shd w:val="clear" w:color="000000" w:fill="D9D9D9"/>
            <w:vAlign w:val="bottom"/>
            <w:hideMark/>
          </w:tcPr>
          <w:p w:rsidR="00863D15" w:rsidRPr="00EB1DE6" w:rsidRDefault="00863D15" w:rsidP="00863D1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 </w:t>
            </w:r>
          </w:p>
        </w:tc>
        <w:tc>
          <w:tcPr>
            <w:tcW w:w="1451" w:type="dxa"/>
            <w:gridSpan w:val="2"/>
            <w:tcBorders>
              <w:top w:val="nil"/>
              <w:left w:val="nil"/>
              <w:bottom w:val="single" w:sz="4" w:space="0" w:color="auto"/>
              <w:right w:val="single" w:sz="4" w:space="0" w:color="auto"/>
            </w:tcBorders>
            <w:shd w:val="clear" w:color="000000" w:fill="D9D9D9"/>
            <w:vAlign w:val="bottom"/>
            <w:hideMark/>
          </w:tcPr>
          <w:p w:rsidR="00863D15" w:rsidRPr="00EB1DE6" w:rsidRDefault="00863D15" w:rsidP="00863D15">
            <w:pPr>
              <w:spacing w:after="0" w:line="240" w:lineRule="auto"/>
              <w:jc w:val="center"/>
              <w:rPr>
                <w:rFonts w:ascii="Calibri" w:eastAsia="Times New Roman" w:hAnsi="Calibri" w:cs="Times New Roman"/>
                <w:color w:val="000000"/>
                <w:sz w:val="24"/>
              </w:rPr>
            </w:pPr>
            <w:r w:rsidRPr="00EB1DE6">
              <w:rPr>
                <w:rFonts w:ascii="Calibri" w:eastAsia="Times New Roman" w:hAnsi="Calibri" w:cs="Times New Roman"/>
                <w:color w:val="000000"/>
                <w:sz w:val="24"/>
              </w:rPr>
              <w:t> </w:t>
            </w:r>
          </w:p>
        </w:tc>
        <w:tc>
          <w:tcPr>
            <w:tcW w:w="1620" w:type="dxa"/>
            <w:tcBorders>
              <w:top w:val="nil"/>
              <w:left w:val="nil"/>
              <w:bottom w:val="single" w:sz="4" w:space="0" w:color="auto"/>
              <w:right w:val="single" w:sz="4" w:space="0" w:color="auto"/>
            </w:tcBorders>
            <w:shd w:val="clear" w:color="000000" w:fill="D9D9D9"/>
            <w:vAlign w:val="bottom"/>
            <w:hideMark/>
          </w:tcPr>
          <w:p w:rsidR="00863D15" w:rsidRPr="00EB1DE6" w:rsidRDefault="00863D15" w:rsidP="00863D15">
            <w:pPr>
              <w:spacing w:after="0" w:line="240" w:lineRule="auto"/>
              <w:jc w:val="right"/>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4.482</w:t>
            </w:r>
          </w:p>
        </w:tc>
        <w:tc>
          <w:tcPr>
            <w:tcW w:w="786" w:type="dxa"/>
            <w:tcBorders>
              <w:top w:val="nil"/>
              <w:left w:val="nil"/>
              <w:bottom w:val="single" w:sz="4" w:space="0" w:color="auto"/>
              <w:right w:val="single" w:sz="4" w:space="0" w:color="auto"/>
            </w:tcBorders>
            <w:shd w:val="clear" w:color="000000" w:fill="D9D9D9"/>
            <w:noWrap/>
            <w:vAlign w:val="bottom"/>
            <w:hideMark/>
          </w:tcPr>
          <w:p w:rsidR="00863D15" w:rsidRPr="00EB1DE6" w:rsidRDefault="00863D15" w:rsidP="00863D1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w:t>
            </w:r>
          </w:p>
        </w:tc>
        <w:tc>
          <w:tcPr>
            <w:tcW w:w="1554" w:type="dxa"/>
            <w:gridSpan w:val="2"/>
            <w:tcBorders>
              <w:top w:val="nil"/>
              <w:left w:val="nil"/>
              <w:bottom w:val="single" w:sz="4" w:space="0" w:color="auto"/>
              <w:right w:val="single" w:sz="4" w:space="0" w:color="auto"/>
            </w:tcBorders>
            <w:shd w:val="clear" w:color="000000" w:fill="D9D9D9"/>
            <w:noWrap/>
            <w:vAlign w:val="bottom"/>
            <w:hideMark/>
          </w:tcPr>
          <w:p w:rsidR="00863D15" w:rsidRPr="00EB1DE6" w:rsidRDefault="00863D15" w:rsidP="00863D1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w:t>
            </w:r>
          </w:p>
        </w:tc>
        <w:tc>
          <w:tcPr>
            <w:tcW w:w="1710" w:type="dxa"/>
            <w:tcBorders>
              <w:top w:val="nil"/>
              <w:left w:val="nil"/>
              <w:bottom w:val="single" w:sz="4" w:space="0" w:color="auto"/>
              <w:right w:val="single" w:sz="4" w:space="0" w:color="auto"/>
            </w:tcBorders>
            <w:shd w:val="clear" w:color="000000" w:fill="D9D9D9"/>
            <w:noWrap/>
            <w:vAlign w:val="bottom"/>
            <w:hideMark/>
          </w:tcPr>
          <w:p w:rsidR="00863D15" w:rsidRPr="00EB1DE6" w:rsidRDefault="00863D15" w:rsidP="00863D1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w:t>
            </w:r>
          </w:p>
        </w:tc>
        <w:tc>
          <w:tcPr>
            <w:tcW w:w="1463" w:type="dxa"/>
            <w:tcBorders>
              <w:top w:val="nil"/>
              <w:left w:val="nil"/>
              <w:bottom w:val="single" w:sz="4" w:space="0" w:color="auto"/>
              <w:right w:val="single" w:sz="4" w:space="0" w:color="auto"/>
            </w:tcBorders>
            <w:shd w:val="clear" w:color="000000" w:fill="D9D9D9"/>
            <w:noWrap/>
            <w:vAlign w:val="bottom"/>
            <w:hideMark/>
          </w:tcPr>
          <w:p w:rsidR="00863D15" w:rsidRPr="00EB1DE6" w:rsidRDefault="001833C1" w:rsidP="00863D15">
            <w:pPr>
              <w:spacing w:after="0" w:line="240" w:lineRule="auto"/>
              <w:jc w:val="right"/>
              <w:rPr>
                <w:rFonts w:ascii="Calibri" w:eastAsia="Times New Roman" w:hAnsi="Calibri" w:cs="Times New Roman"/>
                <w:b/>
                <w:bCs/>
                <w:color w:val="000000"/>
                <w:sz w:val="24"/>
              </w:rPr>
            </w:pPr>
            <w:r>
              <w:rPr>
                <w:rFonts w:ascii="Calibri" w:eastAsia="Times New Roman" w:hAnsi="Calibri" w:cs="Times New Roman"/>
                <w:b/>
                <w:bCs/>
                <w:color w:val="000000"/>
                <w:sz w:val="24"/>
              </w:rPr>
              <w:t>9.432</w:t>
            </w:r>
          </w:p>
        </w:tc>
      </w:tr>
    </w:tbl>
    <w:p w:rsidR="009E1FC6" w:rsidRDefault="009E1FC6" w:rsidP="008F4D69">
      <w:pPr>
        <w:spacing w:after="0" w:line="240" w:lineRule="auto"/>
        <w:jc w:val="both"/>
        <w:rPr>
          <w:rFonts w:ascii="Arial Narrow" w:eastAsia="Times New Roman" w:hAnsi="Arial Narrow" w:cs="Times New Roman"/>
          <w:b/>
          <w:color w:val="000000"/>
          <w:u w:val="single"/>
        </w:rPr>
      </w:pPr>
    </w:p>
    <w:p w:rsidR="009E1FC6" w:rsidRPr="00DF69D1" w:rsidRDefault="00225C61" w:rsidP="002811FD">
      <w:pPr>
        <w:spacing w:after="0" w:line="240" w:lineRule="auto"/>
        <w:jc w:val="right"/>
        <w:rPr>
          <w:rFonts w:ascii="Arial Narrow" w:eastAsia="Times New Roman" w:hAnsi="Arial Narrow" w:cs="Times New Roman"/>
          <w:b/>
          <w:color w:val="000000"/>
        </w:rPr>
      </w:pPr>
      <w:r w:rsidRPr="00DF69D1">
        <w:rPr>
          <w:rFonts w:ascii="Arial Narrow" w:eastAsia="Times New Roman" w:hAnsi="Arial Narrow" w:cs="Times New Roman"/>
          <w:b/>
          <w:color w:val="000000"/>
          <w:u w:val="single"/>
        </w:rPr>
        <w:t xml:space="preserve">Note: </w:t>
      </w:r>
      <w:r w:rsidR="002811FD" w:rsidRPr="00DF69D1">
        <w:rPr>
          <w:rFonts w:ascii="Arial Narrow" w:eastAsia="Times New Roman" w:hAnsi="Arial Narrow" w:cs="Times New Roman"/>
          <w:b/>
          <w:color w:val="000000"/>
        </w:rPr>
        <w:t>@</w:t>
      </w:r>
      <w:r w:rsidRPr="00DF69D1">
        <w:rPr>
          <w:rFonts w:ascii="Arial Narrow" w:eastAsia="Times New Roman" w:hAnsi="Arial Narrow" w:cs="Times New Roman"/>
          <w:b/>
          <w:color w:val="000000"/>
        </w:rPr>
        <w:t>5% Annual Increment is included in the Preceding years.</w:t>
      </w:r>
    </w:p>
    <w:p w:rsidR="00112E33" w:rsidRDefault="00112E33" w:rsidP="00112E33">
      <w:pPr>
        <w:rPr>
          <w:b/>
          <w:sz w:val="36"/>
          <w:szCs w:val="40"/>
          <w:u w:val="single"/>
        </w:rPr>
      </w:pPr>
    </w:p>
    <w:p w:rsidR="00C82C54" w:rsidRDefault="00C82C54" w:rsidP="00B8176F">
      <w:pPr>
        <w:jc w:val="right"/>
        <w:rPr>
          <w:b/>
          <w:sz w:val="36"/>
          <w:szCs w:val="40"/>
          <w:u w:val="single"/>
        </w:rPr>
      </w:pPr>
    </w:p>
    <w:p w:rsidR="00A92334" w:rsidRDefault="00A92334" w:rsidP="00B8176F">
      <w:pPr>
        <w:jc w:val="right"/>
        <w:rPr>
          <w:b/>
          <w:sz w:val="36"/>
          <w:szCs w:val="40"/>
          <w:u w:val="single"/>
        </w:rPr>
        <w:sectPr w:rsidR="00A92334" w:rsidSect="00EB1DE6">
          <w:pgSz w:w="15840" w:h="12240" w:orient="landscape"/>
          <w:pgMar w:top="1440" w:right="1166" w:bottom="1440" w:left="1440" w:header="720" w:footer="720" w:gutter="0"/>
          <w:cols w:space="720"/>
          <w:docGrid w:linePitch="360"/>
        </w:sectPr>
      </w:pPr>
    </w:p>
    <w:p w:rsidR="000325DF" w:rsidRPr="00B8176F" w:rsidRDefault="000325DF" w:rsidP="00B8176F">
      <w:pPr>
        <w:jc w:val="right"/>
        <w:rPr>
          <w:b/>
          <w:sz w:val="36"/>
          <w:szCs w:val="40"/>
          <w:u w:val="single"/>
        </w:rPr>
      </w:pPr>
      <w:r w:rsidRPr="00B8176F">
        <w:rPr>
          <w:b/>
          <w:sz w:val="36"/>
          <w:szCs w:val="40"/>
          <w:u w:val="single"/>
        </w:rPr>
        <w:lastRenderedPageBreak/>
        <w:t>Annex-III</w:t>
      </w:r>
    </w:p>
    <w:p w:rsidR="000325DF" w:rsidRPr="000325DF" w:rsidRDefault="006864CC" w:rsidP="000325DF">
      <w:pPr>
        <w:spacing w:after="0" w:line="240" w:lineRule="auto"/>
        <w:jc w:val="right"/>
        <w:rPr>
          <w:rFonts w:ascii="Times New Roman" w:eastAsia="Times New Roman" w:hAnsi="Times New Roman" w:cs="Times New Roman"/>
          <w:color w:val="000000" w:themeColor="text1"/>
          <w:sz w:val="36"/>
        </w:rPr>
      </w:pPr>
      <w:r w:rsidRPr="004572D0">
        <w:rPr>
          <w:bCs/>
        </w:rPr>
        <w:t>(</w:t>
      </w:r>
      <w:proofErr w:type="spellStart"/>
      <w:r w:rsidRPr="004572D0">
        <w:rPr>
          <w:bCs/>
        </w:rPr>
        <w:t>Rs</w:t>
      </w:r>
      <w:proofErr w:type="spellEnd"/>
      <w:r w:rsidRPr="004572D0">
        <w:rPr>
          <w:bCs/>
        </w:rPr>
        <w:t>. In millions)</w:t>
      </w:r>
    </w:p>
    <w:tbl>
      <w:tblPr>
        <w:tblStyle w:val="TableGrid"/>
        <w:tblW w:w="5455" w:type="dxa"/>
        <w:jc w:val="center"/>
        <w:tblLayout w:type="fixed"/>
        <w:tblLook w:val="04A0" w:firstRow="1" w:lastRow="0" w:firstColumn="1" w:lastColumn="0" w:noHBand="0" w:noVBand="1"/>
      </w:tblPr>
      <w:tblGrid>
        <w:gridCol w:w="793"/>
        <w:gridCol w:w="2610"/>
        <w:gridCol w:w="2052"/>
      </w:tblGrid>
      <w:tr w:rsidR="00355632" w:rsidRPr="000325DF" w:rsidTr="00355632">
        <w:trPr>
          <w:gridAfter w:val="1"/>
          <w:wAfter w:w="2052" w:type="dxa"/>
          <w:trHeight w:val="593"/>
          <w:jc w:val="center"/>
        </w:trPr>
        <w:tc>
          <w:tcPr>
            <w:tcW w:w="793" w:type="dxa"/>
            <w:vMerge w:val="restart"/>
            <w:shd w:val="clear" w:color="auto" w:fill="BFBFBF" w:themeFill="background1" w:themeFillShade="BF"/>
          </w:tcPr>
          <w:p w:rsidR="00355632" w:rsidRPr="00B8176F" w:rsidRDefault="00355632" w:rsidP="000325DF">
            <w:pPr>
              <w:spacing w:after="200" w:line="276" w:lineRule="auto"/>
              <w:jc w:val="both"/>
              <w:rPr>
                <w:b/>
                <w:bCs/>
                <w:sz w:val="28"/>
                <w:szCs w:val="28"/>
              </w:rPr>
            </w:pPr>
            <w:proofErr w:type="spellStart"/>
            <w:r w:rsidRPr="00B8176F">
              <w:rPr>
                <w:b/>
                <w:bCs/>
                <w:sz w:val="28"/>
                <w:szCs w:val="28"/>
              </w:rPr>
              <w:t>S.No</w:t>
            </w:r>
            <w:proofErr w:type="spellEnd"/>
          </w:p>
        </w:tc>
        <w:tc>
          <w:tcPr>
            <w:tcW w:w="2610" w:type="dxa"/>
            <w:vMerge w:val="restart"/>
            <w:shd w:val="clear" w:color="auto" w:fill="BFBFBF" w:themeFill="background1" w:themeFillShade="BF"/>
          </w:tcPr>
          <w:p w:rsidR="00355632" w:rsidRPr="00B8176F" w:rsidRDefault="00355632" w:rsidP="00EA4317">
            <w:pPr>
              <w:spacing w:after="200" w:line="276" w:lineRule="auto"/>
              <w:jc w:val="center"/>
              <w:rPr>
                <w:b/>
                <w:bCs/>
                <w:sz w:val="28"/>
                <w:szCs w:val="28"/>
              </w:rPr>
            </w:pPr>
            <w:r w:rsidRPr="00B8176F">
              <w:rPr>
                <w:b/>
                <w:bCs/>
                <w:sz w:val="28"/>
                <w:szCs w:val="28"/>
              </w:rPr>
              <w:t>Name</w:t>
            </w:r>
          </w:p>
        </w:tc>
      </w:tr>
      <w:tr w:rsidR="00355632" w:rsidRPr="000325DF" w:rsidTr="00355632">
        <w:trPr>
          <w:trHeight w:val="357"/>
          <w:jc w:val="center"/>
        </w:trPr>
        <w:tc>
          <w:tcPr>
            <w:tcW w:w="793" w:type="dxa"/>
            <w:vMerge/>
            <w:shd w:val="clear" w:color="auto" w:fill="BFBFBF" w:themeFill="background1" w:themeFillShade="BF"/>
          </w:tcPr>
          <w:p w:rsidR="00355632" w:rsidRPr="00B8176F" w:rsidRDefault="00355632" w:rsidP="000325DF">
            <w:pPr>
              <w:jc w:val="both"/>
              <w:rPr>
                <w:b/>
                <w:bCs/>
                <w:sz w:val="28"/>
                <w:szCs w:val="28"/>
              </w:rPr>
            </w:pPr>
          </w:p>
        </w:tc>
        <w:tc>
          <w:tcPr>
            <w:tcW w:w="2610" w:type="dxa"/>
            <w:vMerge/>
            <w:shd w:val="clear" w:color="auto" w:fill="BFBFBF" w:themeFill="background1" w:themeFillShade="BF"/>
          </w:tcPr>
          <w:p w:rsidR="00355632" w:rsidRPr="00B8176F" w:rsidRDefault="00355632" w:rsidP="000325DF">
            <w:pPr>
              <w:jc w:val="both"/>
              <w:rPr>
                <w:b/>
                <w:bCs/>
                <w:sz w:val="28"/>
                <w:szCs w:val="28"/>
              </w:rPr>
            </w:pPr>
          </w:p>
        </w:tc>
        <w:tc>
          <w:tcPr>
            <w:tcW w:w="2052" w:type="dxa"/>
            <w:shd w:val="clear" w:color="auto" w:fill="FFFFFF" w:themeFill="background1"/>
          </w:tcPr>
          <w:p w:rsidR="00355632" w:rsidRPr="00EA4317" w:rsidRDefault="00355632" w:rsidP="000325DF">
            <w:pPr>
              <w:jc w:val="both"/>
              <w:rPr>
                <w:b/>
                <w:bCs/>
              </w:rPr>
            </w:pPr>
            <w:r>
              <w:rPr>
                <w:b/>
                <w:bCs/>
              </w:rPr>
              <w:t>Total</w:t>
            </w:r>
          </w:p>
        </w:tc>
      </w:tr>
      <w:tr w:rsidR="00355632" w:rsidRPr="000325DF" w:rsidTr="00355632">
        <w:trPr>
          <w:trHeight w:val="577"/>
          <w:jc w:val="center"/>
        </w:trPr>
        <w:tc>
          <w:tcPr>
            <w:tcW w:w="793" w:type="dxa"/>
          </w:tcPr>
          <w:p w:rsidR="00355632" w:rsidRPr="00EA08A3" w:rsidRDefault="00355632" w:rsidP="000325DF">
            <w:pPr>
              <w:spacing w:after="200" w:line="276" w:lineRule="auto"/>
              <w:jc w:val="both"/>
              <w:rPr>
                <w:bCs/>
              </w:rPr>
            </w:pPr>
          </w:p>
          <w:p w:rsidR="00355632" w:rsidRPr="00EA08A3" w:rsidRDefault="00355632" w:rsidP="000325DF">
            <w:pPr>
              <w:spacing w:after="200" w:line="276" w:lineRule="auto"/>
              <w:jc w:val="both"/>
              <w:rPr>
                <w:bCs/>
              </w:rPr>
            </w:pPr>
            <w:r w:rsidRPr="00EA08A3">
              <w:rPr>
                <w:bCs/>
              </w:rPr>
              <w:t>1</w:t>
            </w:r>
          </w:p>
        </w:tc>
        <w:tc>
          <w:tcPr>
            <w:tcW w:w="2610" w:type="dxa"/>
            <w:vAlign w:val="center"/>
          </w:tcPr>
          <w:p w:rsidR="00355632" w:rsidRDefault="00355632" w:rsidP="00B34922">
            <w:pPr>
              <w:spacing w:after="200" w:line="276" w:lineRule="auto"/>
              <w:jc w:val="both"/>
              <w:rPr>
                <w:bCs/>
                <w:sz w:val="28"/>
                <w:szCs w:val="28"/>
              </w:rPr>
            </w:pPr>
            <w:r w:rsidRPr="0016690A">
              <w:rPr>
                <w:bCs/>
                <w:sz w:val="28"/>
                <w:szCs w:val="28"/>
              </w:rPr>
              <w:t>Trainings</w:t>
            </w:r>
            <w:r>
              <w:rPr>
                <w:bCs/>
                <w:sz w:val="28"/>
                <w:szCs w:val="28"/>
              </w:rPr>
              <w:t xml:space="preserve"> </w:t>
            </w:r>
          </w:p>
          <w:p w:rsidR="00355632" w:rsidRPr="00B8176F" w:rsidRDefault="00355632" w:rsidP="00B34922">
            <w:pPr>
              <w:spacing w:after="200" w:line="276" w:lineRule="auto"/>
              <w:jc w:val="both"/>
              <w:rPr>
                <w:b/>
                <w:bCs/>
                <w:sz w:val="28"/>
                <w:szCs w:val="28"/>
              </w:rPr>
            </w:pPr>
            <w:r>
              <w:rPr>
                <w:b/>
                <w:bCs/>
              </w:rPr>
              <w:t xml:space="preserve">(Project management </w:t>
            </w:r>
            <w:r w:rsidRPr="0016690A">
              <w:rPr>
                <w:b/>
                <w:bCs/>
              </w:rPr>
              <w:t>)</w:t>
            </w:r>
          </w:p>
        </w:tc>
        <w:tc>
          <w:tcPr>
            <w:tcW w:w="2052" w:type="dxa"/>
          </w:tcPr>
          <w:p w:rsidR="00355632" w:rsidRDefault="00355632" w:rsidP="00A92334">
            <w:pPr>
              <w:jc w:val="center"/>
              <w:rPr>
                <w:bCs/>
              </w:rPr>
            </w:pPr>
          </w:p>
          <w:p w:rsidR="00355632" w:rsidRDefault="00355632" w:rsidP="00A92334">
            <w:pPr>
              <w:jc w:val="center"/>
              <w:rPr>
                <w:bCs/>
              </w:rPr>
            </w:pPr>
          </w:p>
          <w:p w:rsidR="00355632" w:rsidRDefault="00355632" w:rsidP="00A92334">
            <w:pPr>
              <w:jc w:val="center"/>
              <w:rPr>
                <w:bCs/>
              </w:rPr>
            </w:pPr>
            <w:r>
              <w:rPr>
                <w:bCs/>
              </w:rPr>
              <w:t>0.5</w:t>
            </w:r>
          </w:p>
        </w:tc>
      </w:tr>
      <w:tr w:rsidR="00355632" w:rsidRPr="000325DF" w:rsidTr="00355632">
        <w:trPr>
          <w:trHeight w:val="560"/>
          <w:jc w:val="center"/>
        </w:trPr>
        <w:tc>
          <w:tcPr>
            <w:tcW w:w="3403" w:type="dxa"/>
            <w:gridSpan w:val="2"/>
            <w:shd w:val="clear" w:color="auto" w:fill="D9D9D9" w:themeFill="background1" w:themeFillShade="D9"/>
          </w:tcPr>
          <w:p w:rsidR="00355632" w:rsidRPr="00FC2A1C" w:rsidRDefault="00355632" w:rsidP="006769F2">
            <w:pPr>
              <w:jc w:val="right"/>
              <w:rPr>
                <w:b/>
                <w:bCs/>
                <w:sz w:val="28"/>
                <w:szCs w:val="28"/>
              </w:rPr>
            </w:pPr>
            <w:r>
              <w:rPr>
                <w:b/>
                <w:bCs/>
                <w:sz w:val="28"/>
                <w:szCs w:val="28"/>
              </w:rPr>
              <w:t>Total</w:t>
            </w:r>
          </w:p>
        </w:tc>
        <w:tc>
          <w:tcPr>
            <w:tcW w:w="2052" w:type="dxa"/>
            <w:shd w:val="clear" w:color="auto" w:fill="D9D9D9" w:themeFill="background1" w:themeFillShade="D9"/>
          </w:tcPr>
          <w:p w:rsidR="00355632" w:rsidRDefault="00355632" w:rsidP="00FC2A1C">
            <w:pPr>
              <w:jc w:val="center"/>
              <w:rPr>
                <w:b/>
                <w:bCs/>
              </w:rPr>
            </w:pPr>
            <w:r>
              <w:rPr>
                <w:b/>
                <w:bCs/>
              </w:rPr>
              <w:t>0.5</w:t>
            </w:r>
          </w:p>
        </w:tc>
      </w:tr>
      <w:tr w:rsidR="00355632" w:rsidRPr="000325DF" w:rsidTr="00355632">
        <w:trPr>
          <w:trHeight w:val="560"/>
          <w:jc w:val="center"/>
        </w:trPr>
        <w:tc>
          <w:tcPr>
            <w:tcW w:w="3403" w:type="dxa"/>
            <w:gridSpan w:val="2"/>
            <w:shd w:val="clear" w:color="auto" w:fill="D9D9D9" w:themeFill="background1" w:themeFillShade="D9"/>
          </w:tcPr>
          <w:p w:rsidR="00355632" w:rsidRPr="000325DF" w:rsidRDefault="00355632" w:rsidP="006769F2">
            <w:pPr>
              <w:jc w:val="right"/>
              <w:rPr>
                <w:b/>
                <w:bCs/>
              </w:rPr>
            </w:pPr>
            <w:r w:rsidRPr="00FC2A1C">
              <w:rPr>
                <w:b/>
                <w:bCs/>
                <w:sz w:val="28"/>
                <w:szCs w:val="28"/>
              </w:rPr>
              <w:t>Tota</w:t>
            </w:r>
            <w:r>
              <w:rPr>
                <w:b/>
                <w:bCs/>
              </w:rPr>
              <w:t>l</w:t>
            </w:r>
            <w:r>
              <w:rPr>
                <w:b/>
                <w:bCs/>
                <w:color w:val="000000"/>
              </w:rPr>
              <w:t>(In Million)</w:t>
            </w:r>
          </w:p>
        </w:tc>
        <w:tc>
          <w:tcPr>
            <w:tcW w:w="2052" w:type="dxa"/>
            <w:shd w:val="clear" w:color="auto" w:fill="D9D9D9" w:themeFill="background1" w:themeFillShade="D9"/>
          </w:tcPr>
          <w:p w:rsidR="00355632" w:rsidRPr="00094EE3" w:rsidRDefault="00355632" w:rsidP="00FC2A1C">
            <w:pPr>
              <w:jc w:val="center"/>
              <w:rPr>
                <w:b/>
                <w:bCs/>
              </w:rPr>
            </w:pPr>
            <w:r>
              <w:rPr>
                <w:b/>
                <w:bCs/>
              </w:rPr>
              <w:t>0.5</w:t>
            </w:r>
          </w:p>
        </w:tc>
      </w:tr>
    </w:tbl>
    <w:p w:rsidR="002E1F5A" w:rsidRDefault="002E1F5A" w:rsidP="008F4D69">
      <w:pPr>
        <w:spacing w:after="0" w:line="240" w:lineRule="auto"/>
        <w:jc w:val="both"/>
        <w:rPr>
          <w:rFonts w:ascii="Arial Narrow" w:eastAsia="Times New Roman" w:hAnsi="Arial Narrow" w:cs="Times New Roman"/>
          <w:b/>
          <w:color w:val="000000"/>
          <w:u w:val="single"/>
        </w:rPr>
      </w:pPr>
    </w:p>
    <w:p w:rsidR="002E1F5A" w:rsidRDefault="002E1F5A" w:rsidP="00812408">
      <w:pPr>
        <w:spacing w:after="0" w:line="240" w:lineRule="auto"/>
        <w:jc w:val="right"/>
        <w:rPr>
          <w:rFonts w:ascii="Arial Narrow" w:eastAsia="Times New Roman" w:hAnsi="Arial Narrow" w:cs="Times New Roman"/>
          <w:b/>
          <w:color w:val="000000"/>
          <w:u w:val="single"/>
        </w:rPr>
      </w:pPr>
    </w:p>
    <w:p w:rsidR="00112E33" w:rsidRDefault="00112E33" w:rsidP="00812408">
      <w:pPr>
        <w:spacing w:after="0" w:line="240" w:lineRule="auto"/>
        <w:jc w:val="right"/>
        <w:rPr>
          <w:rFonts w:ascii="Arial Narrow" w:eastAsia="Times New Roman" w:hAnsi="Arial Narrow" w:cs="Times New Roman"/>
          <w:b/>
          <w:color w:val="000000"/>
          <w:u w:val="single"/>
        </w:rPr>
      </w:pPr>
    </w:p>
    <w:p w:rsidR="00112E33" w:rsidRDefault="00112E33" w:rsidP="00812408">
      <w:pPr>
        <w:spacing w:after="0" w:line="240" w:lineRule="auto"/>
        <w:jc w:val="right"/>
        <w:rPr>
          <w:rFonts w:ascii="Arial Narrow" w:eastAsia="Times New Roman" w:hAnsi="Arial Narrow" w:cs="Times New Roman"/>
          <w:b/>
          <w:color w:val="000000"/>
          <w:u w:val="single"/>
        </w:rPr>
      </w:pPr>
    </w:p>
    <w:p w:rsidR="00112E33" w:rsidRDefault="00112E33" w:rsidP="00812408">
      <w:pPr>
        <w:spacing w:after="0" w:line="240" w:lineRule="auto"/>
        <w:jc w:val="right"/>
        <w:rPr>
          <w:rFonts w:ascii="Arial Narrow" w:eastAsia="Times New Roman" w:hAnsi="Arial Narrow" w:cs="Times New Roman"/>
          <w:b/>
          <w:color w:val="000000"/>
          <w:u w:val="single"/>
        </w:rPr>
      </w:pPr>
    </w:p>
    <w:p w:rsidR="00112E33" w:rsidRDefault="00112E33" w:rsidP="00812408">
      <w:pPr>
        <w:spacing w:after="0" w:line="240" w:lineRule="auto"/>
        <w:jc w:val="right"/>
        <w:rPr>
          <w:rFonts w:ascii="Arial Narrow" w:eastAsia="Times New Roman" w:hAnsi="Arial Narrow" w:cs="Times New Roman"/>
          <w:b/>
          <w:color w:val="000000"/>
          <w:u w:val="single"/>
        </w:rPr>
      </w:pPr>
    </w:p>
    <w:p w:rsidR="00451C43" w:rsidRDefault="00451C43" w:rsidP="00247F90">
      <w:pPr>
        <w:jc w:val="right"/>
        <w:rPr>
          <w:b/>
          <w:sz w:val="36"/>
          <w:szCs w:val="40"/>
          <w:u w:val="single"/>
        </w:rPr>
      </w:pPr>
    </w:p>
    <w:p w:rsidR="00451C43" w:rsidRDefault="00451C43" w:rsidP="00247F90">
      <w:pPr>
        <w:jc w:val="right"/>
        <w:rPr>
          <w:b/>
          <w:sz w:val="36"/>
          <w:szCs w:val="40"/>
          <w:u w:val="single"/>
        </w:rPr>
      </w:pPr>
    </w:p>
    <w:p w:rsidR="00451C43" w:rsidRDefault="00451C43" w:rsidP="00247F90">
      <w:pPr>
        <w:jc w:val="right"/>
        <w:rPr>
          <w:b/>
          <w:sz w:val="36"/>
          <w:szCs w:val="40"/>
          <w:u w:val="single"/>
        </w:rPr>
      </w:pPr>
    </w:p>
    <w:p w:rsidR="00451C43" w:rsidRDefault="00451C43" w:rsidP="00247F90">
      <w:pPr>
        <w:jc w:val="right"/>
        <w:rPr>
          <w:b/>
          <w:sz w:val="36"/>
          <w:szCs w:val="40"/>
          <w:u w:val="single"/>
        </w:rPr>
      </w:pPr>
    </w:p>
    <w:p w:rsidR="00451C43" w:rsidRDefault="00451C43" w:rsidP="00247F90">
      <w:pPr>
        <w:jc w:val="right"/>
        <w:rPr>
          <w:b/>
          <w:sz w:val="36"/>
          <w:szCs w:val="40"/>
          <w:u w:val="single"/>
        </w:rPr>
      </w:pPr>
    </w:p>
    <w:p w:rsidR="00451C43" w:rsidRDefault="00451C43" w:rsidP="00247F90">
      <w:pPr>
        <w:jc w:val="right"/>
        <w:rPr>
          <w:b/>
          <w:sz w:val="36"/>
          <w:szCs w:val="40"/>
          <w:u w:val="single"/>
        </w:rPr>
      </w:pPr>
    </w:p>
    <w:p w:rsidR="009B6048" w:rsidRDefault="009B6048" w:rsidP="00247F90">
      <w:pPr>
        <w:jc w:val="right"/>
        <w:rPr>
          <w:b/>
          <w:sz w:val="36"/>
          <w:szCs w:val="40"/>
          <w:u w:val="single"/>
        </w:rPr>
      </w:pPr>
    </w:p>
    <w:p w:rsidR="009B6048" w:rsidRDefault="009B6048" w:rsidP="00247F90">
      <w:pPr>
        <w:jc w:val="right"/>
        <w:rPr>
          <w:b/>
          <w:sz w:val="36"/>
          <w:szCs w:val="40"/>
          <w:u w:val="single"/>
        </w:rPr>
      </w:pPr>
    </w:p>
    <w:p w:rsidR="0084205E" w:rsidRDefault="0084205E" w:rsidP="00247F90">
      <w:pPr>
        <w:jc w:val="right"/>
        <w:rPr>
          <w:b/>
          <w:sz w:val="36"/>
          <w:szCs w:val="40"/>
          <w:u w:val="single"/>
        </w:rPr>
      </w:pPr>
    </w:p>
    <w:p w:rsidR="0084205E" w:rsidRDefault="0084205E" w:rsidP="00247F90">
      <w:pPr>
        <w:jc w:val="right"/>
        <w:rPr>
          <w:b/>
          <w:sz w:val="36"/>
          <w:szCs w:val="40"/>
          <w:u w:val="single"/>
        </w:rPr>
      </w:pPr>
    </w:p>
    <w:p w:rsidR="00EB1DE6" w:rsidRDefault="00EB1DE6" w:rsidP="00247F90">
      <w:pPr>
        <w:jc w:val="right"/>
        <w:rPr>
          <w:b/>
          <w:sz w:val="36"/>
          <w:szCs w:val="40"/>
          <w:u w:val="single"/>
        </w:rPr>
      </w:pPr>
    </w:p>
    <w:p w:rsidR="00247F90" w:rsidRDefault="00247F90" w:rsidP="00247F90">
      <w:pPr>
        <w:jc w:val="right"/>
        <w:rPr>
          <w:b/>
          <w:sz w:val="36"/>
          <w:szCs w:val="40"/>
          <w:u w:val="single"/>
        </w:rPr>
      </w:pPr>
      <w:r w:rsidRPr="00B8176F">
        <w:rPr>
          <w:b/>
          <w:sz w:val="36"/>
          <w:szCs w:val="40"/>
          <w:u w:val="single"/>
        </w:rPr>
        <w:lastRenderedPageBreak/>
        <w:t>Annex-</w:t>
      </w:r>
      <w:r w:rsidR="00016FA2">
        <w:rPr>
          <w:b/>
          <w:sz w:val="36"/>
          <w:szCs w:val="40"/>
          <w:u w:val="single"/>
        </w:rPr>
        <w:t>IV</w:t>
      </w:r>
    </w:p>
    <w:p w:rsidR="00E332F4" w:rsidRPr="00E332F4" w:rsidRDefault="00E332F4" w:rsidP="00E332F4">
      <w:pPr>
        <w:spacing w:after="0" w:line="240" w:lineRule="auto"/>
        <w:jc w:val="right"/>
        <w:rPr>
          <w:rFonts w:ascii="Times New Roman" w:eastAsia="Times New Roman" w:hAnsi="Times New Roman" w:cs="Times New Roman"/>
          <w:color w:val="000000" w:themeColor="text1"/>
          <w:sz w:val="36"/>
        </w:rPr>
      </w:pPr>
      <w:r w:rsidRPr="004572D0">
        <w:rPr>
          <w:bCs/>
        </w:rPr>
        <w:t>(</w:t>
      </w:r>
      <w:proofErr w:type="spellStart"/>
      <w:r w:rsidRPr="004572D0">
        <w:rPr>
          <w:bCs/>
        </w:rPr>
        <w:t>Rs</w:t>
      </w:r>
      <w:proofErr w:type="spellEnd"/>
      <w:r w:rsidRPr="004572D0">
        <w:rPr>
          <w:bCs/>
        </w:rPr>
        <w:t>. In millions)</w:t>
      </w:r>
    </w:p>
    <w:tbl>
      <w:tblPr>
        <w:tblW w:w="8932" w:type="dxa"/>
        <w:tblInd w:w="93" w:type="dxa"/>
        <w:tblLook w:val="04A0" w:firstRow="1" w:lastRow="0" w:firstColumn="1" w:lastColumn="0" w:noHBand="0" w:noVBand="1"/>
      </w:tblPr>
      <w:tblGrid>
        <w:gridCol w:w="1064"/>
        <w:gridCol w:w="3147"/>
        <w:gridCol w:w="2460"/>
        <w:gridCol w:w="2261"/>
      </w:tblGrid>
      <w:tr w:rsidR="00863D15" w:rsidRPr="00863D15" w:rsidTr="00A92334">
        <w:trPr>
          <w:trHeight w:val="626"/>
        </w:trPr>
        <w:tc>
          <w:tcPr>
            <w:tcW w:w="893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Summary of Developmental Cost</w:t>
            </w:r>
          </w:p>
        </w:tc>
      </w:tr>
      <w:tr w:rsidR="00863D15" w:rsidRPr="00863D15" w:rsidTr="00A92334">
        <w:trPr>
          <w:trHeight w:val="626"/>
        </w:trPr>
        <w:tc>
          <w:tcPr>
            <w:tcW w:w="1064" w:type="dxa"/>
            <w:tcBorders>
              <w:top w:val="nil"/>
              <w:left w:val="single" w:sz="4" w:space="0" w:color="auto"/>
              <w:bottom w:val="single" w:sz="4" w:space="0" w:color="auto"/>
              <w:right w:val="single" w:sz="4" w:space="0" w:color="auto"/>
            </w:tcBorders>
            <w:shd w:val="clear" w:color="000000" w:fill="BFBFBF"/>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proofErr w:type="spellStart"/>
            <w:r w:rsidRPr="00863D15">
              <w:rPr>
                <w:rFonts w:ascii="Calibri" w:eastAsia="Times New Roman" w:hAnsi="Calibri" w:cs="Times New Roman"/>
                <w:b/>
                <w:bCs/>
                <w:color w:val="000000"/>
                <w:sz w:val="24"/>
                <w:szCs w:val="24"/>
              </w:rPr>
              <w:t>S.No</w:t>
            </w:r>
            <w:proofErr w:type="spellEnd"/>
          </w:p>
        </w:tc>
        <w:tc>
          <w:tcPr>
            <w:tcW w:w="3147" w:type="dxa"/>
            <w:tcBorders>
              <w:top w:val="nil"/>
              <w:left w:val="nil"/>
              <w:bottom w:val="single" w:sz="4" w:space="0" w:color="auto"/>
              <w:right w:val="single" w:sz="4" w:space="0" w:color="auto"/>
            </w:tcBorders>
            <w:shd w:val="clear" w:color="000000" w:fill="BFBFBF"/>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 xml:space="preserve">Description </w:t>
            </w:r>
          </w:p>
        </w:tc>
        <w:tc>
          <w:tcPr>
            <w:tcW w:w="2460" w:type="dxa"/>
            <w:tcBorders>
              <w:top w:val="nil"/>
              <w:left w:val="nil"/>
              <w:bottom w:val="single" w:sz="4" w:space="0" w:color="auto"/>
              <w:right w:val="single" w:sz="4" w:space="0" w:color="auto"/>
            </w:tcBorders>
            <w:shd w:val="clear" w:color="000000" w:fill="BFBFBF"/>
            <w:hideMark/>
          </w:tcPr>
          <w:p w:rsidR="00863D15" w:rsidRPr="00863D15" w:rsidRDefault="00A92334"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Previously</w:t>
            </w:r>
            <w:r w:rsidR="00863D15" w:rsidRPr="00863D15">
              <w:rPr>
                <w:rFonts w:ascii="Calibri" w:eastAsia="Times New Roman" w:hAnsi="Calibri" w:cs="Times New Roman"/>
                <w:b/>
                <w:bCs/>
                <w:color w:val="000000"/>
                <w:sz w:val="24"/>
                <w:szCs w:val="24"/>
              </w:rPr>
              <w:t xml:space="preserve"> Approved </w:t>
            </w:r>
          </w:p>
        </w:tc>
        <w:tc>
          <w:tcPr>
            <w:tcW w:w="2261" w:type="dxa"/>
            <w:tcBorders>
              <w:top w:val="nil"/>
              <w:left w:val="nil"/>
              <w:bottom w:val="single" w:sz="4" w:space="0" w:color="auto"/>
              <w:right w:val="single" w:sz="4" w:space="0" w:color="auto"/>
            </w:tcBorders>
            <w:shd w:val="clear" w:color="000000" w:fill="BFBFBF"/>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Proposed Revised</w:t>
            </w:r>
          </w:p>
        </w:tc>
      </w:tr>
      <w:tr w:rsidR="00863D15" w:rsidRPr="00863D15" w:rsidTr="00A92334">
        <w:trPr>
          <w:trHeight w:val="626"/>
        </w:trPr>
        <w:tc>
          <w:tcPr>
            <w:tcW w:w="1064" w:type="dxa"/>
            <w:tcBorders>
              <w:top w:val="nil"/>
              <w:left w:val="single" w:sz="4" w:space="0" w:color="auto"/>
              <w:bottom w:val="single" w:sz="4" w:space="0" w:color="auto"/>
              <w:right w:val="single" w:sz="4" w:space="0" w:color="auto"/>
            </w:tcBorders>
            <w:shd w:val="clear" w:color="auto" w:fill="auto"/>
            <w:hideMark/>
          </w:tcPr>
          <w:p w:rsidR="00863D15" w:rsidRPr="00863D15" w:rsidRDefault="00863D15" w:rsidP="00863D15">
            <w:pPr>
              <w:spacing w:after="0" w:line="240" w:lineRule="auto"/>
              <w:jc w:val="center"/>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1</w:t>
            </w:r>
          </w:p>
        </w:tc>
        <w:tc>
          <w:tcPr>
            <w:tcW w:w="3147"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Renovation/Restoration</w:t>
            </w:r>
          </w:p>
        </w:tc>
        <w:tc>
          <w:tcPr>
            <w:tcW w:w="24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7.00</w:t>
            </w:r>
          </w:p>
        </w:tc>
        <w:tc>
          <w:tcPr>
            <w:tcW w:w="2261"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7.00</w:t>
            </w:r>
          </w:p>
        </w:tc>
      </w:tr>
      <w:tr w:rsidR="00863D15" w:rsidRPr="00863D15" w:rsidTr="00A92334">
        <w:trPr>
          <w:trHeight w:val="626"/>
        </w:trPr>
        <w:tc>
          <w:tcPr>
            <w:tcW w:w="1064" w:type="dxa"/>
            <w:tcBorders>
              <w:top w:val="nil"/>
              <w:left w:val="single" w:sz="4" w:space="0" w:color="auto"/>
              <w:bottom w:val="single" w:sz="4" w:space="0" w:color="auto"/>
              <w:right w:val="single" w:sz="4" w:space="0" w:color="auto"/>
            </w:tcBorders>
            <w:shd w:val="clear" w:color="auto" w:fill="auto"/>
            <w:hideMark/>
          </w:tcPr>
          <w:p w:rsidR="00863D15" w:rsidRPr="00863D15" w:rsidRDefault="00863D15" w:rsidP="00863D15">
            <w:pPr>
              <w:spacing w:after="0" w:line="240" w:lineRule="auto"/>
              <w:jc w:val="center"/>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2</w:t>
            </w:r>
          </w:p>
        </w:tc>
        <w:tc>
          <w:tcPr>
            <w:tcW w:w="3147"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Machinery and Equipment</w:t>
            </w:r>
          </w:p>
        </w:tc>
        <w:tc>
          <w:tcPr>
            <w:tcW w:w="246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3.173</w:t>
            </w:r>
          </w:p>
        </w:tc>
        <w:tc>
          <w:tcPr>
            <w:tcW w:w="2261"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4.008</w:t>
            </w:r>
          </w:p>
        </w:tc>
      </w:tr>
      <w:tr w:rsidR="00863D15" w:rsidRPr="00863D15" w:rsidTr="00A92334">
        <w:trPr>
          <w:trHeight w:val="626"/>
        </w:trPr>
        <w:tc>
          <w:tcPr>
            <w:tcW w:w="1064" w:type="dxa"/>
            <w:tcBorders>
              <w:top w:val="nil"/>
              <w:left w:val="single" w:sz="4" w:space="0" w:color="auto"/>
              <w:bottom w:val="single" w:sz="4" w:space="0" w:color="auto"/>
              <w:right w:val="single" w:sz="4" w:space="0" w:color="auto"/>
            </w:tcBorders>
            <w:shd w:val="clear" w:color="auto" w:fill="auto"/>
            <w:hideMark/>
          </w:tcPr>
          <w:p w:rsidR="00863D15" w:rsidRPr="00863D15" w:rsidRDefault="00863D15" w:rsidP="00863D15">
            <w:pPr>
              <w:spacing w:after="0" w:line="240" w:lineRule="auto"/>
              <w:jc w:val="center"/>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3</w:t>
            </w:r>
          </w:p>
        </w:tc>
        <w:tc>
          <w:tcPr>
            <w:tcW w:w="3147"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Marketing and Promotion</w:t>
            </w:r>
          </w:p>
        </w:tc>
        <w:tc>
          <w:tcPr>
            <w:tcW w:w="246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0.45</w:t>
            </w:r>
          </w:p>
        </w:tc>
        <w:tc>
          <w:tcPr>
            <w:tcW w:w="2261"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0.45</w:t>
            </w:r>
          </w:p>
        </w:tc>
      </w:tr>
      <w:tr w:rsidR="00863D15" w:rsidRPr="00863D15" w:rsidTr="00A92334">
        <w:trPr>
          <w:trHeight w:val="626"/>
        </w:trPr>
        <w:tc>
          <w:tcPr>
            <w:tcW w:w="1064" w:type="dxa"/>
            <w:tcBorders>
              <w:top w:val="nil"/>
              <w:left w:val="single" w:sz="4" w:space="0" w:color="auto"/>
              <w:bottom w:val="single" w:sz="4" w:space="0" w:color="auto"/>
              <w:right w:val="single" w:sz="4" w:space="0" w:color="auto"/>
            </w:tcBorders>
            <w:shd w:val="clear" w:color="auto" w:fill="auto"/>
            <w:hideMark/>
          </w:tcPr>
          <w:p w:rsidR="00863D15" w:rsidRPr="00863D15" w:rsidRDefault="00863D15" w:rsidP="00863D15">
            <w:pPr>
              <w:spacing w:after="0" w:line="240" w:lineRule="auto"/>
              <w:jc w:val="center"/>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4</w:t>
            </w:r>
          </w:p>
        </w:tc>
        <w:tc>
          <w:tcPr>
            <w:tcW w:w="3147"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Furniture</w:t>
            </w:r>
          </w:p>
        </w:tc>
        <w:tc>
          <w:tcPr>
            <w:tcW w:w="246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1.10141</w:t>
            </w:r>
          </w:p>
        </w:tc>
        <w:tc>
          <w:tcPr>
            <w:tcW w:w="2261"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ED3907">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1.11</w:t>
            </w:r>
            <w:r w:rsidR="00ED3907">
              <w:rPr>
                <w:rFonts w:ascii="Calibri" w:eastAsia="Times New Roman" w:hAnsi="Calibri" w:cs="Times New Roman"/>
                <w:color w:val="000000"/>
                <w:sz w:val="24"/>
                <w:szCs w:val="24"/>
              </w:rPr>
              <w:t>7</w:t>
            </w:r>
            <w:r w:rsidRPr="00863D15">
              <w:rPr>
                <w:rFonts w:ascii="Calibri" w:eastAsia="Times New Roman" w:hAnsi="Calibri" w:cs="Times New Roman"/>
                <w:color w:val="000000"/>
                <w:sz w:val="24"/>
                <w:szCs w:val="24"/>
              </w:rPr>
              <w:t>91</w:t>
            </w:r>
          </w:p>
        </w:tc>
      </w:tr>
      <w:tr w:rsidR="00863D15" w:rsidRPr="00863D15" w:rsidTr="00A92334">
        <w:trPr>
          <w:trHeight w:val="626"/>
        </w:trPr>
        <w:tc>
          <w:tcPr>
            <w:tcW w:w="1064" w:type="dxa"/>
            <w:tcBorders>
              <w:top w:val="nil"/>
              <w:left w:val="single" w:sz="4" w:space="0" w:color="auto"/>
              <w:bottom w:val="single" w:sz="4" w:space="0" w:color="auto"/>
              <w:right w:val="single" w:sz="4" w:space="0" w:color="auto"/>
            </w:tcBorders>
            <w:shd w:val="clear" w:color="auto" w:fill="auto"/>
            <w:hideMark/>
          </w:tcPr>
          <w:p w:rsidR="00863D15" w:rsidRPr="00863D15" w:rsidRDefault="00863D15" w:rsidP="00863D15">
            <w:pPr>
              <w:spacing w:after="0" w:line="240" w:lineRule="auto"/>
              <w:jc w:val="center"/>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5</w:t>
            </w:r>
          </w:p>
        </w:tc>
        <w:tc>
          <w:tcPr>
            <w:tcW w:w="3147"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Vehicles For the project</w:t>
            </w:r>
          </w:p>
        </w:tc>
        <w:tc>
          <w:tcPr>
            <w:tcW w:w="246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jc w:val="right"/>
              <w:rPr>
                <w:rFonts w:ascii="Calibri" w:eastAsia="Times New Roman" w:hAnsi="Calibri" w:cs="Times New Roman"/>
                <w:color w:val="000000"/>
                <w:sz w:val="24"/>
                <w:szCs w:val="24"/>
              </w:rPr>
            </w:pPr>
            <w:r w:rsidRPr="00863D15">
              <w:rPr>
                <w:rFonts w:ascii="Calibri" w:eastAsia="Times New Roman" w:hAnsi="Calibri" w:cs="Times New Roman"/>
                <w:color w:val="000000"/>
                <w:sz w:val="24"/>
                <w:szCs w:val="24"/>
              </w:rPr>
              <w:t>3.2</w:t>
            </w:r>
          </w:p>
        </w:tc>
        <w:tc>
          <w:tcPr>
            <w:tcW w:w="2261" w:type="dxa"/>
            <w:tcBorders>
              <w:top w:val="nil"/>
              <w:left w:val="nil"/>
              <w:bottom w:val="single" w:sz="4" w:space="0" w:color="auto"/>
              <w:right w:val="single" w:sz="4" w:space="0" w:color="auto"/>
            </w:tcBorders>
            <w:shd w:val="clear" w:color="auto" w:fill="auto"/>
            <w:noWrap/>
            <w:vAlign w:val="bottom"/>
            <w:hideMark/>
          </w:tcPr>
          <w:p w:rsidR="00863D15" w:rsidRPr="00863D15" w:rsidRDefault="00ED3907" w:rsidP="00863D15">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4.6</w:t>
            </w:r>
          </w:p>
        </w:tc>
      </w:tr>
      <w:tr w:rsidR="00863D15" w:rsidRPr="00863D15" w:rsidTr="00A92334">
        <w:trPr>
          <w:trHeight w:val="626"/>
        </w:trPr>
        <w:tc>
          <w:tcPr>
            <w:tcW w:w="4211" w:type="dxa"/>
            <w:gridSpan w:val="2"/>
            <w:tcBorders>
              <w:top w:val="single" w:sz="4" w:space="0" w:color="auto"/>
              <w:left w:val="single" w:sz="4" w:space="0" w:color="auto"/>
              <w:bottom w:val="single" w:sz="4" w:space="0" w:color="auto"/>
              <w:right w:val="single" w:sz="4" w:space="0" w:color="auto"/>
            </w:tcBorders>
            <w:shd w:val="clear" w:color="000000" w:fill="F2F2F2"/>
            <w:hideMark/>
          </w:tcPr>
          <w:p w:rsidR="00863D15" w:rsidRPr="00863D15" w:rsidRDefault="00863D15" w:rsidP="00863D15">
            <w:pPr>
              <w:spacing w:after="0" w:line="240" w:lineRule="auto"/>
              <w:jc w:val="center"/>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Total</w:t>
            </w:r>
          </w:p>
        </w:tc>
        <w:tc>
          <w:tcPr>
            <w:tcW w:w="2460" w:type="dxa"/>
            <w:tcBorders>
              <w:top w:val="nil"/>
              <w:left w:val="nil"/>
              <w:bottom w:val="single" w:sz="4" w:space="0" w:color="auto"/>
              <w:right w:val="single" w:sz="4" w:space="0" w:color="auto"/>
            </w:tcBorders>
            <w:shd w:val="clear" w:color="000000" w:fill="F2F2F2"/>
            <w:hideMark/>
          </w:tcPr>
          <w:p w:rsidR="00863D15" w:rsidRPr="00863D15" w:rsidRDefault="00863D15" w:rsidP="00863D15">
            <w:pPr>
              <w:spacing w:after="0" w:line="240" w:lineRule="auto"/>
              <w:jc w:val="right"/>
              <w:rPr>
                <w:rFonts w:ascii="Calibri" w:eastAsia="Times New Roman" w:hAnsi="Calibri" w:cs="Times New Roman"/>
                <w:b/>
                <w:bCs/>
                <w:color w:val="000000"/>
                <w:sz w:val="24"/>
                <w:szCs w:val="24"/>
              </w:rPr>
            </w:pPr>
            <w:r w:rsidRPr="00863D15">
              <w:rPr>
                <w:rFonts w:ascii="Calibri" w:eastAsia="Times New Roman" w:hAnsi="Calibri" w:cs="Times New Roman"/>
                <w:b/>
                <w:bCs/>
                <w:color w:val="000000"/>
                <w:sz w:val="24"/>
                <w:szCs w:val="24"/>
              </w:rPr>
              <w:t>14.92441</w:t>
            </w:r>
          </w:p>
        </w:tc>
        <w:tc>
          <w:tcPr>
            <w:tcW w:w="2261" w:type="dxa"/>
            <w:tcBorders>
              <w:top w:val="nil"/>
              <w:left w:val="nil"/>
              <w:bottom w:val="single" w:sz="4" w:space="0" w:color="auto"/>
              <w:right w:val="single" w:sz="4" w:space="0" w:color="auto"/>
            </w:tcBorders>
            <w:shd w:val="clear" w:color="000000" w:fill="F2F2F2"/>
            <w:hideMark/>
          </w:tcPr>
          <w:p w:rsidR="00863D15" w:rsidRPr="00863D15" w:rsidRDefault="00ED3907" w:rsidP="00863D15">
            <w:pPr>
              <w:spacing w:after="0" w:line="240" w:lineRule="auto"/>
              <w:jc w:val="righ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17.17591</w:t>
            </w:r>
          </w:p>
        </w:tc>
      </w:tr>
    </w:tbl>
    <w:p w:rsidR="00863D15" w:rsidRDefault="00863D15" w:rsidP="00112E33">
      <w:pPr>
        <w:jc w:val="center"/>
        <w:rPr>
          <w:b/>
        </w:rPr>
      </w:pPr>
    </w:p>
    <w:p w:rsidR="00712337" w:rsidRPr="00112E33" w:rsidRDefault="00247F90" w:rsidP="00112E33">
      <w:pPr>
        <w:jc w:val="center"/>
        <w:rPr>
          <w:b/>
        </w:rPr>
      </w:pPr>
      <w:r w:rsidRPr="00F07FC7">
        <w:rPr>
          <w:b/>
        </w:rPr>
        <w:t>Note: Detail B</w:t>
      </w:r>
      <w:r w:rsidR="00383721" w:rsidRPr="00F07FC7">
        <w:rPr>
          <w:b/>
        </w:rPr>
        <w:t>OQ of Infrastructure, Details of Equipment and its Specifications</w:t>
      </w:r>
      <w:r w:rsidR="00B867F8" w:rsidRPr="00F07FC7">
        <w:rPr>
          <w:b/>
        </w:rPr>
        <w:t>, Vehicles</w:t>
      </w:r>
      <w:r w:rsidR="00383721" w:rsidRPr="00F07FC7">
        <w:rPr>
          <w:b/>
        </w:rPr>
        <w:t xml:space="preserve"> and Marketing and Promotion</w:t>
      </w:r>
      <w:r w:rsidRPr="00F07FC7">
        <w:rPr>
          <w:b/>
        </w:rPr>
        <w:t xml:space="preserve"> is </w:t>
      </w:r>
      <w:r w:rsidR="008E09EC" w:rsidRPr="00F07FC7">
        <w:rPr>
          <w:b/>
        </w:rPr>
        <w:t>attached</w:t>
      </w:r>
      <w:r w:rsidRPr="00F07FC7">
        <w:rPr>
          <w:b/>
        </w:rPr>
        <w:t xml:space="preserve"> at Annex-</w:t>
      </w:r>
      <w:r w:rsidR="008E09EC" w:rsidRPr="00F07FC7">
        <w:rPr>
          <w:b/>
        </w:rPr>
        <w:t>V (</w:t>
      </w:r>
      <w:r w:rsidRPr="00F07FC7">
        <w:rPr>
          <w:b/>
        </w:rPr>
        <w:t>A)</w:t>
      </w:r>
      <w:r w:rsidR="00383721" w:rsidRPr="00F07FC7">
        <w:rPr>
          <w:b/>
        </w:rPr>
        <w:t>, (B), (C) Respectively</w:t>
      </w:r>
    </w:p>
    <w:p w:rsidR="00451C43" w:rsidRDefault="00451C43" w:rsidP="005441C6">
      <w:pPr>
        <w:jc w:val="right"/>
        <w:rPr>
          <w:b/>
          <w:sz w:val="36"/>
          <w:szCs w:val="40"/>
          <w:u w:val="single"/>
        </w:rPr>
      </w:pPr>
    </w:p>
    <w:p w:rsidR="00451C43" w:rsidRDefault="00451C43" w:rsidP="005441C6">
      <w:pPr>
        <w:jc w:val="right"/>
        <w:rPr>
          <w:b/>
          <w:sz w:val="36"/>
          <w:szCs w:val="40"/>
          <w:u w:val="single"/>
        </w:rPr>
      </w:pPr>
    </w:p>
    <w:p w:rsidR="00451C43" w:rsidRDefault="00451C43" w:rsidP="005441C6">
      <w:pPr>
        <w:jc w:val="right"/>
        <w:rPr>
          <w:b/>
          <w:sz w:val="36"/>
          <w:szCs w:val="40"/>
          <w:u w:val="single"/>
        </w:rPr>
      </w:pPr>
    </w:p>
    <w:p w:rsidR="00451C43" w:rsidRDefault="00451C43" w:rsidP="005441C6">
      <w:pPr>
        <w:jc w:val="right"/>
        <w:rPr>
          <w:b/>
          <w:sz w:val="36"/>
          <w:szCs w:val="40"/>
          <w:u w:val="single"/>
        </w:rPr>
      </w:pPr>
    </w:p>
    <w:p w:rsidR="00451C43" w:rsidRDefault="00451C43" w:rsidP="005441C6">
      <w:pPr>
        <w:jc w:val="right"/>
        <w:rPr>
          <w:b/>
          <w:sz w:val="36"/>
          <w:szCs w:val="40"/>
          <w:u w:val="single"/>
        </w:rPr>
      </w:pPr>
    </w:p>
    <w:p w:rsidR="00451C43" w:rsidRDefault="00451C43" w:rsidP="005441C6">
      <w:pPr>
        <w:jc w:val="right"/>
        <w:rPr>
          <w:b/>
          <w:sz w:val="36"/>
          <w:szCs w:val="40"/>
          <w:u w:val="single"/>
        </w:rPr>
      </w:pPr>
    </w:p>
    <w:p w:rsidR="00451C43" w:rsidRDefault="00451C43" w:rsidP="005441C6">
      <w:pPr>
        <w:jc w:val="right"/>
        <w:rPr>
          <w:b/>
          <w:sz w:val="36"/>
          <w:szCs w:val="40"/>
          <w:u w:val="single"/>
        </w:rPr>
      </w:pPr>
    </w:p>
    <w:p w:rsidR="00451C43" w:rsidRDefault="00451C43" w:rsidP="005441C6">
      <w:pPr>
        <w:jc w:val="right"/>
        <w:rPr>
          <w:b/>
          <w:sz w:val="36"/>
          <w:szCs w:val="40"/>
          <w:u w:val="single"/>
        </w:rPr>
      </w:pPr>
    </w:p>
    <w:p w:rsidR="005441C6" w:rsidRDefault="005441C6" w:rsidP="005441C6">
      <w:pPr>
        <w:jc w:val="right"/>
        <w:rPr>
          <w:b/>
          <w:sz w:val="36"/>
          <w:szCs w:val="40"/>
          <w:u w:val="single"/>
        </w:rPr>
      </w:pPr>
      <w:r w:rsidRPr="00B8176F">
        <w:rPr>
          <w:b/>
          <w:sz w:val="36"/>
          <w:szCs w:val="40"/>
          <w:u w:val="single"/>
        </w:rPr>
        <w:lastRenderedPageBreak/>
        <w:t>Annex-</w:t>
      </w:r>
      <w:r w:rsidR="00016FA2">
        <w:rPr>
          <w:b/>
          <w:sz w:val="36"/>
          <w:szCs w:val="40"/>
          <w:u w:val="single"/>
        </w:rPr>
        <w:t>IV (</w:t>
      </w:r>
      <w:r>
        <w:rPr>
          <w:b/>
          <w:sz w:val="36"/>
          <w:szCs w:val="40"/>
          <w:u w:val="single"/>
        </w:rPr>
        <w:t>A)</w:t>
      </w:r>
    </w:p>
    <w:p w:rsidR="00C34EF7" w:rsidRDefault="00C34EF7" w:rsidP="005441C6">
      <w:pPr>
        <w:jc w:val="right"/>
        <w:rPr>
          <w:b/>
          <w:sz w:val="36"/>
          <w:szCs w:val="40"/>
          <w:u w:val="single"/>
        </w:rPr>
      </w:pPr>
    </w:p>
    <w:tbl>
      <w:tblPr>
        <w:tblW w:w="9483" w:type="dxa"/>
        <w:tblInd w:w="93" w:type="dxa"/>
        <w:tblLayout w:type="fixed"/>
        <w:tblLook w:val="04A0" w:firstRow="1" w:lastRow="0" w:firstColumn="1" w:lastColumn="0" w:noHBand="0" w:noVBand="1"/>
      </w:tblPr>
      <w:tblGrid>
        <w:gridCol w:w="564"/>
        <w:gridCol w:w="1701"/>
        <w:gridCol w:w="5760"/>
        <w:gridCol w:w="1458"/>
      </w:tblGrid>
      <w:tr w:rsidR="00C34EF7" w:rsidRPr="00C34EF7" w:rsidTr="00BE4B03">
        <w:trPr>
          <w:trHeight w:val="570"/>
        </w:trPr>
        <w:tc>
          <w:tcPr>
            <w:tcW w:w="564"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C34EF7" w:rsidRPr="00C34EF7" w:rsidRDefault="00C34EF7" w:rsidP="00C34EF7">
            <w:pPr>
              <w:spacing w:after="0" w:line="240" w:lineRule="auto"/>
              <w:jc w:val="center"/>
              <w:rPr>
                <w:rFonts w:ascii="Cambria" w:eastAsia="Times New Roman" w:hAnsi="Cambria" w:cs="Times New Roman"/>
                <w:b/>
                <w:bCs/>
                <w:color w:val="000000"/>
              </w:rPr>
            </w:pPr>
            <w:proofErr w:type="spellStart"/>
            <w:r w:rsidRPr="00C34EF7">
              <w:rPr>
                <w:rFonts w:ascii="Cambria" w:eastAsia="Times New Roman" w:hAnsi="Cambria" w:cs="Times New Roman"/>
                <w:b/>
                <w:bCs/>
                <w:color w:val="000000"/>
              </w:rPr>
              <w:t>Sr</w:t>
            </w:r>
            <w:proofErr w:type="spellEnd"/>
            <w:r w:rsidRPr="00C34EF7">
              <w:rPr>
                <w:rFonts w:ascii="Cambria" w:eastAsia="Times New Roman" w:hAnsi="Cambria" w:cs="Times New Roman"/>
                <w:b/>
                <w:bCs/>
                <w:color w:val="000000"/>
              </w:rPr>
              <w:t xml:space="preserve"> #</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rsidR="00C34EF7" w:rsidRPr="00C34EF7" w:rsidRDefault="00C34EF7" w:rsidP="00C34EF7">
            <w:pPr>
              <w:spacing w:after="0" w:line="240" w:lineRule="auto"/>
              <w:rPr>
                <w:rFonts w:ascii="Cambria" w:eastAsia="Times New Roman" w:hAnsi="Cambria" w:cs="Times New Roman"/>
                <w:b/>
                <w:bCs/>
                <w:color w:val="000000"/>
              </w:rPr>
            </w:pPr>
            <w:r w:rsidRPr="00C34EF7">
              <w:rPr>
                <w:rFonts w:ascii="Cambria" w:eastAsia="Times New Roman" w:hAnsi="Cambria" w:cs="Times New Roman"/>
                <w:b/>
                <w:bCs/>
                <w:color w:val="000000"/>
              </w:rPr>
              <w:t>ITEMS</w:t>
            </w:r>
          </w:p>
        </w:tc>
        <w:tc>
          <w:tcPr>
            <w:tcW w:w="5760" w:type="dxa"/>
            <w:tcBorders>
              <w:top w:val="single" w:sz="4" w:space="0" w:color="auto"/>
              <w:left w:val="nil"/>
              <w:bottom w:val="single" w:sz="4" w:space="0" w:color="auto"/>
              <w:right w:val="single" w:sz="4" w:space="0" w:color="auto"/>
            </w:tcBorders>
            <w:shd w:val="clear" w:color="000000" w:fill="D0CECE"/>
            <w:vAlign w:val="center"/>
            <w:hideMark/>
          </w:tcPr>
          <w:p w:rsidR="00C34EF7" w:rsidRPr="00C34EF7" w:rsidRDefault="00C34EF7" w:rsidP="00C34EF7">
            <w:pPr>
              <w:spacing w:after="0" w:line="240" w:lineRule="auto"/>
              <w:jc w:val="center"/>
              <w:rPr>
                <w:rFonts w:ascii="Cambria" w:eastAsia="Times New Roman" w:hAnsi="Cambria" w:cs="Times New Roman"/>
                <w:b/>
                <w:bCs/>
                <w:color w:val="000000"/>
              </w:rPr>
            </w:pPr>
            <w:r w:rsidRPr="00C34EF7">
              <w:rPr>
                <w:rFonts w:ascii="Cambria" w:eastAsia="Times New Roman" w:hAnsi="Cambria" w:cs="Times New Roman"/>
                <w:b/>
                <w:bCs/>
                <w:color w:val="000000"/>
              </w:rPr>
              <w:t xml:space="preserve">Detailed Specification </w:t>
            </w:r>
          </w:p>
        </w:tc>
        <w:tc>
          <w:tcPr>
            <w:tcW w:w="1458" w:type="dxa"/>
            <w:tcBorders>
              <w:top w:val="single" w:sz="4" w:space="0" w:color="auto"/>
              <w:left w:val="nil"/>
              <w:bottom w:val="single" w:sz="4" w:space="0" w:color="auto"/>
              <w:right w:val="single" w:sz="4" w:space="0" w:color="auto"/>
            </w:tcBorders>
            <w:shd w:val="clear" w:color="000000" w:fill="D0CECE"/>
          </w:tcPr>
          <w:p w:rsidR="00C34EF7" w:rsidRPr="00C34EF7" w:rsidRDefault="00C12067" w:rsidP="00C34EF7">
            <w:pPr>
              <w:spacing w:after="0" w:line="240" w:lineRule="auto"/>
              <w:jc w:val="center"/>
              <w:rPr>
                <w:rFonts w:ascii="Cambria" w:eastAsia="Times New Roman" w:hAnsi="Cambria" w:cs="Times New Roman"/>
                <w:b/>
                <w:bCs/>
                <w:color w:val="000000"/>
              </w:rPr>
            </w:pPr>
            <w:r>
              <w:rPr>
                <w:rFonts w:ascii="Cambria" w:eastAsia="Times New Roman" w:hAnsi="Cambria" w:cs="Times New Roman"/>
                <w:b/>
                <w:bCs/>
                <w:color w:val="000000"/>
              </w:rPr>
              <w:t>Amount</w:t>
            </w:r>
          </w:p>
        </w:tc>
      </w:tr>
      <w:tr w:rsidR="00C12067" w:rsidRPr="00BE4B03" w:rsidTr="00BE4B03">
        <w:trPr>
          <w:trHeight w:val="2771"/>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Whitewash</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Whitewash of rooms</w:t>
            </w:r>
            <w:r w:rsidRPr="00BE4B03">
              <w:rPr>
                <w:rFonts w:eastAsia="Times New Roman" w:cs="Times New Roman"/>
                <w:color w:val="000000"/>
              </w:rPr>
              <w:br/>
              <w:t>Master Paints</w:t>
            </w:r>
            <w:r w:rsidRPr="00BE4B03">
              <w:rPr>
                <w:rFonts w:eastAsia="Times New Roman" w:cs="Times New Roman"/>
                <w:color w:val="000000"/>
              </w:rPr>
              <w:br/>
              <w:t>Labor and Material each and everything</w:t>
            </w:r>
            <w:r w:rsidRPr="00BE4B03">
              <w:rPr>
                <w:rFonts w:eastAsia="Times New Roman" w:cs="Times New Roman"/>
                <w:color w:val="000000"/>
              </w:rPr>
              <w:br/>
              <w:t>20 Rooms</w:t>
            </w:r>
            <w:r w:rsidRPr="00BE4B03">
              <w:rPr>
                <w:rFonts w:eastAsia="Times New Roman" w:cs="Times New Roman"/>
                <w:color w:val="000000"/>
              </w:rPr>
              <w:br/>
              <w:t>Room Size  16x13=208</w:t>
            </w:r>
            <w:r w:rsidRPr="00BE4B03">
              <w:rPr>
                <w:rFonts w:eastAsia="Times New Roman" w:cs="Times New Roman"/>
                <w:color w:val="000000"/>
              </w:rPr>
              <w:br/>
              <w:t xml:space="preserve">Measurement per </w:t>
            </w:r>
            <w:proofErr w:type="spellStart"/>
            <w:r w:rsidRPr="00BE4B03">
              <w:rPr>
                <w:rFonts w:eastAsia="Times New Roman" w:cs="Times New Roman"/>
                <w:color w:val="000000"/>
              </w:rPr>
              <w:t>Sqft</w:t>
            </w:r>
            <w:proofErr w:type="spellEnd"/>
            <w:r w:rsidRPr="00BE4B03">
              <w:rPr>
                <w:rFonts w:eastAsia="Times New Roman" w:cs="Times New Roman"/>
                <w:color w:val="000000"/>
              </w:rPr>
              <w:br/>
              <w:t>walls 16x11=176*2=352</w:t>
            </w:r>
            <w:r w:rsidRPr="00BE4B03">
              <w:rPr>
                <w:rFonts w:eastAsia="Times New Roman" w:cs="Times New Roman"/>
                <w:color w:val="000000"/>
              </w:rPr>
              <w:br/>
              <w:t>walls 13x11=143*2=286</w:t>
            </w:r>
            <w:r w:rsidRPr="00BE4B03">
              <w:rPr>
                <w:rFonts w:eastAsia="Times New Roman" w:cs="Times New Roman"/>
                <w:color w:val="000000"/>
              </w:rPr>
              <w:br/>
              <w:t>Roof 16x13=208</w:t>
            </w:r>
            <w:r w:rsidRPr="00BE4B03">
              <w:rPr>
                <w:rFonts w:eastAsia="Times New Roman" w:cs="Times New Roman"/>
                <w:color w:val="000000"/>
              </w:rPr>
              <w:br/>
              <w:t>High of walls is 11ft</w:t>
            </w:r>
            <w:r w:rsidRPr="00BE4B03">
              <w:rPr>
                <w:rFonts w:eastAsia="Times New Roman" w:cs="Times New Roman"/>
                <w:color w:val="000000"/>
              </w:rPr>
              <w:br/>
              <w:t>Total Room Measurement is</w:t>
            </w:r>
            <w:r w:rsidRPr="00BE4B03">
              <w:rPr>
                <w:rFonts w:eastAsia="Times New Roman" w:cs="Times New Roman"/>
                <w:color w:val="000000"/>
              </w:rPr>
              <w:br/>
            </w:r>
            <w:r w:rsidRPr="00BE4B03">
              <w:rPr>
                <w:rFonts w:eastAsia="Times New Roman" w:cs="Times New Roman"/>
                <w:b/>
                <w:bCs/>
                <w:color w:val="000000"/>
              </w:rPr>
              <w:t>846Sqft</w:t>
            </w:r>
            <w:r w:rsidRPr="00BE4B03">
              <w:rPr>
                <w:rFonts w:eastAsia="Times New Roman" w:cs="Times New Roman"/>
                <w:b/>
                <w:bCs/>
                <w:color w:val="000000"/>
              </w:rPr>
              <w:br/>
              <w:t>20 Rooms x 846 = 16920</w:t>
            </w:r>
          </w:p>
        </w:tc>
        <w:tc>
          <w:tcPr>
            <w:tcW w:w="1458" w:type="dxa"/>
            <w:vMerge w:val="restart"/>
            <w:tcBorders>
              <w:top w:val="nil"/>
              <w:left w:val="nil"/>
              <w:right w:val="single" w:sz="4" w:space="0" w:color="auto"/>
            </w:tcBorders>
            <w:shd w:val="clear" w:color="000000" w:fill="FFFFFF"/>
            <w:vAlign w:val="center"/>
          </w:tcPr>
          <w:p w:rsidR="00C12067" w:rsidRPr="00BE4B03" w:rsidRDefault="00191651" w:rsidP="00C12067">
            <w:pPr>
              <w:spacing w:after="0" w:line="240" w:lineRule="auto"/>
              <w:jc w:val="center"/>
              <w:rPr>
                <w:rFonts w:eastAsia="Times New Roman" w:cs="Times New Roman"/>
                <w:color w:val="000000"/>
              </w:rPr>
            </w:pPr>
            <w:r>
              <w:rPr>
                <w:rFonts w:eastAsia="Times New Roman" w:cs="Times New Roman"/>
                <w:color w:val="000000"/>
              </w:rPr>
              <w:t>7,0</w:t>
            </w:r>
            <w:r w:rsidR="00C12067" w:rsidRPr="00BE4B03">
              <w:rPr>
                <w:rFonts w:eastAsia="Times New Roman" w:cs="Times New Roman"/>
                <w:color w:val="000000"/>
              </w:rPr>
              <w:t>00,000</w:t>
            </w:r>
          </w:p>
        </w:tc>
      </w:tr>
      <w:tr w:rsidR="00C12067" w:rsidRPr="00BE4B03" w:rsidTr="00BE4B03">
        <w:trPr>
          <w:trHeight w:val="2015"/>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2</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Lobby</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Whitewash &amp; Paint of Lobbies</w:t>
            </w:r>
            <w:r w:rsidRPr="00BE4B03">
              <w:rPr>
                <w:rFonts w:eastAsia="Times New Roman" w:cs="Times New Roman"/>
                <w:color w:val="000000"/>
              </w:rPr>
              <w:br/>
              <w:t>Master Paints</w:t>
            </w:r>
            <w:r w:rsidRPr="00BE4B03">
              <w:rPr>
                <w:rFonts w:eastAsia="Times New Roman" w:cs="Times New Roman"/>
                <w:color w:val="000000"/>
              </w:rPr>
              <w:br/>
              <w:t>Labor and Material each and everything Steers Lobby 44x5</w:t>
            </w:r>
            <w:r w:rsidRPr="00BE4B03">
              <w:rPr>
                <w:rFonts w:eastAsia="Times New Roman" w:cs="Times New Roman"/>
                <w:color w:val="000000"/>
              </w:rPr>
              <w:br/>
              <w:t>Main Lobby 147x7</w:t>
            </w:r>
            <w:r w:rsidRPr="00BE4B03">
              <w:rPr>
                <w:rFonts w:eastAsia="Times New Roman" w:cs="Times New Roman"/>
                <w:color w:val="000000"/>
              </w:rPr>
              <w:br/>
              <w:t>End Lobby 48x5</w:t>
            </w:r>
            <w:r w:rsidRPr="00BE4B03">
              <w:rPr>
                <w:rFonts w:eastAsia="Times New Roman" w:cs="Times New Roman"/>
                <w:color w:val="000000"/>
              </w:rPr>
              <w:br/>
              <w:t>High of walls is 13ft</w:t>
            </w:r>
            <w:r w:rsidRPr="00BE4B03">
              <w:rPr>
                <w:rFonts w:eastAsia="Times New Roman" w:cs="Times New Roman"/>
                <w:color w:val="000000"/>
              </w:rPr>
              <w:br/>
              <w:t xml:space="preserve">total measurement is </w:t>
            </w:r>
            <w:r w:rsidRPr="00BE4B03">
              <w:rPr>
                <w:rFonts w:eastAsia="Times New Roman" w:cs="Times New Roman"/>
                <w:color w:val="000000"/>
              </w:rPr>
              <w:br/>
            </w:r>
            <w:r w:rsidRPr="00BE4B03">
              <w:rPr>
                <w:rFonts w:eastAsia="Times New Roman" w:cs="Times New Roman"/>
                <w:b/>
                <w:bCs/>
                <w:color w:val="000000"/>
              </w:rPr>
              <w:t>4853</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168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3</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 xml:space="preserve">Kitchen </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Kitchen Aluminum</w:t>
            </w:r>
            <w:r w:rsidRPr="00BE4B03">
              <w:rPr>
                <w:rFonts w:eastAsia="Times New Roman" w:cs="Times New Roman"/>
                <w:color w:val="000000"/>
              </w:rPr>
              <w:br/>
              <w:t>Size 17.7x13=230</w:t>
            </w:r>
            <w:r w:rsidRPr="00BE4B03">
              <w:rPr>
                <w:rFonts w:eastAsia="Times New Roman" w:cs="Times New Roman"/>
                <w:color w:val="000000"/>
              </w:rPr>
              <w:br/>
              <w:t>5x13=65</w:t>
            </w:r>
            <w:r w:rsidRPr="00BE4B03">
              <w:rPr>
                <w:rFonts w:eastAsia="Times New Roman" w:cs="Times New Roman"/>
                <w:color w:val="000000"/>
              </w:rPr>
              <w:br/>
              <w:t>Door Aluminum 3x7=21</w:t>
            </w:r>
            <w:r w:rsidRPr="00BE4B03">
              <w:rPr>
                <w:rFonts w:eastAsia="Times New Roman" w:cs="Times New Roman"/>
                <w:color w:val="000000"/>
              </w:rPr>
              <w:br/>
              <w:t>with Brown Glass 5mm</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112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3A</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 xml:space="preserve">Kitchen </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Kitchen Shelf top With Marble</w:t>
            </w:r>
            <w:r w:rsidRPr="00BE4B03">
              <w:rPr>
                <w:rFonts w:eastAsia="Times New Roman" w:cs="Times New Roman"/>
                <w:color w:val="000000"/>
              </w:rPr>
              <w:br/>
              <w:t xml:space="preserve">Cabinet, kitchen stove, kitchen hood, Wooden and </w:t>
            </w:r>
            <w:proofErr w:type="spellStart"/>
            <w:r w:rsidRPr="00BE4B03">
              <w:rPr>
                <w:rFonts w:eastAsia="Times New Roman" w:cs="Times New Roman"/>
                <w:color w:val="000000"/>
              </w:rPr>
              <w:t>Lasani</w:t>
            </w:r>
            <w:proofErr w:type="spellEnd"/>
            <w:r w:rsidRPr="00BE4B03">
              <w:rPr>
                <w:rFonts w:eastAsia="Times New Roman" w:cs="Times New Roman"/>
                <w:color w:val="000000"/>
              </w:rPr>
              <w:t xml:space="preserve"> Shelf’s and cabinet and civil Work</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56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5</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Door Paint</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Door paint and Repair where Required and windows paint</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56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6</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 xml:space="preserve">Windows </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Windows of Alumni Repair and Broken Glass Replacement Humus</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56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7</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Electrification</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LED Lights, Ducts replacement &amp; Repair, Repair of Boards etc.</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56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8</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Conference Room</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Conference Room Table Green Cloth and 8mm Glass</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9</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 xml:space="preserve">Ceiling </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634F55">
            <w:pPr>
              <w:spacing w:after="0" w:line="240" w:lineRule="auto"/>
              <w:rPr>
                <w:rFonts w:eastAsia="Times New Roman" w:cs="Times New Roman"/>
                <w:color w:val="000000"/>
              </w:rPr>
            </w:pPr>
            <w:r w:rsidRPr="00BE4B03">
              <w:rPr>
                <w:rFonts w:eastAsia="Times New Roman" w:cs="Times New Roman"/>
                <w:color w:val="000000"/>
              </w:rPr>
              <w:t xml:space="preserve">Ceiling </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lastRenderedPageBreak/>
              <w:t>10</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Celling Lights</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 xml:space="preserve">Ceiling Lighting </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56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11</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Flooring</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Flooring Ceramic Tiles 2x2</w:t>
            </w:r>
            <w:r w:rsidRPr="00BE4B03">
              <w:rPr>
                <w:rFonts w:eastAsia="Times New Roman" w:cs="Times New Roman"/>
                <w:color w:val="000000"/>
              </w:rPr>
              <w:br/>
              <w:t>1800Sqft including material, labor etc.</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56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12</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 xml:space="preserve">Curtains </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Curtain for windows Roller for all Rooms 1200Sqft</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13</w:t>
            </w:r>
          </w:p>
        </w:tc>
        <w:tc>
          <w:tcPr>
            <w:tcW w:w="1701"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 xml:space="preserve"> </w:t>
            </w:r>
            <w:r w:rsidR="00841C3D" w:rsidRPr="00BE4B03">
              <w:rPr>
                <w:rFonts w:eastAsia="Times New Roman" w:cs="Times New Roman"/>
                <w:color w:val="000000"/>
                <w:sz w:val="24"/>
                <w:szCs w:val="24"/>
              </w:rPr>
              <w:t>G</w:t>
            </w:r>
            <w:r w:rsidRPr="00BE4B03">
              <w:rPr>
                <w:rFonts w:eastAsia="Times New Roman" w:cs="Times New Roman"/>
                <w:color w:val="000000"/>
                <w:sz w:val="24"/>
                <w:szCs w:val="24"/>
              </w:rPr>
              <w:t>eyser</w:t>
            </w:r>
          </w:p>
        </w:tc>
        <w:tc>
          <w:tcPr>
            <w:tcW w:w="5760" w:type="dxa"/>
            <w:tcBorders>
              <w:top w:val="nil"/>
              <w:left w:val="nil"/>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instant water Geyser 10Liter</w:t>
            </w:r>
          </w:p>
        </w:tc>
        <w:tc>
          <w:tcPr>
            <w:tcW w:w="1458" w:type="dxa"/>
            <w:vMerge/>
            <w:tcBorders>
              <w:left w:val="nil"/>
              <w:right w:val="single" w:sz="4" w:space="0" w:color="auto"/>
            </w:tcBorders>
            <w:shd w:val="clear" w:color="000000" w:fill="FFFFFF"/>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116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14</w:t>
            </w:r>
          </w:p>
        </w:tc>
        <w:tc>
          <w:tcPr>
            <w:tcW w:w="1701" w:type="dxa"/>
            <w:tcBorders>
              <w:top w:val="nil"/>
              <w:left w:val="nil"/>
              <w:bottom w:val="single" w:sz="4" w:space="0" w:color="auto"/>
              <w:right w:val="single" w:sz="4" w:space="0" w:color="auto"/>
            </w:tcBorders>
            <w:shd w:val="clear" w:color="auto" w:fill="auto"/>
            <w:noWrap/>
            <w:vAlign w:val="center"/>
            <w:hideMark/>
          </w:tcPr>
          <w:p w:rsidR="00C12067" w:rsidRPr="00BE4B03" w:rsidRDefault="00841C3D"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W</w:t>
            </w:r>
            <w:r w:rsidR="00C12067" w:rsidRPr="00BE4B03">
              <w:rPr>
                <w:rFonts w:eastAsia="Times New Roman" w:cs="Times New Roman"/>
                <w:color w:val="000000"/>
                <w:sz w:val="24"/>
                <w:szCs w:val="24"/>
              </w:rPr>
              <w:t>ashroom</w:t>
            </w:r>
          </w:p>
        </w:tc>
        <w:tc>
          <w:tcPr>
            <w:tcW w:w="5760" w:type="dxa"/>
            <w:tcBorders>
              <w:top w:val="nil"/>
              <w:left w:val="nil"/>
              <w:bottom w:val="single" w:sz="4" w:space="0" w:color="auto"/>
              <w:right w:val="single" w:sz="4" w:space="0" w:color="auto"/>
            </w:tcBorders>
            <w:shd w:val="clear" w:color="auto" w:fill="auto"/>
            <w:vAlign w:val="bottom"/>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Officers Washroom Repair and Maintenance, Accessories set, water tap set, mirror, LED Light, and other accessories to functional all officer washrooms</w:t>
            </w:r>
          </w:p>
        </w:tc>
        <w:tc>
          <w:tcPr>
            <w:tcW w:w="1458" w:type="dxa"/>
            <w:vMerge/>
            <w:tcBorders>
              <w:left w:val="nil"/>
              <w:right w:val="single" w:sz="4" w:space="0" w:color="auto"/>
            </w:tcBorders>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174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15</w:t>
            </w:r>
          </w:p>
        </w:tc>
        <w:tc>
          <w:tcPr>
            <w:tcW w:w="1701" w:type="dxa"/>
            <w:tcBorders>
              <w:top w:val="nil"/>
              <w:left w:val="nil"/>
              <w:bottom w:val="single" w:sz="4" w:space="0" w:color="auto"/>
              <w:right w:val="single" w:sz="4" w:space="0" w:color="auto"/>
            </w:tcBorders>
            <w:shd w:val="clear" w:color="auto" w:fill="auto"/>
            <w:noWrap/>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 xml:space="preserve">washroom </w:t>
            </w:r>
          </w:p>
        </w:tc>
        <w:tc>
          <w:tcPr>
            <w:tcW w:w="5760" w:type="dxa"/>
            <w:tcBorders>
              <w:top w:val="nil"/>
              <w:left w:val="nil"/>
              <w:bottom w:val="single" w:sz="4" w:space="0" w:color="auto"/>
              <w:right w:val="single" w:sz="4" w:space="0" w:color="auto"/>
            </w:tcBorders>
            <w:shd w:val="clear" w:color="auto" w:fill="auto"/>
            <w:vAlign w:val="bottom"/>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 xml:space="preserve">washrooms for public </w:t>
            </w:r>
            <w:r w:rsidRPr="00BE4B03">
              <w:rPr>
                <w:rFonts w:eastAsia="Times New Roman" w:cs="Times New Roman"/>
                <w:color w:val="000000"/>
              </w:rPr>
              <w:br/>
              <w:t>Washroom Repair and Maintenance, Accessories set, water tap set, mirror, LED Light, and other accessories to functional all  washrooms, sink, commode water tank, tiles on floor and walls high 4ft</w:t>
            </w:r>
          </w:p>
        </w:tc>
        <w:tc>
          <w:tcPr>
            <w:tcW w:w="1458" w:type="dxa"/>
            <w:vMerge/>
            <w:tcBorders>
              <w:left w:val="nil"/>
              <w:right w:val="single" w:sz="4" w:space="0" w:color="auto"/>
            </w:tcBorders>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16</w:t>
            </w:r>
          </w:p>
        </w:tc>
        <w:tc>
          <w:tcPr>
            <w:tcW w:w="1701" w:type="dxa"/>
            <w:tcBorders>
              <w:top w:val="nil"/>
              <w:left w:val="nil"/>
              <w:bottom w:val="single" w:sz="4" w:space="0" w:color="auto"/>
              <w:right w:val="single" w:sz="4" w:space="0" w:color="auto"/>
            </w:tcBorders>
            <w:shd w:val="clear" w:color="auto" w:fill="auto"/>
            <w:noWrap/>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Dispenser</w:t>
            </w:r>
          </w:p>
        </w:tc>
        <w:tc>
          <w:tcPr>
            <w:tcW w:w="5760" w:type="dxa"/>
            <w:tcBorders>
              <w:top w:val="nil"/>
              <w:left w:val="nil"/>
              <w:bottom w:val="single" w:sz="4" w:space="0" w:color="auto"/>
              <w:right w:val="single" w:sz="4" w:space="0" w:color="auto"/>
            </w:tcBorders>
            <w:shd w:val="clear" w:color="auto" w:fill="auto"/>
            <w:vAlign w:val="bottom"/>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Water Dispenser orient</w:t>
            </w:r>
          </w:p>
        </w:tc>
        <w:tc>
          <w:tcPr>
            <w:tcW w:w="1458" w:type="dxa"/>
            <w:vMerge/>
            <w:tcBorders>
              <w:left w:val="nil"/>
              <w:right w:val="single" w:sz="4" w:space="0" w:color="auto"/>
            </w:tcBorders>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17</w:t>
            </w:r>
          </w:p>
        </w:tc>
        <w:tc>
          <w:tcPr>
            <w:tcW w:w="1701" w:type="dxa"/>
            <w:tcBorders>
              <w:top w:val="nil"/>
              <w:left w:val="nil"/>
              <w:bottom w:val="single" w:sz="4" w:space="0" w:color="auto"/>
              <w:right w:val="single" w:sz="4" w:space="0" w:color="auto"/>
            </w:tcBorders>
            <w:shd w:val="clear" w:color="auto" w:fill="auto"/>
            <w:noWrap/>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Plates</w:t>
            </w:r>
          </w:p>
        </w:tc>
        <w:tc>
          <w:tcPr>
            <w:tcW w:w="5760" w:type="dxa"/>
            <w:tcBorders>
              <w:top w:val="nil"/>
              <w:left w:val="nil"/>
              <w:bottom w:val="single" w:sz="4" w:space="0" w:color="auto"/>
              <w:right w:val="single" w:sz="4" w:space="0" w:color="auto"/>
            </w:tcBorders>
            <w:shd w:val="clear" w:color="auto" w:fill="auto"/>
            <w:vAlign w:val="bottom"/>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Rooms name Plates with writing 12mm</w:t>
            </w:r>
          </w:p>
        </w:tc>
        <w:tc>
          <w:tcPr>
            <w:tcW w:w="1458" w:type="dxa"/>
            <w:vMerge/>
            <w:tcBorders>
              <w:left w:val="nil"/>
              <w:right w:val="single" w:sz="4" w:space="0" w:color="auto"/>
            </w:tcBorders>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nil"/>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18</w:t>
            </w:r>
          </w:p>
        </w:tc>
        <w:tc>
          <w:tcPr>
            <w:tcW w:w="1701" w:type="dxa"/>
            <w:tcBorders>
              <w:top w:val="nil"/>
              <w:left w:val="nil"/>
              <w:bottom w:val="single" w:sz="4" w:space="0" w:color="auto"/>
              <w:right w:val="single" w:sz="4" w:space="0" w:color="auto"/>
            </w:tcBorders>
            <w:shd w:val="clear" w:color="auto" w:fill="auto"/>
            <w:noWrap/>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Billboard</w:t>
            </w:r>
          </w:p>
        </w:tc>
        <w:tc>
          <w:tcPr>
            <w:tcW w:w="5760" w:type="dxa"/>
            <w:tcBorders>
              <w:top w:val="nil"/>
              <w:left w:val="nil"/>
              <w:bottom w:val="single" w:sz="4" w:space="0" w:color="auto"/>
              <w:right w:val="single" w:sz="4" w:space="0" w:color="auto"/>
            </w:tcBorders>
            <w:shd w:val="clear" w:color="auto" w:fill="auto"/>
            <w:vAlign w:val="bottom"/>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Billboard 25x7</w:t>
            </w:r>
          </w:p>
        </w:tc>
        <w:tc>
          <w:tcPr>
            <w:tcW w:w="1458" w:type="dxa"/>
            <w:vMerge/>
            <w:tcBorders>
              <w:left w:val="nil"/>
              <w:right w:val="single" w:sz="4" w:space="0" w:color="auto"/>
            </w:tcBorders>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2067" w:rsidRPr="00BE4B03" w:rsidRDefault="00C12067" w:rsidP="00C34EF7">
            <w:pPr>
              <w:spacing w:after="0" w:line="240" w:lineRule="auto"/>
              <w:jc w:val="center"/>
              <w:rPr>
                <w:rFonts w:eastAsia="Times New Roman" w:cs="Times New Roman"/>
                <w:color w:val="000000"/>
                <w:sz w:val="24"/>
                <w:szCs w:val="24"/>
              </w:rPr>
            </w:pPr>
            <w:r w:rsidRPr="00BE4B03">
              <w:rPr>
                <w:rFonts w:eastAsia="Times New Roman" w:cs="Times New Roman"/>
                <w:color w:val="000000"/>
                <w:sz w:val="24"/>
                <w:szCs w:val="24"/>
              </w:rPr>
              <w:t>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12067" w:rsidRPr="00BE4B03" w:rsidRDefault="00C12067" w:rsidP="00C34EF7">
            <w:pPr>
              <w:spacing w:after="0" w:line="240" w:lineRule="auto"/>
              <w:rPr>
                <w:rFonts w:eastAsia="Times New Roman" w:cs="Times New Roman"/>
                <w:color w:val="000000"/>
                <w:sz w:val="24"/>
                <w:szCs w:val="24"/>
              </w:rPr>
            </w:pPr>
            <w:r w:rsidRPr="00BE4B03">
              <w:rPr>
                <w:rFonts w:eastAsia="Times New Roman" w:cs="Times New Roman"/>
                <w:color w:val="000000"/>
                <w:sz w:val="24"/>
                <w:szCs w:val="24"/>
              </w:rPr>
              <w:t>Filter</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rsidR="00C12067" w:rsidRPr="00BE4B03" w:rsidRDefault="00C12067" w:rsidP="00C34EF7">
            <w:pPr>
              <w:spacing w:after="0" w:line="240" w:lineRule="auto"/>
              <w:rPr>
                <w:rFonts w:eastAsia="Times New Roman" w:cs="Times New Roman"/>
                <w:color w:val="000000"/>
              </w:rPr>
            </w:pPr>
            <w:r w:rsidRPr="00BE4B03">
              <w:rPr>
                <w:rFonts w:eastAsia="Times New Roman" w:cs="Times New Roman"/>
                <w:color w:val="000000"/>
              </w:rPr>
              <w:t>Filter for steel dispenser chillers</w:t>
            </w:r>
          </w:p>
        </w:tc>
        <w:tc>
          <w:tcPr>
            <w:tcW w:w="1458" w:type="dxa"/>
            <w:vMerge/>
            <w:tcBorders>
              <w:left w:val="nil"/>
              <w:right w:val="single" w:sz="4" w:space="0" w:color="auto"/>
            </w:tcBorders>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C12067" w:rsidRPr="002955C6" w:rsidRDefault="002955C6" w:rsidP="00C34EF7">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12067" w:rsidRPr="002955C6" w:rsidRDefault="002955C6" w:rsidP="00C34EF7">
            <w:pPr>
              <w:spacing w:after="0" w:line="240" w:lineRule="auto"/>
              <w:rPr>
                <w:rFonts w:eastAsia="Times New Roman" w:cs="Times New Roman"/>
                <w:color w:val="000000"/>
                <w:sz w:val="24"/>
                <w:szCs w:val="24"/>
              </w:rPr>
            </w:pPr>
            <w:r>
              <w:rPr>
                <w:rFonts w:eastAsia="Times New Roman" w:cs="Times New Roman"/>
                <w:color w:val="000000"/>
                <w:sz w:val="24"/>
                <w:szCs w:val="24"/>
              </w:rPr>
              <w:t>Med</w:t>
            </w:r>
            <w:r w:rsidR="00797B0E">
              <w:rPr>
                <w:rFonts w:eastAsia="Times New Roman" w:cs="Times New Roman"/>
                <w:color w:val="000000"/>
                <w:sz w:val="24"/>
                <w:szCs w:val="24"/>
              </w:rPr>
              <w:t>ia cell at M</w:t>
            </w:r>
            <w:r>
              <w:rPr>
                <w:rFonts w:eastAsia="Times New Roman" w:cs="Times New Roman"/>
                <w:color w:val="000000"/>
                <w:sz w:val="24"/>
                <w:szCs w:val="24"/>
              </w:rPr>
              <w:t>inister office</w:t>
            </w:r>
          </w:p>
        </w:tc>
        <w:tc>
          <w:tcPr>
            <w:tcW w:w="5760" w:type="dxa"/>
            <w:tcBorders>
              <w:top w:val="single" w:sz="4" w:space="0" w:color="auto"/>
              <w:left w:val="nil"/>
              <w:bottom w:val="single" w:sz="4" w:space="0" w:color="auto"/>
              <w:right w:val="single" w:sz="4" w:space="0" w:color="auto"/>
            </w:tcBorders>
            <w:shd w:val="clear" w:color="auto" w:fill="auto"/>
            <w:vAlign w:val="bottom"/>
          </w:tcPr>
          <w:p w:rsidR="00C12067" w:rsidRPr="00BE4B03" w:rsidRDefault="00797B0E" w:rsidP="00C34EF7">
            <w:pPr>
              <w:spacing w:after="0" w:line="240" w:lineRule="auto"/>
              <w:rPr>
                <w:rFonts w:eastAsia="Times New Roman" w:cs="Times New Roman"/>
                <w:color w:val="000000"/>
              </w:rPr>
            </w:pPr>
            <w:r>
              <w:rPr>
                <w:rFonts w:eastAsia="Times New Roman" w:cs="Times New Roman"/>
                <w:color w:val="000000"/>
              </w:rPr>
              <w:t>Media cell at Minister office</w:t>
            </w:r>
          </w:p>
        </w:tc>
        <w:tc>
          <w:tcPr>
            <w:tcW w:w="1458" w:type="dxa"/>
            <w:vMerge/>
            <w:tcBorders>
              <w:left w:val="nil"/>
              <w:bottom w:val="single" w:sz="4" w:space="0" w:color="auto"/>
              <w:right w:val="single" w:sz="4" w:space="0" w:color="auto"/>
            </w:tcBorders>
          </w:tcPr>
          <w:p w:rsidR="00C12067" w:rsidRPr="00BE4B03" w:rsidRDefault="00C12067" w:rsidP="00C34EF7">
            <w:pPr>
              <w:spacing w:after="0" w:line="240" w:lineRule="auto"/>
              <w:rPr>
                <w:rFonts w:eastAsia="Times New Roman" w:cs="Times New Roman"/>
                <w:color w:val="000000"/>
                <w:sz w:val="32"/>
                <w:szCs w:val="32"/>
              </w:rPr>
            </w:pPr>
          </w:p>
        </w:tc>
      </w:tr>
      <w:tr w:rsidR="00C12067" w:rsidRPr="00BE4B03" w:rsidTr="00BE4B03">
        <w:trPr>
          <w:trHeight w:val="29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rsidR="00C12067" w:rsidRPr="00BE4B03" w:rsidRDefault="00C12067" w:rsidP="00C34EF7">
            <w:pPr>
              <w:spacing w:after="0" w:line="240" w:lineRule="auto"/>
              <w:jc w:val="center"/>
              <w:rPr>
                <w:rFonts w:eastAsia="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12067" w:rsidRPr="00BE4B03" w:rsidRDefault="00C12067" w:rsidP="00C34EF7">
            <w:pPr>
              <w:spacing w:after="0" w:line="240" w:lineRule="auto"/>
              <w:rPr>
                <w:rFonts w:eastAsia="Times New Roman" w:cs="Times New Roman"/>
                <w:color w:val="000000"/>
              </w:rPr>
            </w:pPr>
          </w:p>
        </w:tc>
        <w:tc>
          <w:tcPr>
            <w:tcW w:w="5760" w:type="dxa"/>
            <w:tcBorders>
              <w:top w:val="single" w:sz="4" w:space="0" w:color="auto"/>
              <w:left w:val="nil"/>
              <w:bottom w:val="single" w:sz="4" w:space="0" w:color="auto"/>
              <w:right w:val="single" w:sz="4" w:space="0" w:color="auto"/>
            </w:tcBorders>
            <w:shd w:val="clear" w:color="auto" w:fill="auto"/>
            <w:vAlign w:val="bottom"/>
          </w:tcPr>
          <w:p w:rsidR="00C12067" w:rsidRPr="00BE4B03" w:rsidRDefault="00C12067" w:rsidP="00C34EF7">
            <w:pPr>
              <w:spacing w:after="0" w:line="240" w:lineRule="auto"/>
              <w:rPr>
                <w:rFonts w:eastAsia="Times New Roman" w:cs="Times New Roman"/>
                <w:b/>
                <w:color w:val="000000"/>
              </w:rPr>
            </w:pPr>
            <w:r w:rsidRPr="00BE4B03">
              <w:rPr>
                <w:rFonts w:eastAsia="Times New Roman" w:cs="Times New Roman"/>
                <w:b/>
                <w:color w:val="000000"/>
              </w:rPr>
              <w:t xml:space="preserve">Total </w:t>
            </w:r>
          </w:p>
        </w:tc>
        <w:tc>
          <w:tcPr>
            <w:tcW w:w="1458" w:type="dxa"/>
            <w:tcBorders>
              <w:top w:val="single" w:sz="4" w:space="0" w:color="auto"/>
              <w:left w:val="nil"/>
              <w:bottom w:val="single" w:sz="4" w:space="0" w:color="auto"/>
              <w:right w:val="single" w:sz="4" w:space="0" w:color="auto"/>
            </w:tcBorders>
          </w:tcPr>
          <w:p w:rsidR="00C12067" w:rsidRPr="00BE4B03" w:rsidRDefault="00191651" w:rsidP="00191651">
            <w:pPr>
              <w:spacing w:after="0" w:line="240" w:lineRule="auto"/>
              <w:jc w:val="center"/>
              <w:rPr>
                <w:rFonts w:eastAsia="Times New Roman" w:cs="Times New Roman"/>
                <w:b/>
                <w:color w:val="000000"/>
              </w:rPr>
            </w:pPr>
            <w:r>
              <w:rPr>
                <w:rFonts w:eastAsia="Times New Roman" w:cs="Times New Roman"/>
                <w:b/>
                <w:color w:val="000000"/>
              </w:rPr>
              <w:t>7 .00</w:t>
            </w:r>
          </w:p>
        </w:tc>
      </w:tr>
    </w:tbl>
    <w:p w:rsidR="005441C6" w:rsidRPr="00BE4B03" w:rsidRDefault="005441C6" w:rsidP="005441C6">
      <w:pPr>
        <w:pStyle w:val="ListParagraph"/>
        <w:jc w:val="right"/>
        <w:rPr>
          <w:b/>
          <w:color w:val="000000" w:themeColor="text1"/>
        </w:rPr>
      </w:pPr>
      <w:r w:rsidRPr="00BE4B03">
        <w:rPr>
          <w:bCs/>
        </w:rPr>
        <w:t>(</w:t>
      </w:r>
      <w:proofErr w:type="spellStart"/>
      <w:r w:rsidRPr="00BE4B03">
        <w:rPr>
          <w:bCs/>
        </w:rPr>
        <w:t>Rs</w:t>
      </w:r>
      <w:proofErr w:type="spellEnd"/>
      <w:r w:rsidRPr="00BE4B03">
        <w:rPr>
          <w:bCs/>
        </w:rPr>
        <w:t>. In millions)</w:t>
      </w:r>
    </w:p>
    <w:p w:rsidR="00D648AC" w:rsidRDefault="00D648AC" w:rsidP="00D648AC">
      <w:pPr>
        <w:rPr>
          <w:b/>
          <w:sz w:val="36"/>
          <w:szCs w:val="40"/>
          <w:u w:val="single"/>
        </w:rPr>
      </w:pPr>
    </w:p>
    <w:p w:rsidR="00C34EF7" w:rsidRDefault="00C34EF7" w:rsidP="00D648AC">
      <w:pPr>
        <w:rPr>
          <w:b/>
          <w:sz w:val="36"/>
          <w:szCs w:val="40"/>
          <w:u w:val="single"/>
        </w:rPr>
      </w:pPr>
    </w:p>
    <w:p w:rsidR="00C12067" w:rsidRDefault="00C12067" w:rsidP="00D648AC">
      <w:pPr>
        <w:rPr>
          <w:b/>
          <w:sz w:val="36"/>
          <w:szCs w:val="40"/>
          <w:u w:val="single"/>
        </w:rPr>
      </w:pPr>
    </w:p>
    <w:p w:rsidR="00C34EF7" w:rsidRDefault="00C34EF7" w:rsidP="00D648AC">
      <w:pPr>
        <w:rPr>
          <w:b/>
          <w:sz w:val="36"/>
          <w:szCs w:val="40"/>
          <w:u w:val="single"/>
        </w:rPr>
      </w:pPr>
    </w:p>
    <w:p w:rsidR="00C34EF7" w:rsidRDefault="00C34EF7" w:rsidP="00D648AC">
      <w:pPr>
        <w:rPr>
          <w:b/>
          <w:sz w:val="36"/>
          <w:szCs w:val="40"/>
          <w:u w:val="single"/>
        </w:rPr>
      </w:pPr>
    </w:p>
    <w:p w:rsidR="00C34EF7" w:rsidRDefault="00C34EF7" w:rsidP="00D648AC">
      <w:pPr>
        <w:rPr>
          <w:b/>
          <w:sz w:val="36"/>
          <w:szCs w:val="40"/>
          <w:u w:val="single"/>
        </w:rPr>
      </w:pPr>
    </w:p>
    <w:p w:rsidR="00C34EF7" w:rsidRDefault="00C34EF7" w:rsidP="00D648AC">
      <w:pPr>
        <w:rPr>
          <w:b/>
          <w:sz w:val="36"/>
          <w:szCs w:val="40"/>
          <w:u w:val="single"/>
        </w:rPr>
      </w:pPr>
    </w:p>
    <w:p w:rsidR="001C0EDC" w:rsidRDefault="001C0EDC" w:rsidP="00D648AC">
      <w:pPr>
        <w:ind w:left="5760" w:firstLine="720"/>
        <w:rPr>
          <w:b/>
          <w:sz w:val="36"/>
          <w:szCs w:val="40"/>
          <w:u w:val="single"/>
        </w:rPr>
      </w:pPr>
    </w:p>
    <w:p w:rsidR="001C0EDC" w:rsidRDefault="001C0EDC" w:rsidP="00D648AC">
      <w:pPr>
        <w:ind w:left="5760" w:firstLine="720"/>
        <w:rPr>
          <w:b/>
          <w:sz w:val="36"/>
          <w:szCs w:val="40"/>
          <w:u w:val="single"/>
        </w:rPr>
      </w:pPr>
    </w:p>
    <w:p w:rsidR="008E09EC" w:rsidRPr="001759DA" w:rsidRDefault="00016FA2" w:rsidP="00EB1DE6">
      <w:pPr>
        <w:ind w:left="6480" w:firstLine="720"/>
        <w:rPr>
          <w:b/>
          <w:sz w:val="36"/>
          <w:szCs w:val="40"/>
          <w:u w:val="single"/>
        </w:rPr>
      </w:pPr>
      <w:r w:rsidRPr="00B8176F">
        <w:rPr>
          <w:b/>
          <w:sz w:val="36"/>
          <w:szCs w:val="40"/>
          <w:u w:val="single"/>
        </w:rPr>
        <w:t>Annex-</w:t>
      </w:r>
      <w:r>
        <w:rPr>
          <w:b/>
          <w:sz w:val="36"/>
          <w:szCs w:val="40"/>
          <w:u w:val="single"/>
        </w:rPr>
        <w:t>IV (B)</w:t>
      </w:r>
    </w:p>
    <w:p w:rsidR="00157FB4" w:rsidRPr="00157FB4" w:rsidRDefault="00157FB4" w:rsidP="00157FB4">
      <w:pPr>
        <w:pStyle w:val="ListParagraph"/>
        <w:jc w:val="right"/>
        <w:rPr>
          <w:b/>
          <w:color w:val="000000" w:themeColor="text1"/>
          <w:sz w:val="28"/>
        </w:rPr>
      </w:pPr>
      <w:r w:rsidRPr="004572D0">
        <w:rPr>
          <w:bCs/>
        </w:rPr>
        <w:t>(</w:t>
      </w:r>
      <w:proofErr w:type="spellStart"/>
      <w:r w:rsidRPr="004572D0">
        <w:rPr>
          <w:bCs/>
        </w:rPr>
        <w:t>Rs</w:t>
      </w:r>
      <w:proofErr w:type="spellEnd"/>
      <w:r w:rsidRPr="004572D0">
        <w:rPr>
          <w:bCs/>
        </w:rPr>
        <w:t>. In millions)</w:t>
      </w:r>
    </w:p>
    <w:tbl>
      <w:tblPr>
        <w:tblW w:w="10340" w:type="dxa"/>
        <w:tblInd w:w="93" w:type="dxa"/>
        <w:tblLook w:val="04A0" w:firstRow="1" w:lastRow="0" w:firstColumn="1" w:lastColumn="0" w:noHBand="0" w:noVBand="1"/>
      </w:tblPr>
      <w:tblGrid>
        <w:gridCol w:w="520"/>
        <w:gridCol w:w="4358"/>
        <w:gridCol w:w="500"/>
        <w:gridCol w:w="960"/>
        <w:gridCol w:w="1160"/>
        <w:gridCol w:w="575"/>
        <w:gridCol w:w="1107"/>
        <w:gridCol w:w="1160"/>
      </w:tblGrid>
      <w:tr w:rsidR="00863D15" w:rsidRPr="00863D15" w:rsidTr="00863D15">
        <w:trPr>
          <w:trHeight w:val="750"/>
        </w:trPr>
        <w:tc>
          <w:tcPr>
            <w:tcW w:w="10340" w:type="dxa"/>
            <w:gridSpan w:val="8"/>
            <w:tcBorders>
              <w:top w:val="single" w:sz="4" w:space="0" w:color="auto"/>
              <w:left w:val="single" w:sz="4" w:space="0" w:color="auto"/>
              <w:bottom w:val="single" w:sz="4" w:space="0" w:color="auto"/>
              <w:right w:val="single" w:sz="4" w:space="0" w:color="auto"/>
            </w:tcBorders>
            <w:shd w:val="clear" w:color="000000" w:fill="FFFFFF"/>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sz w:val="28"/>
                <w:szCs w:val="28"/>
              </w:rPr>
            </w:pPr>
            <w:r w:rsidRPr="00863D15">
              <w:rPr>
                <w:rFonts w:ascii="Calibri" w:eastAsia="Times New Roman" w:hAnsi="Calibri" w:cs="Times New Roman"/>
                <w:b/>
                <w:bCs/>
                <w:color w:val="000000"/>
                <w:sz w:val="28"/>
                <w:szCs w:val="28"/>
              </w:rPr>
              <w:t>Details of Machinery and Equipment along with Cost Estimates</w:t>
            </w:r>
          </w:p>
        </w:tc>
      </w:tr>
      <w:tr w:rsidR="00863D15" w:rsidRPr="00863D15" w:rsidTr="00863D15">
        <w:trPr>
          <w:trHeight w:val="280"/>
        </w:trPr>
        <w:tc>
          <w:tcPr>
            <w:tcW w:w="520" w:type="dxa"/>
            <w:vMerge w:val="restart"/>
            <w:tcBorders>
              <w:top w:val="nil"/>
              <w:left w:val="single" w:sz="4" w:space="0" w:color="auto"/>
              <w:bottom w:val="single" w:sz="4" w:space="0" w:color="000000"/>
              <w:right w:val="single" w:sz="4" w:space="0" w:color="auto"/>
            </w:tcBorders>
            <w:shd w:val="clear" w:color="auto" w:fill="auto"/>
            <w:vAlign w:val="bottom"/>
            <w:hideMark/>
          </w:tcPr>
          <w:p w:rsidR="00863D15" w:rsidRPr="00863D15" w:rsidRDefault="00863D15" w:rsidP="00863D15">
            <w:pPr>
              <w:spacing w:after="0" w:line="240" w:lineRule="auto"/>
              <w:jc w:val="center"/>
              <w:rPr>
                <w:rFonts w:ascii="Calibri" w:eastAsia="Times New Roman" w:hAnsi="Calibri" w:cs="Times New Roman"/>
                <w:color w:val="000000"/>
              </w:rPr>
            </w:pPr>
            <w:r w:rsidRPr="00863D15">
              <w:rPr>
                <w:rFonts w:ascii="Calibri" w:eastAsia="Times New Roman" w:hAnsi="Calibri" w:cs="Times New Roman"/>
                <w:color w:val="000000"/>
              </w:rPr>
              <w:t>S#</w:t>
            </w:r>
          </w:p>
        </w:tc>
        <w:tc>
          <w:tcPr>
            <w:tcW w:w="4500" w:type="dxa"/>
            <w:vMerge w:val="restart"/>
            <w:tcBorders>
              <w:top w:val="nil"/>
              <w:left w:val="single" w:sz="4" w:space="0" w:color="auto"/>
              <w:bottom w:val="single" w:sz="4" w:space="0" w:color="000000"/>
              <w:right w:val="single" w:sz="4" w:space="0" w:color="auto"/>
            </w:tcBorders>
            <w:shd w:val="clear" w:color="auto" w:fill="auto"/>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Description and  Specifications)</w:t>
            </w:r>
          </w:p>
        </w:tc>
        <w:tc>
          <w:tcPr>
            <w:tcW w:w="2620" w:type="dxa"/>
            <w:gridSpan w:val="3"/>
            <w:tcBorders>
              <w:top w:val="nil"/>
              <w:left w:val="nil"/>
              <w:bottom w:val="nil"/>
              <w:right w:val="nil"/>
            </w:tcBorders>
            <w:shd w:val="clear" w:color="auto" w:fill="auto"/>
            <w:noWrap/>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 xml:space="preserve">Previously Approved </w:t>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 xml:space="preserve">Proposed Revision </w:t>
            </w:r>
          </w:p>
        </w:tc>
      </w:tr>
      <w:tr w:rsidR="00863D15" w:rsidRPr="00863D15" w:rsidTr="00863D15">
        <w:trPr>
          <w:trHeight w:val="290"/>
        </w:trPr>
        <w:tc>
          <w:tcPr>
            <w:tcW w:w="520" w:type="dxa"/>
            <w:vMerge/>
            <w:tcBorders>
              <w:top w:val="nil"/>
              <w:left w:val="single" w:sz="4" w:space="0" w:color="auto"/>
              <w:bottom w:val="single" w:sz="4" w:space="0" w:color="000000"/>
              <w:right w:val="single" w:sz="4" w:space="0" w:color="auto"/>
            </w:tcBorders>
            <w:vAlign w:val="center"/>
            <w:hideMark/>
          </w:tcPr>
          <w:p w:rsidR="00863D15" w:rsidRPr="00863D15" w:rsidRDefault="00863D15" w:rsidP="00863D15">
            <w:pPr>
              <w:spacing w:after="0" w:line="240" w:lineRule="auto"/>
              <w:rPr>
                <w:rFonts w:ascii="Calibri" w:eastAsia="Times New Roman" w:hAnsi="Calibri" w:cs="Times New Roman"/>
                <w:color w:val="000000"/>
              </w:rPr>
            </w:pPr>
          </w:p>
        </w:tc>
        <w:tc>
          <w:tcPr>
            <w:tcW w:w="4500" w:type="dxa"/>
            <w:vMerge/>
            <w:tcBorders>
              <w:top w:val="nil"/>
              <w:left w:val="single" w:sz="4" w:space="0" w:color="auto"/>
              <w:bottom w:val="single" w:sz="4" w:space="0" w:color="000000"/>
              <w:right w:val="single" w:sz="4" w:space="0" w:color="auto"/>
            </w:tcBorders>
            <w:vAlign w:val="center"/>
            <w:hideMark/>
          </w:tcPr>
          <w:p w:rsidR="00863D15" w:rsidRPr="00863D15" w:rsidRDefault="00863D15" w:rsidP="00863D15">
            <w:pPr>
              <w:spacing w:after="0" w:line="240" w:lineRule="auto"/>
              <w:rPr>
                <w:rFonts w:ascii="Calibri" w:eastAsia="Times New Roman" w:hAnsi="Calibri" w:cs="Times New Roman"/>
                <w:b/>
                <w:bCs/>
                <w:color w:val="000000"/>
              </w:rPr>
            </w:pPr>
          </w:p>
        </w:tc>
        <w:tc>
          <w:tcPr>
            <w:tcW w:w="500" w:type="dxa"/>
            <w:tcBorders>
              <w:top w:val="single" w:sz="4" w:space="0" w:color="auto"/>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No</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Unit Cost</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 xml:space="preserve">Total </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No</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Unit Cost</w:t>
            </w:r>
          </w:p>
        </w:tc>
        <w:tc>
          <w:tcPr>
            <w:tcW w:w="11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 xml:space="preserve">Total </w:t>
            </w:r>
          </w:p>
        </w:tc>
      </w:tr>
      <w:tr w:rsidR="00863D15" w:rsidRPr="00863D15" w:rsidTr="00863D15">
        <w:trPr>
          <w:trHeight w:val="16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63D15" w:rsidRPr="00863D15" w:rsidRDefault="00863D15" w:rsidP="00863D15">
            <w:pPr>
              <w:spacing w:after="0" w:line="240" w:lineRule="auto"/>
              <w:jc w:val="center"/>
              <w:rPr>
                <w:rFonts w:ascii="Calibri" w:eastAsia="Times New Roman" w:hAnsi="Calibri" w:cs="Times New Roman"/>
                <w:color w:val="000000"/>
              </w:rPr>
            </w:pPr>
            <w:r w:rsidRPr="00863D15">
              <w:rPr>
                <w:rFonts w:ascii="Calibri" w:eastAsia="Times New Roman" w:hAnsi="Calibri" w:cs="Times New Roman"/>
                <w:color w:val="000000"/>
              </w:rPr>
              <w:t>1</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 xml:space="preserve">Computer, LCD along with UPS &amp; Printer  : </w:t>
            </w:r>
            <w:r w:rsidRPr="00863D15">
              <w:rPr>
                <w:rFonts w:ascii="Calibri" w:eastAsia="Times New Roman" w:hAnsi="Calibri" w:cs="Times New Roman"/>
                <w:color w:val="000000"/>
              </w:rPr>
              <w:t xml:space="preserve">Supply and Installation of   Intel Core i7-7700 Processor (up to 3.60 GHz), </w:t>
            </w:r>
            <w:r w:rsidRPr="00863D15">
              <w:rPr>
                <w:rFonts w:ascii="Arial" w:eastAsia="Times New Roman" w:hAnsi="Arial" w:cs="Arial"/>
                <w:color w:val="26282A"/>
                <w:sz w:val="20"/>
                <w:szCs w:val="20"/>
              </w:rPr>
              <w:t>Intel® 8th Generation, 19” Inch Display LCD ,Ram: 8 GB, HDD: Keyboard ,Mouse, Wifi, DVD Writer, Graphic Card, (with Laser Jet Printers) And UPS</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6</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140,000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840,000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6</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140,000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840,000</w:t>
            </w:r>
          </w:p>
        </w:tc>
      </w:tr>
      <w:tr w:rsidR="00863D15" w:rsidRPr="00863D15" w:rsidTr="00863D15">
        <w:trPr>
          <w:trHeight w:val="17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63D15" w:rsidRPr="00863D15" w:rsidRDefault="00863D15" w:rsidP="00863D15">
            <w:pPr>
              <w:spacing w:after="0" w:line="240" w:lineRule="auto"/>
              <w:jc w:val="center"/>
              <w:rPr>
                <w:rFonts w:ascii="Calibri" w:eastAsia="Times New Roman" w:hAnsi="Calibri" w:cs="Times New Roman"/>
                <w:color w:val="000000"/>
              </w:rPr>
            </w:pPr>
            <w:r w:rsidRPr="00863D15">
              <w:rPr>
                <w:rFonts w:ascii="Calibri" w:eastAsia="Times New Roman" w:hAnsi="Calibri" w:cs="Times New Roman"/>
                <w:color w:val="000000"/>
              </w:rPr>
              <w:t>2</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Laptop:</w:t>
            </w:r>
            <w:r w:rsidRPr="00863D15">
              <w:rPr>
                <w:rFonts w:ascii="Calibri" w:eastAsia="Times New Roman" w:hAnsi="Calibri" w:cs="Times New Roman"/>
                <w:color w:val="000000"/>
              </w:rPr>
              <w:t xml:space="preserve"> Supply of fully branded </w:t>
            </w:r>
            <w:r w:rsidRPr="00863D15">
              <w:rPr>
                <w:rFonts w:ascii="Arial" w:eastAsia="Times New Roman" w:hAnsi="Arial" w:cs="Arial"/>
                <w:color w:val="26282A"/>
                <w:sz w:val="20"/>
                <w:szCs w:val="20"/>
              </w:rPr>
              <w:t>• Intel® 8th Generation Core i7 (4 Cores - 8 Threads), Processor 1.8 GHz Turbo Boost 4.0 (6 MB or 8 MB Cache), RAM: Up to 16GB DDR4, Display (15.6”, FHD (1920x1080)), 1TB HDD, Backlit Keyboard,  Wireless Mouse, Windows 10, Laptop Bag</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100,000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300,000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130,000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390,000</w:t>
            </w:r>
          </w:p>
        </w:tc>
      </w:tr>
      <w:tr w:rsidR="00863D15" w:rsidRPr="00863D15" w:rsidTr="00863D15">
        <w:trPr>
          <w:trHeight w:val="116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Arial" w:eastAsia="Times New Roman" w:hAnsi="Arial" w:cs="Arial"/>
                <w:b/>
                <w:bCs/>
                <w:color w:val="26282A"/>
                <w:sz w:val="20"/>
                <w:szCs w:val="20"/>
              </w:rPr>
            </w:pPr>
            <w:r w:rsidRPr="00863D15">
              <w:rPr>
                <w:rFonts w:ascii="Arial" w:eastAsia="Times New Roman" w:hAnsi="Arial" w:cs="Arial"/>
                <w:b/>
                <w:bCs/>
                <w:color w:val="26282A"/>
                <w:sz w:val="20"/>
                <w:szCs w:val="20"/>
              </w:rPr>
              <w:t>Printers: (Multi-Function)</w:t>
            </w:r>
            <w:r w:rsidRPr="00863D15">
              <w:rPr>
                <w:rFonts w:ascii="Calibri" w:eastAsia="Times New Roman" w:hAnsi="Calibri" w:cs="Arial"/>
                <w:b/>
                <w:bCs/>
                <w:color w:val="000000"/>
              </w:rPr>
              <w:t>:</w:t>
            </w:r>
            <w:r w:rsidRPr="00863D15">
              <w:rPr>
                <w:rFonts w:ascii="Calibri" w:eastAsia="Times New Roman" w:hAnsi="Calibri" w:cs="Arial"/>
                <w:color w:val="000000"/>
              </w:rPr>
              <w:t xml:space="preserve"> Supply and installation of Copier, Printer, Scanner, LAN ,Wi-Fi, Air Print, Color Laser, Print Speed up to 20 ppm, Scan Type Flatbed</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70,000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70,000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150,000</w:t>
            </w:r>
          </w:p>
        </w:tc>
      </w:tr>
      <w:tr w:rsidR="00863D15" w:rsidRPr="00863D15" w:rsidTr="00863D15">
        <w:trPr>
          <w:trHeight w:val="29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4</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Photocopier:</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250,000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250,000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300,000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300,000</w:t>
            </w:r>
          </w:p>
        </w:tc>
      </w:tr>
      <w:tr w:rsidR="00863D15" w:rsidRPr="00863D15" w:rsidTr="00863D15">
        <w:trPr>
          <w:trHeight w:val="58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5</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 xml:space="preserve">Split Inverter AC: </w:t>
            </w:r>
            <w:r w:rsidRPr="00863D15">
              <w:rPr>
                <w:rFonts w:ascii="Calibri" w:eastAsia="Times New Roman" w:hAnsi="Calibri" w:cs="Times New Roman"/>
                <w:color w:val="000000"/>
              </w:rPr>
              <w:t>Supply and installation of 1.5 Ton A.C. with Inverter Technology.</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7</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85,000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595,000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7</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85,000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595,000</w:t>
            </w:r>
          </w:p>
        </w:tc>
      </w:tr>
      <w:tr w:rsidR="00863D15" w:rsidRPr="00863D15" w:rsidTr="00863D15">
        <w:trPr>
          <w:trHeight w:val="58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6</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 xml:space="preserve">Generator : </w:t>
            </w:r>
            <w:r w:rsidRPr="00863D15">
              <w:rPr>
                <w:rFonts w:ascii="Calibri" w:eastAsia="Times New Roman" w:hAnsi="Calibri" w:cs="Times New Roman"/>
                <w:color w:val="000000"/>
              </w:rPr>
              <w:t>Supply and installation of Branded20 KVA Generator</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950,000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950,000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1,500,000</w:t>
            </w:r>
          </w:p>
        </w:tc>
      </w:tr>
      <w:tr w:rsidR="00863D15" w:rsidRPr="00863D15" w:rsidTr="00863D15">
        <w:trPr>
          <w:trHeight w:val="29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7</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USB (Data )</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10</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10</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15,000</w:t>
            </w:r>
          </w:p>
        </w:tc>
      </w:tr>
      <w:tr w:rsidR="00863D15" w:rsidRPr="00863D15" w:rsidTr="00863D15">
        <w:trPr>
          <w:trHeight w:val="29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8</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DSLR.  (Digital Camera)</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45,000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45,000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60,000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60,000</w:t>
            </w:r>
          </w:p>
        </w:tc>
      </w:tr>
      <w:tr w:rsidR="00863D15" w:rsidRPr="00863D15" w:rsidTr="00863D15">
        <w:trPr>
          <w:trHeight w:val="29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9</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Scanner</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25,000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25,000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25,000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25,000</w:t>
            </w:r>
          </w:p>
        </w:tc>
      </w:tr>
      <w:tr w:rsidR="00863D15" w:rsidRPr="00863D15" w:rsidTr="00863D15">
        <w:trPr>
          <w:trHeight w:val="29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10</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Fax Machine</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18,000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18,000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18,000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18,000</w:t>
            </w:r>
          </w:p>
        </w:tc>
      </w:tr>
      <w:tr w:rsidR="00863D15" w:rsidRPr="00863D15" w:rsidTr="00863D15">
        <w:trPr>
          <w:trHeight w:val="29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11</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Telephone Exchange</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50,000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50,000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100,000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100,000</w:t>
            </w:r>
          </w:p>
        </w:tc>
      </w:tr>
      <w:tr w:rsidR="00863D15" w:rsidRPr="00863D15" w:rsidTr="00863D15">
        <w:trPr>
          <w:trHeight w:val="29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12</w:t>
            </w:r>
          </w:p>
        </w:tc>
        <w:tc>
          <w:tcPr>
            <w:tcW w:w="4500" w:type="dxa"/>
            <w:tcBorders>
              <w:top w:val="nil"/>
              <w:left w:val="nil"/>
              <w:bottom w:val="single" w:sz="4" w:space="0" w:color="auto"/>
              <w:right w:val="single" w:sz="4" w:space="0" w:color="auto"/>
            </w:tcBorders>
            <w:shd w:val="clear" w:color="auto" w:fill="auto"/>
            <w:hideMark/>
          </w:tcPr>
          <w:p w:rsidR="00863D15" w:rsidRPr="00863D15" w:rsidRDefault="00863D15" w:rsidP="00863D15">
            <w:pPr>
              <w:spacing w:after="0" w:line="240" w:lineRule="auto"/>
              <w:rPr>
                <w:rFonts w:ascii="Calibri" w:eastAsia="Times New Roman" w:hAnsi="Calibri" w:cs="Times New Roman"/>
                <w:b/>
                <w:bCs/>
                <w:color w:val="000000"/>
              </w:rPr>
            </w:pPr>
            <w:r w:rsidRPr="00863D15">
              <w:rPr>
                <w:rFonts w:ascii="Calibri" w:eastAsia="Times New Roman" w:hAnsi="Calibri" w:cs="Times New Roman"/>
                <w:b/>
                <w:bCs/>
                <w:color w:val="000000"/>
              </w:rPr>
              <w:t>Dongle Wifi</w:t>
            </w:r>
          </w:p>
        </w:tc>
        <w:tc>
          <w:tcPr>
            <w:tcW w:w="50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15,000</w:t>
            </w:r>
          </w:p>
        </w:tc>
        <w:tc>
          <w:tcPr>
            <w:tcW w:w="58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5</w:t>
            </w:r>
          </w:p>
        </w:tc>
        <w:tc>
          <w:tcPr>
            <w:tcW w:w="960" w:type="dxa"/>
            <w:tcBorders>
              <w:top w:val="nil"/>
              <w:left w:val="nil"/>
              <w:bottom w:val="single" w:sz="4" w:space="0" w:color="auto"/>
              <w:right w:val="single" w:sz="4" w:space="0" w:color="auto"/>
            </w:tcBorders>
            <w:shd w:val="clear" w:color="auto" w:fill="auto"/>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3,000</w:t>
            </w:r>
          </w:p>
        </w:tc>
        <w:tc>
          <w:tcPr>
            <w:tcW w:w="1160" w:type="dxa"/>
            <w:tcBorders>
              <w:top w:val="nil"/>
              <w:left w:val="nil"/>
              <w:bottom w:val="single" w:sz="4" w:space="0" w:color="auto"/>
              <w:right w:val="single" w:sz="4" w:space="0" w:color="auto"/>
            </w:tcBorders>
            <w:shd w:val="clear" w:color="auto" w:fill="auto"/>
            <w:noWrap/>
            <w:vAlign w:val="bottom"/>
            <w:hideMark/>
          </w:tcPr>
          <w:p w:rsidR="00863D15" w:rsidRPr="00863D15" w:rsidRDefault="00863D15" w:rsidP="00863D15">
            <w:pPr>
              <w:spacing w:after="0" w:line="240" w:lineRule="auto"/>
              <w:jc w:val="right"/>
              <w:rPr>
                <w:rFonts w:ascii="Calibri" w:eastAsia="Times New Roman" w:hAnsi="Calibri" w:cs="Times New Roman"/>
                <w:color w:val="000000"/>
              </w:rPr>
            </w:pPr>
            <w:r w:rsidRPr="00863D15">
              <w:rPr>
                <w:rFonts w:ascii="Calibri" w:eastAsia="Times New Roman" w:hAnsi="Calibri" w:cs="Times New Roman"/>
                <w:color w:val="000000"/>
              </w:rPr>
              <w:t>15,000</w:t>
            </w:r>
          </w:p>
        </w:tc>
      </w:tr>
      <w:tr w:rsidR="00863D15" w:rsidRPr="00863D15" w:rsidTr="00863D15">
        <w:trPr>
          <w:trHeight w:val="290"/>
        </w:trPr>
        <w:tc>
          <w:tcPr>
            <w:tcW w:w="6480"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Total</w:t>
            </w:r>
          </w:p>
        </w:tc>
        <w:tc>
          <w:tcPr>
            <w:tcW w:w="1160" w:type="dxa"/>
            <w:tcBorders>
              <w:top w:val="nil"/>
              <w:left w:val="nil"/>
              <w:bottom w:val="single" w:sz="4" w:space="0" w:color="auto"/>
              <w:right w:val="single" w:sz="4" w:space="0" w:color="auto"/>
            </w:tcBorders>
            <w:shd w:val="clear" w:color="000000" w:fill="D9D9D9"/>
            <w:noWrap/>
            <w:vAlign w:val="bottom"/>
            <w:hideMark/>
          </w:tcPr>
          <w:p w:rsidR="00863D15" w:rsidRPr="00863D15" w:rsidRDefault="00863D15" w:rsidP="00863D15">
            <w:pPr>
              <w:spacing w:after="0" w:line="240" w:lineRule="auto"/>
              <w:jc w:val="center"/>
              <w:rPr>
                <w:rFonts w:ascii="Calibri" w:eastAsia="Times New Roman" w:hAnsi="Calibri" w:cs="Times New Roman"/>
                <w:b/>
                <w:bCs/>
                <w:i/>
                <w:iCs/>
                <w:color w:val="000000"/>
              </w:rPr>
            </w:pPr>
            <w:r w:rsidRPr="00863D15">
              <w:rPr>
                <w:rFonts w:ascii="Calibri" w:eastAsia="Times New Roman" w:hAnsi="Calibri" w:cs="Times New Roman"/>
                <w:b/>
                <w:bCs/>
                <w:i/>
                <w:iCs/>
                <w:color w:val="000000"/>
              </w:rPr>
              <w:t>3,173,000</w:t>
            </w:r>
          </w:p>
        </w:tc>
        <w:tc>
          <w:tcPr>
            <w:tcW w:w="1540" w:type="dxa"/>
            <w:gridSpan w:val="2"/>
            <w:tcBorders>
              <w:top w:val="single" w:sz="4" w:space="0" w:color="auto"/>
              <w:left w:val="nil"/>
              <w:bottom w:val="single" w:sz="4" w:space="0" w:color="auto"/>
              <w:right w:val="single" w:sz="4" w:space="0" w:color="auto"/>
            </w:tcBorders>
            <w:shd w:val="clear" w:color="000000" w:fill="D9D9D9"/>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 </w:t>
            </w:r>
          </w:p>
        </w:tc>
        <w:tc>
          <w:tcPr>
            <w:tcW w:w="1160" w:type="dxa"/>
            <w:tcBorders>
              <w:top w:val="nil"/>
              <w:left w:val="nil"/>
              <w:bottom w:val="single" w:sz="4" w:space="0" w:color="auto"/>
              <w:right w:val="single" w:sz="4" w:space="0" w:color="auto"/>
            </w:tcBorders>
            <w:shd w:val="clear" w:color="000000" w:fill="D9D9D9"/>
            <w:noWrap/>
            <w:vAlign w:val="bottom"/>
            <w:hideMark/>
          </w:tcPr>
          <w:p w:rsidR="00863D15" w:rsidRPr="00863D15" w:rsidRDefault="00863D15" w:rsidP="00863D15">
            <w:pPr>
              <w:spacing w:after="0" w:line="240" w:lineRule="auto"/>
              <w:jc w:val="center"/>
              <w:rPr>
                <w:rFonts w:ascii="Calibri" w:eastAsia="Times New Roman" w:hAnsi="Calibri" w:cs="Times New Roman"/>
                <w:b/>
                <w:bCs/>
                <w:i/>
                <w:iCs/>
                <w:color w:val="000000"/>
              </w:rPr>
            </w:pPr>
            <w:r w:rsidRPr="00863D15">
              <w:rPr>
                <w:rFonts w:ascii="Calibri" w:eastAsia="Times New Roman" w:hAnsi="Calibri" w:cs="Times New Roman"/>
                <w:b/>
                <w:bCs/>
                <w:i/>
                <w:iCs/>
                <w:color w:val="000000"/>
              </w:rPr>
              <w:t>4,008,000</w:t>
            </w:r>
          </w:p>
        </w:tc>
      </w:tr>
      <w:tr w:rsidR="00863D15" w:rsidRPr="00863D15" w:rsidTr="00863D15">
        <w:trPr>
          <w:trHeight w:val="290"/>
        </w:trPr>
        <w:tc>
          <w:tcPr>
            <w:tcW w:w="6480" w:type="dxa"/>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Total(In Million)</w:t>
            </w:r>
          </w:p>
        </w:tc>
        <w:tc>
          <w:tcPr>
            <w:tcW w:w="1160" w:type="dxa"/>
            <w:tcBorders>
              <w:top w:val="nil"/>
              <w:left w:val="nil"/>
              <w:bottom w:val="single" w:sz="4" w:space="0" w:color="auto"/>
              <w:right w:val="single" w:sz="4" w:space="0" w:color="auto"/>
            </w:tcBorders>
            <w:shd w:val="clear" w:color="000000" w:fill="D9D9D9"/>
            <w:noWrap/>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3.173</w:t>
            </w:r>
          </w:p>
        </w:tc>
        <w:tc>
          <w:tcPr>
            <w:tcW w:w="1540" w:type="dxa"/>
            <w:gridSpan w:val="2"/>
            <w:tcBorders>
              <w:top w:val="single" w:sz="4" w:space="0" w:color="auto"/>
              <w:left w:val="nil"/>
              <w:bottom w:val="single" w:sz="4" w:space="0" w:color="auto"/>
              <w:right w:val="single" w:sz="4" w:space="0" w:color="auto"/>
            </w:tcBorders>
            <w:shd w:val="clear" w:color="000000" w:fill="D9D9D9"/>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 </w:t>
            </w:r>
          </w:p>
        </w:tc>
        <w:tc>
          <w:tcPr>
            <w:tcW w:w="1160" w:type="dxa"/>
            <w:tcBorders>
              <w:top w:val="nil"/>
              <w:left w:val="nil"/>
              <w:bottom w:val="single" w:sz="4" w:space="0" w:color="auto"/>
              <w:right w:val="single" w:sz="4" w:space="0" w:color="auto"/>
            </w:tcBorders>
            <w:shd w:val="clear" w:color="000000" w:fill="D9D9D9"/>
            <w:noWrap/>
            <w:vAlign w:val="bottom"/>
            <w:hideMark/>
          </w:tcPr>
          <w:p w:rsidR="00863D15" w:rsidRPr="00863D15" w:rsidRDefault="00863D15" w:rsidP="00863D15">
            <w:pPr>
              <w:spacing w:after="0" w:line="240" w:lineRule="auto"/>
              <w:jc w:val="center"/>
              <w:rPr>
                <w:rFonts w:ascii="Calibri" w:eastAsia="Times New Roman" w:hAnsi="Calibri" w:cs="Times New Roman"/>
                <w:b/>
                <w:bCs/>
                <w:color w:val="000000"/>
              </w:rPr>
            </w:pPr>
            <w:r w:rsidRPr="00863D15">
              <w:rPr>
                <w:rFonts w:ascii="Calibri" w:eastAsia="Times New Roman" w:hAnsi="Calibri" w:cs="Times New Roman"/>
                <w:b/>
                <w:bCs/>
                <w:color w:val="000000"/>
              </w:rPr>
              <w:t>4.008</w:t>
            </w:r>
          </w:p>
        </w:tc>
      </w:tr>
    </w:tbl>
    <w:p w:rsidR="000B2385" w:rsidRDefault="000B2385" w:rsidP="000B2385">
      <w:pPr>
        <w:rPr>
          <w:b/>
          <w:sz w:val="36"/>
          <w:szCs w:val="40"/>
          <w:u w:val="single"/>
        </w:rPr>
      </w:pPr>
    </w:p>
    <w:p w:rsidR="00712337" w:rsidRDefault="00712337" w:rsidP="00157FB4">
      <w:pPr>
        <w:jc w:val="right"/>
        <w:rPr>
          <w:b/>
          <w:sz w:val="36"/>
          <w:szCs w:val="40"/>
          <w:u w:val="single"/>
        </w:rPr>
      </w:pPr>
    </w:p>
    <w:p w:rsidR="00157FB4" w:rsidRPr="00B8176F" w:rsidRDefault="00157FB4" w:rsidP="00157FB4">
      <w:pPr>
        <w:jc w:val="right"/>
        <w:rPr>
          <w:b/>
          <w:sz w:val="36"/>
          <w:szCs w:val="40"/>
          <w:u w:val="single"/>
        </w:rPr>
      </w:pPr>
      <w:r w:rsidRPr="00B8176F">
        <w:rPr>
          <w:b/>
          <w:sz w:val="36"/>
          <w:szCs w:val="40"/>
          <w:u w:val="single"/>
        </w:rPr>
        <w:lastRenderedPageBreak/>
        <w:t>Annex-</w:t>
      </w:r>
      <w:r>
        <w:rPr>
          <w:b/>
          <w:sz w:val="36"/>
          <w:szCs w:val="40"/>
          <w:u w:val="single"/>
        </w:rPr>
        <w:t>IV(C)</w:t>
      </w:r>
    </w:p>
    <w:p w:rsidR="00157FB4" w:rsidRDefault="00157FB4" w:rsidP="00157FB4">
      <w:pPr>
        <w:pStyle w:val="ListParagraph"/>
        <w:jc w:val="right"/>
        <w:rPr>
          <w:b/>
          <w:color w:val="000000" w:themeColor="text1"/>
          <w:sz w:val="28"/>
        </w:rPr>
      </w:pPr>
      <w:r w:rsidRPr="004572D0">
        <w:rPr>
          <w:bCs/>
        </w:rPr>
        <w:t>(</w:t>
      </w:r>
      <w:proofErr w:type="spellStart"/>
      <w:r w:rsidRPr="004572D0">
        <w:rPr>
          <w:bCs/>
        </w:rPr>
        <w:t>Rs</w:t>
      </w:r>
      <w:proofErr w:type="spellEnd"/>
      <w:r w:rsidRPr="004572D0">
        <w:rPr>
          <w:bCs/>
        </w:rPr>
        <w:t>. In millions)</w:t>
      </w:r>
    </w:p>
    <w:tbl>
      <w:tblPr>
        <w:tblStyle w:val="TableGrid"/>
        <w:tblW w:w="0" w:type="auto"/>
        <w:tblLook w:val="04A0" w:firstRow="1" w:lastRow="0" w:firstColumn="1" w:lastColumn="0" w:noHBand="0" w:noVBand="1"/>
      </w:tblPr>
      <w:tblGrid>
        <w:gridCol w:w="2268"/>
        <w:gridCol w:w="4116"/>
        <w:gridCol w:w="3192"/>
      </w:tblGrid>
      <w:tr w:rsidR="00260DF9" w:rsidTr="00260DF9">
        <w:tc>
          <w:tcPr>
            <w:tcW w:w="9576" w:type="dxa"/>
            <w:gridSpan w:val="3"/>
            <w:shd w:val="clear" w:color="auto" w:fill="FFFFFF" w:themeFill="background1"/>
          </w:tcPr>
          <w:p w:rsidR="00260DF9" w:rsidRDefault="00260DF9" w:rsidP="00260DF9">
            <w:pPr>
              <w:pStyle w:val="ListParagraph"/>
              <w:jc w:val="right"/>
              <w:rPr>
                <w:b/>
                <w:color w:val="000000" w:themeColor="text1"/>
                <w:sz w:val="28"/>
              </w:rPr>
            </w:pPr>
          </w:p>
          <w:p w:rsidR="00260DF9" w:rsidRPr="006864CC" w:rsidRDefault="006970E2" w:rsidP="006970E2">
            <w:pPr>
              <w:pStyle w:val="ListParagraph"/>
              <w:jc w:val="center"/>
              <w:rPr>
                <w:b/>
                <w:color w:val="000000" w:themeColor="text1"/>
                <w:sz w:val="28"/>
              </w:rPr>
            </w:pPr>
            <w:r>
              <w:rPr>
                <w:b/>
                <w:color w:val="000000" w:themeColor="text1"/>
                <w:sz w:val="28"/>
              </w:rPr>
              <w:t xml:space="preserve">Details </w:t>
            </w:r>
            <w:r w:rsidR="00260DF9">
              <w:rPr>
                <w:b/>
                <w:color w:val="000000" w:themeColor="text1"/>
                <w:sz w:val="28"/>
              </w:rPr>
              <w:t>of Marketing &amp; Promotion Component</w:t>
            </w:r>
            <w:r>
              <w:rPr>
                <w:b/>
                <w:color w:val="000000" w:themeColor="text1"/>
                <w:sz w:val="28"/>
              </w:rPr>
              <w:t xml:space="preserve"> along with Cost Estimates</w:t>
            </w:r>
            <w:r w:rsidR="00260DF9">
              <w:rPr>
                <w:b/>
                <w:color w:val="000000" w:themeColor="text1"/>
                <w:sz w:val="28"/>
              </w:rPr>
              <w:t>:</w:t>
            </w:r>
          </w:p>
        </w:tc>
      </w:tr>
      <w:tr w:rsidR="00157FB4" w:rsidTr="005C3664">
        <w:tc>
          <w:tcPr>
            <w:tcW w:w="2268" w:type="dxa"/>
            <w:shd w:val="clear" w:color="auto" w:fill="BFBFBF" w:themeFill="background1" w:themeFillShade="BF"/>
          </w:tcPr>
          <w:p w:rsidR="00157FB4" w:rsidRPr="006864CC" w:rsidRDefault="00157FB4" w:rsidP="005C3664">
            <w:pPr>
              <w:jc w:val="center"/>
              <w:rPr>
                <w:rFonts w:eastAsia="Times New Roman" w:cs="Times New Roman"/>
                <w:b/>
                <w:color w:val="000000"/>
                <w:u w:val="single"/>
              </w:rPr>
            </w:pPr>
            <w:r w:rsidRPr="006864CC">
              <w:rPr>
                <w:b/>
                <w:color w:val="000000" w:themeColor="text1"/>
                <w:sz w:val="28"/>
              </w:rPr>
              <w:t>Name</w:t>
            </w:r>
          </w:p>
        </w:tc>
        <w:tc>
          <w:tcPr>
            <w:tcW w:w="4116" w:type="dxa"/>
            <w:shd w:val="clear" w:color="auto" w:fill="BFBFBF" w:themeFill="background1" w:themeFillShade="BF"/>
          </w:tcPr>
          <w:p w:rsidR="00157FB4" w:rsidRPr="006864CC" w:rsidRDefault="00157FB4" w:rsidP="005C3664">
            <w:pPr>
              <w:jc w:val="center"/>
              <w:rPr>
                <w:b/>
                <w:color w:val="000000" w:themeColor="text1"/>
                <w:sz w:val="28"/>
              </w:rPr>
            </w:pPr>
            <w:r w:rsidRPr="006864CC">
              <w:rPr>
                <w:b/>
                <w:color w:val="000000" w:themeColor="text1"/>
                <w:sz w:val="28"/>
              </w:rPr>
              <w:t>Description</w:t>
            </w:r>
          </w:p>
        </w:tc>
        <w:tc>
          <w:tcPr>
            <w:tcW w:w="3192" w:type="dxa"/>
            <w:shd w:val="clear" w:color="auto" w:fill="BFBFBF" w:themeFill="background1" w:themeFillShade="BF"/>
          </w:tcPr>
          <w:p w:rsidR="00157FB4" w:rsidRPr="006864CC" w:rsidRDefault="00157FB4" w:rsidP="005C3664">
            <w:pPr>
              <w:jc w:val="center"/>
              <w:rPr>
                <w:rFonts w:eastAsia="Times New Roman" w:cs="Times New Roman"/>
                <w:b/>
                <w:color w:val="000000"/>
                <w:u w:val="single"/>
              </w:rPr>
            </w:pPr>
            <w:r w:rsidRPr="006864CC">
              <w:rPr>
                <w:b/>
                <w:color w:val="000000" w:themeColor="text1"/>
                <w:sz w:val="28"/>
              </w:rPr>
              <w:t>Cost</w:t>
            </w:r>
          </w:p>
        </w:tc>
      </w:tr>
      <w:tr w:rsidR="00157FB4" w:rsidTr="005C3664">
        <w:trPr>
          <w:trHeight w:val="78"/>
        </w:trPr>
        <w:tc>
          <w:tcPr>
            <w:tcW w:w="2268" w:type="dxa"/>
            <w:vMerge w:val="restart"/>
          </w:tcPr>
          <w:p w:rsidR="00157FB4" w:rsidRPr="00E717B1" w:rsidRDefault="00157FB4" w:rsidP="005C7887">
            <w:pPr>
              <w:jc w:val="center"/>
              <w:rPr>
                <w:color w:val="000000" w:themeColor="text1"/>
                <w:sz w:val="28"/>
                <w:szCs w:val="28"/>
              </w:rPr>
            </w:pPr>
            <w:r w:rsidRPr="00E717B1">
              <w:rPr>
                <w:color w:val="000000" w:themeColor="text1"/>
                <w:sz w:val="28"/>
                <w:szCs w:val="28"/>
              </w:rPr>
              <w:t>Marketing &amp; Promotion</w:t>
            </w:r>
            <w:r w:rsidR="00E868AB">
              <w:rPr>
                <w:color w:val="000000" w:themeColor="text1"/>
                <w:sz w:val="28"/>
                <w:szCs w:val="28"/>
              </w:rPr>
              <w:t>s</w:t>
            </w:r>
            <w:r w:rsidRPr="00E717B1">
              <w:rPr>
                <w:color w:val="000000" w:themeColor="text1"/>
                <w:sz w:val="28"/>
                <w:szCs w:val="28"/>
              </w:rPr>
              <w:t xml:space="preserve"> of the </w:t>
            </w:r>
            <w:r w:rsidR="005C7887">
              <w:rPr>
                <w:color w:val="000000" w:themeColor="text1"/>
                <w:sz w:val="28"/>
                <w:szCs w:val="28"/>
              </w:rPr>
              <w:t>Sector</w:t>
            </w:r>
          </w:p>
        </w:tc>
        <w:tc>
          <w:tcPr>
            <w:tcW w:w="4116" w:type="dxa"/>
          </w:tcPr>
          <w:p w:rsidR="00157FB4" w:rsidRPr="003746DC" w:rsidRDefault="00CB455F" w:rsidP="005C3664">
            <w:pPr>
              <w:pStyle w:val="ListParagraph"/>
              <w:numPr>
                <w:ilvl w:val="0"/>
                <w:numId w:val="24"/>
              </w:numPr>
              <w:spacing w:after="0" w:line="240" w:lineRule="auto"/>
              <w:rPr>
                <w:rFonts w:eastAsia="Times New Roman" w:cs="Times New Roman"/>
                <w:b/>
                <w:color w:val="000000"/>
                <w:sz w:val="20"/>
                <w:szCs w:val="20"/>
              </w:rPr>
            </w:pPr>
            <w:r w:rsidRPr="003746DC">
              <w:rPr>
                <w:rFonts w:eastAsia="Times New Roman" w:cs="Times New Roman"/>
                <w:b/>
                <w:color w:val="000000"/>
                <w:sz w:val="20"/>
                <w:szCs w:val="20"/>
              </w:rPr>
              <w:t xml:space="preserve">Events(Expos, Seminars, Workshops, </w:t>
            </w:r>
            <w:r w:rsidR="00401721" w:rsidRPr="003746DC">
              <w:rPr>
                <w:rFonts w:eastAsia="Times New Roman" w:cs="Times New Roman"/>
                <w:b/>
                <w:color w:val="000000"/>
                <w:sz w:val="20"/>
                <w:szCs w:val="20"/>
              </w:rPr>
              <w:t>promos)</w:t>
            </w:r>
          </w:p>
        </w:tc>
        <w:tc>
          <w:tcPr>
            <w:tcW w:w="3192" w:type="dxa"/>
          </w:tcPr>
          <w:p w:rsidR="00157FB4" w:rsidRPr="00640E37" w:rsidRDefault="00E46E55" w:rsidP="003A216D">
            <w:pPr>
              <w:jc w:val="center"/>
              <w:rPr>
                <w:rFonts w:eastAsia="Times New Roman" w:cs="Times New Roman"/>
                <w:color w:val="000000"/>
              </w:rPr>
            </w:pPr>
            <w:r>
              <w:rPr>
                <w:rFonts w:eastAsia="Times New Roman" w:cs="Times New Roman"/>
                <w:color w:val="000000"/>
              </w:rPr>
              <w:t>50</w:t>
            </w:r>
            <w:r w:rsidR="003A5698">
              <w:rPr>
                <w:rFonts w:eastAsia="Times New Roman" w:cs="Times New Roman"/>
                <w:color w:val="000000"/>
              </w:rPr>
              <w:t>,</w:t>
            </w:r>
            <w:r w:rsidR="005F7DFA">
              <w:rPr>
                <w:rFonts w:eastAsia="Times New Roman" w:cs="Times New Roman"/>
                <w:color w:val="000000"/>
              </w:rPr>
              <w:t>000</w:t>
            </w:r>
          </w:p>
        </w:tc>
      </w:tr>
      <w:tr w:rsidR="00157FB4" w:rsidTr="005C3664">
        <w:trPr>
          <w:trHeight w:val="78"/>
        </w:trPr>
        <w:tc>
          <w:tcPr>
            <w:tcW w:w="2268" w:type="dxa"/>
            <w:vMerge/>
          </w:tcPr>
          <w:p w:rsidR="00157FB4" w:rsidRPr="006864CC" w:rsidRDefault="00157FB4" w:rsidP="005C3664">
            <w:pPr>
              <w:jc w:val="center"/>
              <w:rPr>
                <w:b/>
                <w:color w:val="000000" w:themeColor="text1"/>
                <w:sz w:val="28"/>
              </w:rPr>
            </w:pPr>
          </w:p>
        </w:tc>
        <w:tc>
          <w:tcPr>
            <w:tcW w:w="4116" w:type="dxa"/>
          </w:tcPr>
          <w:p w:rsidR="00157FB4" w:rsidRPr="003746DC" w:rsidRDefault="00401721" w:rsidP="00401721">
            <w:pPr>
              <w:pStyle w:val="ListParagraph"/>
              <w:numPr>
                <w:ilvl w:val="0"/>
                <w:numId w:val="24"/>
              </w:numPr>
              <w:spacing w:after="0" w:line="240" w:lineRule="auto"/>
              <w:rPr>
                <w:rFonts w:eastAsia="Times New Roman" w:cs="Times New Roman"/>
                <w:b/>
                <w:color w:val="000000"/>
                <w:sz w:val="20"/>
                <w:szCs w:val="20"/>
              </w:rPr>
            </w:pPr>
            <w:r w:rsidRPr="003746DC">
              <w:rPr>
                <w:rFonts w:eastAsia="Times New Roman" w:cs="Times New Roman"/>
                <w:b/>
                <w:color w:val="000000"/>
                <w:sz w:val="20"/>
                <w:szCs w:val="20"/>
              </w:rPr>
              <w:t xml:space="preserve">Publication(Banners, Flags, pamphlets,   brochures, </w:t>
            </w:r>
            <w:r w:rsidR="00F95905" w:rsidRPr="003746DC">
              <w:rPr>
                <w:rFonts w:eastAsia="Times New Roman" w:cs="Times New Roman"/>
                <w:b/>
                <w:color w:val="000000"/>
                <w:sz w:val="20"/>
                <w:szCs w:val="20"/>
              </w:rPr>
              <w:t xml:space="preserve">guide </w:t>
            </w:r>
            <w:r w:rsidRPr="003746DC">
              <w:rPr>
                <w:rFonts w:eastAsia="Times New Roman" w:cs="Times New Roman"/>
                <w:b/>
                <w:color w:val="000000"/>
                <w:sz w:val="20"/>
                <w:szCs w:val="20"/>
              </w:rPr>
              <w:t>maps)</w:t>
            </w:r>
          </w:p>
        </w:tc>
        <w:tc>
          <w:tcPr>
            <w:tcW w:w="3192" w:type="dxa"/>
          </w:tcPr>
          <w:p w:rsidR="00157FB4" w:rsidRPr="00640E37" w:rsidRDefault="00E46E55" w:rsidP="00984A27">
            <w:pPr>
              <w:jc w:val="center"/>
              <w:rPr>
                <w:rFonts w:eastAsia="Times New Roman" w:cs="Times New Roman"/>
                <w:color w:val="000000"/>
              </w:rPr>
            </w:pPr>
            <w:r>
              <w:rPr>
                <w:rFonts w:eastAsia="Times New Roman" w:cs="Times New Roman"/>
                <w:color w:val="000000"/>
              </w:rPr>
              <w:t>300,</w:t>
            </w:r>
            <w:r w:rsidR="009D26F8">
              <w:rPr>
                <w:rFonts w:eastAsia="Times New Roman" w:cs="Times New Roman"/>
                <w:color w:val="000000"/>
              </w:rPr>
              <w:t>0</w:t>
            </w:r>
            <w:r w:rsidR="00984A27">
              <w:rPr>
                <w:rFonts w:eastAsia="Times New Roman" w:cs="Times New Roman"/>
                <w:color w:val="000000"/>
              </w:rPr>
              <w:t>0</w:t>
            </w:r>
            <w:r w:rsidR="005F7DFA">
              <w:rPr>
                <w:rFonts w:eastAsia="Times New Roman" w:cs="Times New Roman"/>
                <w:color w:val="000000"/>
              </w:rPr>
              <w:t>0</w:t>
            </w:r>
          </w:p>
        </w:tc>
      </w:tr>
      <w:tr w:rsidR="00157FB4" w:rsidTr="005C3664">
        <w:trPr>
          <w:trHeight w:val="78"/>
        </w:trPr>
        <w:tc>
          <w:tcPr>
            <w:tcW w:w="2268" w:type="dxa"/>
            <w:vMerge/>
          </w:tcPr>
          <w:p w:rsidR="00157FB4" w:rsidRPr="006864CC" w:rsidRDefault="00157FB4" w:rsidP="005C3664">
            <w:pPr>
              <w:jc w:val="center"/>
              <w:rPr>
                <w:b/>
                <w:color w:val="000000" w:themeColor="text1"/>
                <w:sz w:val="28"/>
              </w:rPr>
            </w:pPr>
          </w:p>
        </w:tc>
        <w:tc>
          <w:tcPr>
            <w:tcW w:w="4116" w:type="dxa"/>
          </w:tcPr>
          <w:p w:rsidR="00157FB4" w:rsidRPr="003746DC" w:rsidRDefault="00401721" w:rsidP="005C3664">
            <w:pPr>
              <w:pStyle w:val="ListParagraph"/>
              <w:numPr>
                <w:ilvl w:val="0"/>
                <w:numId w:val="24"/>
              </w:numPr>
              <w:spacing w:after="0" w:line="240" w:lineRule="auto"/>
              <w:rPr>
                <w:rFonts w:eastAsia="Times New Roman" w:cs="Times New Roman"/>
                <w:b/>
                <w:color w:val="000000"/>
                <w:sz w:val="20"/>
                <w:szCs w:val="20"/>
              </w:rPr>
            </w:pPr>
            <w:r w:rsidRPr="003746DC">
              <w:rPr>
                <w:rFonts w:eastAsia="Times New Roman" w:cs="Times New Roman"/>
                <w:b/>
                <w:color w:val="000000"/>
                <w:sz w:val="20"/>
                <w:szCs w:val="20"/>
              </w:rPr>
              <w:t>Advertisements(Print, Electronic, Social media)</w:t>
            </w:r>
          </w:p>
        </w:tc>
        <w:tc>
          <w:tcPr>
            <w:tcW w:w="3192" w:type="dxa"/>
          </w:tcPr>
          <w:p w:rsidR="00157FB4" w:rsidRPr="00640E37" w:rsidRDefault="00E46E55" w:rsidP="005C3664">
            <w:pPr>
              <w:jc w:val="center"/>
              <w:rPr>
                <w:rFonts w:eastAsia="Times New Roman" w:cs="Times New Roman"/>
                <w:color w:val="000000"/>
              </w:rPr>
            </w:pPr>
            <w:r>
              <w:rPr>
                <w:rFonts w:eastAsia="Times New Roman" w:cs="Times New Roman"/>
                <w:color w:val="000000"/>
              </w:rPr>
              <w:t>100,000</w:t>
            </w:r>
          </w:p>
        </w:tc>
      </w:tr>
      <w:tr w:rsidR="00157FB4" w:rsidTr="00AE31CE">
        <w:tc>
          <w:tcPr>
            <w:tcW w:w="6384" w:type="dxa"/>
            <w:gridSpan w:val="2"/>
            <w:shd w:val="clear" w:color="auto" w:fill="F2F2F2" w:themeFill="background1" w:themeFillShade="F2"/>
          </w:tcPr>
          <w:p w:rsidR="00157FB4" w:rsidRPr="006864CC" w:rsidRDefault="00157FB4" w:rsidP="005C3664">
            <w:pPr>
              <w:jc w:val="right"/>
              <w:rPr>
                <w:rFonts w:eastAsia="Times New Roman" w:cs="Times New Roman"/>
                <w:b/>
                <w:color w:val="000000"/>
                <w:u w:val="single"/>
              </w:rPr>
            </w:pPr>
            <w:r w:rsidRPr="006864CC">
              <w:rPr>
                <w:b/>
                <w:color w:val="000000" w:themeColor="text1"/>
                <w:sz w:val="28"/>
              </w:rPr>
              <w:t>Total</w:t>
            </w:r>
          </w:p>
        </w:tc>
        <w:tc>
          <w:tcPr>
            <w:tcW w:w="3192" w:type="dxa"/>
            <w:shd w:val="clear" w:color="auto" w:fill="F2F2F2" w:themeFill="background1" w:themeFillShade="F2"/>
          </w:tcPr>
          <w:p w:rsidR="00157FB4" w:rsidRPr="006864CC" w:rsidRDefault="00E46E55" w:rsidP="005C3664">
            <w:pPr>
              <w:jc w:val="center"/>
              <w:rPr>
                <w:rFonts w:eastAsia="Times New Roman" w:cs="Times New Roman"/>
                <w:b/>
                <w:color w:val="000000"/>
              </w:rPr>
            </w:pPr>
            <w:r>
              <w:rPr>
                <w:rFonts w:eastAsia="Times New Roman" w:cs="Times New Roman"/>
                <w:b/>
                <w:color w:val="000000"/>
              </w:rPr>
              <w:t>450,000</w:t>
            </w:r>
          </w:p>
        </w:tc>
      </w:tr>
      <w:tr w:rsidR="00F01CE9" w:rsidTr="00AE31CE">
        <w:tc>
          <w:tcPr>
            <w:tcW w:w="6384" w:type="dxa"/>
            <w:gridSpan w:val="2"/>
            <w:shd w:val="clear" w:color="auto" w:fill="F2F2F2" w:themeFill="background1" w:themeFillShade="F2"/>
          </w:tcPr>
          <w:p w:rsidR="00F01CE9" w:rsidRPr="00F01CE9" w:rsidRDefault="00F01CE9" w:rsidP="005C3664">
            <w:pPr>
              <w:jc w:val="right"/>
              <w:rPr>
                <w:b/>
                <w:color w:val="000000" w:themeColor="text1"/>
              </w:rPr>
            </w:pPr>
            <w:r>
              <w:rPr>
                <w:b/>
                <w:color w:val="000000" w:themeColor="text1"/>
                <w:sz w:val="28"/>
              </w:rPr>
              <w:t>Total</w:t>
            </w:r>
            <w:r>
              <w:rPr>
                <w:b/>
                <w:color w:val="000000" w:themeColor="text1"/>
              </w:rPr>
              <w:t>(In Million)</w:t>
            </w:r>
          </w:p>
        </w:tc>
        <w:tc>
          <w:tcPr>
            <w:tcW w:w="3192" w:type="dxa"/>
            <w:shd w:val="clear" w:color="auto" w:fill="F2F2F2" w:themeFill="background1" w:themeFillShade="F2"/>
          </w:tcPr>
          <w:p w:rsidR="00F01CE9" w:rsidRDefault="00E46E55" w:rsidP="00F822DB">
            <w:pPr>
              <w:jc w:val="center"/>
              <w:rPr>
                <w:rFonts w:eastAsia="Times New Roman" w:cs="Times New Roman"/>
                <w:b/>
                <w:color w:val="000000"/>
              </w:rPr>
            </w:pPr>
            <w:r>
              <w:rPr>
                <w:rFonts w:eastAsia="Times New Roman" w:cs="Times New Roman"/>
                <w:b/>
                <w:color w:val="000000"/>
              </w:rPr>
              <w:t>0.45</w:t>
            </w:r>
          </w:p>
        </w:tc>
      </w:tr>
    </w:tbl>
    <w:p w:rsidR="00157FB4" w:rsidRDefault="00157FB4" w:rsidP="00157FB4">
      <w:pPr>
        <w:spacing w:after="0" w:line="240" w:lineRule="auto"/>
        <w:jc w:val="center"/>
        <w:rPr>
          <w:rFonts w:ascii="Arial Narrow" w:eastAsia="Times New Roman" w:hAnsi="Arial Narrow" w:cs="Times New Roman"/>
          <w:b/>
          <w:color w:val="000000"/>
          <w:u w:val="single"/>
        </w:rPr>
      </w:pPr>
    </w:p>
    <w:p w:rsidR="000B545F" w:rsidRDefault="000B545F" w:rsidP="00016FA2">
      <w:pPr>
        <w:pStyle w:val="ListParagraph"/>
        <w:jc w:val="center"/>
        <w:rPr>
          <w:b/>
          <w:color w:val="000000" w:themeColor="text1"/>
          <w:sz w:val="28"/>
        </w:rPr>
      </w:pPr>
    </w:p>
    <w:p w:rsidR="000B545F" w:rsidRDefault="000B545F" w:rsidP="00016FA2">
      <w:pPr>
        <w:pStyle w:val="ListParagraph"/>
        <w:jc w:val="center"/>
        <w:rPr>
          <w:b/>
          <w:color w:val="000000" w:themeColor="text1"/>
          <w:sz w:val="28"/>
        </w:rPr>
      </w:pPr>
    </w:p>
    <w:p w:rsidR="000B545F" w:rsidRDefault="000B545F" w:rsidP="00016FA2">
      <w:pPr>
        <w:pStyle w:val="ListParagraph"/>
        <w:jc w:val="center"/>
        <w:rPr>
          <w:b/>
          <w:color w:val="000000" w:themeColor="text1"/>
          <w:sz w:val="28"/>
        </w:rPr>
      </w:pPr>
    </w:p>
    <w:p w:rsidR="001B1525" w:rsidRDefault="001B1525" w:rsidP="00016FA2">
      <w:pPr>
        <w:pStyle w:val="ListParagraph"/>
        <w:jc w:val="center"/>
        <w:rPr>
          <w:b/>
          <w:color w:val="000000" w:themeColor="text1"/>
          <w:sz w:val="28"/>
        </w:rPr>
      </w:pPr>
    </w:p>
    <w:p w:rsidR="00D648AC" w:rsidRDefault="00D648AC" w:rsidP="008108A9">
      <w:pPr>
        <w:jc w:val="right"/>
        <w:rPr>
          <w:b/>
          <w:sz w:val="36"/>
          <w:szCs w:val="40"/>
          <w:u w:val="single"/>
        </w:rPr>
      </w:pPr>
    </w:p>
    <w:p w:rsidR="00D648AC" w:rsidRDefault="00D648AC" w:rsidP="008108A9">
      <w:pPr>
        <w:jc w:val="right"/>
        <w:rPr>
          <w:b/>
          <w:sz w:val="36"/>
          <w:szCs w:val="40"/>
          <w:u w:val="single"/>
        </w:rPr>
      </w:pPr>
    </w:p>
    <w:p w:rsidR="00D648AC" w:rsidRDefault="00D648AC" w:rsidP="008108A9">
      <w:pPr>
        <w:jc w:val="right"/>
        <w:rPr>
          <w:b/>
          <w:sz w:val="36"/>
          <w:szCs w:val="40"/>
          <w:u w:val="single"/>
        </w:rPr>
      </w:pPr>
    </w:p>
    <w:p w:rsidR="00D648AC" w:rsidRDefault="00D648AC" w:rsidP="008108A9">
      <w:pPr>
        <w:jc w:val="right"/>
        <w:rPr>
          <w:b/>
          <w:sz w:val="36"/>
          <w:szCs w:val="40"/>
          <w:u w:val="single"/>
        </w:rPr>
      </w:pPr>
    </w:p>
    <w:p w:rsidR="00D648AC" w:rsidRDefault="00D648AC" w:rsidP="008108A9">
      <w:pPr>
        <w:jc w:val="right"/>
        <w:rPr>
          <w:b/>
          <w:sz w:val="36"/>
          <w:szCs w:val="40"/>
          <w:u w:val="single"/>
        </w:rPr>
      </w:pPr>
    </w:p>
    <w:p w:rsidR="00D648AC" w:rsidRDefault="00D648AC" w:rsidP="008108A9">
      <w:pPr>
        <w:jc w:val="right"/>
        <w:rPr>
          <w:b/>
          <w:sz w:val="36"/>
          <w:szCs w:val="40"/>
          <w:u w:val="single"/>
        </w:rPr>
      </w:pPr>
    </w:p>
    <w:p w:rsidR="00D648AC" w:rsidRDefault="00D648AC" w:rsidP="008108A9">
      <w:pPr>
        <w:jc w:val="right"/>
        <w:rPr>
          <w:b/>
          <w:sz w:val="36"/>
          <w:szCs w:val="40"/>
          <w:u w:val="single"/>
        </w:rPr>
      </w:pPr>
    </w:p>
    <w:p w:rsidR="005331BF" w:rsidRDefault="005331BF" w:rsidP="009A6617">
      <w:pPr>
        <w:rPr>
          <w:b/>
          <w:sz w:val="36"/>
          <w:szCs w:val="40"/>
          <w:u w:val="single"/>
        </w:rPr>
      </w:pPr>
    </w:p>
    <w:p w:rsidR="00EB1DE6" w:rsidRDefault="00EB1DE6" w:rsidP="008108A9">
      <w:pPr>
        <w:jc w:val="right"/>
        <w:rPr>
          <w:b/>
          <w:sz w:val="36"/>
          <w:szCs w:val="40"/>
          <w:u w:val="single"/>
        </w:rPr>
      </w:pPr>
    </w:p>
    <w:p w:rsidR="00EB1DE6" w:rsidRDefault="00EB1DE6" w:rsidP="008108A9">
      <w:pPr>
        <w:jc w:val="right"/>
        <w:rPr>
          <w:b/>
          <w:sz w:val="36"/>
          <w:szCs w:val="40"/>
          <w:u w:val="single"/>
        </w:rPr>
      </w:pPr>
    </w:p>
    <w:p w:rsidR="008108A9" w:rsidRPr="00B8176F" w:rsidRDefault="008108A9" w:rsidP="008108A9">
      <w:pPr>
        <w:jc w:val="right"/>
        <w:rPr>
          <w:b/>
          <w:sz w:val="36"/>
          <w:szCs w:val="40"/>
          <w:u w:val="single"/>
        </w:rPr>
      </w:pPr>
      <w:r w:rsidRPr="00B8176F">
        <w:rPr>
          <w:b/>
          <w:sz w:val="36"/>
          <w:szCs w:val="40"/>
          <w:u w:val="single"/>
        </w:rPr>
        <w:lastRenderedPageBreak/>
        <w:t>Annex-</w:t>
      </w:r>
      <w:r w:rsidR="00EA6295">
        <w:rPr>
          <w:b/>
          <w:sz w:val="36"/>
          <w:szCs w:val="40"/>
          <w:u w:val="single"/>
        </w:rPr>
        <w:t>IV (</w:t>
      </w:r>
      <w:r>
        <w:rPr>
          <w:b/>
          <w:sz w:val="36"/>
          <w:szCs w:val="40"/>
          <w:u w:val="single"/>
        </w:rPr>
        <w:t>D)</w:t>
      </w:r>
    </w:p>
    <w:p w:rsidR="00157FB4" w:rsidRPr="008108A9" w:rsidRDefault="008108A9" w:rsidP="008108A9">
      <w:pPr>
        <w:pStyle w:val="ListParagraph"/>
        <w:jc w:val="right"/>
        <w:rPr>
          <w:b/>
          <w:color w:val="000000" w:themeColor="text1"/>
          <w:sz w:val="28"/>
        </w:rPr>
      </w:pPr>
      <w:r w:rsidRPr="004572D0">
        <w:rPr>
          <w:bCs/>
        </w:rPr>
        <w:t>(</w:t>
      </w:r>
      <w:proofErr w:type="spellStart"/>
      <w:r w:rsidRPr="004572D0">
        <w:rPr>
          <w:bCs/>
        </w:rPr>
        <w:t>Rs</w:t>
      </w:r>
      <w:proofErr w:type="spellEnd"/>
      <w:r w:rsidRPr="004572D0">
        <w:rPr>
          <w:bCs/>
        </w:rPr>
        <w:t>. In millions)</w:t>
      </w:r>
    </w:p>
    <w:tbl>
      <w:tblPr>
        <w:tblW w:w="8967" w:type="dxa"/>
        <w:tblInd w:w="93" w:type="dxa"/>
        <w:tblLook w:val="04A0" w:firstRow="1" w:lastRow="0" w:firstColumn="1" w:lastColumn="0" w:noHBand="0" w:noVBand="1"/>
      </w:tblPr>
      <w:tblGrid>
        <w:gridCol w:w="628"/>
        <w:gridCol w:w="3197"/>
        <w:gridCol w:w="933"/>
        <w:gridCol w:w="1235"/>
        <w:gridCol w:w="1430"/>
        <w:gridCol w:w="1544"/>
      </w:tblGrid>
      <w:tr w:rsidR="00726635" w:rsidRPr="00726635" w:rsidTr="00A92334">
        <w:trPr>
          <w:trHeight w:val="711"/>
        </w:trPr>
        <w:tc>
          <w:tcPr>
            <w:tcW w:w="8967"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Details of Furniture along with Cost Estimates</w:t>
            </w:r>
          </w:p>
        </w:tc>
      </w:tr>
      <w:tr w:rsidR="00A92334" w:rsidRPr="00726635" w:rsidTr="00A92334">
        <w:trPr>
          <w:trHeight w:val="527"/>
        </w:trPr>
        <w:tc>
          <w:tcPr>
            <w:tcW w:w="629" w:type="dxa"/>
            <w:vMerge w:val="restart"/>
            <w:tcBorders>
              <w:top w:val="nil"/>
              <w:left w:val="single" w:sz="4" w:space="0" w:color="auto"/>
              <w:bottom w:val="single" w:sz="4" w:space="0" w:color="auto"/>
              <w:right w:val="single" w:sz="4" w:space="0" w:color="auto"/>
            </w:tcBorders>
            <w:shd w:val="clear" w:color="000000" w:fill="F2F2F2"/>
            <w:vAlign w:val="bottom"/>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S#</w:t>
            </w:r>
          </w:p>
        </w:tc>
        <w:tc>
          <w:tcPr>
            <w:tcW w:w="3207" w:type="dxa"/>
            <w:vMerge w:val="restart"/>
            <w:tcBorders>
              <w:top w:val="nil"/>
              <w:left w:val="single" w:sz="4" w:space="0" w:color="auto"/>
              <w:bottom w:val="single" w:sz="4" w:space="0" w:color="auto"/>
              <w:right w:val="single" w:sz="4" w:space="0" w:color="auto"/>
            </w:tcBorders>
            <w:shd w:val="clear" w:color="000000" w:fill="F2F2F2"/>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Description</w:t>
            </w:r>
          </w:p>
        </w:tc>
        <w:tc>
          <w:tcPr>
            <w:tcW w:w="935" w:type="dxa"/>
            <w:vMerge w:val="restart"/>
            <w:tcBorders>
              <w:top w:val="nil"/>
              <w:left w:val="single" w:sz="4" w:space="0" w:color="auto"/>
              <w:bottom w:val="single" w:sz="4" w:space="0" w:color="auto"/>
              <w:right w:val="single" w:sz="4" w:space="0" w:color="auto"/>
            </w:tcBorders>
            <w:shd w:val="clear" w:color="000000" w:fill="F2F2F2"/>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No</w:t>
            </w:r>
          </w:p>
        </w:tc>
        <w:tc>
          <w:tcPr>
            <w:tcW w:w="1236" w:type="dxa"/>
            <w:vMerge w:val="restart"/>
            <w:tcBorders>
              <w:top w:val="nil"/>
              <w:left w:val="single" w:sz="4" w:space="0" w:color="auto"/>
              <w:bottom w:val="single" w:sz="4" w:space="0" w:color="auto"/>
              <w:right w:val="single" w:sz="4" w:space="0" w:color="auto"/>
            </w:tcBorders>
            <w:shd w:val="clear" w:color="000000" w:fill="F2F2F2"/>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Unit Cost</w:t>
            </w:r>
          </w:p>
        </w:tc>
        <w:tc>
          <w:tcPr>
            <w:tcW w:w="2959" w:type="dxa"/>
            <w:gridSpan w:val="2"/>
            <w:tcBorders>
              <w:top w:val="single" w:sz="4" w:space="0" w:color="auto"/>
              <w:left w:val="nil"/>
              <w:bottom w:val="single" w:sz="4" w:space="0" w:color="auto"/>
              <w:right w:val="single" w:sz="4" w:space="0" w:color="auto"/>
            </w:tcBorders>
            <w:shd w:val="clear" w:color="000000" w:fill="F2F2F2"/>
            <w:vAlign w:val="bottom"/>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Total Cost</w:t>
            </w:r>
          </w:p>
        </w:tc>
      </w:tr>
      <w:tr w:rsidR="00A92334" w:rsidRPr="00726635" w:rsidTr="00A92334">
        <w:trPr>
          <w:trHeight w:val="763"/>
        </w:trPr>
        <w:tc>
          <w:tcPr>
            <w:tcW w:w="629" w:type="dxa"/>
            <w:vMerge/>
            <w:tcBorders>
              <w:top w:val="nil"/>
              <w:left w:val="single" w:sz="4" w:space="0" w:color="auto"/>
              <w:bottom w:val="single" w:sz="4" w:space="0" w:color="auto"/>
              <w:right w:val="single" w:sz="4" w:space="0" w:color="auto"/>
            </w:tcBorders>
            <w:vAlign w:val="center"/>
            <w:hideMark/>
          </w:tcPr>
          <w:p w:rsidR="00726635" w:rsidRPr="00726635" w:rsidRDefault="00726635" w:rsidP="00726635">
            <w:pPr>
              <w:spacing w:after="0" w:line="240" w:lineRule="auto"/>
              <w:rPr>
                <w:rFonts w:ascii="Arial" w:eastAsia="Times New Roman" w:hAnsi="Arial" w:cs="Arial"/>
                <w:b/>
                <w:bCs/>
                <w:color w:val="000000"/>
                <w:sz w:val="24"/>
                <w:szCs w:val="24"/>
              </w:rPr>
            </w:pPr>
          </w:p>
        </w:tc>
        <w:tc>
          <w:tcPr>
            <w:tcW w:w="3207" w:type="dxa"/>
            <w:vMerge/>
            <w:tcBorders>
              <w:top w:val="nil"/>
              <w:left w:val="single" w:sz="4" w:space="0" w:color="auto"/>
              <w:bottom w:val="single" w:sz="4" w:space="0" w:color="auto"/>
              <w:right w:val="single" w:sz="4" w:space="0" w:color="auto"/>
            </w:tcBorders>
            <w:vAlign w:val="center"/>
            <w:hideMark/>
          </w:tcPr>
          <w:p w:rsidR="00726635" w:rsidRPr="00726635" w:rsidRDefault="00726635" w:rsidP="00726635">
            <w:pPr>
              <w:spacing w:after="0" w:line="240" w:lineRule="auto"/>
              <w:rPr>
                <w:rFonts w:ascii="Arial" w:eastAsia="Times New Roman" w:hAnsi="Arial" w:cs="Arial"/>
                <w:b/>
                <w:bCs/>
                <w:color w:val="000000"/>
                <w:sz w:val="24"/>
                <w:szCs w:val="24"/>
              </w:rPr>
            </w:pPr>
          </w:p>
        </w:tc>
        <w:tc>
          <w:tcPr>
            <w:tcW w:w="935" w:type="dxa"/>
            <w:vMerge/>
            <w:tcBorders>
              <w:top w:val="nil"/>
              <w:left w:val="single" w:sz="4" w:space="0" w:color="auto"/>
              <w:bottom w:val="single" w:sz="4" w:space="0" w:color="auto"/>
              <w:right w:val="single" w:sz="4" w:space="0" w:color="auto"/>
            </w:tcBorders>
            <w:vAlign w:val="center"/>
            <w:hideMark/>
          </w:tcPr>
          <w:p w:rsidR="00726635" w:rsidRPr="00726635" w:rsidRDefault="00726635" w:rsidP="00726635">
            <w:pPr>
              <w:spacing w:after="0" w:line="240" w:lineRule="auto"/>
              <w:rPr>
                <w:rFonts w:ascii="Arial" w:eastAsia="Times New Roman" w:hAnsi="Arial" w:cs="Arial"/>
                <w:b/>
                <w:bCs/>
                <w:color w:val="000000"/>
                <w:sz w:val="24"/>
                <w:szCs w:val="24"/>
              </w:rPr>
            </w:pPr>
          </w:p>
        </w:tc>
        <w:tc>
          <w:tcPr>
            <w:tcW w:w="1236" w:type="dxa"/>
            <w:vMerge/>
            <w:tcBorders>
              <w:top w:val="nil"/>
              <w:left w:val="single" w:sz="4" w:space="0" w:color="auto"/>
              <w:bottom w:val="single" w:sz="4" w:space="0" w:color="auto"/>
              <w:right w:val="single" w:sz="4" w:space="0" w:color="auto"/>
            </w:tcBorders>
            <w:vAlign w:val="center"/>
            <w:hideMark/>
          </w:tcPr>
          <w:p w:rsidR="00726635" w:rsidRPr="00726635" w:rsidRDefault="00726635" w:rsidP="00726635">
            <w:pPr>
              <w:spacing w:after="0" w:line="240" w:lineRule="auto"/>
              <w:rPr>
                <w:rFonts w:ascii="Arial" w:eastAsia="Times New Roman" w:hAnsi="Arial" w:cs="Arial"/>
                <w:b/>
                <w:bCs/>
                <w:color w:val="000000"/>
                <w:sz w:val="24"/>
                <w:szCs w:val="24"/>
              </w:rPr>
            </w:pPr>
          </w:p>
        </w:tc>
        <w:tc>
          <w:tcPr>
            <w:tcW w:w="1415" w:type="dxa"/>
            <w:tcBorders>
              <w:top w:val="nil"/>
              <w:left w:val="nil"/>
              <w:bottom w:val="single" w:sz="4" w:space="0" w:color="auto"/>
              <w:right w:val="single" w:sz="4" w:space="0" w:color="auto"/>
            </w:tcBorders>
            <w:shd w:val="clear" w:color="000000" w:fill="F2F2F2"/>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 xml:space="preserve">Previously Approved </w:t>
            </w:r>
          </w:p>
        </w:tc>
        <w:tc>
          <w:tcPr>
            <w:tcW w:w="1544" w:type="dxa"/>
            <w:tcBorders>
              <w:top w:val="nil"/>
              <w:left w:val="nil"/>
              <w:bottom w:val="single" w:sz="4" w:space="0" w:color="auto"/>
              <w:right w:val="single" w:sz="4" w:space="0" w:color="auto"/>
            </w:tcBorders>
            <w:shd w:val="clear" w:color="000000" w:fill="F2F2F2"/>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 xml:space="preserve">Proposed Revised </w:t>
            </w:r>
          </w:p>
        </w:tc>
      </w:tr>
      <w:tr w:rsidR="00726635" w:rsidRPr="00726635" w:rsidTr="00A92334">
        <w:trPr>
          <w:trHeight w:val="382"/>
        </w:trPr>
        <w:tc>
          <w:tcPr>
            <w:tcW w:w="629" w:type="dxa"/>
            <w:tcBorders>
              <w:top w:val="nil"/>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1</w:t>
            </w:r>
          </w:p>
        </w:tc>
        <w:tc>
          <w:tcPr>
            <w:tcW w:w="320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rPr>
                <w:rFonts w:ascii="Arial" w:eastAsia="Times New Roman" w:hAnsi="Arial" w:cs="Arial"/>
                <w:color w:val="000000"/>
                <w:sz w:val="24"/>
                <w:szCs w:val="24"/>
              </w:rPr>
            </w:pPr>
            <w:r w:rsidRPr="00726635">
              <w:rPr>
                <w:rFonts w:ascii="Arial" w:eastAsia="Times New Roman" w:hAnsi="Arial" w:cs="Arial"/>
                <w:color w:val="000000"/>
                <w:sz w:val="24"/>
                <w:szCs w:val="24"/>
              </w:rPr>
              <w:t xml:space="preserve">Officer table imported </w:t>
            </w:r>
          </w:p>
        </w:tc>
        <w:tc>
          <w:tcPr>
            <w:tcW w:w="935"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8</w:t>
            </w:r>
          </w:p>
        </w:tc>
        <w:tc>
          <w:tcPr>
            <w:tcW w:w="1236"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41,250</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330,000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330,000</w:t>
            </w:r>
          </w:p>
        </w:tc>
      </w:tr>
      <w:tr w:rsidR="00726635" w:rsidRPr="00726635" w:rsidTr="00A92334">
        <w:trPr>
          <w:trHeight w:val="382"/>
        </w:trPr>
        <w:tc>
          <w:tcPr>
            <w:tcW w:w="629" w:type="dxa"/>
            <w:tcBorders>
              <w:top w:val="nil"/>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2</w:t>
            </w:r>
          </w:p>
        </w:tc>
        <w:tc>
          <w:tcPr>
            <w:tcW w:w="320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rPr>
                <w:rFonts w:ascii="Arial" w:eastAsia="Times New Roman" w:hAnsi="Arial" w:cs="Arial"/>
                <w:color w:val="000000"/>
                <w:sz w:val="24"/>
                <w:szCs w:val="24"/>
              </w:rPr>
            </w:pPr>
            <w:r w:rsidRPr="00726635">
              <w:rPr>
                <w:rFonts w:ascii="Arial" w:eastAsia="Times New Roman" w:hAnsi="Arial" w:cs="Arial"/>
                <w:color w:val="000000"/>
                <w:sz w:val="24"/>
                <w:szCs w:val="24"/>
              </w:rPr>
              <w:t>Officer chair</w:t>
            </w:r>
          </w:p>
        </w:tc>
        <w:tc>
          <w:tcPr>
            <w:tcW w:w="935"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10</w:t>
            </w:r>
          </w:p>
        </w:tc>
        <w:tc>
          <w:tcPr>
            <w:tcW w:w="1236"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25,000</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250,000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250,000</w:t>
            </w:r>
          </w:p>
        </w:tc>
      </w:tr>
      <w:tr w:rsidR="00726635" w:rsidRPr="00726635" w:rsidTr="00A92334">
        <w:trPr>
          <w:trHeight w:val="382"/>
        </w:trPr>
        <w:tc>
          <w:tcPr>
            <w:tcW w:w="629" w:type="dxa"/>
            <w:tcBorders>
              <w:top w:val="nil"/>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3</w:t>
            </w:r>
          </w:p>
        </w:tc>
        <w:tc>
          <w:tcPr>
            <w:tcW w:w="320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rPr>
                <w:rFonts w:ascii="Arial" w:eastAsia="Times New Roman" w:hAnsi="Arial" w:cs="Arial"/>
                <w:color w:val="000000"/>
                <w:sz w:val="24"/>
                <w:szCs w:val="24"/>
              </w:rPr>
            </w:pPr>
            <w:r w:rsidRPr="00726635">
              <w:rPr>
                <w:rFonts w:ascii="Arial" w:eastAsia="Times New Roman" w:hAnsi="Arial" w:cs="Arial"/>
                <w:color w:val="000000"/>
                <w:sz w:val="24"/>
                <w:szCs w:val="24"/>
              </w:rPr>
              <w:t>Side Rack</w:t>
            </w:r>
          </w:p>
        </w:tc>
        <w:tc>
          <w:tcPr>
            <w:tcW w:w="935"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8</w:t>
            </w:r>
          </w:p>
        </w:tc>
        <w:tc>
          <w:tcPr>
            <w:tcW w:w="1236"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6,450</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50,600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A364EC" w:rsidP="00726635">
            <w:pPr>
              <w:spacing w:after="0" w:line="240" w:lineRule="auto"/>
              <w:jc w:val="right"/>
              <w:rPr>
                <w:rFonts w:ascii="Arial" w:eastAsia="Times New Roman" w:hAnsi="Arial" w:cs="Arial"/>
                <w:b/>
                <w:bCs/>
                <w:color w:val="000000"/>
                <w:sz w:val="24"/>
                <w:szCs w:val="24"/>
              </w:rPr>
            </w:pPr>
            <w:r>
              <w:rPr>
                <w:rFonts w:ascii="Arial" w:eastAsia="Times New Roman" w:hAnsi="Arial" w:cs="Arial"/>
                <w:b/>
                <w:bCs/>
                <w:color w:val="000000"/>
                <w:sz w:val="24"/>
                <w:szCs w:val="24"/>
              </w:rPr>
              <w:t>51</w:t>
            </w:r>
            <w:r w:rsidR="00726635" w:rsidRPr="00726635">
              <w:rPr>
                <w:rFonts w:ascii="Arial" w:eastAsia="Times New Roman" w:hAnsi="Arial" w:cs="Arial"/>
                <w:b/>
                <w:bCs/>
                <w:color w:val="000000"/>
                <w:sz w:val="24"/>
                <w:szCs w:val="24"/>
              </w:rPr>
              <w:t>,600</w:t>
            </w:r>
          </w:p>
        </w:tc>
      </w:tr>
      <w:tr w:rsidR="00726635" w:rsidRPr="00726635" w:rsidTr="00A92334">
        <w:trPr>
          <w:trHeight w:val="382"/>
        </w:trPr>
        <w:tc>
          <w:tcPr>
            <w:tcW w:w="629" w:type="dxa"/>
            <w:tcBorders>
              <w:top w:val="nil"/>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4</w:t>
            </w:r>
          </w:p>
        </w:tc>
        <w:tc>
          <w:tcPr>
            <w:tcW w:w="320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rPr>
                <w:rFonts w:ascii="Arial" w:eastAsia="Times New Roman" w:hAnsi="Arial" w:cs="Arial"/>
                <w:color w:val="000000"/>
                <w:sz w:val="24"/>
                <w:szCs w:val="24"/>
              </w:rPr>
            </w:pPr>
            <w:r w:rsidRPr="00726635">
              <w:rPr>
                <w:rFonts w:ascii="Arial" w:eastAsia="Times New Roman" w:hAnsi="Arial" w:cs="Arial"/>
                <w:color w:val="000000"/>
                <w:sz w:val="24"/>
                <w:szCs w:val="24"/>
              </w:rPr>
              <w:t>Office chairs</w:t>
            </w:r>
          </w:p>
        </w:tc>
        <w:tc>
          <w:tcPr>
            <w:tcW w:w="935"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10</w:t>
            </w:r>
          </w:p>
        </w:tc>
        <w:tc>
          <w:tcPr>
            <w:tcW w:w="1236"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11,200</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112,000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112,000</w:t>
            </w:r>
          </w:p>
        </w:tc>
      </w:tr>
      <w:tr w:rsidR="00726635" w:rsidRPr="00726635" w:rsidTr="00A92334">
        <w:trPr>
          <w:trHeight w:val="382"/>
        </w:trPr>
        <w:tc>
          <w:tcPr>
            <w:tcW w:w="629" w:type="dxa"/>
            <w:tcBorders>
              <w:top w:val="nil"/>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5</w:t>
            </w:r>
          </w:p>
        </w:tc>
        <w:tc>
          <w:tcPr>
            <w:tcW w:w="320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rPr>
                <w:rFonts w:ascii="Arial" w:eastAsia="Times New Roman" w:hAnsi="Arial" w:cs="Arial"/>
                <w:color w:val="000000"/>
                <w:sz w:val="24"/>
                <w:szCs w:val="24"/>
              </w:rPr>
            </w:pPr>
            <w:r w:rsidRPr="00726635">
              <w:rPr>
                <w:rFonts w:ascii="Arial" w:eastAsia="Times New Roman" w:hAnsi="Arial" w:cs="Arial"/>
                <w:color w:val="000000"/>
                <w:sz w:val="24"/>
                <w:szCs w:val="24"/>
              </w:rPr>
              <w:t>Sofa Set</w:t>
            </w:r>
          </w:p>
        </w:tc>
        <w:tc>
          <w:tcPr>
            <w:tcW w:w="935"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5</w:t>
            </w:r>
          </w:p>
        </w:tc>
        <w:tc>
          <w:tcPr>
            <w:tcW w:w="1236"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24,750</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123,750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123,750</w:t>
            </w:r>
          </w:p>
        </w:tc>
      </w:tr>
      <w:tr w:rsidR="00726635" w:rsidRPr="00726635" w:rsidTr="00A92334">
        <w:trPr>
          <w:trHeight w:val="382"/>
        </w:trPr>
        <w:tc>
          <w:tcPr>
            <w:tcW w:w="629" w:type="dxa"/>
            <w:tcBorders>
              <w:top w:val="nil"/>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6</w:t>
            </w:r>
          </w:p>
        </w:tc>
        <w:tc>
          <w:tcPr>
            <w:tcW w:w="320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rPr>
                <w:rFonts w:ascii="Arial" w:eastAsia="Times New Roman" w:hAnsi="Arial" w:cs="Arial"/>
                <w:color w:val="000000"/>
                <w:sz w:val="24"/>
                <w:szCs w:val="24"/>
              </w:rPr>
            </w:pPr>
            <w:r w:rsidRPr="00726635">
              <w:rPr>
                <w:rFonts w:ascii="Arial" w:eastAsia="Times New Roman" w:hAnsi="Arial" w:cs="Arial"/>
                <w:color w:val="000000"/>
                <w:sz w:val="24"/>
                <w:szCs w:val="24"/>
              </w:rPr>
              <w:t>Steel Cupboard</w:t>
            </w:r>
          </w:p>
        </w:tc>
        <w:tc>
          <w:tcPr>
            <w:tcW w:w="935"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6</w:t>
            </w:r>
          </w:p>
        </w:tc>
        <w:tc>
          <w:tcPr>
            <w:tcW w:w="1236"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21,000</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126,000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126,000</w:t>
            </w:r>
          </w:p>
        </w:tc>
      </w:tr>
      <w:tr w:rsidR="00726635" w:rsidRPr="00726635" w:rsidTr="00A92334">
        <w:trPr>
          <w:trHeight w:val="382"/>
        </w:trPr>
        <w:tc>
          <w:tcPr>
            <w:tcW w:w="629" w:type="dxa"/>
            <w:tcBorders>
              <w:top w:val="nil"/>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7</w:t>
            </w:r>
          </w:p>
        </w:tc>
        <w:tc>
          <w:tcPr>
            <w:tcW w:w="320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rPr>
                <w:rFonts w:ascii="Arial" w:eastAsia="Times New Roman" w:hAnsi="Arial" w:cs="Arial"/>
                <w:color w:val="000000"/>
                <w:sz w:val="24"/>
                <w:szCs w:val="24"/>
              </w:rPr>
            </w:pPr>
            <w:r w:rsidRPr="00726635">
              <w:rPr>
                <w:rFonts w:ascii="Arial" w:eastAsia="Times New Roman" w:hAnsi="Arial" w:cs="Arial"/>
                <w:color w:val="000000"/>
                <w:sz w:val="24"/>
                <w:szCs w:val="24"/>
              </w:rPr>
              <w:t xml:space="preserve">Chief Executive Table imported </w:t>
            </w:r>
          </w:p>
        </w:tc>
        <w:tc>
          <w:tcPr>
            <w:tcW w:w="935"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1</w:t>
            </w:r>
          </w:p>
        </w:tc>
        <w:tc>
          <w:tcPr>
            <w:tcW w:w="1236"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74,560</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74,560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74,560</w:t>
            </w:r>
          </w:p>
        </w:tc>
      </w:tr>
      <w:tr w:rsidR="00726635" w:rsidRPr="00726635" w:rsidTr="00A92334">
        <w:trPr>
          <w:trHeight w:val="382"/>
        </w:trPr>
        <w:tc>
          <w:tcPr>
            <w:tcW w:w="629" w:type="dxa"/>
            <w:tcBorders>
              <w:top w:val="nil"/>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8</w:t>
            </w:r>
          </w:p>
        </w:tc>
        <w:tc>
          <w:tcPr>
            <w:tcW w:w="320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rPr>
                <w:rFonts w:ascii="Arial" w:eastAsia="Times New Roman" w:hAnsi="Arial" w:cs="Arial"/>
                <w:color w:val="000000"/>
                <w:sz w:val="24"/>
                <w:szCs w:val="24"/>
              </w:rPr>
            </w:pPr>
            <w:r w:rsidRPr="00726635">
              <w:rPr>
                <w:rFonts w:ascii="Arial" w:eastAsia="Times New Roman" w:hAnsi="Arial" w:cs="Arial"/>
                <w:color w:val="000000"/>
                <w:sz w:val="24"/>
                <w:szCs w:val="24"/>
              </w:rPr>
              <w:t>Chair Executive Imported</w:t>
            </w:r>
          </w:p>
        </w:tc>
        <w:tc>
          <w:tcPr>
            <w:tcW w:w="935"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1</w:t>
            </w:r>
          </w:p>
        </w:tc>
        <w:tc>
          <w:tcPr>
            <w:tcW w:w="1236"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50,000</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34,500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50,000</w:t>
            </w:r>
          </w:p>
        </w:tc>
      </w:tr>
      <w:tr w:rsidR="00726635" w:rsidRPr="00726635" w:rsidTr="00A92334">
        <w:trPr>
          <w:trHeight w:val="382"/>
        </w:trPr>
        <w:tc>
          <w:tcPr>
            <w:tcW w:w="600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Total</w:t>
            </w:r>
          </w:p>
        </w:tc>
        <w:tc>
          <w:tcPr>
            <w:tcW w:w="1415"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1,101,410</w:t>
            </w:r>
          </w:p>
        </w:tc>
        <w:tc>
          <w:tcPr>
            <w:tcW w:w="154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A364EC">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1,11</w:t>
            </w:r>
            <w:r w:rsidR="00A364EC">
              <w:rPr>
                <w:rFonts w:ascii="Arial" w:eastAsia="Times New Roman" w:hAnsi="Arial" w:cs="Arial"/>
                <w:b/>
                <w:bCs/>
                <w:color w:val="000000"/>
                <w:sz w:val="24"/>
                <w:szCs w:val="24"/>
              </w:rPr>
              <w:t>7</w:t>
            </w:r>
            <w:r w:rsidRPr="00726635">
              <w:rPr>
                <w:rFonts w:ascii="Arial" w:eastAsia="Times New Roman" w:hAnsi="Arial" w:cs="Arial"/>
                <w:b/>
                <w:bCs/>
                <w:color w:val="000000"/>
                <w:sz w:val="24"/>
                <w:szCs w:val="24"/>
              </w:rPr>
              <w:t>,910</w:t>
            </w:r>
          </w:p>
        </w:tc>
      </w:tr>
      <w:tr w:rsidR="00726635" w:rsidRPr="00726635" w:rsidTr="00A92334">
        <w:trPr>
          <w:trHeight w:val="382"/>
        </w:trPr>
        <w:tc>
          <w:tcPr>
            <w:tcW w:w="6008"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Total(In Million)</w:t>
            </w:r>
          </w:p>
        </w:tc>
        <w:tc>
          <w:tcPr>
            <w:tcW w:w="1415" w:type="dxa"/>
            <w:tcBorders>
              <w:top w:val="nil"/>
              <w:left w:val="nil"/>
              <w:bottom w:val="single" w:sz="4" w:space="0" w:color="auto"/>
              <w:right w:val="single" w:sz="4" w:space="0" w:color="auto"/>
            </w:tcBorders>
            <w:shd w:val="clear" w:color="000000" w:fill="F2F2F2"/>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1.10141</w:t>
            </w:r>
          </w:p>
        </w:tc>
        <w:tc>
          <w:tcPr>
            <w:tcW w:w="1544" w:type="dxa"/>
            <w:tcBorders>
              <w:top w:val="nil"/>
              <w:left w:val="nil"/>
              <w:bottom w:val="single" w:sz="4" w:space="0" w:color="auto"/>
              <w:right w:val="single" w:sz="4" w:space="0" w:color="auto"/>
            </w:tcBorders>
            <w:shd w:val="clear" w:color="000000" w:fill="F2F2F2"/>
            <w:noWrap/>
            <w:vAlign w:val="bottom"/>
            <w:hideMark/>
          </w:tcPr>
          <w:p w:rsidR="00726635" w:rsidRPr="00726635" w:rsidRDefault="00726635" w:rsidP="00A364EC">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1.11</w:t>
            </w:r>
            <w:r w:rsidR="00A364EC">
              <w:rPr>
                <w:rFonts w:ascii="Arial" w:eastAsia="Times New Roman" w:hAnsi="Arial" w:cs="Arial"/>
                <w:b/>
                <w:bCs/>
                <w:color w:val="000000"/>
                <w:sz w:val="24"/>
                <w:szCs w:val="24"/>
              </w:rPr>
              <w:t>7</w:t>
            </w:r>
            <w:r w:rsidRPr="00726635">
              <w:rPr>
                <w:rFonts w:ascii="Arial" w:eastAsia="Times New Roman" w:hAnsi="Arial" w:cs="Arial"/>
                <w:b/>
                <w:bCs/>
                <w:color w:val="000000"/>
                <w:sz w:val="24"/>
                <w:szCs w:val="24"/>
              </w:rPr>
              <w:t>91</w:t>
            </w:r>
          </w:p>
        </w:tc>
      </w:tr>
    </w:tbl>
    <w:p w:rsidR="005331BF" w:rsidRDefault="005331BF" w:rsidP="00753B77">
      <w:pPr>
        <w:rPr>
          <w:b/>
          <w:sz w:val="36"/>
          <w:szCs w:val="40"/>
          <w:u w:val="single"/>
        </w:rPr>
      </w:pPr>
    </w:p>
    <w:p w:rsidR="00726635" w:rsidRDefault="00726635" w:rsidP="00A16A96">
      <w:pPr>
        <w:jc w:val="right"/>
        <w:rPr>
          <w:b/>
          <w:sz w:val="36"/>
          <w:szCs w:val="40"/>
          <w:u w:val="single"/>
        </w:rPr>
      </w:pPr>
    </w:p>
    <w:p w:rsidR="00726635" w:rsidRDefault="00726635" w:rsidP="00A16A96">
      <w:pPr>
        <w:jc w:val="right"/>
        <w:rPr>
          <w:b/>
          <w:sz w:val="36"/>
          <w:szCs w:val="40"/>
          <w:u w:val="single"/>
        </w:rPr>
      </w:pPr>
    </w:p>
    <w:p w:rsidR="00726635" w:rsidRDefault="00726635" w:rsidP="00A16A96">
      <w:pPr>
        <w:jc w:val="right"/>
        <w:rPr>
          <w:b/>
          <w:sz w:val="36"/>
          <w:szCs w:val="40"/>
          <w:u w:val="single"/>
        </w:rPr>
      </w:pPr>
    </w:p>
    <w:p w:rsidR="00726635" w:rsidRDefault="00726635" w:rsidP="00A16A96">
      <w:pPr>
        <w:jc w:val="right"/>
        <w:rPr>
          <w:b/>
          <w:sz w:val="36"/>
          <w:szCs w:val="40"/>
          <w:u w:val="single"/>
        </w:rPr>
      </w:pPr>
    </w:p>
    <w:p w:rsidR="00726635" w:rsidRDefault="00726635" w:rsidP="00A16A96">
      <w:pPr>
        <w:jc w:val="right"/>
        <w:rPr>
          <w:b/>
          <w:sz w:val="36"/>
          <w:szCs w:val="40"/>
          <w:u w:val="single"/>
        </w:rPr>
      </w:pPr>
    </w:p>
    <w:p w:rsidR="00726635" w:rsidRDefault="00726635" w:rsidP="00A16A96">
      <w:pPr>
        <w:jc w:val="right"/>
        <w:rPr>
          <w:b/>
          <w:sz w:val="36"/>
          <w:szCs w:val="40"/>
          <w:u w:val="single"/>
        </w:rPr>
      </w:pPr>
    </w:p>
    <w:p w:rsidR="00726635" w:rsidRDefault="00726635" w:rsidP="00A16A96">
      <w:pPr>
        <w:jc w:val="right"/>
        <w:rPr>
          <w:b/>
          <w:sz w:val="36"/>
          <w:szCs w:val="40"/>
          <w:u w:val="single"/>
        </w:rPr>
      </w:pPr>
    </w:p>
    <w:p w:rsidR="00A16A96" w:rsidRPr="00B8176F" w:rsidRDefault="00A16A96" w:rsidP="00A16A96">
      <w:pPr>
        <w:jc w:val="right"/>
        <w:rPr>
          <w:b/>
          <w:sz w:val="36"/>
          <w:szCs w:val="40"/>
          <w:u w:val="single"/>
        </w:rPr>
      </w:pPr>
      <w:r w:rsidRPr="00B8176F">
        <w:rPr>
          <w:b/>
          <w:sz w:val="36"/>
          <w:szCs w:val="40"/>
          <w:u w:val="single"/>
        </w:rPr>
        <w:lastRenderedPageBreak/>
        <w:t>Annex-</w:t>
      </w:r>
      <w:r>
        <w:rPr>
          <w:b/>
          <w:sz w:val="36"/>
          <w:szCs w:val="40"/>
          <w:u w:val="single"/>
        </w:rPr>
        <w:t>IV (D)</w:t>
      </w:r>
    </w:p>
    <w:p w:rsidR="00EA6295" w:rsidRPr="00D9192E" w:rsidRDefault="00A16A96" w:rsidP="00D9192E">
      <w:pPr>
        <w:pStyle w:val="ListParagraph"/>
        <w:spacing w:after="0"/>
        <w:jc w:val="right"/>
        <w:rPr>
          <w:b/>
          <w:color w:val="000000" w:themeColor="text1"/>
          <w:sz w:val="28"/>
        </w:rPr>
      </w:pPr>
      <w:r w:rsidRPr="004572D0">
        <w:rPr>
          <w:bCs/>
        </w:rPr>
        <w:t>(</w:t>
      </w:r>
      <w:proofErr w:type="spellStart"/>
      <w:r w:rsidRPr="004572D0">
        <w:rPr>
          <w:bCs/>
        </w:rPr>
        <w:t>Rs</w:t>
      </w:r>
      <w:proofErr w:type="spellEnd"/>
      <w:r w:rsidRPr="004572D0">
        <w:rPr>
          <w:bCs/>
        </w:rPr>
        <w:t>. In millions)</w:t>
      </w:r>
    </w:p>
    <w:p w:rsidR="00EA6295" w:rsidRDefault="00EA6295" w:rsidP="00D9192E">
      <w:pPr>
        <w:pStyle w:val="ListParagraph"/>
        <w:spacing w:after="0"/>
        <w:jc w:val="center"/>
        <w:rPr>
          <w:b/>
          <w:color w:val="000000" w:themeColor="text1"/>
          <w:sz w:val="28"/>
        </w:rPr>
      </w:pPr>
    </w:p>
    <w:tbl>
      <w:tblPr>
        <w:tblW w:w="9223" w:type="dxa"/>
        <w:tblInd w:w="93" w:type="dxa"/>
        <w:tblLook w:val="04A0" w:firstRow="1" w:lastRow="0" w:firstColumn="1" w:lastColumn="0" w:noHBand="0" w:noVBand="1"/>
      </w:tblPr>
      <w:tblGrid>
        <w:gridCol w:w="825"/>
        <w:gridCol w:w="3918"/>
        <w:gridCol w:w="1257"/>
        <w:gridCol w:w="1657"/>
        <w:gridCol w:w="1634"/>
      </w:tblGrid>
      <w:tr w:rsidR="00726635" w:rsidRPr="00726635" w:rsidTr="00983D1D">
        <w:trPr>
          <w:trHeight w:val="783"/>
        </w:trPr>
        <w:tc>
          <w:tcPr>
            <w:tcW w:w="922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Details of Vehicles along with Cost Estimates</w:t>
            </w:r>
          </w:p>
        </w:tc>
      </w:tr>
      <w:tr w:rsidR="00726635" w:rsidRPr="00726635" w:rsidTr="00983D1D">
        <w:trPr>
          <w:trHeight w:val="470"/>
        </w:trPr>
        <w:tc>
          <w:tcPr>
            <w:tcW w:w="825" w:type="dxa"/>
            <w:vMerge w:val="restart"/>
            <w:tcBorders>
              <w:top w:val="nil"/>
              <w:left w:val="single" w:sz="4" w:space="0" w:color="auto"/>
              <w:bottom w:val="single" w:sz="4" w:space="0" w:color="auto"/>
              <w:right w:val="single" w:sz="4" w:space="0" w:color="auto"/>
            </w:tcBorders>
            <w:shd w:val="clear" w:color="000000" w:fill="C6D9F1"/>
            <w:vAlign w:val="center"/>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proofErr w:type="spellStart"/>
            <w:r w:rsidRPr="00726635">
              <w:rPr>
                <w:rFonts w:ascii="Arial" w:eastAsia="Times New Roman" w:hAnsi="Arial" w:cs="Arial"/>
                <w:b/>
                <w:bCs/>
                <w:color w:val="000000"/>
                <w:sz w:val="24"/>
                <w:szCs w:val="24"/>
              </w:rPr>
              <w:t>S.No</w:t>
            </w:r>
            <w:proofErr w:type="spellEnd"/>
          </w:p>
        </w:tc>
        <w:tc>
          <w:tcPr>
            <w:tcW w:w="3918" w:type="dxa"/>
            <w:vMerge w:val="restart"/>
            <w:tcBorders>
              <w:top w:val="nil"/>
              <w:left w:val="single" w:sz="4" w:space="0" w:color="auto"/>
              <w:bottom w:val="single" w:sz="4" w:space="0" w:color="auto"/>
              <w:right w:val="single" w:sz="4" w:space="0" w:color="auto"/>
            </w:tcBorders>
            <w:shd w:val="clear" w:color="000000" w:fill="C6D9F1"/>
            <w:vAlign w:val="center"/>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Description</w:t>
            </w:r>
          </w:p>
        </w:tc>
        <w:tc>
          <w:tcPr>
            <w:tcW w:w="1189" w:type="dxa"/>
            <w:vMerge w:val="restart"/>
            <w:tcBorders>
              <w:top w:val="nil"/>
              <w:left w:val="single" w:sz="4" w:space="0" w:color="auto"/>
              <w:bottom w:val="single" w:sz="4" w:space="0" w:color="auto"/>
              <w:right w:val="single" w:sz="4" w:space="0" w:color="auto"/>
            </w:tcBorders>
            <w:shd w:val="clear" w:color="000000" w:fill="C6D9F1"/>
            <w:vAlign w:val="center"/>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Unit Required</w:t>
            </w:r>
          </w:p>
        </w:tc>
        <w:tc>
          <w:tcPr>
            <w:tcW w:w="3291" w:type="dxa"/>
            <w:gridSpan w:val="2"/>
            <w:tcBorders>
              <w:top w:val="single" w:sz="4" w:space="0" w:color="auto"/>
              <w:left w:val="nil"/>
              <w:bottom w:val="single" w:sz="4" w:space="0" w:color="auto"/>
              <w:right w:val="single" w:sz="4" w:space="0" w:color="auto"/>
            </w:tcBorders>
            <w:shd w:val="clear" w:color="000000" w:fill="C6D9F1"/>
            <w:vAlign w:val="center"/>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Cost</w:t>
            </w:r>
          </w:p>
        </w:tc>
      </w:tr>
      <w:tr w:rsidR="00726635" w:rsidRPr="00726635" w:rsidTr="00983D1D">
        <w:trPr>
          <w:trHeight w:val="698"/>
        </w:trPr>
        <w:tc>
          <w:tcPr>
            <w:tcW w:w="825" w:type="dxa"/>
            <w:vMerge/>
            <w:tcBorders>
              <w:top w:val="nil"/>
              <w:left w:val="single" w:sz="4" w:space="0" w:color="auto"/>
              <w:bottom w:val="single" w:sz="4" w:space="0" w:color="auto"/>
              <w:right w:val="single" w:sz="4" w:space="0" w:color="auto"/>
            </w:tcBorders>
            <w:vAlign w:val="center"/>
            <w:hideMark/>
          </w:tcPr>
          <w:p w:rsidR="00726635" w:rsidRPr="00726635" w:rsidRDefault="00726635" w:rsidP="00726635">
            <w:pPr>
              <w:spacing w:after="0" w:line="240" w:lineRule="auto"/>
              <w:rPr>
                <w:rFonts w:ascii="Arial" w:eastAsia="Times New Roman" w:hAnsi="Arial" w:cs="Arial"/>
                <w:b/>
                <w:bCs/>
                <w:color w:val="000000"/>
                <w:sz w:val="24"/>
                <w:szCs w:val="24"/>
              </w:rPr>
            </w:pPr>
          </w:p>
        </w:tc>
        <w:tc>
          <w:tcPr>
            <w:tcW w:w="3918" w:type="dxa"/>
            <w:vMerge/>
            <w:tcBorders>
              <w:top w:val="nil"/>
              <w:left w:val="single" w:sz="4" w:space="0" w:color="auto"/>
              <w:bottom w:val="single" w:sz="4" w:space="0" w:color="auto"/>
              <w:right w:val="single" w:sz="4" w:space="0" w:color="auto"/>
            </w:tcBorders>
            <w:vAlign w:val="center"/>
            <w:hideMark/>
          </w:tcPr>
          <w:p w:rsidR="00726635" w:rsidRPr="00726635" w:rsidRDefault="00726635" w:rsidP="00726635">
            <w:pPr>
              <w:spacing w:after="0" w:line="240" w:lineRule="auto"/>
              <w:rPr>
                <w:rFonts w:ascii="Arial" w:eastAsia="Times New Roman" w:hAnsi="Arial" w:cs="Arial"/>
                <w:b/>
                <w:bCs/>
                <w:color w:val="000000"/>
                <w:sz w:val="24"/>
                <w:szCs w:val="24"/>
              </w:rPr>
            </w:pPr>
          </w:p>
        </w:tc>
        <w:tc>
          <w:tcPr>
            <w:tcW w:w="1189" w:type="dxa"/>
            <w:vMerge/>
            <w:tcBorders>
              <w:top w:val="nil"/>
              <w:left w:val="single" w:sz="4" w:space="0" w:color="auto"/>
              <w:bottom w:val="single" w:sz="4" w:space="0" w:color="auto"/>
              <w:right w:val="single" w:sz="4" w:space="0" w:color="auto"/>
            </w:tcBorders>
            <w:vAlign w:val="center"/>
            <w:hideMark/>
          </w:tcPr>
          <w:p w:rsidR="00726635" w:rsidRPr="00726635" w:rsidRDefault="00726635" w:rsidP="00726635">
            <w:pPr>
              <w:spacing w:after="0" w:line="240" w:lineRule="auto"/>
              <w:rPr>
                <w:rFonts w:ascii="Arial" w:eastAsia="Times New Roman" w:hAnsi="Arial" w:cs="Arial"/>
                <w:b/>
                <w:bCs/>
                <w:color w:val="000000"/>
                <w:sz w:val="24"/>
                <w:szCs w:val="24"/>
              </w:rPr>
            </w:pPr>
          </w:p>
        </w:tc>
        <w:tc>
          <w:tcPr>
            <w:tcW w:w="1657" w:type="dxa"/>
            <w:tcBorders>
              <w:top w:val="nil"/>
              <w:left w:val="nil"/>
              <w:bottom w:val="single" w:sz="4" w:space="0" w:color="auto"/>
              <w:right w:val="single" w:sz="4" w:space="0" w:color="auto"/>
            </w:tcBorders>
            <w:shd w:val="clear" w:color="000000" w:fill="C6D9F1"/>
            <w:vAlign w:val="center"/>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 xml:space="preserve">Previous Approval </w:t>
            </w:r>
          </w:p>
        </w:tc>
        <w:tc>
          <w:tcPr>
            <w:tcW w:w="1634" w:type="dxa"/>
            <w:tcBorders>
              <w:top w:val="nil"/>
              <w:left w:val="nil"/>
              <w:bottom w:val="single" w:sz="4" w:space="0" w:color="auto"/>
              <w:right w:val="single" w:sz="4" w:space="0" w:color="auto"/>
            </w:tcBorders>
            <w:shd w:val="clear" w:color="000000" w:fill="C6D9F1"/>
            <w:vAlign w:val="center"/>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 xml:space="preserve">Proposed Revision </w:t>
            </w:r>
          </w:p>
        </w:tc>
      </w:tr>
      <w:tr w:rsidR="00726635" w:rsidRPr="00726635" w:rsidTr="00983D1D">
        <w:trPr>
          <w:trHeight w:val="1120"/>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1</w:t>
            </w:r>
          </w:p>
        </w:tc>
        <w:tc>
          <w:tcPr>
            <w:tcW w:w="3918" w:type="dxa"/>
            <w:tcBorders>
              <w:top w:val="nil"/>
              <w:left w:val="nil"/>
              <w:bottom w:val="single" w:sz="4" w:space="0" w:color="auto"/>
              <w:right w:val="single" w:sz="4" w:space="0" w:color="auto"/>
            </w:tcBorders>
            <w:shd w:val="clear" w:color="auto" w:fill="auto"/>
            <w:vAlign w:val="bottom"/>
            <w:hideMark/>
          </w:tcPr>
          <w:p w:rsidR="00A92334" w:rsidRDefault="00726635" w:rsidP="00726635">
            <w:pPr>
              <w:spacing w:after="0" w:line="240" w:lineRule="auto"/>
              <w:rPr>
                <w:rFonts w:ascii="Arial" w:eastAsia="Times New Roman" w:hAnsi="Arial" w:cs="Arial"/>
                <w:b/>
                <w:bCs/>
                <w:color w:val="000000"/>
                <w:sz w:val="24"/>
                <w:szCs w:val="24"/>
                <w:u w:val="single"/>
              </w:rPr>
            </w:pPr>
            <w:r w:rsidRPr="00726635">
              <w:rPr>
                <w:rFonts w:ascii="Arial" w:eastAsia="Times New Roman" w:hAnsi="Arial" w:cs="Arial"/>
                <w:b/>
                <w:bCs/>
                <w:color w:val="000000"/>
                <w:sz w:val="24"/>
                <w:szCs w:val="24"/>
                <w:u w:val="single"/>
              </w:rPr>
              <w:t xml:space="preserve">Car For Monitoring. </w:t>
            </w:r>
          </w:p>
          <w:p w:rsidR="00726635" w:rsidRPr="00726635" w:rsidRDefault="00726635" w:rsidP="00726635">
            <w:pPr>
              <w:spacing w:after="0" w:line="240" w:lineRule="auto"/>
              <w:rPr>
                <w:rFonts w:ascii="Arial" w:eastAsia="Times New Roman" w:hAnsi="Arial" w:cs="Arial"/>
                <w:b/>
                <w:bCs/>
                <w:color w:val="000000"/>
                <w:sz w:val="24"/>
                <w:szCs w:val="24"/>
                <w:u w:val="single"/>
              </w:rPr>
            </w:pPr>
            <w:r w:rsidRPr="00726635">
              <w:rPr>
                <w:rFonts w:ascii="Arial" w:eastAsia="Times New Roman" w:hAnsi="Arial" w:cs="Arial"/>
                <w:color w:val="000000"/>
                <w:sz w:val="24"/>
                <w:szCs w:val="24"/>
              </w:rPr>
              <w:t>( White Color 1000cc or below with Automatic Transmission)</w:t>
            </w:r>
          </w:p>
        </w:tc>
        <w:tc>
          <w:tcPr>
            <w:tcW w:w="1189" w:type="dxa"/>
            <w:tcBorders>
              <w:top w:val="nil"/>
              <w:left w:val="nil"/>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1</w:t>
            </w:r>
          </w:p>
        </w:tc>
        <w:tc>
          <w:tcPr>
            <w:tcW w:w="1657" w:type="dxa"/>
            <w:tcBorders>
              <w:top w:val="nil"/>
              <w:left w:val="nil"/>
              <w:bottom w:val="single" w:sz="4" w:space="0" w:color="auto"/>
              <w:right w:val="single" w:sz="4" w:space="0" w:color="auto"/>
            </w:tcBorders>
            <w:shd w:val="clear" w:color="auto" w:fill="auto"/>
            <w:vAlign w:val="bottom"/>
            <w:hideMark/>
          </w:tcPr>
          <w:p w:rsidR="00726635" w:rsidRPr="00726635" w:rsidRDefault="00A71CED" w:rsidP="00726635">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1,6</w:t>
            </w:r>
            <w:r w:rsidR="00726635" w:rsidRPr="00726635">
              <w:rPr>
                <w:rFonts w:ascii="Arial" w:eastAsia="Times New Roman" w:hAnsi="Arial" w:cs="Arial"/>
                <w:color w:val="000000"/>
                <w:sz w:val="24"/>
                <w:szCs w:val="24"/>
              </w:rPr>
              <w:t>00,000</w:t>
            </w:r>
          </w:p>
        </w:tc>
        <w:tc>
          <w:tcPr>
            <w:tcW w:w="1634" w:type="dxa"/>
            <w:tcBorders>
              <w:top w:val="nil"/>
              <w:left w:val="nil"/>
              <w:bottom w:val="single" w:sz="4" w:space="0" w:color="auto"/>
              <w:right w:val="single" w:sz="4" w:space="0" w:color="auto"/>
            </w:tcBorders>
            <w:shd w:val="clear" w:color="auto" w:fill="auto"/>
            <w:noWrap/>
            <w:vAlign w:val="bottom"/>
            <w:hideMark/>
          </w:tcPr>
          <w:p w:rsidR="00726635" w:rsidRPr="00726635" w:rsidRDefault="00A71CED" w:rsidP="00726635">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1,6</w:t>
            </w:r>
            <w:r w:rsidR="00726635" w:rsidRPr="00726635">
              <w:rPr>
                <w:rFonts w:ascii="Arial" w:eastAsia="Times New Roman" w:hAnsi="Arial" w:cs="Arial"/>
                <w:color w:val="000000"/>
                <w:sz w:val="24"/>
                <w:szCs w:val="24"/>
              </w:rPr>
              <w:t>00,000</w:t>
            </w:r>
          </w:p>
        </w:tc>
      </w:tr>
      <w:tr w:rsidR="00726635" w:rsidRPr="00726635" w:rsidTr="00983D1D">
        <w:trPr>
          <w:trHeight w:val="1083"/>
        </w:trPr>
        <w:tc>
          <w:tcPr>
            <w:tcW w:w="825" w:type="dxa"/>
            <w:tcBorders>
              <w:top w:val="nil"/>
              <w:left w:val="single" w:sz="4" w:space="0" w:color="auto"/>
              <w:bottom w:val="single" w:sz="4" w:space="0" w:color="auto"/>
              <w:right w:val="single" w:sz="4" w:space="0" w:color="auto"/>
            </w:tcBorders>
            <w:shd w:val="clear" w:color="auto" w:fill="auto"/>
            <w:vAlign w:val="center"/>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2</w:t>
            </w:r>
          </w:p>
        </w:tc>
        <w:tc>
          <w:tcPr>
            <w:tcW w:w="3918" w:type="dxa"/>
            <w:tcBorders>
              <w:top w:val="nil"/>
              <w:left w:val="nil"/>
              <w:bottom w:val="single" w:sz="4" w:space="0" w:color="auto"/>
              <w:right w:val="single" w:sz="4" w:space="0" w:color="auto"/>
            </w:tcBorders>
            <w:shd w:val="clear" w:color="auto" w:fill="auto"/>
            <w:vAlign w:val="bottom"/>
            <w:hideMark/>
          </w:tcPr>
          <w:p w:rsidR="00A92334" w:rsidRDefault="00726635" w:rsidP="00726635">
            <w:pPr>
              <w:spacing w:after="0" w:line="240" w:lineRule="auto"/>
              <w:rPr>
                <w:rFonts w:ascii="Arial" w:eastAsia="Times New Roman" w:hAnsi="Arial" w:cs="Arial"/>
                <w:b/>
                <w:bCs/>
                <w:color w:val="000000"/>
                <w:sz w:val="24"/>
                <w:szCs w:val="24"/>
                <w:u w:val="single"/>
              </w:rPr>
            </w:pPr>
            <w:r w:rsidRPr="00726635">
              <w:rPr>
                <w:rFonts w:ascii="Arial" w:eastAsia="Times New Roman" w:hAnsi="Arial" w:cs="Arial"/>
                <w:b/>
                <w:bCs/>
                <w:color w:val="000000"/>
                <w:sz w:val="24"/>
                <w:szCs w:val="24"/>
                <w:u w:val="single"/>
              </w:rPr>
              <w:t xml:space="preserve">Car For Planning Officers. </w:t>
            </w:r>
          </w:p>
          <w:p w:rsidR="00726635" w:rsidRPr="00726635" w:rsidRDefault="00726635" w:rsidP="00726635">
            <w:pPr>
              <w:spacing w:after="0" w:line="240" w:lineRule="auto"/>
              <w:rPr>
                <w:rFonts w:ascii="Arial" w:eastAsia="Times New Roman" w:hAnsi="Arial" w:cs="Arial"/>
                <w:b/>
                <w:bCs/>
                <w:color w:val="000000"/>
                <w:sz w:val="24"/>
                <w:szCs w:val="24"/>
                <w:u w:val="single"/>
              </w:rPr>
            </w:pPr>
            <w:r w:rsidRPr="00726635">
              <w:rPr>
                <w:rFonts w:ascii="Arial" w:eastAsia="Times New Roman" w:hAnsi="Arial" w:cs="Arial"/>
                <w:color w:val="000000"/>
                <w:sz w:val="24"/>
                <w:szCs w:val="24"/>
              </w:rPr>
              <w:t>( White Color 1300cc with Automatic Transmission)</w:t>
            </w:r>
          </w:p>
        </w:tc>
        <w:tc>
          <w:tcPr>
            <w:tcW w:w="1189" w:type="dxa"/>
            <w:tcBorders>
              <w:top w:val="nil"/>
              <w:left w:val="nil"/>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center"/>
              <w:rPr>
                <w:rFonts w:ascii="Arial" w:eastAsia="Times New Roman" w:hAnsi="Arial" w:cs="Arial"/>
                <w:color w:val="000000"/>
                <w:sz w:val="24"/>
                <w:szCs w:val="24"/>
              </w:rPr>
            </w:pPr>
            <w:r w:rsidRPr="00726635">
              <w:rPr>
                <w:rFonts w:ascii="Arial" w:eastAsia="Times New Roman" w:hAnsi="Arial" w:cs="Arial"/>
                <w:color w:val="000000"/>
                <w:sz w:val="24"/>
                <w:szCs w:val="24"/>
              </w:rPr>
              <w:t>1</w:t>
            </w:r>
          </w:p>
        </w:tc>
        <w:tc>
          <w:tcPr>
            <w:tcW w:w="1657" w:type="dxa"/>
            <w:tcBorders>
              <w:top w:val="nil"/>
              <w:left w:val="nil"/>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1,800,000</w:t>
            </w:r>
          </w:p>
        </w:tc>
        <w:tc>
          <w:tcPr>
            <w:tcW w:w="163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color w:val="000000"/>
                <w:sz w:val="24"/>
                <w:szCs w:val="24"/>
              </w:rPr>
            </w:pPr>
            <w:r w:rsidRPr="00726635">
              <w:rPr>
                <w:rFonts w:ascii="Arial" w:eastAsia="Times New Roman" w:hAnsi="Arial" w:cs="Arial"/>
                <w:color w:val="000000"/>
                <w:sz w:val="24"/>
                <w:szCs w:val="24"/>
              </w:rPr>
              <w:t>3,000,000</w:t>
            </w:r>
          </w:p>
        </w:tc>
      </w:tr>
      <w:tr w:rsidR="00726635" w:rsidRPr="00726635" w:rsidTr="00983D1D">
        <w:trPr>
          <w:trHeight w:val="349"/>
        </w:trPr>
        <w:tc>
          <w:tcPr>
            <w:tcW w:w="47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 xml:space="preserve">Total </w:t>
            </w:r>
          </w:p>
        </w:tc>
        <w:tc>
          <w:tcPr>
            <w:tcW w:w="1189"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2</w:t>
            </w:r>
          </w:p>
        </w:tc>
        <w:tc>
          <w:tcPr>
            <w:tcW w:w="1657" w:type="dxa"/>
            <w:tcBorders>
              <w:top w:val="nil"/>
              <w:left w:val="nil"/>
              <w:bottom w:val="single" w:sz="4" w:space="0" w:color="auto"/>
              <w:right w:val="single" w:sz="4" w:space="0" w:color="auto"/>
            </w:tcBorders>
            <w:shd w:val="clear" w:color="auto" w:fill="auto"/>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3,200,000</w:t>
            </w:r>
          </w:p>
        </w:tc>
        <w:tc>
          <w:tcPr>
            <w:tcW w:w="163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4B65E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4</w:t>
            </w:r>
            <w:r w:rsidR="004B65E5">
              <w:rPr>
                <w:rFonts w:ascii="Arial" w:eastAsia="Times New Roman" w:hAnsi="Arial" w:cs="Arial"/>
                <w:b/>
                <w:bCs/>
                <w:color w:val="000000"/>
                <w:sz w:val="24"/>
                <w:szCs w:val="24"/>
              </w:rPr>
              <w:t>,6</w:t>
            </w:r>
            <w:r w:rsidRPr="00726635">
              <w:rPr>
                <w:rFonts w:ascii="Arial" w:eastAsia="Times New Roman" w:hAnsi="Arial" w:cs="Arial"/>
                <w:b/>
                <w:bCs/>
                <w:color w:val="000000"/>
                <w:sz w:val="24"/>
                <w:szCs w:val="24"/>
              </w:rPr>
              <w:t>00,000</w:t>
            </w:r>
          </w:p>
        </w:tc>
      </w:tr>
      <w:tr w:rsidR="00726635" w:rsidRPr="00726635" w:rsidTr="00983D1D">
        <w:trPr>
          <w:trHeight w:val="349"/>
        </w:trPr>
        <w:tc>
          <w:tcPr>
            <w:tcW w:w="47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 xml:space="preserve">Total </w:t>
            </w:r>
          </w:p>
        </w:tc>
        <w:tc>
          <w:tcPr>
            <w:tcW w:w="1189"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center"/>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2</w:t>
            </w:r>
          </w:p>
        </w:tc>
        <w:tc>
          <w:tcPr>
            <w:tcW w:w="1657"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72663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3.2</w:t>
            </w:r>
          </w:p>
        </w:tc>
        <w:tc>
          <w:tcPr>
            <w:tcW w:w="1634" w:type="dxa"/>
            <w:tcBorders>
              <w:top w:val="nil"/>
              <w:left w:val="nil"/>
              <w:bottom w:val="single" w:sz="4" w:space="0" w:color="auto"/>
              <w:right w:val="single" w:sz="4" w:space="0" w:color="auto"/>
            </w:tcBorders>
            <w:shd w:val="clear" w:color="auto" w:fill="auto"/>
            <w:noWrap/>
            <w:vAlign w:val="bottom"/>
            <w:hideMark/>
          </w:tcPr>
          <w:p w:rsidR="00726635" w:rsidRPr="00726635" w:rsidRDefault="00726635" w:rsidP="004B65E5">
            <w:pPr>
              <w:spacing w:after="0" w:line="240" w:lineRule="auto"/>
              <w:jc w:val="right"/>
              <w:rPr>
                <w:rFonts w:ascii="Arial" w:eastAsia="Times New Roman" w:hAnsi="Arial" w:cs="Arial"/>
                <w:b/>
                <w:bCs/>
                <w:color w:val="000000"/>
                <w:sz w:val="24"/>
                <w:szCs w:val="24"/>
              </w:rPr>
            </w:pPr>
            <w:r w:rsidRPr="00726635">
              <w:rPr>
                <w:rFonts w:ascii="Arial" w:eastAsia="Times New Roman" w:hAnsi="Arial" w:cs="Arial"/>
                <w:b/>
                <w:bCs/>
                <w:color w:val="000000"/>
                <w:sz w:val="24"/>
                <w:szCs w:val="24"/>
              </w:rPr>
              <w:t>4.</w:t>
            </w:r>
            <w:r w:rsidR="004B65E5">
              <w:rPr>
                <w:rFonts w:ascii="Arial" w:eastAsia="Times New Roman" w:hAnsi="Arial" w:cs="Arial"/>
                <w:b/>
                <w:bCs/>
                <w:color w:val="000000"/>
                <w:sz w:val="24"/>
                <w:szCs w:val="24"/>
              </w:rPr>
              <w:t>6</w:t>
            </w:r>
          </w:p>
        </w:tc>
      </w:tr>
    </w:tbl>
    <w:p w:rsidR="00753B77" w:rsidRDefault="00F94ED3" w:rsidP="00D648AC">
      <w:pPr>
        <w:rPr>
          <w:b/>
          <w:sz w:val="28"/>
          <w:szCs w:val="28"/>
        </w:rPr>
      </w:pPr>
      <w:r>
        <w:rPr>
          <w:b/>
          <w:sz w:val="28"/>
          <w:szCs w:val="28"/>
        </w:rPr>
        <w:tab/>
      </w:r>
      <w:r w:rsidR="00F85C7B">
        <w:rPr>
          <w:b/>
          <w:sz w:val="28"/>
          <w:szCs w:val="28"/>
        </w:rPr>
        <w:tab/>
      </w:r>
      <w:r w:rsidR="00F85C7B">
        <w:rPr>
          <w:b/>
          <w:sz w:val="28"/>
          <w:szCs w:val="28"/>
        </w:rPr>
        <w:tab/>
      </w:r>
      <w:r w:rsidR="00F85C7B">
        <w:rPr>
          <w:b/>
          <w:sz w:val="28"/>
          <w:szCs w:val="28"/>
        </w:rPr>
        <w:tab/>
      </w:r>
      <w:r w:rsidR="00F85C7B">
        <w:rPr>
          <w:b/>
          <w:sz w:val="28"/>
          <w:szCs w:val="28"/>
        </w:rPr>
        <w:tab/>
      </w:r>
      <w:r w:rsidR="00F85C7B">
        <w:rPr>
          <w:b/>
          <w:sz w:val="28"/>
          <w:szCs w:val="28"/>
        </w:rPr>
        <w:tab/>
      </w:r>
      <w:r w:rsidR="00F85C7B">
        <w:rPr>
          <w:b/>
          <w:sz w:val="28"/>
          <w:szCs w:val="28"/>
        </w:rPr>
        <w:tab/>
      </w:r>
      <w:r w:rsidR="00F85C7B">
        <w:rPr>
          <w:b/>
          <w:sz w:val="28"/>
          <w:szCs w:val="28"/>
        </w:rPr>
        <w:tab/>
      </w:r>
      <w:r w:rsidR="00D648AC">
        <w:rPr>
          <w:b/>
          <w:sz w:val="28"/>
          <w:szCs w:val="28"/>
        </w:rPr>
        <w:tab/>
      </w:r>
      <w:r w:rsidR="00D648AC">
        <w:rPr>
          <w:b/>
          <w:sz w:val="28"/>
          <w:szCs w:val="28"/>
        </w:rPr>
        <w:tab/>
      </w:r>
    </w:p>
    <w:p w:rsidR="00753B77" w:rsidRDefault="00753B77" w:rsidP="00753B77">
      <w:pPr>
        <w:ind w:left="7200" w:firstLine="720"/>
        <w:rPr>
          <w:b/>
          <w:sz w:val="36"/>
          <w:szCs w:val="40"/>
          <w:u w:val="single"/>
        </w:rPr>
      </w:pPr>
    </w:p>
    <w:p w:rsidR="00753B77" w:rsidRDefault="00753B77" w:rsidP="00753B77">
      <w:pPr>
        <w:ind w:left="7200" w:firstLine="720"/>
        <w:rPr>
          <w:b/>
          <w:sz w:val="36"/>
          <w:szCs w:val="40"/>
          <w:u w:val="single"/>
        </w:rPr>
      </w:pPr>
    </w:p>
    <w:p w:rsidR="00753B77" w:rsidRDefault="00753B77" w:rsidP="00753B77">
      <w:pPr>
        <w:ind w:left="7200" w:firstLine="720"/>
        <w:rPr>
          <w:b/>
          <w:sz w:val="36"/>
          <w:szCs w:val="40"/>
          <w:u w:val="single"/>
        </w:rPr>
      </w:pPr>
    </w:p>
    <w:p w:rsidR="00726635" w:rsidRDefault="00726635" w:rsidP="00753B77">
      <w:pPr>
        <w:ind w:left="7200" w:firstLine="720"/>
        <w:rPr>
          <w:b/>
          <w:sz w:val="36"/>
          <w:szCs w:val="40"/>
          <w:u w:val="single"/>
        </w:rPr>
      </w:pPr>
    </w:p>
    <w:p w:rsidR="00726635" w:rsidRDefault="00726635" w:rsidP="00753B77">
      <w:pPr>
        <w:ind w:left="7200" w:firstLine="720"/>
        <w:rPr>
          <w:b/>
          <w:sz w:val="36"/>
          <w:szCs w:val="40"/>
          <w:u w:val="single"/>
        </w:rPr>
      </w:pPr>
    </w:p>
    <w:p w:rsidR="00726635" w:rsidRDefault="00726635" w:rsidP="00753B77">
      <w:pPr>
        <w:ind w:left="7200" w:firstLine="720"/>
        <w:rPr>
          <w:b/>
          <w:sz w:val="36"/>
          <w:szCs w:val="40"/>
          <w:u w:val="single"/>
        </w:rPr>
      </w:pPr>
    </w:p>
    <w:p w:rsidR="00726635" w:rsidRDefault="00726635" w:rsidP="00753B77">
      <w:pPr>
        <w:ind w:left="7200" w:firstLine="720"/>
        <w:rPr>
          <w:b/>
          <w:sz w:val="36"/>
          <w:szCs w:val="40"/>
          <w:u w:val="single"/>
        </w:rPr>
      </w:pPr>
    </w:p>
    <w:p w:rsidR="00726635" w:rsidRDefault="00726635" w:rsidP="00753B77">
      <w:pPr>
        <w:ind w:left="7200" w:firstLine="720"/>
        <w:rPr>
          <w:b/>
          <w:sz w:val="36"/>
          <w:szCs w:val="40"/>
          <w:u w:val="single"/>
        </w:rPr>
      </w:pPr>
    </w:p>
    <w:p w:rsidR="00EB1DE6" w:rsidRDefault="00EB1DE6" w:rsidP="00753B77">
      <w:pPr>
        <w:ind w:left="7200" w:firstLine="720"/>
        <w:rPr>
          <w:b/>
          <w:sz w:val="36"/>
          <w:szCs w:val="40"/>
          <w:u w:val="single"/>
        </w:rPr>
      </w:pPr>
    </w:p>
    <w:p w:rsidR="00F94ED3" w:rsidRPr="00F85C7B" w:rsidRDefault="00F94ED3" w:rsidP="00753B77">
      <w:pPr>
        <w:ind w:left="7200" w:firstLine="720"/>
        <w:rPr>
          <w:b/>
          <w:sz w:val="28"/>
          <w:szCs w:val="28"/>
        </w:rPr>
      </w:pPr>
      <w:r w:rsidRPr="00F94ED3">
        <w:rPr>
          <w:b/>
          <w:sz w:val="36"/>
          <w:szCs w:val="40"/>
          <w:u w:val="single"/>
        </w:rPr>
        <w:lastRenderedPageBreak/>
        <w:t>Annex-</w:t>
      </w:r>
      <w:r w:rsidR="00D33B8C">
        <w:rPr>
          <w:b/>
          <w:sz w:val="36"/>
          <w:szCs w:val="40"/>
          <w:u w:val="single"/>
        </w:rPr>
        <w:t>V</w:t>
      </w:r>
    </w:p>
    <w:p w:rsidR="00F94ED3" w:rsidRPr="007D7C2E" w:rsidRDefault="00F94ED3" w:rsidP="00F94ED3">
      <w:pPr>
        <w:ind w:left="7920"/>
        <w:rPr>
          <w:sz w:val="32"/>
          <w:szCs w:val="32"/>
        </w:rPr>
      </w:pPr>
      <w:r>
        <w:rPr>
          <w:szCs w:val="32"/>
        </w:rPr>
        <w:t>(</w:t>
      </w:r>
      <w:proofErr w:type="spellStart"/>
      <w:r>
        <w:rPr>
          <w:szCs w:val="32"/>
        </w:rPr>
        <w:t>Rs</w:t>
      </w:r>
      <w:proofErr w:type="spellEnd"/>
      <w:r>
        <w:rPr>
          <w:szCs w:val="32"/>
        </w:rPr>
        <w:t>.</w:t>
      </w:r>
      <w:r w:rsidRPr="007D7C2E">
        <w:rPr>
          <w:szCs w:val="32"/>
        </w:rPr>
        <w:t xml:space="preserve"> in Million</w:t>
      </w:r>
      <w:r>
        <w:rPr>
          <w:szCs w:val="32"/>
        </w:rPr>
        <w:t>)</w:t>
      </w:r>
    </w:p>
    <w:tbl>
      <w:tblPr>
        <w:tblW w:w="9900" w:type="dxa"/>
        <w:tblInd w:w="93" w:type="dxa"/>
        <w:tblLook w:val="04A0" w:firstRow="1" w:lastRow="0" w:firstColumn="1" w:lastColumn="0" w:noHBand="0" w:noVBand="1"/>
      </w:tblPr>
      <w:tblGrid>
        <w:gridCol w:w="960"/>
        <w:gridCol w:w="4640"/>
        <w:gridCol w:w="2100"/>
        <w:gridCol w:w="2200"/>
      </w:tblGrid>
      <w:tr w:rsidR="00726635" w:rsidRPr="00726635" w:rsidTr="00726635">
        <w:trPr>
          <w:trHeight w:val="300"/>
        </w:trPr>
        <w:tc>
          <w:tcPr>
            <w:tcW w:w="9900" w:type="dxa"/>
            <w:gridSpan w:val="4"/>
            <w:tcBorders>
              <w:top w:val="single" w:sz="4" w:space="0" w:color="auto"/>
              <w:left w:val="single" w:sz="4" w:space="0" w:color="auto"/>
              <w:bottom w:val="single" w:sz="4" w:space="0" w:color="auto"/>
              <w:right w:val="single" w:sz="4" w:space="0" w:color="auto"/>
            </w:tcBorders>
            <w:shd w:val="clear" w:color="000000" w:fill="D9D9D9"/>
            <w:hideMark/>
          </w:tcPr>
          <w:p w:rsidR="00726635" w:rsidRPr="00726635" w:rsidRDefault="00726635" w:rsidP="00726635">
            <w:pPr>
              <w:spacing w:after="0" w:line="240" w:lineRule="auto"/>
              <w:jc w:val="center"/>
              <w:rPr>
                <w:rFonts w:ascii="Calibri" w:eastAsia="Times New Roman" w:hAnsi="Calibri" w:cs="Times New Roman"/>
                <w:b/>
                <w:bCs/>
                <w:color w:val="000000"/>
              </w:rPr>
            </w:pPr>
            <w:r w:rsidRPr="00726635">
              <w:rPr>
                <w:rFonts w:ascii="Calibri" w:eastAsia="Times New Roman" w:hAnsi="Calibri" w:cs="Times New Roman"/>
                <w:b/>
                <w:bCs/>
                <w:color w:val="000000"/>
              </w:rPr>
              <w:t>OPERATING   COST</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000000" w:fill="D9D9D9"/>
            <w:hideMark/>
          </w:tcPr>
          <w:p w:rsidR="00726635" w:rsidRPr="00726635" w:rsidRDefault="00726635" w:rsidP="00726635">
            <w:pPr>
              <w:spacing w:after="0" w:line="240" w:lineRule="auto"/>
              <w:jc w:val="center"/>
              <w:rPr>
                <w:rFonts w:ascii="Calibri" w:eastAsia="Times New Roman" w:hAnsi="Calibri" w:cs="Times New Roman"/>
                <w:b/>
                <w:bCs/>
                <w:color w:val="000000"/>
              </w:rPr>
            </w:pPr>
            <w:r w:rsidRPr="00726635">
              <w:rPr>
                <w:rFonts w:ascii="Calibri" w:eastAsia="Times New Roman" w:hAnsi="Calibri" w:cs="Times New Roman"/>
                <w:b/>
                <w:bCs/>
                <w:color w:val="000000"/>
              </w:rPr>
              <w:t>Items</w:t>
            </w:r>
          </w:p>
        </w:tc>
        <w:tc>
          <w:tcPr>
            <w:tcW w:w="4640" w:type="dxa"/>
            <w:tcBorders>
              <w:top w:val="nil"/>
              <w:left w:val="nil"/>
              <w:bottom w:val="single" w:sz="4" w:space="0" w:color="auto"/>
              <w:right w:val="single" w:sz="4" w:space="0" w:color="auto"/>
            </w:tcBorders>
            <w:shd w:val="clear" w:color="000000" w:fill="D9D9D9"/>
            <w:hideMark/>
          </w:tcPr>
          <w:p w:rsidR="00726635" w:rsidRPr="00726635" w:rsidRDefault="00726635" w:rsidP="00726635">
            <w:pPr>
              <w:spacing w:after="0" w:line="240" w:lineRule="auto"/>
              <w:jc w:val="center"/>
              <w:rPr>
                <w:rFonts w:ascii="Calibri" w:eastAsia="Times New Roman" w:hAnsi="Calibri" w:cs="Times New Roman"/>
                <w:b/>
                <w:bCs/>
                <w:color w:val="000000"/>
              </w:rPr>
            </w:pPr>
            <w:r w:rsidRPr="00726635">
              <w:rPr>
                <w:rFonts w:ascii="Calibri" w:eastAsia="Times New Roman" w:hAnsi="Calibri" w:cs="Times New Roman"/>
                <w:b/>
                <w:bCs/>
                <w:color w:val="000000"/>
              </w:rPr>
              <w:t>Description</w:t>
            </w:r>
          </w:p>
        </w:tc>
        <w:tc>
          <w:tcPr>
            <w:tcW w:w="2100" w:type="dxa"/>
            <w:tcBorders>
              <w:top w:val="nil"/>
              <w:left w:val="nil"/>
              <w:bottom w:val="single" w:sz="4" w:space="0" w:color="auto"/>
              <w:right w:val="single" w:sz="4" w:space="0" w:color="auto"/>
            </w:tcBorders>
            <w:shd w:val="clear" w:color="000000" w:fill="D9D9D9"/>
            <w:hideMark/>
          </w:tcPr>
          <w:p w:rsidR="00726635" w:rsidRPr="00726635" w:rsidRDefault="00726635" w:rsidP="00726635">
            <w:pPr>
              <w:spacing w:after="0" w:line="240" w:lineRule="auto"/>
              <w:jc w:val="center"/>
              <w:rPr>
                <w:rFonts w:ascii="Calibri" w:eastAsia="Times New Roman" w:hAnsi="Calibri" w:cs="Times New Roman"/>
                <w:b/>
                <w:bCs/>
                <w:color w:val="000000"/>
              </w:rPr>
            </w:pPr>
            <w:r w:rsidRPr="00726635">
              <w:rPr>
                <w:rFonts w:ascii="Calibri" w:eastAsia="Times New Roman" w:hAnsi="Calibri" w:cs="Times New Roman"/>
                <w:b/>
                <w:bCs/>
                <w:color w:val="000000"/>
              </w:rPr>
              <w:t>Previously Approved</w:t>
            </w:r>
          </w:p>
        </w:tc>
        <w:tc>
          <w:tcPr>
            <w:tcW w:w="2200" w:type="dxa"/>
            <w:tcBorders>
              <w:top w:val="nil"/>
              <w:left w:val="nil"/>
              <w:bottom w:val="single" w:sz="4" w:space="0" w:color="auto"/>
              <w:right w:val="single" w:sz="4" w:space="0" w:color="auto"/>
            </w:tcBorders>
            <w:shd w:val="clear" w:color="000000" w:fill="D9D9D9"/>
            <w:hideMark/>
          </w:tcPr>
          <w:p w:rsidR="00726635" w:rsidRPr="00726635" w:rsidRDefault="00726635" w:rsidP="00726635">
            <w:pPr>
              <w:spacing w:after="0" w:line="240" w:lineRule="auto"/>
              <w:jc w:val="center"/>
              <w:rPr>
                <w:rFonts w:ascii="Calibri" w:eastAsia="Times New Roman" w:hAnsi="Calibri" w:cs="Times New Roman"/>
                <w:b/>
                <w:bCs/>
                <w:color w:val="000000"/>
              </w:rPr>
            </w:pPr>
            <w:r w:rsidRPr="00726635">
              <w:rPr>
                <w:rFonts w:ascii="Calibri" w:eastAsia="Times New Roman" w:hAnsi="Calibri" w:cs="Times New Roman"/>
                <w:b/>
                <w:bCs/>
                <w:color w:val="000000"/>
              </w:rPr>
              <w:t>New Proposed</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Stationary/ Toners etc.</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100,000</w:t>
            </w:r>
          </w:p>
        </w:tc>
      </w:tr>
      <w:tr w:rsidR="00726635" w:rsidRPr="00726635" w:rsidTr="00726635">
        <w:trPr>
          <w:trHeight w:val="36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xml:space="preserve">POL/CNG Charges for Vehicles of project staff </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200,000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500,000</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3</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xml:space="preserve">Telephone/ Fax/ Internet Charges, </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300,000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300,000</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4</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Magazines, Newspapers, Periodicals etc.</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100,000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100,000</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5</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Advertisement &amp; Publication</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100,000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700,000</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6</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Others/ Miscellaneous Expenses</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100,000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500,000</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7</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Entertainment Charges</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50,000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50,000</w:t>
            </w:r>
          </w:p>
        </w:tc>
      </w:tr>
      <w:tr w:rsidR="00726635" w:rsidRPr="00726635" w:rsidTr="00726635">
        <w:trPr>
          <w:trHeight w:val="58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8</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Repair &amp; Maintenance of Machinery and Equipment’s etc.</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100,000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300,000</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9</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xml:space="preserve">Repair &amp; Maintenance of Vehicles </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150,000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300,000</w:t>
            </w:r>
          </w:p>
        </w:tc>
      </w:tr>
      <w:tr w:rsidR="00726635" w:rsidRPr="00726635" w:rsidTr="00726635">
        <w:trPr>
          <w:trHeight w:val="290"/>
        </w:trPr>
        <w:tc>
          <w:tcPr>
            <w:tcW w:w="960" w:type="dxa"/>
            <w:tcBorders>
              <w:top w:val="nil"/>
              <w:left w:val="single" w:sz="4" w:space="0" w:color="auto"/>
              <w:bottom w:val="single" w:sz="4" w:space="0" w:color="auto"/>
              <w:right w:val="single" w:sz="4" w:space="0" w:color="auto"/>
            </w:tcBorders>
            <w:shd w:val="clear" w:color="auto" w:fill="auto"/>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10</w:t>
            </w:r>
          </w:p>
        </w:tc>
        <w:tc>
          <w:tcPr>
            <w:tcW w:w="4640" w:type="dxa"/>
            <w:tcBorders>
              <w:top w:val="nil"/>
              <w:left w:val="nil"/>
              <w:bottom w:val="single" w:sz="4" w:space="0" w:color="auto"/>
              <w:right w:val="single" w:sz="4" w:space="0" w:color="auto"/>
            </w:tcBorders>
            <w:shd w:val="clear" w:color="auto" w:fill="auto"/>
            <w:hideMark/>
          </w:tcPr>
          <w:p w:rsidR="00726635" w:rsidRPr="00EB1DE6" w:rsidRDefault="00726635" w:rsidP="00726635">
            <w:pPr>
              <w:spacing w:after="0" w:line="240" w:lineRule="auto"/>
              <w:rPr>
                <w:rFonts w:ascii="Calibri" w:eastAsia="Times New Roman" w:hAnsi="Calibri" w:cs="Times New Roman"/>
                <w:color w:val="000000"/>
                <w:sz w:val="24"/>
              </w:rPr>
            </w:pPr>
            <w:r w:rsidRPr="00EB1DE6">
              <w:rPr>
                <w:rFonts w:ascii="Calibri" w:eastAsia="Times New Roman" w:hAnsi="Calibri" w:cs="Times New Roman"/>
                <w:color w:val="000000"/>
                <w:sz w:val="24"/>
              </w:rPr>
              <w:t xml:space="preserve">Computer Stationary </w:t>
            </w:r>
          </w:p>
        </w:tc>
        <w:tc>
          <w:tcPr>
            <w:tcW w:w="21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250,000</w:t>
            </w:r>
          </w:p>
        </w:tc>
        <w:tc>
          <w:tcPr>
            <w:tcW w:w="2200" w:type="dxa"/>
            <w:tcBorders>
              <w:top w:val="nil"/>
              <w:left w:val="nil"/>
              <w:bottom w:val="single" w:sz="4" w:space="0" w:color="auto"/>
              <w:right w:val="single" w:sz="4" w:space="0" w:color="auto"/>
            </w:tcBorders>
            <w:shd w:val="clear" w:color="auto" w:fill="auto"/>
            <w:noWrap/>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250,000</w:t>
            </w:r>
          </w:p>
        </w:tc>
      </w:tr>
      <w:tr w:rsidR="00726635" w:rsidRPr="00726635" w:rsidTr="00726635">
        <w:trPr>
          <w:trHeight w:val="290"/>
        </w:trPr>
        <w:tc>
          <w:tcPr>
            <w:tcW w:w="5600" w:type="dxa"/>
            <w:gridSpan w:val="2"/>
            <w:tcBorders>
              <w:top w:val="single" w:sz="4" w:space="0" w:color="auto"/>
              <w:left w:val="single" w:sz="4" w:space="0" w:color="auto"/>
              <w:bottom w:val="single" w:sz="4" w:space="0" w:color="auto"/>
              <w:right w:val="single" w:sz="4" w:space="0" w:color="auto"/>
            </w:tcBorders>
            <w:shd w:val="clear" w:color="000000" w:fill="D9D9D9"/>
            <w:hideMark/>
          </w:tcPr>
          <w:p w:rsidR="00726635" w:rsidRPr="00EB1DE6" w:rsidRDefault="00726635" w:rsidP="00726635">
            <w:pPr>
              <w:spacing w:after="0" w:line="240" w:lineRule="auto"/>
              <w:jc w:val="center"/>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Total</w:t>
            </w:r>
          </w:p>
        </w:tc>
        <w:tc>
          <w:tcPr>
            <w:tcW w:w="2100" w:type="dxa"/>
            <w:tcBorders>
              <w:top w:val="nil"/>
              <w:left w:val="nil"/>
              <w:bottom w:val="single" w:sz="4" w:space="0" w:color="auto"/>
              <w:right w:val="single" w:sz="4" w:space="0" w:color="auto"/>
            </w:tcBorders>
            <w:shd w:val="clear" w:color="000000" w:fill="D9D9D9"/>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1,370,000</w:t>
            </w:r>
          </w:p>
        </w:tc>
        <w:tc>
          <w:tcPr>
            <w:tcW w:w="2200" w:type="dxa"/>
            <w:tcBorders>
              <w:top w:val="nil"/>
              <w:left w:val="nil"/>
              <w:bottom w:val="single" w:sz="4" w:space="0" w:color="auto"/>
              <w:right w:val="single" w:sz="4" w:space="0" w:color="auto"/>
            </w:tcBorders>
            <w:shd w:val="clear" w:color="000000" w:fill="D9D9D9"/>
            <w:vAlign w:val="bottom"/>
            <w:hideMark/>
          </w:tcPr>
          <w:p w:rsidR="00726635" w:rsidRPr="00EB1DE6" w:rsidRDefault="00726635" w:rsidP="00726635">
            <w:pPr>
              <w:spacing w:after="0" w:line="240" w:lineRule="auto"/>
              <w:jc w:val="right"/>
              <w:rPr>
                <w:rFonts w:ascii="Calibri" w:eastAsia="Times New Roman" w:hAnsi="Calibri" w:cs="Times New Roman"/>
                <w:color w:val="000000"/>
                <w:sz w:val="24"/>
              </w:rPr>
            </w:pPr>
            <w:r w:rsidRPr="00EB1DE6">
              <w:rPr>
                <w:rFonts w:ascii="Calibri" w:eastAsia="Times New Roman" w:hAnsi="Calibri" w:cs="Times New Roman"/>
                <w:color w:val="000000"/>
                <w:sz w:val="24"/>
              </w:rPr>
              <w:t>3,100,000</w:t>
            </w:r>
          </w:p>
        </w:tc>
      </w:tr>
      <w:tr w:rsidR="00726635" w:rsidRPr="00726635" w:rsidTr="00726635">
        <w:trPr>
          <w:trHeight w:val="290"/>
        </w:trPr>
        <w:tc>
          <w:tcPr>
            <w:tcW w:w="5600" w:type="dxa"/>
            <w:gridSpan w:val="2"/>
            <w:tcBorders>
              <w:top w:val="single" w:sz="4" w:space="0" w:color="auto"/>
              <w:left w:val="single" w:sz="4" w:space="0" w:color="auto"/>
              <w:bottom w:val="single" w:sz="4" w:space="0" w:color="auto"/>
              <w:right w:val="single" w:sz="4" w:space="0" w:color="auto"/>
            </w:tcBorders>
            <w:shd w:val="clear" w:color="000000" w:fill="D9D9D9"/>
            <w:hideMark/>
          </w:tcPr>
          <w:p w:rsidR="00726635" w:rsidRPr="00EB1DE6" w:rsidRDefault="00726635" w:rsidP="00726635">
            <w:pPr>
              <w:spacing w:after="0" w:line="240" w:lineRule="auto"/>
              <w:jc w:val="right"/>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Total (In Million)</w:t>
            </w:r>
          </w:p>
        </w:tc>
        <w:tc>
          <w:tcPr>
            <w:tcW w:w="2100" w:type="dxa"/>
            <w:tcBorders>
              <w:top w:val="nil"/>
              <w:left w:val="nil"/>
              <w:bottom w:val="single" w:sz="4" w:space="0" w:color="auto"/>
              <w:right w:val="single" w:sz="4" w:space="0" w:color="auto"/>
            </w:tcBorders>
            <w:shd w:val="clear" w:color="000000" w:fill="D9D9D9"/>
            <w:hideMark/>
          </w:tcPr>
          <w:p w:rsidR="00726635" w:rsidRPr="00EB1DE6" w:rsidRDefault="00726635" w:rsidP="00726635">
            <w:pPr>
              <w:spacing w:after="0" w:line="240" w:lineRule="auto"/>
              <w:jc w:val="right"/>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1.37</w:t>
            </w:r>
          </w:p>
        </w:tc>
        <w:tc>
          <w:tcPr>
            <w:tcW w:w="2200" w:type="dxa"/>
            <w:tcBorders>
              <w:top w:val="nil"/>
              <w:left w:val="nil"/>
              <w:bottom w:val="single" w:sz="4" w:space="0" w:color="auto"/>
              <w:right w:val="single" w:sz="4" w:space="0" w:color="auto"/>
            </w:tcBorders>
            <w:shd w:val="clear" w:color="000000" w:fill="D9D9D9"/>
            <w:hideMark/>
          </w:tcPr>
          <w:p w:rsidR="00726635" w:rsidRPr="00EB1DE6" w:rsidRDefault="00726635" w:rsidP="00726635">
            <w:pPr>
              <w:spacing w:after="0" w:line="240" w:lineRule="auto"/>
              <w:jc w:val="right"/>
              <w:rPr>
                <w:rFonts w:ascii="Calibri" w:eastAsia="Times New Roman" w:hAnsi="Calibri" w:cs="Times New Roman"/>
                <w:b/>
                <w:bCs/>
                <w:color w:val="000000"/>
                <w:sz w:val="24"/>
              </w:rPr>
            </w:pPr>
            <w:r w:rsidRPr="00EB1DE6">
              <w:rPr>
                <w:rFonts w:ascii="Calibri" w:eastAsia="Times New Roman" w:hAnsi="Calibri" w:cs="Times New Roman"/>
                <w:b/>
                <w:bCs/>
                <w:color w:val="000000"/>
                <w:sz w:val="24"/>
              </w:rPr>
              <w:t>3.1</w:t>
            </w:r>
          </w:p>
        </w:tc>
      </w:tr>
    </w:tbl>
    <w:p w:rsidR="00440921" w:rsidRDefault="00440921"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726635" w:rsidRDefault="00726635" w:rsidP="009A6617">
      <w:pPr>
        <w:tabs>
          <w:tab w:val="left" w:pos="7250"/>
        </w:tabs>
        <w:rPr>
          <w:rFonts w:ascii="Arial Narrow" w:eastAsia="Times New Roman" w:hAnsi="Arial Narrow" w:cs="Times New Roman"/>
        </w:rPr>
      </w:pPr>
    </w:p>
    <w:p w:rsidR="00A92334" w:rsidRDefault="00A92334" w:rsidP="009A6617">
      <w:pPr>
        <w:tabs>
          <w:tab w:val="left" w:pos="7250"/>
        </w:tabs>
        <w:rPr>
          <w:rFonts w:ascii="Arial Narrow" w:eastAsia="Times New Roman" w:hAnsi="Arial Narrow" w:cs="Times New Roman"/>
        </w:rPr>
        <w:sectPr w:rsidR="00A92334" w:rsidSect="00EB1DE6">
          <w:pgSz w:w="12240" w:h="15840"/>
          <w:pgMar w:top="1166" w:right="1440" w:bottom="1440" w:left="1440" w:header="720" w:footer="720" w:gutter="0"/>
          <w:cols w:space="720"/>
          <w:docGrid w:linePitch="360"/>
        </w:sectPr>
      </w:pPr>
      <w:bookmarkStart w:id="1" w:name="_GoBack"/>
      <w:bookmarkEnd w:id="1"/>
    </w:p>
    <w:p w:rsidR="00C95208" w:rsidRPr="009A6617" w:rsidRDefault="00C95208" w:rsidP="009A6617">
      <w:pPr>
        <w:tabs>
          <w:tab w:val="left" w:pos="7250"/>
        </w:tabs>
        <w:rPr>
          <w:rFonts w:ascii="Arial Narrow" w:eastAsia="Times New Roman" w:hAnsi="Arial Narrow" w:cs="Times New Roman"/>
        </w:rPr>
      </w:pPr>
    </w:p>
    <w:sectPr w:rsidR="00C95208" w:rsidRPr="009A6617" w:rsidSect="00EB1DE6">
      <w:pgSz w:w="15840" w:h="12240" w:orient="landscape"/>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5B" w:rsidRDefault="00085B5B" w:rsidP="00235BD7">
      <w:pPr>
        <w:spacing w:after="0" w:line="240" w:lineRule="auto"/>
      </w:pPr>
      <w:r>
        <w:separator/>
      </w:r>
    </w:p>
  </w:endnote>
  <w:endnote w:type="continuationSeparator" w:id="0">
    <w:p w:rsidR="00085B5B" w:rsidRDefault="00085B5B" w:rsidP="0023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5A" w:rsidRPr="00A24503" w:rsidRDefault="00D2745A" w:rsidP="00A24503">
    <w:pPr>
      <w:pStyle w:val="Footer"/>
      <w:pBdr>
        <w:top w:val="thinThickSmallGap" w:sz="24" w:space="6" w:color="622423" w:themeColor="accent2" w:themeShade="7F"/>
      </w:pBdr>
      <w:shd w:val="clear" w:color="auto" w:fill="FFFFFF" w:themeFill="background1"/>
      <w:rPr>
        <w:rFonts w:asciiTheme="majorHAnsi" w:eastAsiaTheme="majorEastAsia" w:hAnsiTheme="majorHAnsi" w:cstheme="majorBidi"/>
        <w:color w:val="0D0D0D" w:themeColor="text1" w:themeTint="F2"/>
      </w:rPr>
    </w:pPr>
    <w:r w:rsidRPr="00A24503">
      <w:rPr>
        <w:rFonts w:asciiTheme="majorHAnsi" w:eastAsiaTheme="majorEastAsia" w:hAnsiTheme="majorHAnsi" w:cstheme="majorBidi"/>
        <w:color w:val="0D0D0D" w:themeColor="text1" w:themeTint="F2"/>
      </w:rPr>
      <w:t>Science and Technology and Information Technology Department</w:t>
    </w:r>
    <w:r w:rsidRPr="00A24503">
      <w:rPr>
        <w:rFonts w:asciiTheme="majorHAnsi" w:eastAsiaTheme="majorEastAsia" w:hAnsiTheme="majorHAnsi" w:cstheme="majorBidi"/>
        <w:color w:val="0D0D0D" w:themeColor="text1" w:themeTint="F2"/>
      </w:rPr>
      <w:ptab w:relativeTo="margin" w:alignment="right" w:leader="none"/>
    </w:r>
    <w:r w:rsidRPr="00A24503">
      <w:rPr>
        <w:rFonts w:asciiTheme="majorHAnsi" w:eastAsiaTheme="majorEastAsia" w:hAnsiTheme="majorHAnsi" w:cstheme="majorBidi"/>
        <w:color w:val="0D0D0D" w:themeColor="text1" w:themeTint="F2"/>
      </w:rPr>
      <w:t xml:space="preserve">Page </w:t>
    </w:r>
    <w:r w:rsidRPr="00A24503">
      <w:rPr>
        <w:color w:val="0D0D0D" w:themeColor="text1" w:themeTint="F2"/>
      </w:rPr>
      <w:fldChar w:fldCharType="begin"/>
    </w:r>
    <w:r w:rsidRPr="00A24503">
      <w:rPr>
        <w:color w:val="0D0D0D" w:themeColor="text1" w:themeTint="F2"/>
      </w:rPr>
      <w:instrText xml:space="preserve"> PAGE   \* MERGEFORMAT </w:instrText>
    </w:r>
    <w:r w:rsidRPr="00A24503">
      <w:rPr>
        <w:color w:val="0D0D0D" w:themeColor="text1" w:themeTint="F2"/>
      </w:rPr>
      <w:fldChar w:fldCharType="separate"/>
    </w:r>
    <w:r w:rsidR="009956EA" w:rsidRPr="009956EA">
      <w:rPr>
        <w:rFonts w:asciiTheme="majorHAnsi" w:eastAsiaTheme="majorEastAsia" w:hAnsiTheme="majorHAnsi" w:cstheme="majorBidi"/>
        <w:noProof/>
        <w:color w:val="0D0D0D" w:themeColor="text1" w:themeTint="F2"/>
      </w:rPr>
      <w:t>20</w:t>
    </w:r>
    <w:r w:rsidRPr="00A24503">
      <w:rPr>
        <w:rFonts w:asciiTheme="majorHAnsi" w:eastAsiaTheme="majorEastAsia" w:hAnsiTheme="majorHAnsi" w:cstheme="majorBidi"/>
        <w:noProof/>
        <w:color w:val="0D0D0D" w:themeColor="text1" w:themeTint="F2"/>
      </w:rPr>
      <w:fldChar w:fldCharType="end"/>
    </w:r>
  </w:p>
  <w:p w:rsidR="00D2745A" w:rsidRDefault="00D27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5B" w:rsidRDefault="00085B5B" w:rsidP="00235BD7">
      <w:pPr>
        <w:spacing w:after="0" w:line="240" w:lineRule="auto"/>
      </w:pPr>
      <w:r>
        <w:separator/>
      </w:r>
    </w:p>
  </w:footnote>
  <w:footnote w:type="continuationSeparator" w:id="0">
    <w:p w:rsidR="00085B5B" w:rsidRDefault="00085B5B" w:rsidP="00235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D4F"/>
    <w:multiLevelType w:val="multilevel"/>
    <w:tmpl w:val="6D606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733DB"/>
    <w:multiLevelType w:val="hybridMultilevel"/>
    <w:tmpl w:val="09B2767A"/>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nsid w:val="0E686157"/>
    <w:multiLevelType w:val="hybridMultilevel"/>
    <w:tmpl w:val="AB1C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A7040"/>
    <w:multiLevelType w:val="hybridMultilevel"/>
    <w:tmpl w:val="52EA2AA4"/>
    <w:lvl w:ilvl="0" w:tplc="1B18E7B8">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395487"/>
    <w:multiLevelType w:val="hybridMultilevel"/>
    <w:tmpl w:val="26D29E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068F8"/>
    <w:multiLevelType w:val="hybridMultilevel"/>
    <w:tmpl w:val="444A2806"/>
    <w:lvl w:ilvl="0" w:tplc="26B08E3E">
      <w:start w:val="1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F44924"/>
    <w:multiLevelType w:val="hybridMultilevel"/>
    <w:tmpl w:val="7CE84E8C"/>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22606865"/>
    <w:multiLevelType w:val="hybridMultilevel"/>
    <w:tmpl w:val="7B143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2C7D44"/>
    <w:multiLevelType w:val="hybridMultilevel"/>
    <w:tmpl w:val="BAA26C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3D49FA"/>
    <w:multiLevelType w:val="hybridMultilevel"/>
    <w:tmpl w:val="3AE49B1C"/>
    <w:lvl w:ilvl="0" w:tplc="E7CCFE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86FD5"/>
    <w:multiLevelType w:val="hybridMultilevel"/>
    <w:tmpl w:val="9036D8FA"/>
    <w:lvl w:ilvl="0" w:tplc="A268DEB0">
      <w:start w:val="1"/>
      <w:numFmt w:val="bullet"/>
      <w:lvlText w:val=""/>
      <w:lvlJc w:val="left"/>
      <w:pPr>
        <w:ind w:left="360" w:hanging="360"/>
      </w:pPr>
      <w:rPr>
        <w:rFonts w:ascii="Wingdings" w:hAnsi="Wingdings" w:hint="default"/>
        <w:color w:val="FF0000"/>
      </w:rPr>
    </w:lvl>
    <w:lvl w:ilvl="1" w:tplc="531244B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305DDB"/>
    <w:multiLevelType w:val="hybridMultilevel"/>
    <w:tmpl w:val="6A082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F3C0C"/>
    <w:multiLevelType w:val="multilevel"/>
    <w:tmpl w:val="386E4208"/>
    <w:lvl w:ilvl="0">
      <w:start w:val="1"/>
      <w:numFmt w:val="decimal"/>
      <w:lvlText w:val="%1."/>
      <w:lvlJc w:val="left"/>
      <w:rPr>
        <w:rFont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B64493"/>
    <w:multiLevelType w:val="hybridMultilevel"/>
    <w:tmpl w:val="E308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F4EDA"/>
    <w:multiLevelType w:val="hybridMultilevel"/>
    <w:tmpl w:val="D5C2EF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71C28DD2"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7C3B87"/>
    <w:multiLevelType w:val="hybridMultilevel"/>
    <w:tmpl w:val="B320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E4D80"/>
    <w:multiLevelType w:val="hybridMultilevel"/>
    <w:tmpl w:val="E5465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2320A"/>
    <w:multiLevelType w:val="hybridMultilevel"/>
    <w:tmpl w:val="D2163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nsid w:val="402335F4"/>
    <w:multiLevelType w:val="hybridMultilevel"/>
    <w:tmpl w:val="8AF45E76"/>
    <w:lvl w:ilvl="0" w:tplc="01080B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C53EE6"/>
    <w:multiLevelType w:val="hybridMultilevel"/>
    <w:tmpl w:val="99C4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0D22F1"/>
    <w:multiLevelType w:val="hybridMultilevel"/>
    <w:tmpl w:val="D08AE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C114B7"/>
    <w:multiLevelType w:val="hybridMultilevel"/>
    <w:tmpl w:val="A4200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01071C"/>
    <w:multiLevelType w:val="hybridMultilevel"/>
    <w:tmpl w:val="FCA4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5E1722"/>
    <w:multiLevelType w:val="hybridMultilevel"/>
    <w:tmpl w:val="AC908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3F1C13"/>
    <w:multiLevelType w:val="hybridMultilevel"/>
    <w:tmpl w:val="55E49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60183A"/>
    <w:multiLevelType w:val="hybridMultilevel"/>
    <w:tmpl w:val="A12A2FEE"/>
    <w:lvl w:ilvl="0" w:tplc="1AFA6E6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387CC5"/>
    <w:multiLevelType w:val="hybridMultilevel"/>
    <w:tmpl w:val="2DFC87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D53FB"/>
    <w:multiLevelType w:val="hybridMultilevel"/>
    <w:tmpl w:val="774AB606"/>
    <w:lvl w:ilvl="0" w:tplc="7C06797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6A0000"/>
    <w:multiLevelType w:val="hybridMultilevel"/>
    <w:tmpl w:val="93AA7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753C3"/>
    <w:multiLevelType w:val="hybridMultilevel"/>
    <w:tmpl w:val="6D4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70B4C"/>
    <w:multiLevelType w:val="hybridMultilevel"/>
    <w:tmpl w:val="F4CCCA74"/>
    <w:lvl w:ilvl="0" w:tplc="37B8E46C">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E2D68E9"/>
    <w:multiLevelType w:val="hybridMultilevel"/>
    <w:tmpl w:val="02249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4"/>
  </w:num>
  <w:num w:numId="4">
    <w:abstractNumId w:val="31"/>
  </w:num>
  <w:num w:numId="5">
    <w:abstractNumId w:val="21"/>
  </w:num>
  <w:num w:numId="6">
    <w:abstractNumId w:val="28"/>
  </w:num>
  <w:num w:numId="7">
    <w:abstractNumId w:val="11"/>
  </w:num>
  <w:num w:numId="8">
    <w:abstractNumId w:val="8"/>
  </w:num>
  <w:num w:numId="9">
    <w:abstractNumId w:val="16"/>
  </w:num>
  <w:num w:numId="10">
    <w:abstractNumId w:val="23"/>
  </w:num>
  <w:num w:numId="11">
    <w:abstractNumId w:val="20"/>
  </w:num>
  <w:num w:numId="12">
    <w:abstractNumId w:val="26"/>
  </w:num>
  <w:num w:numId="13">
    <w:abstractNumId w:val="30"/>
  </w:num>
  <w:num w:numId="14">
    <w:abstractNumId w:val="10"/>
  </w:num>
  <w:num w:numId="15">
    <w:abstractNumId w:val="27"/>
  </w:num>
  <w:num w:numId="16">
    <w:abstractNumId w:val="25"/>
  </w:num>
  <w:num w:numId="17">
    <w:abstractNumId w:val="3"/>
  </w:num>
  <w:num w:numId="18">
    <w:abstractNumId w:val="5"/>
  </w:num>
  <w:num w:numId="19">
    <w:abstractNumId w:val="7"/>
  </w:num>
  <w:num w:numId="20">
    <w:abstractNumId w:val="2"/>
  </w:num>
  <w:num w:numId="21">
    <w:abstractNumId w:val="24"/>
  </w:num>
  <w:num w:numId="22">
    <w:abstractNumId w:val="17"/>
  </w:num>
  <w:num w:numId="23">
    <w:abstractNumId w:val="1"/>
  </w:num>
  <w:num w:numId="24">
    <w:abstractNumId w:val="15"/>
  </w:num>
  <w:num w:numId="25">
    <w:abstractNumId w:val="9"/>
  </w:num>
  <w:num w:numId="26">
    <w:abstractNumId w:val="13"/>
  </w:num>
  <w:num w:numId="27">
    <w:abstractNumId w:val="29"/>
  </w:num>
  <w:num w:numId="28">
    <w:abstractNumId w:val="4"/>
  </w:num>
  <w:num w:numId="29">
    <w:abstractNumId w:val="22"/>
  </w:num>
  <w:num w:numId="30">
    <w:abstractNumId w:val="6"/>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C8"/>
    <w:rsid w:val="000006E8"/>
    <w:rsid w:val="000011EA"/>
    <w:rsid w:val="000018DA"/>
    <w:rsid w:val="000072D1"/>
    <w:rsid w:val="00011888"/>
    <w:rsid w:val="000146EA"/>
    <w:rsid w:val="000152C4"/>
    <w:rsid w:val="00016F26"/>
    <w:rsid w:val="00016FA2"/>
    <w:rsid w:val="00022E9F"/>
    <w:rsid w:val="00025438"/>
    <w:rsid w:val="000257BC"/>
    <w:rsid w:val="000325DF"/>
    <w:rsid w:val="00034F52"/>
    <w:rsid w:val="000368AC"/>
    <w:rsid w:val="00036A60"/>
    <w:rsid w:val="0004063E"/>
    <w:rsid w:val="00041946"/>
    <w:rsid w:val="00042FF6"/>
    <w:rsid w:val="000456FD"/>
    <w:rsid w:val="0005455D"/>
    <w:rsid w:val="00054E8E"/>
    <w:rsid w:val="00060E42"/>
    <w:rsid w:val="00064191"/>
    <w:rsid w:val="0006609F"/>
    <w:rsid w:val="00070925"/>
    <w:rsid w:val="000772B2"/>
    <w:rsid w:val="00080E5B"/>
    <w:rsid w:val="000845E1"/>
    <w:rsid w:val="00085B5B"/>
    <w:rsid w:val="00085E79"/>
    <w:rsid w:val="00087115"/>
    <w:rsid w:val="00090C31"/>
    <w:rsid w:val="00094B2A"/>
    <w:rsid w:val="00094EE3"/>
    <w:rsid w:val="00096CEF"/>
    <w:rsid w:val="00097CD1"/>
    <w:rsid w:val="000A3CA1"/>
    <w:rsid w:val="000A745E"/>
    <w:rsid w:val="000B1276"/>
    <w:rsid w:val="000B2385"/>
    <w:rsid w:val="000B4693"/>
    <w:rsid w:val="000B545F"/>
    <w:rsid w:val="000B6FE5"/>
    <w:rsid w:val="000C667A"/>
    <w:rsid w:val="000D0A4E"/>
    <w:rsid w:val="000D55B1"/>
    <w:rsid w:val="000E0E53"/>
    <w:rsid w:val="000E1BBE"/>
    <w:rsid w:val="000E1DEC"/>
    <w:rsid w:val="000E3656"/>
    <w:rsid w:val="000E5762"/>
    <w:rsid w:val="000E68FB"/>
    <w:rsid w:val="0010062D"/>
    <w:rsid w:val="001009F1"/>
    <w:rsid w:val="00111CFC"/>
    <w:rsid w:val="00112E33"/>
    <w:rsid w:val="00116221"/>
    <w:rsid w:val="00117E22"/>
    <w:rsid w:val="00132BA7"/>
    <w:rsid w:val="00132ED3"/>
    <w:rsid w:val="00133225"/>
    <w:rsid w:val="0013702A"/>
    <w:rsid w:val="00137C56"/>
    <w:rsid w:val="001401AB"/>
    <w:rsid w:val="001412C9"/>
    <w:rsid w:val="00144CDF"/>
    <w:rsid w:val="001502D6"/>
    <w:rsid w:val="00152E54"/>
    <w:rsid w:val="00153FA3"/>
    <w:rsid w:val="00157FB4"/>
    <w:rsid w:val="00160680"/>
    <w:rsid w:val="001644ED"/>
    <w:rsid w:val="00165389"/>
    <w:rsid w:val="0016690A"/>
    <w:rsid w:val="00167E52"/>
    <w:rsid w:val="00170477"/>
    <w:rsid w:val="0017427F"/>
    <w:rsid w:val="00174936"/>
    <w:rsid w:val="00175813"/>
    <w:rsid w:val="001759DA"/>
    <w:rsid w:val="001833C1"/>
    <w:rsid w:val="00184E2D"/>
    <w:rsid w:val="00185928"/>
    <w:rsid w:val="00190380"/>
    <w:rsid w:val="00191651"/>
    <w:rsid w:val="00195EC0"/>
    <w:rsid w:val="001972CB"/>
    <w:rsid w:val="00197362"/>
    <w:rsid w:val="001B1525"/>
    <w:rsid w:val="001B5344"/>
    <w:rsid w:val="001C006C"/>
    <w:rsid w:val="001C0EDC"/>
    <w:rsid w:val="001C0F78"/>
    <w:rsid w:val="001C124C"/>
    <w:rsid w:val="001C205C"/>
    <w:rsid w:val="001C5F32"/>
    <w:rsid w:val="001C7A13"/>
    <w:rsid w:val="001D4FD4"/>
    <w:rsid w:val="001E1680"/>
    <w:rsid w:val="001E1BBA"/>
    <w:rsid w:val="001E21AE"/>
    <w:rsid w:val="001E2AF2"/>
    <w:rsid w:val="001E3148"/>
    <w:rsid w:val="001E74A5"/>
    <w:rsid w:val="001F0085"/>
    <w:rsid w:val="001F30C6"/>
    <w:rsid w:val="0020007E"/>
    <w:rsid w:val="00200639"/>
    <w:rsid w:val="00204E26"/>
    <w:rsid w:val="002050CF"/>
    <w:rsid w:val="00207B7C"/>
    <w:rsid w:val="0021061B"/>
    <w:rsid w:val="002112B5"/>
    <w:rsid w:val="002127AF"/>
    <w:rsid w:val="00213AA9"/>
    <w:rsid w:val="00214E1E"/>
    <w:rsid w:val="0021613A"/>
    <w:rsid w:val="00221DA3"/>
    <w:rsid w:val="00224D34"/>
    <w:rsid w:val="00225416"/>
    <w:rsid w:val="00225C61"/>
    <w:rsid w:val="002341F8"/>
    <w:rsid w:val="00234598"/>
    <w:rsid w:val="00234E16"/>
    <w:rsid w:val="00235670"/>
    <w:rsid w:val="00235BD7"/>
    <w:rsid w:val="00236B50"/>
    <w:rsid w:val="0023766A"/>
    <w:rsid w:val="00243BC1"/>
    <w:rsid w:val="002478AB"/>
    <w:rsid w:val="00247F90"/>
    <w:rsid w:val="00251255"/>
    <w:rsid w:val="00253B3A"/>
    <w:rsid w:val="002551CF"/>
    <w:rsid w:val="00260DF9"/>
    <w:rsid w:val="00262E31"/>
    <w:rsid w:val="002637EE"/>
    <w:rsid w:val="00271735"/>
    <w:rsid w:val="002726FD"/>
    <w:rsid w:val="00274244"/>
    <w:rsid w:val="002746A8"/>
    <w:rsid w:val="002811FD"/>
    <w:rsid w:val="0028442D"/>
    <w:rsid w:val="00285D49"/>
    <w:rsid w:val="0028682B"/>
    <w:rsid w:val="0028683E"/>
    <w:rsid w:val="002902F1"/>
    <w:rsid w:val="00292637"/>
    <w:rsid w:val="00293947"/>
    <w:rsid w:val="00293973"/>
    <w:rsid w:val="0029447B"/>
    <w:rsid w:val="002955C6"/>
    <w:rsid w:val="002A0A0E"/>
    <w:rsid w:val="002A0B81"/>
    <w:rsid w:val="002A1151"/>
    <w:rsid w:val="002A6C99"/>
    <w:rsid w:val="002A704D"/>
    <w:rsid w:val="002B2A9B"/>
    <w:rsid w:val="002B5509"/>
    <w:rsid w:val="002B5CCB"/>
    <w:rsid w:val="002C2DB1"/>
    <w:rsid w:val="002C4B2D"/>
    <w:rsid w:val="002D33B4"/>
    <w:rsid w:val="002D7B3E"/>
    <w:rsid w:val="002E1F5A"/>
    <w:rsid w:val="002E245A"/>
    <w:rsid w:val="002E430E"/>
    <w:rsid w:val="002F0551"/>
    <w:rsid w:val="002F0F20"/>
    <w:rsid w:val="002F233B"/>
    <w:rsid w:val="00301BA2"/>
    <w:rsid w:val="00302440"/>
    <w:rsid w:val="00306F29"/>
    <w:rsid w:val="003072FB"/>
    <w:rsid w:val="00307F0F"/>
    <w:rsid w:val="00311C21"/>
    <w:rsid w:val="00313DA4"/>
    <w:rsid w:val="003171AD"/>
    <w:rsid w:val="00321900"/>
    <w:rsid w:val="00323512"/>
    <w:rsid w:val="00325323"/>
    <w:rsid w:val="0033356D"/>
    <w:rsid w:val="00334A07"/>
    <w:rsid w:val="0033690C"/>
    <w:rsid w:val="003413E7"/>
    <w:rsid w:val="00342738"/>
    <w:rsid w:val="00343A6A"/>
    <w:rsid w:val="00343C84"/>
    <w:rsid w:val="00350194"/>
    <w:rsid w:val="00350C6A"/>
    <w:rsid w:val="00351718"/>
    <w:rsid w:val="00351B11"/>
    <w:rsid w:val="003521E8"/>
    <w:rsid w:val="00355632"/>
    <w:rsid w:val="0036009A"/>
    <w:rsid w:val="00363CF9"/>
    <w:rsid w:val="003657CE"/>
    <w:rsid w:val="003659FB"/>
    <w:rsid w:val="00371DE3"/>
    <w:rsid w:val="003746DC"/>
    <w:rsid w:val="00377C91"/>
    <w:rsid w:val="003814D3"/>
    <w:rsid w:val="003824B6"/>
    <w:rsid w:val="00383721"/>
    <w:rsid w:val="003870AA"/>
    <w:rsid w:val="0038798F"/>
    <w:rsid w:val="00391725"/>
    <w:rsid w:val="003917E3"/>
    <w:rsid w:val="003918A9"/>
    <w:rsid w:val="00392ADE"/>
    <w:rsid w:val="00392DE5"/>
    <w:rsid w:val="00392E75"/>
    <w:rsid w:val="00397C11"/>
    <w:rsid w:val="003A1A30"/>
    <w:rsid w:val="003A1DB6"/>
    <w:rsid w:val="003A1F56"/>
    <w:rsid w:val="003A216D"/>
    <w:rsid w:val="003A33A1"/>
    <w:rsid w:val="003A5232"/>
    <w:rsid w:val="003A5698"/>
    <w:rsid w:val="003B0324"/>
    <w:rsid w:val="003B3758"/>
    <w:rsid w:val="003B5AFE"/>
    <w:rsid w:val="003B7427"/>
    <w:rsid w:val="003B7B47"/>
    <w:rsid w:val="003C04D8"/>
    <w:rsid w:val="003C354F"/>
    <w:rsid w:val="003C778A"/>
    <w:rsid w:val="003D0B39"/>
    <w:rsid w:val="003D3896"/>
    <w:rsid w:val="003D412C"/>
    <w:rsid w:val="003E0886"/>
    <w:rsid w:val="003E69A9"/>
    <w:rsid w:val="003E7A25"/>
    <w:rsid w:val="003F0549"/>
    <w:rsid w:val="003F0715"/>
    <w:rsid w:val="003F10E4"/>
    <w:rsid w:val="003F158A"/>
    <w:rsid w:val="00400144"/>
    <w:rsid w:val="00401721"/>
    <w:rsid w:val="00403B5D"/>
    <w:rsid w:val="00404B6D"/>
    <w:rsid w:val="00410DCC"/>
    <w:rsid w:val="00410EF8"/>
    <w:rsid w:val="0041271A"/>
    <w:rsid w:val="0041366A"/>
    <w:rsid w:val="00416D87"/>
    <w:rsid w:val="004225D6"/>
    <w:rsid w:val="00423167"/>
    <w:rsid w:val="00436C4F"/>
    <w:rsid w:val="00437E2E"/>
    <w:rsid w:val="00440921"/>
    <w:rsid w:val="00451C43"/>
    <w:rsid w:val="0045463F"/>
    <w:rsid w:val="00455E5F"/>
    <w:rsid w:val="0046685D"/>
    <w:rsid w:val="00467AD5"/>
    <w:rsid w:val="00475AE7"/>
    <w:rsid w:val="00475BAD"/>
    <w:rsid w:val="004775CE"/>
    <w:rsid w:val="00482CC9"/>
    <w:rsid w:val="00482EF7"/>
    <w:rsid w:val="00484641"/>
    <w:rsid w:val="0048696E"/>
    <w:rsid w:val="00487A7C"/>
    <w:rsid w:val="00493AEB"/>
    <w:rsid w:val="004961B7"/>
    <w:rsid w:val="004A00D5"/>
    <w:rsid w:val="004A335B"/>
    <w:rsid w:val="004A363D"/>
    <w:rsid w:val="004A6ADA"/>
    <w:rsid w:val="004A7586"/>
    <w:rsid w:val="004A7B3C"/>
    <w:rsid w:val="004B4E29"/>
    <w:rsid w:val="004B4EBB"/>
    <w:rsid w:val="004B5946"/>
    <w:rsid w:val="004B65E5"/>
    <w:rsid w:val="004B6819"/>
    <w:rsid w:val="004C1D3C"/>
    <w:rsid w:val="004C20C0"/>
    <w:rsid w:val="004C53BD"/>
    <w:rsid w:val="004D4309"/>
    <w:rsid w:val="004D6613"/>
    <w:rsid w:val="004D6C29"/>
    <w:rsid w:val="004E31B6"/>
    <w:rsid w:val="004F1F85"/>
    <w:rsid w:val="004F5BE3"/>
    <w:rsid w:val="00505099"/>
    <w:rsid w:val="00505A3D"/>
    <w:rsid w:val="00505F9E"/>
    <w:rsid w:val="00506989"/>
    <w:rsid w:val="00506E78"/>
    <w:rsid w:val="00510317"/>
    <w:rsid w:val="005107B3"/>
    <w:rsid w:val="00510CEA"/>
    <w:rsid w:val="005141E5"/>
    <w:rsid w:val="0052070F"/>
    <w:rsid w:val="00522808"/>
    <w:rsid w:val="00524218"/>
    <w:rsid w:val="005244CD"/>
    <w:rsid w:val="005331BF"/>
    <w:rsid w:val="00533EDA"/>
    <w:rsid w:val="005345AD"/>
    <w:rsid w:val="005409D3"/>
    <w:rsid w:val="005441C6"/>
    <w:rsid w:val="00545754"/>
    <w:rsid w:val="005533C2"/>
    <w:rsid w:val="00561DA7"/>
    <w:rsid w:val="005636BE"/>
    <w:rsid w:val="0056684E"/>
    <w:rsid w:val="00566DE3"/>
    <w:rsid w:val="00572526"/>
    <w:rsid w:val="005774E1"/>
    <w:rsid w:val="00577955"/>
    <w:rsid w:val="005812E0"/>
    <w:rsid w:val="005940D3"/>
    <w:rsid w:val="0059708C"/>
    <w:rsid w:val="005A0A97"/>
    <w:rsid w:val="005A2C31"/>
    <w:rsid w:val="005A67D5"/>
    <w:rsid w:val="005A7934"/>
    <w:rsid w:val="005A7E96"/>
    <w:rsid w:val="005B22E1"/>
    <w:rsid w:val="005B5305"/>
    <w:rsid w:val="005B5844"/>
    <w:rsid w:val="005B5B2A"/>
    <w:rsid w:val="005C3664"/>
    <w:rsid w:val="005C61BB"/>
    <w:rsid w:val="005C7887"/>
    <w:rsid w:val="005D0476"/>
    <w:rsid w:val="005D2CFC"/>
    <w:rsid w:val="005E3BA4"/>
    <w:rsid w:val="005E5AA7"/>
    <w:rsid w:val="005E6C0B"/>
    <w:rsid w:val="005F7DFA"/>
    <w:rsid w:val="0060039B"/>
    <w:rsid w:val="00601991"/>
    <w:rsid w:val="00604F54"/>
    <w:rsid w:val="00612A74"/>
    <w:rsid w:val="006146BB"/>
    <w:rsid w:val="0062147C"/>
    <w:rsid w:val="006220B8"/>
    <w:rsid w:val="00624B87"/>
    <w:rsid w:val="00624C92"/>
    <w:rsid w:val="0062576D"/>
    <w:rsid w:val="0062667D"/>
    <w:rsid w:val="00627FF2"/>
    <w:rsid w:val="00633E63"/>
    <w:rsid w:val="00634F55"/>
    <w:rsid w:val="0063514B"/>
    <w:rsid w:val="00640E37"/>
    <w:rsid w:val="0064106B"/>
    <w:rsid w:val="00646AD9"/>
    <w:rsid w:val="0064742E"/>
    <w:rsid w:val="006500CC"/>
    <w:rsid w:val="0065129B"/>
    <w:rsid w:val="006512EF"/>
    <w:rsid w:val="00654932"/>
    <w:rsid w:val="0065745D"/>
    <w:rsid w:val="00657C14"/>
    <w:rsid w:val="0066077B"/>
    <w:rsid w:val="0066164D"/>
    <w:rsid w:val="0067241D"/>
    <w:rsid w:val="00673202"/>
    <w:rsid w:val="006769F2"/>
    <w:rsid w:val="00685A9C"/>
    <w:rsid w:val="006864CC"/>
    <w:rsid w:val="00686EE9"/>
    <w:rsid w:val="00691B72"/>
    <w:rsid w:val="00692F83"/>
    <w:rsid w:val="006970E2"/>
    <w:rsid w:val="0069714C"/>
    <w:rsid w:val="00697CAF"/>
    <w:rsid w:val="006A3818"/>
    <w:rsid w:val="006A64D4"/>
    <w:rsid w:val="006A7E29"/>
    <w:rsid w:val="006B3CA9"/>
    <w:rsid w:val="006C1F87"/>
    <w:rsid w:val="006D0E85"/>
    <w:rsid w:val="006D316C"/>
    <w:rsid w:val="006D493A"/>
    <w:rsid w:val="006D4CAE"/>
    <w:rsid w:val="006D5254"/>
    <w:rsid w:val="006F08B4"/>
    <w:rsid w:val="006F1284"/>
    <w:rsid w:val="007005F5"/>
    <w:rsid w:val="00701EB8"/>
    <w:rsid w:val="007045DE"/>
    <w:rsid w:val="00706F0E"/>
    <w:rsid w:val="00712337"/>
    <w:rsid w:val="0072020E"/>
    <w:rsid w:val="0072572E"/>
    <w:rsid w:val="00726635"/>
    <w:rsid w:val="007269FB"/>
    <w:rsid w:val="00727492"/>
    <w:rsid w:val="0072770D"/>
    <w:rsid w:val="00730EA9"/>
    <w:rsid w:val="00733912"/>
    <w:rsid w:val="00734932"/>
    <w:rsid w:val="00734C16"/>
    <w:rsid w:val="00735A1D"/>
    <w:rsid w:val="00737E3D"/>
    <w:rsid w:val="0074719E"/>
    <w:rsid w:val="00747B19"/>
    <w:rsid w:val="0075302A"/>
    <w:rsid w:val="00753B77"/>
    <w:rsid w:val="00755FB9"/>
    <w:rsid w:val="00760266"/>
    <w:rsid w:val="007612C2"/>
    <w:rsid w:val="00765B3F"/>
    <w:rsid w:val="00767DA2"/>
    <w:rsid w:val="0077144E"/>
    <w:rsid w:val="00771813"/>
    <w:rsid w:val="00772625"/>
    <w:rsid w:val="00780A70"/>
    <w:rsid w:val="007816DA"/>
    <w:rsid w:val="007849E2"/>
    <w:rsid w:val="00793A64"/>
    <w:rsid w:val="00797B0E"/>
    <w:rsid w:val="007A4535"/>
    <w:rsid w:val="007A6844"/>
    <w:rsid w:val="007B101A"/>
    <w:rsid w:val="007B5518"/>
    <w:rsid w:val="007C13DE"/>
    <w:rsid w:val="007C47DE"/>
    <w:rsid w:val="007C4940"/>
    <w:rsid w:val="007C4A29"/>
    <w:rsid w:val="007C5475"/>
    <w:rsid w:val="007C64E9"/>
    <w:rsid w:val="007C6A4A"/>
    <w:rsid w:val="007D0160"/>
    <w:rsid w:val="007D125A"/>
    <w:rsid w:val="007D3214"/>
    <w:rsid w:val="007D62E7"/>
    <w:rsid w:val="007E7C06"/>
    <w:rsid w:val="007F4192"/>
    <w:rsid w:val="007F6213"/>
    <w:rsid w:val="007F734D"/>
    <w:rsid w:val="00801D51"/>
    <w:rsid w:val="00805C40"/>
    <w:rsid w:val="008103C0"/>
    <w:rsid w:val="008108A9"/>
    <w:rsid w:val="00812408"/>
    <w:rsid w:val="00812BC6"/>
    <w:rsid w:val="00814054"/>
    <w:rsid w:val="00817354"/>
    <w:rsid w:val="008175D2"/>
    <w:rsid w:val="008177F4"/>
    <w:rsid w:val="00820562"/>
    <w:rsid w:val="00826570"/>
    <w:rsid w:val="00834CDE"/>
    <w:rsid w:val="00841945"/>
    <w:rsid w:val="00841C3D"/>
    <w:rsid w:val="0084205E"/>
    <w:rsid w:val="0084258D"/>
    <w:rsid w:val="008521A6"/>
    <w:rsid w:val="008523D4"/>
    <w:rsid w:val="00854DE3"/>
    <w:rsid w:val="00854EBA"/>
    <w:rsid w:val="00855CAC"/>
    <w:rsid w:val="00857352"/>
    <w:rsid w:val="00861CB8"/>
    <w:rsid w:val="00863D15"/>
    <w:rsid w:val="00863E7F"/>
    <w:rsid w:val="008649B1"/>
    <w:rsid w:val="00873C36"/>
    <w:rsid w:val="008747AE"/>
    <w:rsid w:val="008761C8"/>
    <w:rsid w:val="00883246"/>
    <w:rsid w:val="008837F5"/>
    <w:rsid w:val="00884C66"/>
    <w:rsid w:val="00885FAD"/>
    <w:rsid w:val="008863C0"/>
    <w:rsid w:val="00886EE8"/>
    <w:rsid w:val="0088715C"/>
    <w:rsid w:val="008905F5"/>
    <w:rsid w:val="00890F09"/>
    <w:rsid w:val="008913E8"/>
    <w:rsid w:val="0089241B"/>
    <w:rsid w:val="00893749"/>
    <w:rsid w:val="008958FD"/>
    <w:rsid w:val="008A1AE8"/>
    <w:rsid w:val="008A2C11"/>
    <w:rsid w:val="008A3556"/>
    <w:rsid w:val="008A5F53"/>
    <w:rsid w:val="008A789A"/>
    <w:rsid w:val="008B0999"/>
    <w:rsid w:val="008B2EB8"/>
    <w:rsid w:val="008B3F62"/>
    <w:rsid w:val="008B4698"/>
    <w:rsid w:val="008B5B1C"/>
    <w:rsid w:val="008B7936"/>
    <w:rsid w:val="008B7C85"/>
    <w:rsid w:val="008C0E38"/>
    <w:rsid w:val="008C2B15"/>
    <w:rsid w:val="008C43FA"/>
    <w:rsid w:val="008C6649"/>
    <w:rsid w:val="008D0DD4"/>
    <w:rsid w:val="008D346F"/>
    <w:rsid w:val="008D60D4"/>
    <w:rsid w:val="008D77C6"/>
    <w:rsid w:val="008E09EC"/>
    <w:rsid w:val="008E248F"/>
    <w:rsid w:val="008E3B08"/>
    <w:rsid w:val="008E4733"/>
    <w:rsid w:val="008E54B5"/>
    <w:rsid w:val="008E707A"/>
    <w:rsid w:val="008F20BE"/>
    <w:rsid w:val="008F2EC0"/>
    <w:rsid w:val="008F3F5C"/>
    <w:rsid w:val="008F4D69"/>
    <w:rsid w:val="008F7BC5"/>
    <w:rsid w:val="0091038E"/>
    <w:rsid w:val="00910891"/>
    <w:rsid w:val="00917C93"/>
    <w:rsid w:val="0092760C"/>
    <w:rsid w:val="00930D6D"/>
    <w:rsid w:val="00937992"/>
    <w:rsid w:val="0094268F"/>
    <w:rsid w:val="0094538E"/>
    <w:rsid w:val="00945FAB"/>
    <w:rsid w:val="00947794"/>
    <w:rsid w:val="00952F22"/>
    <w:rsid w:val="009561DE"/>
    <w:rsid w:val="009566F9"/>
    <w:rsid w:val="009571A5"/>
    <w:rsid w:val="00966D88"/>
    <w:rsid w:val="0097101C"/>
    <w:rsid w:val="00971477"/>
    <w:rsid w:val="009738CA"/>
    <w:rsid w:val="00974CBE"/>
    <w:rsid w:val="00983694"/>
    <w:rsid w:val="00983D1D"/>
    <w:rsid w:val="00983F2E"/>
    <w:rsid w:val="00984A27"/>
    <w:rsid w:val="0098702F"/>
    <w:rsid w:val="009878E2"/>
    <w:rsid w:val="00990389"/>
    <w:rsid w:val="00992851"/>
    <w:rsid w:val="00993E1B"/>
    <w:rsid w:val="00994687"/>
    <w:rsid w:val="009956EA"/>
    <w:rsid w:val="00995B7C"/>
    <w:rsid w:val="009A3E59"/>
    <w:rsid w:val="009A4DB5"/>
    <w:rsid w:val="009A521A"/>
    <w:rsid w:val="009A6617"/>
    <w:rsid w:val="009A672C"/>
    <w:rsid w:val="009A6E51"/>
    <w:rsid w:val="009A7249"/>
    <w:rsid w:val="009A7DD1"/>
    <w:rsid w:val="009B06DA"/>
    <w:rsid w:val="009B0EE1"/>
    <w:rsid w:val="009B1CA8"/>
    <w:rsid w:val="009B3E0F"/>
    <w:rsid w:val="009B4338"/>
    <w:rsid w:val="009B6048"/>
    <w:rsid w:val="009B6130"/>
    <w:rsid w:val="009B6919"/>
    <w:rsid w:val="009B7115"/>
    <w:rsid w:val="009B7F1F"/>
    <w:rsid w:val="009C1975"/>
    <w:rsid w:val="009C2A29"/>
    <w:rsid w:val="009C3E25"/>
    <w:rsid w:val="009C56BB"/>
    <w:rsid w:val="009D26F8"/>
    <w:rsid w:val="009D39D1"/>
    <w:rsid w:val="009E09BF"/>
    <w:rsid w:val="009E1FC6"/>
    <w:rsid w:val="009E21E4"/>
    <w:rsid w:val="009E4133"/>
    <w:rsid w:val="009E68C2"/>
    <w:rsid w:val="009E730E"/>
    <w:rsid w:val="009F2DC4"/>
    <w:rsid w:val="009F5FBA"/>
    <w:rsid w:val="009F7E66"/>
    <w:rsid w:val="00A02933"/>
    <w:rsid w:val="00A02E63"/>
    <w:rsid w:val="00A112AF"/>
    <w:rsid w:val="00A12B9E"/>
    <w:rsid w:val="00A13159"/>
    <w:rsid w:val="00A158EE"/>
    <w:rsid w:val="00A16A96"/>
    <w:rsid w:val="00A17DC1"/>
    <w:rsid w:val="00A201FB"/>
    <w:rsid w:val="00A212CD"/>
    <w:rsid w:val="00A219C7"/>
    <w:rsid w:val="00A24503"/>
    <w:rsid w:val="00A34AFF"/>
    <w:rsid w:val="00A35784"/>
    <w:rsid w:val="00A364EC"/>
    <w:rsid w:val="00A42C0B"/>
    <w:rsid w:val="00A5071F"/>
    <w:rsid w:val="00A54B91"/>
    <w:rsid w:val="00A553B8"/>
    <w:rsid w:val="00A5544E"/>
    <w:rsid w:val="00A60FB4"/>
    <w:rsid w:val="00A70C81"/>
    <w:rsid w:val="00A71CED"/>
    <w:rsid w:val="00A71F8C"/>
    <w:rsid w:val="00A800F3"/>
    <w:rsid w:val="00A8094F"/>
    <w:rsid w:val="00A92334"/>
    <w:rsid w:val="00A9680E"/>
    <w:rsid w:val="00A96E6C"/>
    <w:rsid w:val="00AA431D"/>
    <w:rsid w:val="00AA4C13"/>
    <w:rsid w:val="00AB6D0E"/>
    <w:rsid w:val="00AB6F3C"/>
    <w:rsid w:val="00AC3F12"/>
    <w:rsid w:val="00AC6BDF"/>
    <w:rsid w:val="00AD2182"/>
    <w:rsid w:val="00AD415E"/>
    <w:rsid w:val="00AE2D3A"/>
    <w:rsid w:val="00AE31CE"/>
    <w:rsid w:val="00AE4319"/>
    <w:rsid w:val="00AE44AA"/>
    <w:rsid w:val="00AE7783"/>
    <w:rsid w:val="00AF4CDA"/>
    <w:rsid w:val="00AF5359"/>
    <w:rsid w:val="00AF6165"/>
    <w:rsid w:val="00AF75E6"/>
    <w:rsid w:val="00B0332D"/>
    <w:rsid w:val="00B04741"/>
    <w:rsid w:val="00B04F24"/>
    <w:rsid w:val="00B17356"/>
    <w:rsid w:val="00B20C86"/>
    <w:rsid w:val="00B21D6C"/>
    <w:rsid w:val="00B21E17"/>
    <w:rsid w:val="00B34922"/>
    <w:rsid w:val="00B375FE"/>
    <w:rsid w:val="00B37F52"/>
    <w:rsid w:val="00B43CFE"/>
    <w:rsid w:val="00B54F43"/>
    <w:rsid w:val="00B61445"/>
    <w:rsid w:val="00B644C0"/>
    <w:rsid w:val="00B65AEC"/>
    <w:rsid w:val="00B66194"/>
    <w:rsid w:val="00B66E4C"/>
    <w:rsid w:val="00B736F2"/>
    <w:rsid w:val="00B775C3"/>
    <w:rsid w:val="00B802ED"/>
    <w:rsid w:val="00B8176F"/>
    <w:rsid w:val="00B8483C"/>
    <w:rsid w:val="00B85A48"/>
    <w:rsid w:val="00B867F8"/>
    <w:rsid w:val="00B93CFA"/>
    <w:rsid w:val="00B951AB"/>
    <w:rsid w:val="00B9580A"/>
    <w:rsid w:val="00BA1004"/>
    <w:rsid w:val="00BA1C4A"/>
    <w:rsid w:val="00BA2560"/>
    <w:rsid w:val="00BA3482"/>
    <w:rsid w:val="00BA4802"/>
    <w:rsid w:val="00BA5A90"/>
    <w:rsid w:val="00BA6E68"/>
    <w:rsid w:val="00BA7B25"/>
    <w:rsid w:val="00BB3C9C"/>
    <w:rsid w:val="00BC4388"/>
    <w:rsid w:val="00BC7760"/>
    <w:rsid w:val="00BD0A93"/>
    <w:rsid w:val="00BD6B45"/>
    <w:rsid w:val="00BD6DB9"/>
    <w:rsid w:val="00BD732D"/>
    <w:rsid w:val="00BE4B03"/>
    <w:rsid w:val="00BE5F37"/>
    <w:rsid w:val="00BF449E"/>
    <w:rsid w:val="00C042D3"/>
    <w:rsid w:val="00C12067"/>
    <w:rsid w:val="00C136D1"/>
    <w:rsid w:val="00C1545E"/>
    <w:rsid w:val="00C20EA6"/>
    <w:rsid w:val="00C22014"/>
    <w:rsid w:val="00C23911"/>
    <w:rsid w:val="00C32D52"/>
    <w:rsid w:val="00C34EF7"/>
    <w:rsid w:val="00C402AC"/>
    <w:rsid w:val="00C441D5"/>
    <w:rsid w:val="00C57041"/>
    <w:rsid w:val="00C63F34"/>
    <w:rsid w:val="00C66234"/>
    <w:rsid w:val="00C81E48"/>
    <w:rsid w:val="00C82C54"/>
    <w:rsid w:val="00C83660"/>
    <w:rsid w:val="00C8764A"/>
    <w:rsid w:val="00C95208"/>
    <w:rsid w:val="00CA1D9B"/>
    <w:rsid w:val="00CA439D"/>
    <w:rsid w:val="00CB455F"/>
    <w:rsid w:val="00CB4A1D"/>
    <w:rsid w:val="00CB54F8"/>
    <w:rsid w:val="00CB6186"/>
    <w:rsid w:val="00CB784E"/>
    <w:rsid w:val="00CC0FCE"/>
    <w:rsid w:val="00CC1F1B"/>
    <w:rsid w:val="00CC3E0A"/>
    <w:rsid w:val="00CC4F38"/>
    <w:rsid w:val="00CD1799"/>
    <w:rsid w:val="00CD26F2"/>
    <w:rsid w:val="00CD572E"/>
    <w:rsid w:val="00CD5D44"/>
    <w:rsid w:val="00CE04CA"/>
    <w:rsid w:val="00CE34C2"/>
    <w:rsid w:val="00CF1021"/>
    <w:rsid w:val="00CF56C3"/>
    <w:rsid w:val="00CF698A"/>
    <w:rsid w:val="00CF77C9"/>
    <w:rsid w:val="00D0035E"/>
    <w:rsid w:val="00D02665"/>
    <w:rsid w:val="00D05837"/>
    <w:rsid w:val="00D12655"/>
    <w:rsid w:val="00D1600C"/>
    <w:rsid w:val="00D162A7"/>
    <w:rsid w:val="00D25177"/>
    <w:rsid w:val="00D266C9"/>
    <w:rsid w:val="00D2745A"/>
    <w:rsid w:val="00D27EC8"/>
    <w:rsid w:val="00D32E43"/>
    <w:rsid w:val="00D3338C"/>
    <w:rsid w:val="00D33696"/>
    <w:rsid w:val="00D33B8C"/>
    <w:rsid w:val="00D3489F"/>
    <w:rsid w:val="00D41695"/>
    <w:rsid w:val="00D4371D"/>
    <w:rsid w:val="00D5104D"/>
    <w:rsid w:val="00D51720"/>
    <w:rsid w:val="00D57337"/>
    <w:rsid w:val="00D648AC"/>
    <w:rsid w:val="00D83A7C"/>
    <w:rsid w:val="00D8585A"/>
    <w:rsid w:val="00D8734B"/>
    <w:rsid w:val="00D879AB"/>
    <w:rsid w:val="00D90367"/>
    <w:rsid w:val="00D9192E"/>
    <w:rsid w:val="00D932C5"/>
    <w:rsid w:val="00DA3781"/>
    <w:rsid w:val="00DA4477"/>
    <w:rsid w:val="00DC2B09"/>
    <w:rsid w:val="00DC64B6"/>
    <w:rsid w:val="00DD129F"/>
    <w:rsid w:val="00DD2868"/>
    <w:rsid w:val="00DD2EBA"/>
    <w:rsid w:val="00DD62A4"/>
    <w:rsid w:val="00DD66C8"/>
    <w:rsid w:val="00DE3730"/>
    <w:rsid w:val="00DF006C"/>
    <w:rsid w:val="00DF0443"/>
    <w:rsid w:val="00DF13C2"/>
    <w:rsid w:val="00DF2694"/>
    <w:rsid w:val="00DF4C60"/>
    <w:rsid w:val="00DF69CE"/>
    <w:rsid w:val="00DF69D1"/>
    <w:rsid w:val="00E04F5C"/>
    <w:rsid w:val="00E14759"/>
    <w:rsid w:val="00E1705B"/>
    <w:rsid w:val="00E17CA5"/>
    <w:rsid w:val="00E205EA"/>
    <w:rsid w:val="00E20AD4"/>
    <w:rsid w:val="00E23C27"/>
    <w:rsid w:val="00E264D5"/>
    <w:rsid w:val="00E30FE7"/>
    <w:rsid w:val="00E31257"/>
    <w:rsid w:val="00E332F4"/>
    <w:rsid w:val="00E37D34"/>
    <w:rsid w:val="00E449CC"/>
    <w:rsid w:val="00E4548B"/>
    <w:rsid w:val="00E46E55"/>
    <w:rsid w:val="00E5047A"/>
    <w:rsid w:val="00E5392F"/>
    <w:rsid w:val="00E545E7"/>
    <w:rsid w:val="00E55701"/>
    <w:rsid w:val="00E57937"/>
    <w:rsid w:val="00E57D24"/>
    <w:rsid w:val="00E60295"/>
    <w:rsid w:val="00E608F5"/>
    <w:rsid w:val="00E62B9A"/>
    <w:rsid w:val="00E6469D"/>
    <w:rsid w:val="00E717B1"/>
    <w:rsid w:val="00E71960"/>
    <w:rsid w:val="00E731BB"/>
    <w:rsid w:val="00E75C04"/>
    <w:rsid w:val="00E806A6"/>
    <w:rsid w:val="00E868AB"/>
    <w:rsid w:val="00E87232"/>
    <w:rsid w:val="00E879C2"/>
    <w:rsid w:val="00E94EDC"/>
    <w:rsid w:val="00E95673"/>
    <w:rsid w:val="00EA08A3"/>
    <w:rsid w:val="00EA42C3"/>
    <w:rsid w:val="00EA4317"/>
    <w:rsid w:val="00EA5D1F"/>
    <w:rsid w:val="00EA6295"/>
    <w:rsid w:val="00EA7904"/>
    <w:rsid w:val="00EB1DE6"/>
    <w:rsid w:val="00EB2076"/>
    <w:rsid w:val="00EB3B05"/>
    <w:rsid w:val="00EB3FFE"/>
    <w:rsid w:val="00EB545B"/>
    <w:rsid w:val="00EC2E30"/>
    <w:rsid w:val="00EC4B3E"/>
    <w:rsid w:val="00EC60BC"/>
    <w:rsid w:val="00EC6766"/>
    <w:rsid w:val="00EC6C51"/>
    <w:rsid w:val="00ED2778"/>
    <w:rsid w:val="00ED33D9"/>
    <w:rsid w:val="00ED3907"/>
    <w:rsid w:val="00ED40F0"/>
    <w:rsid w:val="00ED4437"/>
    <w:rsid w:val="00ED7FE8"/>
    <w:rsid w:val="00EE192F"/>
    <w:rsid w:val="00EE477C"/>
    <w:rsid w:val="00EE5221"/>
    <w:rsid w:val="00EF088B"/>
    <w:rsid w:val="00EF5930"/>
    <w:rsid w:val="00EF7844"/>
    <w:rsid w:val="00F01CE9"/>
    <w:rsid w:val="00F06DFD"/>
    <w:rsid w:val="00F07876"/>
    <w:rsid w:val="00F078A5"/>
    <w:rsid w:val="00F07FC7"/>
    <w:rsid w:val="00F11AF0"/>
    <w:rsid w:val="00F13227"/>
    <w:rsid w:val="00F1518E"/>
    <w:rsid w:val="00F15AF9"/>
    <w:rsid w:val="00F20B12"/>
    <w:rsid w:val="00F300C1"/>
    <w:rsid w:val="00F35C9D"/>
    <w:rsid w:val="00F37BDB"/>
    <w:rsid w:val="00F459B6"/>
    <w:rsid w:val="00F512AD"/>
    <w:rsid w:val="00F62DC9"/>
    <w:rsid w:val="00F66474"/>
    <w:rsid w:val="00F679D4"/>
    <w:rsid w:val="00F706E0"/>
    <w:rsid w:val="00F74554"/>
    <w:rsid w:val="00F76163"/>
    <w:rsid w:val="00F763E9"/>
    <w:rsid w:val="00F76676"/>
    <w:rsid w:val="00F822DB"/>
    <w:rsid w:val="00F85C7B"/>
    <w:rsid w:val="00F91A6F"/>
    <w:rsid w:val="00F94ED3"/>
    <w:rsid w:val="00F95905"/>
    <w:rsid w:val="00F96851"/>
    <w:rsid w:val="00FA1A9B"/>
    <w:rsid w:val="00FA313C"/>
    <w:rsid w:val="00FB098E"/>
    <w:rsid w:val="00FB14CF"/>
    <w:rsid w:val="00FB16F0"/>
    <w:rsid w:val="00FC2A1C"/>
    <w:rsid w:val="00FC5D3B"/>
    <w:rsid w:val="00FD09E7"/>
    <w:rsid w:val="00FE7345"/>
    <w:rsid w:val="00FF480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7E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42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7D321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EC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C04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042D3"/>
    <w:pPr>
      <w:spacing w:after="0" w:line="240" w:lineRule="auto"/>
    </w:pPr>
  </w:style>
  <w:style w:type="character" w:customStyle="1" w:styleId="Heading2Char">
    <w:name w:val="Heading 2 Char"/>
    <w:basedOn w:val="DefaultParagraphFont"/>
    <w:link w:val="Heading2"/>
    <w:uiPriority w:val="9"/>
    <w:rsid w:val="00C042D3"/>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A7E29"/>
    <w:pPr>
      <w:spacing w:after="160" w:line="259" w:lineRule="auto"/>
      <w:ind w:left="720"/>
      <w:contextualSpacing/>
    </w:pPr>
  </w:style>
  <w:style w:type="character" w:customStyle="1" w:styleId="Heading8Char">
    <w:name w:val="Heading 8 Char"/>
    <w:basedOn w:val="DefaultParagraphFont"/>
    <w:link w:val="Heading8"/>
    <w:uiPriority w:val="9"/>
    <w:semiHidden/>
    <w:rsid w:val="007D3214"/>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locked/>
    <w:rsid w:val="00DD2868"/>
  </w:style>
  <w:style w:type="paragraph" w:styleId="BodyText">
    <w:name w:val="Body Text"/>
    <w:basedOn w:val="Normal"/>
    <w:link w:val="BodyTextChar"/>
    <w:semiHidden/>
    <w:rsid w:val="00747B19"/>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747B1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12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33"/>
    <w:rPr>
      <w:rFonts w:ascii="Segoe UI" w:hAnsi="Segoe UI" w:cs="Segoe UI"/>
      <w:sz w:val="18"/>
      <w:szCs w:val="18"/>
    </w:rPr>
  </w:style>
  <w:style w:type="paragraph" w:styleId="Header">
    <w:name w:val="header"/>
    <w:basedOn w:val="Normal"/>
    <w:link w:val="HeaderChar"/>
    <w:uiPriority w:val="99"/>
    <w:unhideWhenUsed/>
    <w:rsid w:val="00235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BD7"/>
  </w:style>
  <w:style w:type="paragraph" w:styleId="Footer">
    <w:name w:val="footer"/>
    <w:basedOn w:val="Normal"/>
    <w:link w:val="FooterChar"/>
    <w:uiPriority w:val="99"/>
    <w:unhideWhenUsed/>
    <w:rsid w:val="00235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BD7"/>
  </w:style>
  <w:style w:type="paragraph" w:customStyle="1" w:styleId="088095CB421E4E02BDC9682AFEE1723A">
    <w:name w:val="088095CB421E4E02BDC9682AFEE1723A"/>
    <w:rsid w:val="00E1705B"/>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7E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42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7D321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EC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C04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042D3"/>
    <w:pPr>
      <w:spacing w:after="0" w:line="240" w:lineRule="auto"/>
    </w:pPr>
  </w:style>
  <w:style w:type="character" w:customStyle="1" w:styleId="Heading2Char">
    <w:name w:val="Heading 2 Char"/>
    <w:basedOn w:val="DefaultParagraphFont"/>
    <w:link w:val="Heading2"/>
    <w:uiPriority w:val="9"/>
    <w:rsid w:val="00C042D3"/>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A7E29"/>
    <w:pPr>
      <w:spacing w:after="160" w:line="259" w:lineRule="auto"/>
      <w:ind w:left="720"/>
      <w:contextualSpacing/>
    </w:pPr>
  </w:style>
  <w:style w:type="character" w:customStyle="1" w:styleId="Heading8Char">
    <w:name w:val="Heading 8 Char"/>
    <w:basedOn w:val="DefaultParagraphFont"/>
    <w:link w:val="Heading8"/>
    <w:uiPriority w:val="9"/>
    <w:semiHidden/>
    <w:rsid w:val="007D3214"/>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locked/>
    <w:rsid w:val="00DD2868"/>
  </w:style>
  <w:style w:type="paragraph" w:styleId="BodyText">
    <w:name w:val="Body Text"/>
    <w:basedOn w:val="Normal"/>
    <w:link w:val="BodyTextChar"/>
    <w:semiHidden/>
    <w:rsid w:val="00747B19"/>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747B1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12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33"/>
    <w:rPr>
      <w:rFonts w:ascii="Segoe UI" w:hAnsi="Segoe UI" w:cs="Segoe UI"/>
      <w:sz w:val="18"/>
      <w:szCs w:val="18"/>
    </w:rPr>
  </w:style>
  <w:style w:type="paragraph" w:styleId="Header">
    <w:name w:val="header"/>
    <w:basedOn w:val="Normal"/>
    <w:link w:val="HeaderChar"/>
    <w:uiPriority w:val="99"/>
    <w:unhideWhenUsed/>
    <w:rsid w:val="00235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BD7"/>
  </w:style>
  <w:style w:type="paragraph" w:styleId="Footer">
    <w:name w:val="footer"/>
    <w:basedOn w:val="Normal"/>
    <w:link w:val="FooterChar"/>
    <w:uiPriority w:val="99"/>
    <w:unhideWhenUsed/>
    <w:rsid w:val="00235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BD7"/>
  </w:style>
  <w:style w:type="paragraph" w:customStyle="1" w:styleId="088095CB421E4E02BDC9682AFEE1723A">
    <w:name w:val="088095CB421E4E02BDC9682AFEE1723A"/>
    <w:rsid w:val="00E1705B"/>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7147">
      <w:bodyDiv w:val="1"/>
      <w:marLeft w:val="0"/>
      <w:marRight w:val="0"/>
      <w:marTop w:val="0"/>
      <w:marBottom w:val="0"/>
      <w:divBdr>
        <w:top w:val="none" w:sz="0" w:space="0" w:color="auto"/>
        <w:left w:val="none" w:sz="0" w:space="0" w:color="auto"/>
        <w:bottom w:val="none" w:sz="0" w:space="0" w:color="auto"/>
        <w:right w:val="none" w:sz="0" w:space="0" w:color="auto"/>
      </w:divBdr>
    </w:div>
    <w:div w:id="231157104">
      <w:bodyDiv w:val="1"/>
      <w:marLeft w:val="0"/>
      <w:marRight w:val="0"/>
      <w:marTop w:val="0"/>
      <w:marBottom w:val="0"/>
      <w:divBdr>
        <w:top w:val="none" w:sz="0" w:space="0" w:color="auto"/>
        <w:left w:val="none" w:sz="0" w:space="0" w:color="auto"/>
        <w:bottom w:val="none" w:sz="0" w:space="0" w:color="auto"/>
        <w:right w:val="none" w:sz="0" w:space="0" w:color="auto"/>
      </w:divBdr>
    </w:div>
    <w:div w:id="308168991">
      <w:bodyDiv w:val="1"/>
      <w:marLeft w:val="0"/>
      <w:marRight w:val="0"/>
      <w:marTop w:val="0"/>
      <w:marBottom w:val="0"/>
      <w:divBdr>
        <w:top w:val="none" w:sz="0" w:space="0" w:color="auto"/>
        <w:left w:val="none" w:sz="0" w:space="0" w:color="auto"/>
        <w:bottom w:val="none" w:sz="0" w:space="0" w:color="auto"/>
        <w:right w:val="none" w:sz="0" w:space="0" w:color="auto"/>
      </w:divBdr>
    </w:div>
    <w:div w:id="402989565">
      <w:bodyDiv w:val="1"/>
      <w:marLeft w:val="0"/>
      <w:marRight w:val="0"/>
      <w:marTop w:val="0"/>
      <w:marBottom w:val="0"/>
      <w:divBdr>
        <w:top w:val="none" w:sz="0" w:space="0" w:color="auto"/>
        <w:left w:val="none" w:sz="0" w:space="0" w:color="auto"/>
        <w:bottom w:val="none" w:sz="0" w:space="0" w:color="auto"/>
        <w:right w:val="none" w:sz="0" w:space="0" w:color="auto"/>
      </w:divBdr>
    </w:div>
    <w:div w:id="450707297">
      <w:bodyDiv w:val="1"/>
      <w:marLeft w:val="0"/>
      <w:marRight w:val="0"/>
      <w:marTop w:val="0"/>
      <w:marBottom w:val="0"/>
      <w:divBdr>
        <w:top w:val="none" w:sz="0" w:space="0" w:color="auto"/>
        <w:left w:val="none" w:sz="0" w:space="0" w:color="auto"/>
        <w:bottom w:val="none" w:sz="0" w:space="0" w:color="auto"/>
        <w:right w:val="none" w:sz="0" w:space="0" w:color="auto"/>
      </w:divBdr>
    </w:div>
    <w:div w:id="490946617">
      <w:bodyDiv w:val="1"/>
      <w:marLeft w:val="0"/>
      <w:marRight w:val="0"/>
      <w:marTop w:val="0"/>
      <w:marBottom w:val="0"/>
      <w:divBdr>
        <w:top w:val="none" w:sz="0" w:space="0" w:color="auto"/>
        <w:left w:val="none" w:sz="0" w:space="0" w:color="auto"/>
        <w:bottom w:val="none" w:sz="0" w:space="0" w:color="auto"/>
        <w:right w:val="none" w:sz="0" w:space="0" w:color="auto"/>
      </w:divBdr>
    </w:div>
    <w:div w:id="545027748">
      <w:bodyDiv w:val="1"/>
      <w:marLeft w:val="0"/>
      <w:marRight w:val="0"/>
      <w:marTop w:val="0"/>
      <w:marBottom w:val="0"/>
      <w:divBdr>
        <w:top w:val="none" w:sz="0" w:space="0" w:color="auto"/>
        <w:left w:val="none" w:sz="0" w:space="0" w:color="auto"/>
        <w:bottom w:val="none" w:sz="0" w:space="0" w:color="auto"/>
        <w:right w:val="none" w:sz="0" w:space="0" w:color="auto"/>
      </w:divBdr>
    </w:div>
    <w:div w:id="547491484">
      <w:bodyDiv w:val="1"/>
      <w:marLeft w:val="0"/>
      <w:marRight w:val="0"/>
      <w:marTop w:val="0"/>
      <w:marBottom w:val="0"/>
      <w:divBdr>
        <w:top w:val="none" w:sz="0" w:space="0" w:color="auto"/>
        <w:left w:val="none" w:sz="0" w:space="0" w:color="auto"/>
        <w:bottom w:val="none" w:sz="0" w:space="0" w:color="auto"/>
        <w:right w:val="none" w:sz="0" w:space="0" w:color="auto"/>
      </w:divBdr>
    </w:div>
    <w:div w:id="570846595">
      <w:bodyDiv w:val="1"/>
      <w:marLeft w:val="0"/>
      <w:marRight w:val="0"/>
      <w:marTop w:val="0"/>
      <w:marBottom w:val="0"/>
      <w:divBdr>
        <w:top w:val="none" w:sz="0" w:space="0" w:color="auto"/>
        <w:left w:val="none" w:sz="0" w:space="0" w:color="auto"/>
        <w:bottom w:val="none" w:sz="0" w:space="0" w:color="auto"/>
        <w:right w:val="none" w:sz="0" w:space="0" w:color="auto"/>
      </w:divBdr>
    </w:div>
    <w:div w:id="598370260">
      <w:bodyDiv w:val="1"/>
      <w:marLeft w:val="0"/>
      <w:marRight w:val="0"/>
      <w:marTop w:val="0"/>
      <w:marBottom w:val="0"/>
      <w:divBdr>
        <w:top w:val="none" w:sz="0" w:space="0" w:color="auto"/>
        <w:left w:val="none" w:sz="0" w:space="0" w:color="auto"/>
        <w:bottom w:val="none" w:sz="0" w:space="0" w:color="auto"/>
        <w:right w:val="none" w:sz="0" w:space="0" w:color="auto"/>
      </w:divBdr>
    </w:div>
    <w:div w:id="817528039">
      <w:bodyDiv w:val="1"/>
      <w:marLeft w:val="0"/>
      <w:marRight w:val="0"/>
      <w:marTop w:val="0"/>
      <w:marBottom w:val="0"/>
      <w:divBdr>
        <w:top w:val="none" w:sz="0" w:space="0" w:color="auto"/>
        <w:left w:val="none" w:sz="0" w:space="0" w:color="auto"/>
        <w:bottom w:val="none" w:sz="0" w:space="0" w:color="auto"/>
        <w:right w:val="none" w:sz="0" w:space="0" w:color="auto"/>
      </w:divBdr>
    </w:div>
    <w:div w:id="982660042">
      <w:bodyDiv w:val="1"/>
      <w:marLeft w:val="0"/>
      <w:marRight w:val="0"/>
      <w:marTop w:val="0"/>
      <w:marBottom w:val="0"/>
      <w:divBdr>
        <w:top w:val="none" w:sz="0" w:space="0" w:color="auto"/>
        <w:left w:val="none" w:sz="0" w:space="0" w:color="auto"/>
        <w:bottom w:val="none" w:sz="0" w:space="0" w:color="auto"/>
        <w:right w:val="none" w:sz="0" w:space="0" w:color="auto"/>
      </w:divBdr>
    </w:div>
    <w:div w:id="1077090365">
      <w:bodyDiv w:val="1"/>
      <w:marLeft w:val="0"/>
      <w:marRight w:val="0"/>
      <w:marTop w:val="0"/>
      <w:marBottom w:val="0"/>
      <w:divBdr>
        <w:top w:val="none" w:sz="0" w:space="0" w:color="auto"/>
        <w:left w:val="none" w:sz="0" w:space="0" w:color="auto"/>
        <w:bottom w:val="none" w:sz="0" w:space="0" w:color="auto"/>
        <w:right w:val="none" w:sz="0" w:space="0" w:color="auto"/>
      </w:divBdr>
    </w:div>
    <w:div w:id="1594122950">
      <w:bodyDiv w:val="1"/>
      <w:marLeft w:val="0"/>
      <w:marRight w:val="0"/>
      <w:marTop w:val="0"/>
      <w:marBottom w:val="0"/>
      <w:divBdr>
        <w:top w:val="none" w:sz="0" w:space="0" w:color="auto"/>
        <w:left w:val="none" w:sz="0" w:space="0" w:color="auto"/>
        <w:bottom w:val="none" w:sz="0" w:space="0" w:color="auto"/>
        <w:right w:val="none" w:sz="0" w:space="0" w:color="auto"/>
      </w:divBdr>
    </w:div>
    <w:div w:id="1613896244">
      <w:bodyDiv w:val="1"/>
      <w:marLeft w:val="0"/>
      <w:marRight w:val="0"/>
      <w:marTop w:val="0"/>
      <w:marBottom w:val="0"/>
      <w:divBdr>
        <w:top w:val="none" w:sz="0" w:space="0" w:color="auto"/>
        <w:left w:val="none" w:sz="0" w:space="0" w:color="auto"/>
        <w:bottom w:val="none" w:sz="0" w:space="0" w:color="auto"/>
        <w:right w:val="none" w:sz="0" w:space="0" w:color="auto"/>
      </w:divBdr>
    </w:div>
    <w:div w:id="1805736086">
      <w:bodyDiv w:val="1"/>
      <w:marLeft w:val="0"/>
      <w:marRight w:val="0"/>
      <w:marTop w:val="0"/>
      <w:marBottom w:val="0"/>
      <w:divBdr>
        <w:top w:val="none" w:sz="0" w:space="0" w:color="auto"/>
        <w:left w:val="none" w:sz="0" w:space="0" w:color="auto"/>
        <w:bottom w:val="none" w:sz="0" w:space="0" w:color="auto"/>
        <w:right w:val="none" w:sz="0" w:space="0" w:color="auto"/>
      </w:divBdr>
    </w:div>
    <w:div w:id="1818952547">
      <w:bodyDiv w:val="1"/>
      <w:marLeft w:val="0"/>
      <w:marRight w:val="0"/>
      <w:marTop w:val="0"/>
      <w:marBottom w:val="0"/>
      <w:divBdr>
        <w:top w:val="none" w:sz="0" w:space="0" w:color="auto"/>
        <w:left w:val="none" w:sz="0" w:space="0" w:color="auto"/>
        <w:bottom w:val="none" w:sz="0" w:space="0" w:color="auto"/>
        <w:right w:val="none" w:sz="0" w:space="0" w:color="auto"/>
      </w:divBdr>
    </w:div>
    <w:div w:id="211304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6CFF1-1D1F-4A0E-B3F2-611C4065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Dr.Haroon</dc:creator>
  <cp:lastModifiedBy>DOIT</cp:lastModifiedBy>
  <cp:revision>2</cp:revision>
  <cp:lastPrinted>2020-02-24T07:09:00Z</cp:lastPrinted>
  <dcterms:created xsi:type="dcterms:W3CDTF">2020-07-17T09:32:00Z</dcterms:created>
  <dcterms:modified xsi:type="dcterms:W3CDTF">2020-07-17T09:32:00Z</dcterms:modified>
</cp:coreProperties>
</file>