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46" w:rsidRPr="00C63355" w:rsidRDefault="004D5346" w:rsidP="004D5346">
      <w:pPr>
        <w:ind w:left="360" w:right="-180"/>
        <w:jc w:val="center"/>
        <w:rPr>
          <w:rFonts w:ascii="Arial" w:hAnsi="Arial" w:cs="Arial"/>
          <w:b/>
          <w:color w:val="000000"/>
          <w:sz w:val="56"/>
        </w:rPr>
      </w:pPr>
      <w:r w:rsidRPr="00C63355">
        <w:rPr>
          <w:rFonts w:ascii="Arial" w:hAnsi="Arial" w:cs="Arial"/>
          <w:b/>
          <w:color w:val="000000"/>
          <w:sz w:val="56"/>
        </w:rPr>
        <w:t xml:space="preserve">GOVERNMENT OF KHYBER PAKHTUNKHWA </w:t>
      </w:r>
    </w:p>
    <w:p w:rsidR="004D5346" w:rsidRPr="00C63355" w:rsidRDefault="004D5346" w:rsidP="004D5346">
      <w:pPr>
        <w:ind w:left="360" w:right="-180"/>
        <w:jc w:val="center"/>
        <w:rPr>
          <w:rFonts w:ascii="Arial" w:hAnsi="Arial" w:cs="Arial"/>
          <w:b/>
          <w:color w:val="000000"/>
          <w:sz w:val="56"/>
        </w:rPr>
      </w:pPr>
    </w:p>
    <w:p w:rsidR="004D5346" w:rsidRPr="00C63355" w:rsidRDefault="006A214C" w:rsidP="004D5346">
      <w:pPr>
        <w:ind w:left="360" w:right="-180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FOOD</w:t>
      </w:r>
      <w:r w:rsidR="004D5346" w:rsidRPr="00C63355">
        <w:rPr>
          <w:rFonts w:ascii="Arial" w:hAnsi="Arial" w:cs="Arial"/>
          <w:b/>
          <w:color w:val="000000"/>
          <w:sz w:val="36"/>
          <w:szCs w:val="36"/>
        </w:rPr>
        <w:t xml:space="preserve"> DEPARTMENT</w:t>
      </w:r>
    </w:p>
    <w:p w:rsidR="004D5346" w:rsidRPr="00C63355" w:rsidRDefault="004D5346" w:rsidP="004D5346">
      <w:pPr>
        <w:ind w:left="360" w:right="-180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4D5346" w:rsidRPr="00C63355" w:rsidRDefault="004D5346" w:rsidP="004D5346">
      <w:pPr>
        <w:ind w:left="360" w:right="-180"/>
        <w:jc w:val="center"/>
        <w:rPr>
          <w:rFonts w:ascii="Arial" w:hAnsi="Arial" w:cs="Arial"/>
          <w:b/>
          <w:color w:val="000000"/>
        </w:rPr>
      </w:pPr>
      <w:r w:rsidRPr="00C63355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2155825</wp:posOffset>
            </wp:positionH>
            <wp:positionV relativeFrom="paragraph">
              <wp:posOffset>53975</wp:posOffset>
            </wp:positionV>
            <wp:extent cx="1412875" cy="1415415"/>
            <wp:effectExtent l="19050" t="0" r="0" b="0"/>
            <wp:wrapSquare wrapText="bothSides"/>
            <wp:docPr id="24" name="Picture 24" descr="Insignia of Khyber Pakhtunkh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signia of Khyber Pakhtunkhw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5346" w:rsidRPr="00C63355" w:rsidRDefault="004D5346" w:rsidP="004D5346">
      <w:pPr>
        <w:ind w:left="360" w:right="-180"/>
        <w:jc w:val="center"/>
        <w:rPr>
          <w:rFonts w:ascii="Arial" w:hAnsi="Arial" w:cs="Arial"/>
          <w:b/>
          <w:color w:val="000000"/>
        </w:rPr>
      </w:pPr>
    </w:p>
    <w:p w:rsidR="004D5346" w:rsidRPr="00C63355" w:rsidRDefault="004D5346" w:rsidP="004D5346">
      <w:pPr>
        <w:ind w:left="360" w:right="-180"/>
        <w:jc w:val="center"/>
        <w:rPr>
          <w:rFonts w:ascii="Arial" w:hAnsi="Arial" w:cs="Arial"/>
          <w:b/>
          <w:color w:val="000000"/>
          <w:sz w:val="18"/>
        </w:rPr>
      </w:pPr>
    </w:p>
    <w:p w:rsidR="004D5346" w:rsidRPr="00C63355" w:rsidRDefault="004D5346" w:rsidP="004D5346">
      <w:pPr>
        <w:ind w:left="360" w:right="-180"/>
        <w:jc w:val="center"/>
        <w:rPr>
          <w:rFonts w:ascii="Arial" w:hAnsi="Arial" w:cs="Arial"/>
          <w:b/>
          <w:color w:val="000000"/>
          <w:sz w:val="28"/>
        </w:rPr>
      </w:pPr>
    </w:p>
    <w:p w:rsidR="004D5346" w:rsidRPr="00C63355" w:rsidRDefault="004D5346" w:rsidP="004D5346">
      <w:pPr>
        <w:ind w:left="360" w:right="-180"/>
        <w:jc w:val="center"/>
        <w:rPr>
          <w:rFonts w:ascii="Arial" w:hAnsi="Arial" w:cs="Arial"/>
          <w:b/>
          <w:color w:val="000000"/>
          <w:sz w:val="34"/>
          <w:lang w:val="nb-NO"/>
        </w:rPr>
      </w:pPr>
    </w:p>
    <w:p w:rsidR="004D5346" w:rsidRPr="00C63355" w:rsidRDefault="004D5346" w:rsidP="004D5346">
      <w:pPr>
        <w:ind w:left="360" w:right="-180"/>
        <w:jc w:val="center"/>
        <w:rPr>
          <w:rFonts w:ascii="Arial" w:hAnsi="Arial" w:cs="Arial"/>
          <w:b/>
          <w:color w:val="000000"/>
          <w:sz w:val="34"/>
          <w:lang w:val="nb-NO"/>
        </w:rPr>
      </w:pPr>
    </w:p>
    <w:p w:rsidR="004D5346" w:rsidRPr="00C63355" w:rsidRDefault="004D5346" w:rsidP="004D5346">
      <w:pPr>
        <w:ind w:left="360" w:right="-180"/>
        <w:jc w:val="center"/>
        <w:rPr>
          <w:rFonts w:ascii="Arial" w:hAnsi="Arial" w:cs="Arial"/>
          <w:b/>
          <w:color w:val="000000"/>
          <w:sz w:val="34"/>
          <w:lang w:val="nb-NO"/>
        </w:rPr>
      </w:pPr>
    </w:p>
    <w:p w:rsidR="004D5346" w:rsidRPr="00C63355" w:rsidRDefault="004D5346" w:rsidP="004D5346">
      <w:pPr>
        <w:ind w:left="360" w:right="-180"/>
        <w:jc w:val="center"/>
        <w:rPr>
          <w:rFonts w:ascii="Arial" w:hAnsi="Arial" w:cs="Arial"/>
          <w:b/>
          <w:color w:val="000000"/>
          <w:sz w:val="34"/>
          <w:lang w:val="nb-NO"/>
        </w:rPr>
      </w:pPr>
    </w:p>
    <w:p w:rsidR="004D5346" w:rsidRPr="00C63355" w:rsidRDefault="004D5346" w:rsidP="004D5346">
      <w:pPr>
        <w:ind w:left="360" w:right="-180"/>
        <w:rPr>
          <w:rFonts w:ascii="Arial" w:hAnsi="Arial" w:cs="Arial"/>
          <w:b/>
          <w:color w:val="000000"/>
          <w:sz w:val="36"/>
          <w:szCs w:val="36"/>
          <w:lang w:val="nb-NO"/>
        </w:rPr>
      </w:pPr>
      <w:r w:rsidRPr="00C63355">
        <w:rPr>
          <w:rFonts w:ascii="Arial" w:hAnsi="Arial" w:cs="Arial"/>
          <w:b/>
          <w:color w:val="000000"/>
          <w:sz w:val="36"/>
          <w:szCs w:val="36"/>
          <w:lang w:val="nb-NO"/>
        </w:rPr>
        <w:t xml:space="preserve">                                 PC-I FOR</w:t>
      </w:r>
    </w:p>
    <w:p w:rsidR="004D5346" w:rsidRPr="00C63355" w:rsidRDefault="004D5346" w:rsidP="004D5346">
      <w:pPr>
        <w:ind w:left="360" w:right="-180"/>
        <w:jc w:val="center"/>
        <w:rPr>
          <w:rFonts w:ascii="Arial" w:hAnsi="Arial" w:cs="Arial"/>
          <w:b/>
          <w:color w:val="000000"/>
          <w:sz w:val="36"/>
          <w:szCs w:val="36"/>
          <w:lang w:val="nb-NO"/>
        </w:rPr>
      </w:pPr>
    </w:p>
    <w:p w:rsidR="004D5346" w:rsidRPr="00C63355" w:rsidRDefault="00AB7FFB" w:rsidP="00227D2B">
      <w:pPr>
        <w:ind w:left="360" w:right="-18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227D2B">
        <w:rPr>
          <w:rFonts w:ascii="Arial" w:hAnsi="Arial" w:cs="Arial"/>
          <w:b/>
          <w:color w:val="000000"/>
          <w:sz w:val="36"/>
          <w:szCs w:val="36"/>
        </w:rPr>
        <w:t>ESTABLISHMENT OF DISTRICT LEVEL FOOD DEPARTMENT OFFICES IN MERGED AREAS</w:t>
      </w:r>
      <w:r>
        <w:rPr>
          <w:rFonts w:ascii="Arial" w:hAnsi="Arial" w:cs="Arial"/>
          <w:b/>
          <w:color w:val="000000"/>
          <w:sz w:val="36"/>
          <w:szCs w:val="36"/>
        </w:rPr>
        <w:t xml:space="preserve"> </w:t>
      </w:r>
    </w:p>
    <w:p w:rsidR="004D5346" w:rsidRPr="00C63355" w:rsidRDefault="004D5346" w:rsidP="004D5346">
      <w:pPr>
        <w:tabs>
          <w:tab w:val="left" w:pos="1758"/>
          <w:tab w:val="left" w:pos="4226"/>
        </w:tabs>
        <w:ind w:left="360" w:right="-180"/>
        <w:rPr>
          <w:rFonts w:ascii="Arial" w:hAnsi="Arial" w:cs="Arial"/>
          <w:b/>
          <w:color w:val="000000"/>
          <w:sz w:val="36"/>
          <w:szCs w:val="36"/>
        </w:rPr>
      </w:pPr>
      <w:r w:rsidRPr="00C63355">
        <w:rPr>
          <w:rFonts w:ascii="Arial" w:hAnsi="Arial" w:cs="Arial"/>
          <w:b/>
          <w:color w:val="000000"/>
          <w:sz w:val="36"/>
          <w:szCs w:val="36"/>
        </w:rPr>
        <w:tab/>
      </w:r>
      <w:r w:rsidRPr="00C63355">
        <w:rPr>
          <w:rFonts w:ascii="Arial" w:hAnsi="Arial" w:cs="Arial"/>
          <w:b/>
          <w:color w:val="000000"/>
          <w:sz w:val="36"/>
          <w:szCs w:val="36"/>
        </w:rPr>
        <w:tab/>
      </w:r>
    </w:p>
    <w:p w:rsidR="00AB7FFB" w:rsidRDefault="004D5346" w:rsidP="00227D2B">
      <w:pPr>
        <w:ind w:left="360" w:right="-180"/>
        <w:rPr>
          <w:rFonts w:ascii="Arial" w:hAnsi="Arial" w:cs="Arial"/>
          <w:b/>
          <w:color w:val="000000"/>
          <w:sz w:val="36"/>
          <w:szCs w:val="36"/>
        </w:rPr>
      </w:pPr>
      <w:r w:rsidRPr="00C63355">
        <w:rPr>
          <w:rFonts w:ascii="Arial" w:hAnsi="Arial" w:cs="Arial"/>
          <w:b/>
          <w:color w:val="000000"/>
          <w:sz w:val="36"/>
          <w:szCs w:val="36"/>
        </w:rPr>
        <w:tab/>
      </w:r>
      <w:r w:rsidRPr="00C63355">
        <w:rPr>
          <w:rFonts w:ascii="Arial" w:hAnsi="Arial" w:cs="Arial"/>
          <w:b/>
          <w:color w:val="000000"/>
          <w:sz w:val="36"/>
          <w:szCs w:val="36"/>
        </w:rPr>
        <w:tab/>
      </w:r>
      <w:r w:rsidRPr="00C63355">
        <w:rPr>
          <w:rFonts w:ascii="Arial" w:hAnsi="Arial" w:cs="Arial"/>
          <w:b/>
          <w:color w:val="000000"/>
          <w:sz w:val="36"/>
          <w:szCs w:val="36"/>
        </w:rPr>
        <w:tab/>
      </w:r>
    </w:p>
    <w:p w:rsidR="004D5346" w:rsidRPr="00CA5669" w:rsidRDefault="004D5346" w:rsidP="004D5346">
      <w:pPr>
        <w:ind w:left="360" w:right="-180"/>
        <w:rPr>
          <w:rFonts w:ascii="Arial" w:hAnsi="Arial" w:cs="Arial"/>
          <w:b/>
          <w:sz w:val="36"/>
          <w:szCs w:val="36"/>
        </w:rPr>
      </w:pPr>
      <w:r w:rsidRPr="00CA5669">
        <w:rPr>
          <w:rFonts w:ascii="Arial" w:hAnsi="Arial" w:cs="Arial"/>
          <w:b/>
          <w:sz w:val="36"/>
          <w:szCs w:val="36"/>
        </w:rPr>
        <w:tab/>
      </w:r>
      <w:r w:rsidRPr="00CA5669">
        <w:rPr>
          <w:rFonts w:ascii="Arial" w:hAnsi="Arial" w:cs="Arial"/>
          <w:b/>
          <w:sz w:val="36"/>
          <w:szCs w:val="36"/>
        </w:rPr>
        <w:tab/>
      </w:r>
      <w:r w:rsidRPr="00CA5669">
        <w:rPr>
          <w:rFonts w:ascii="Arial" w:hAnsi="Arial" w:cs="Arial"/>
          <w:b/>
          <w:sz w:val="36"/>
          <w:szCs w:val="36"/>
        </w:rPr>
        <w:tab/>
      </w:r>
    </w:p>
    <w:p w:rsidR="00CC4D99" w:rsidRPr="00CA5669" w:rsidRDefault="00CC4D99" w:rsidP="00CC4D99">
      <w:pPr>
        <w:ind w:left="1440" w:right="-180"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E/ </w:t>
      </w:r>
      <w:r w:rsidRPr="00CA5669">
        <w:rPr>
          <w:rFonts w:ascii="Arial" w:hAnsi="Arial" w:cs="Arial"/>
          <w:b/>
          <w:sz w:val="32"/>
          <w:szCs w:val="32"/>
        </w:rPr>
        <w:t xml:space="preserve">COST  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proofErr w:type="spellStart"/>
      <w:r w:rsidRPr="00CA5669">
        <w:rPr>
          <w:rFonts w:ascii="Arial" w:hAnsi="Arial" w:cs="Arial"/>
          <w:b/>
          <w:sz w:val="32"/>
          <w:szCs w:val="32"/>
        </w:rPr>
        <w:t>Rs</w:t>
      </w:r>
      <w:proofErr w:type="spellEnd"/>
      <w:r w:rsidRPr="00CA5669"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b/>
          <w:sz w:val="32"/>
          <w:szCs w:val="32"/>
        </w:rPr>
        <w:t>33.609</w:t>
      </w:r>
      <w:r w:rsidRPr="00CA5669">
        <w:rPr>
          <w:rFonts w:ascii="Arial" w:hAnsi="Arial" w:cs="Arial"/>
          <w:b/>
          <w:sz w:val="32"/>
          <w:szCs w:val="32"/>
        </w:rPr>
        <w:t xml:space="preserve"> M</w:t>
      </w:r>
      <w:r>
        <w:rPr>
          <w:rFonts w:ascii="Arial" w:hAnsi="Arial" w:cs="Arial"/>
          <w:b/>
          <w:sz w:val="32"/>
          <w:szCs w:val="32"/>
        </w:rPr>
        <w:t>illion</w:t>
      </w:r>
    </w:p>
    <w:p w:rsidR="00CC4D99" w:rsidRDefault="00CC4D99" w:rsidP="00AB7FFB">
      <w:pPr>
        <w:ind w:left="1440" w:right="-180" w:firstLine="720"/>
        <w:rPr>
          <w:rFonts w:ascii="Arial" w:hAnsi="Arial" w:cs="Arial"/>
          <w:b/>
          <w:sz w:val="32"/>
          <w:szCs w:val="32"/>
        </w:rPr>
      </w:pPr>
    </w:p>
    <w:p w:rsidR="004D5346" w:rsidRPr="00AB7FFB" w:rsidRDefault="00F47FB9" w:rsidP="00AB7FFB">
      <w:pPr>
        <w:ind w:left="1440" w:right="-180" w:firstLine="720"/>
        <w:rPr>
          <w:rFonts w:ascii="Arial" w:hAnsi="Arial" w:cs="Arial"/>
          <w:b/>
          <w:sz w:val="32"/>
          <w:szCs w:val="32"/>
        </w:rPr>
      </w:pPr>
      <w:r w:rsidRPr="00AB7FFB">
        <w:rPr>
          <w:rFonts w:ascii="Arial" w:hAnsi="Arial" w:cs="Arial"/>
          <w:b/>
          <w:sz w:val="32"/>
          <w:szCs w:val="32"/>
        </w:rPr>
        <w:t>AD</w:t>
      </w:r>
      <w:r w:rsidR="00227D2B" w:rsidRPr="00AB7FFB">
        <w:rPr>
          <w:rFonts w:ascii="Arial" w:hAnsi="Arial" w:cs="Arial"/>
          <w:b/>
          <w:sz w:val="32"/>
          <w:szCs w:val="32"/>
        </w:rPr>
        <w:t>P</w:t>
      </w:r>
      <w:r w:rsidRPr="00AB7FFB">
        <w:rPr>
          <w:rFonts w:ascii="Arial" w:hAnsi="Arial" w:cs="Arial"/>
          <w:b/>
          <w:sz w:val="32"/>
          <w:szCs w:val="32"/>
        </w:rPr>
        <w:t xml:space="preserve"> COST</w:t>
      </w:r>
      <w:r w:rsidR="004D5346" w:rsidRPr="00AB7FFB">
        <w:rPr>
          <w:rFonts w:ascii="Arial" w:hAnsi="Arial" w:cs="Arial"/>
          <w:b/>
          <w:sz w:val="32"/>
          <w:szCs w:val="32"/>
        </w:rPr>
        <w:tab/>
      </w:r>
      <w:r w:rsidR="0020389C">
        <w:rPr>
          <w:rFonts w:ascii="Arial" w:hAnsi="Arial" w:cs="Arial"/>
          <w:b/>
          <w:sz w:val="32"/>
          <w:szCs w:val="32"/>
        </w:rPr>
        <w:tab/>
      </w:r>
      <w:proofErr w:type="spellStart"/>
      <w:r w:rsidR="004D5346" w:rsidRPr="00AB7FFB">
        <w:rPr>
          <w:rFonts w:ascii="Arial" w:hAnsi="Arial" w:cs="Arial"/>
          <w:b/>
          <w:sz w:val="32"/>
          <w:szCs w:val="32"/>
        </w:rPr>
        <w:t>Rs</w:t>
      </w:r>
      <w:proofErr w:type="spellEnd"/>
      <w:r w:rsidR="004D5346" w:rsidRPr="00AB7FFB">
        <w:rPr>
          <w:rFonts w:ascii="Arial" w:hAnsi="Arial" w:cs="Arial"/>
          <w:b/>
          <w:sz w:val="32"/>
          <w:szCs w:val="32"/>
        </w:rPr>
        <w:t xml:space="preserve">. </w:t>
      </w:r>
      <w:r w:rsidR="00227D2B" w:rsidRPr="00AB7FFB">
        <w:rPr>
          <w:rFonts w:ascii="Arial" w:hAnsi="Arial" w:cs="Arial"/>
          <w:b/>
          <w:sz w:val="32"/>
          <w:szCs w:val="32"/>
        </w:rPr>
        <w:t>30.000</w:t>
      </w:r>
      <w:r w:rsidR="00090503" w:rsidRPr="00AB7FFB">
        <w:rPr>
          <w:rFonts w:ascii="Arial" w:hAnsi="Arial" w:cs="Arial"/>
          <w:b/>
          <w:sz w:val="32"/>
          <w:szCs w:val="32"/>
        </w:rPr>
        <w:t xml:space="preserve"> Million</w:t>
      </w:r>
    </w:p>
    <w:p w:rsidR="0020389C" w:rsidRDefault="003F3172" w:rsidP="0020389C">
      <w:pPr>
        <w:ind w:left="1440" w:right="-180" w:firstLine="72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</w:p>
    <w:p w:rsidR="0020389C" w:rsidRPr="00CA5669" w:rsidRDefault="0020389C" w:rsidP="0020389C">
      <w:pPr>
        <w:ind w:left="1440" w:right="-180"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Approved </w:t>
      </w:r>
      <w:r w:rsidRPr="00CA5669">
        <w:rPr>
          <w:rFonts w:ascii="Arial" w:hAnsi="Arial" w:cs="Arial"/>
          <w:b/>
          <w:sz w:val="32"/>
          <w:szCs w:val="32"/>
        </w:rPr>
        <w:t xml:space="preserve">COST   </w:t>
      </w:r>
      <w:r>
        <w:rPr>
          <w:rFonts w:ascii="Arial" w:hAnsi="Arial" w:cs="Arial"/>
          <w:b/>
          <w:sz w:val="32"/>
          <w:szCs w:val="32"/>
        </w:rPr>
        <w:tab/>
      </w:r>
      <w:proofErr w:type="spellStart"/>
      <w:r w:rsidRPr="00CA5669">
        <w:rPr>
          <w:rFonts w:ascii="Arial" w:hAnsi="Arial" w:cs="Arial"/>
          <w:b/>
          <w:sz w:val="32"/>
          <w:szCs w:val="32"/>
        </w:rPr>
        <w:t>Rs</w:t>
      </w:r>
      <w:proofErr w:type="spellEnd"/>
      <w:r w:rsidRPr="00CA5669"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b/>
          <w:sz w:val="32"/>
          <w:szCs w:val="32"/>
        </w:rPr>
        <w:t>16.013</w:t>
      </w:r>
      <w:r w:rsidRPr="00CA5669">
        <w:rPr>
          <w:rFonts w:ascii="Arial" w:hAnsi="Arial" w:cs="Arial"/>
          <w:b/>
          <w:sz w:val="32"/>
          <w:szCs w:val="32"/>
        </w:rPr>
        <w:t xml:space="preserve"> M</w:t>
      </w:r>
      <w:r>
        <w:rPr>
          <w:rFonts w:ascii="Arial" w:hAnsi="Arial" w:cs="Arial"/>
          <w:b/>
          <w:sz w:val="32"/>
          <w:szCs w:val="32"/>
        </w:rPr>
        <w:t>illion</w:t>
      </w:r>
    </w:p>
    <w:p w:rsidR="004D5346" w:rsidRPr="00CA5669" w:rsidRDefault="004D5346" w:rsidP="00227D2B">
      <w:pPr>
        <w:ind w:left="360" w:right="-180"/>
        <w:rPr>
          <w:rFonts w:ascii="Arial" w:hAnsi="Arial" w:cs="Arial"/>
          <w:b/>
          <w:sz w:val="36"/>
          <w:szCs w:val="36"/>
        </w:rPr>
      </w:pPr>
    </w:p>
    <w:p w:rsidR="004D5346" w:rsidRPr="00CA5669" w:rsidRDefault="004D5346" w:rsidP="004D5346">
      <w:pPr>
        <w:ind w:left="360" w:right="-180"/>
        <w:rPr>
          <w:rFonts w:ascii="Arial" w:hAnsi="Arial" w:cs="Arial"/>
          <w:b/>
          <w:sz w:val="36"/>
          <w:szCs w:val="36"/>
        </w:rPr>
      </w:pPr>
    </w:p>
    <w:p w:rsidR="004D5346" w:rsidRPr="00CA5669" w:rsidRDefault="004D5346" w:rsidP="004D5346">
      <w:pPr>
        <w:ind w:left="360" w:right="-180"/>
        <w:jc w:val="center"/>
        <w:rPr>
          <w:rFonts w:ascii="Arial" w:hAnsi="Arial" w:cs="Arial"/>
          <w:b/>
          <w:sz w:val="36"/>
          <w:szCs w:val="36"/>
        </w:rPr>
      </w:pPr>
      <w:r w:rsidRPr="00CA5669">
        <w:rPr>
          <w:rFonts w:ascii="Arial" w:hAnsi="Arial" w:cs="Arial"/>
          <w:b/>
          <w:sz w:val="36"/>
          <w:szCs w:val="36"/>
        </w:rPr>
        <w:tab/>
      </w:r>
    </w:p>
    <w:p w:rsidR="004D5346" w:rsidRPr="00CA5669" w:rsidRDefault="004D5346" w:rsidP="005821E2">
      <w:pPr>
        <w:ind w:left="360" w:right="-180"/>
        <w:jc w:val="center"/>
        <w:rPr>
          <w:rFonts w:ascii="Arial" w:hAnsi="Arial" w:cs="Arial"/>
          <w:b/>
          <w:sz w:val="36"/>
          <w:szCs w:val="36"/>
        </w:rPr>
      </w:pPr>
      <w:r w:rsidRPr="00CA5669">
        <w:rPr>
          <w:rFonts w:ascii="Arial" w:hAnsi="Arial" w:cs="Arial"/>
          <w:b/>
          <w:sz w:val="36"/>
          <w:szCs w:val="36"/>
        </w:rPr>
        <w:t xml:space="preserve">ADP No: </w:t>
      </w:r>
      <w:r w:rsidR="005821E2">
        <w:rPr>
          <w:rFonts w:ascii="Arial" w:hAnsi="Arial" w:cs="Arial"/>
          <w:b/>
          <w:sz w:val="36"/>
          <w:szCs w:val="36"/>
        </w:rPr>
        <w:t>419</w:t>
      </w:r>
      <w:r w:rsidR="004C4626" w:rsidRPr="00CA5669">
        <w:rPr>
          <w:rFonts w:ascii="Arial" w:hAnsi="Arial" w:cs="Arial"/>
          <w:b/>
          <w:sz w:val="36"/>
          <w:szCs w:val="36"/>
        </w:rPr>
        <w:t>/1</w:t>
      </w:r>
      <w:r w:rsidR="005821E2">
        <w:rPr>
          <w:rFonts w:ascii="Arial" w:hAnsi="Arial" w:cs="Arial"/>
          <w:b/>
          <w:sz w:val="36"/>
          <w:szCs w:val="36"/>
        </w:rPr>
        <w:t>9</w:t>
      </w:r>
      <w:r w:rsidR="004C4626" w:rsidRPr="00CA5669">
        <w:rPr>
          <w:rFonts w:ascii="Arial" w:hAnsi="Arial" w:cs="Arial"/>
          <w:b/>
          <w:sz w:val="36"/>
          <w:szCs w:val="36"/>
        </w:rPr>
        <w:t>0</w:t>
      </w:r>
      <w:r w:rsidR="005821E2">
        <w:rPr>
          <w:rFonts w:ascii="Arial" w:hAnsi="Arial" w:cs="Arial"/>
          <w:b/>
          <w:sz w:val="36"/>
          <w:szCs w:val="36"/>
        </w:rPr>
        <w:t>33</w:t>
      </w:r>
      <w:r w:rsidR="004C4626" w:rsidRPr="00CA5669">
        <w:rPr>
          <w:rFonts w:ascii="Arial" w:hAnsi="Arial" w:cs="Arial"/>
          <w:b/>
          <w:sz w:val="36"/>
          <w:szCs w:val="36"/>
        </w:rPr>
        <w:t>6</w:t>
      </w:r>
    </w:p>
    <w:p w:rsidR="004D5346" w:rsidRPr="002F5166" w:rsidRDefault="004D5346" w:rsidP="004D5346">
      <w:pPr>
        <w:ind w:left="360" w:right="-180"/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4D5346" w:rsidRPr="00C63355" w:rsidRDefault="004D5346" w:rsidP="004D5346">
      <w:pPr>
        <w:ind w:left="360" w:right="-180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4D5346" w:rsidRPr="00C63355" w:rsidRDefault="00EF5966" w:rsidP="00963C9E">
      <w:pPr>
        <w:tabs>
          <w:tab w:val="left" w:pos="3060"/>
        </w:tabs>
        <w:ind w:right="-180"/>
        <w:jc w:val="center"/>
        <w:rPr>
          <w:rFonts w:ascii="Arial" w:hAnsi="Arial" w:cs="Arial"/>
          <w:b/>
          <w:caps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September</w:t>
      </w:r>
      <w:r w:rsidR="004D5346" w:rsidRPr="00C63355">
        <w:rPr>
          <w:rFonts w:ascii="Arial" w:hAnsi="Arial" w:cs="Arial"/>
          <w:b/>
          <w:color w:val="000000"/>
          <w:sz w:val="36"/>
          <w:szCs w:val="36"/>
        </w:rPr>
        <w:t>, 201</w:t>
      </w:r>
      <w:r w:rsidR="00963C9E">
        <w:rPr>
          <w:rFonts w:ascii="Arial" w:hAnsi="Arial" w:cs="Arial"/>
          <w:b/>
          <w:color w:val="000000"/>
          <w:sz w:val="36"/>
          <w:szCs w:val="36"/>
        </w:rPr>
        <w:t>9</w:t>
      </w:r>
    </w:p>
    <w:p w:rsidR="00722AC2" w:rsidRDefault="00722AC2"/>
    <w:p w:rsidR="00257EA0" w:rsidRDefault="00257EA0" w:rsidP="00257EA0"/>
    <w:p w:rsidR="00D7315E" w:rsidRDefault="00D7315E" w:rsidP="00257EA0"/>
    <w:p w:rsidR="003D38B1" w:rsidRDefault="003D38B1" w:rsidP="00257EA0">
      <w:pPr>
        <w:jc w:val="center"/>
        <w:rPr>
          <w:b/>
          <w:bCs/>
          <w:i/>
          <w:sz w:val="32"/>
          <w:szCs w:val="32"/>
        </w:rPr>
        <w:sectPr w:rsidR="003D38B1" w:rsidSect="00DC416D">
          <w:headerReference w:type="default" r:id="rId10"/>
          <w:footerReference w:type="default" r:id="rId11"/>
          <w:pgSz w:w="11907" w:h="16839" w:code="9"/>
          <w:pgMar w:top="1440" w:right="1440" w:bottom="1440" w:left="1267" w:header="720" w:footer="446" w:gutter="0"/>
          <w:cols w:space="720"/>
          <w:docGrid w:linePitch="360"/>
        </w:sectPr>
      </w:pPr>
    </w:p>
    <w:p w:rsidR="00872E28" w:rsidRPr="00B557DC" w:rsidRDefault="00872E28" w:rsidP="00EE6CFD">
      <w:pPr>
        <w:pStyle w:val="Heading4"/>
        <w:spacing w:after="240"/>
        <w:rPr>
          <w:rFonts w:ascii="Bookman Old Style" w:hAnsi="Bookman Old Style"/>
          <w:sz w:val="28"/>
          <w:szCs w:val="28"/>
          <w:u w:val="single"/>
        </w:rPr>
      </w:pPr>
      <w:r w:rsidRPr="00B557DC">
        <w:rPr>
          <w:rFonts w:ascii="Bookman Old Style" w:hAnsi="Bookman Old Style"/>
          <w:sz w:val="28"/>
          <w:szCs w:val="28"/>
          <w:u w:val="single"/>
        </w:rPr>
        <w:lastRenderedPageBreak/>
        <w:t>PROJECT D</w:t>
      </w:r>
      <w:r w:rsidR="00EE6CFD">
        <w:rPr>
          <w:rFonts w:ascii="Bookman Old Style" w:hAnsi="Bookman Old Style"/>
          <w:sz w:val="28"/>
          <w:szCs w:val="28"/>
          <w:u w:val="single"/>
        </w:rPr>
        <w:t>ETAILS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38"/>
        <w:gridCol w:w="5985"/>
      </w:tblGrid>
      <w:tr w:rsidR="00872E28" w:rsidRPr="00B557DC" w:rsidTr="00736C08">
        <w:tc>
          <w:tcPr>
            <w:tcW w:w="3438" w:type="dxa"/>
          </w:tcPr>
          <w:p w:rsidR="00872E28" w:rsidRPr="00B557DC" w:rsidRDefault="00872E28" w:rsidP="00872E28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b/>
                <w:bCs/>
                <w:sz w:val="24"/>
                <w:szCs w:val="24"/>
              </w:rPr>
              <w:t>Name of Project:</w:t>
            </w:r>
          </w:p>
        </w:tc>
        <w:tc>
          <w:tcPr>
            <w:tcW w:w="5985" w:type="dxa"/>
          </w:tcPr>
          <w:p w:rsidR="00872E28" w:rsidRPr="00B557DC" w:rsidRDefault="00857EBA" w:rsidP="00872E28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sz w:val="24"/>
                <w:szCs w:val="24"/>
              </w:rPr>
              <w:t>Establishment of District level Food Department office in Merged Districts</w:t>
            </w:r>
          </w:p>
        </w:tc>
      </w:tr>
      <w:tr w:rsidR="00736C08" w:rsidRPr="00B557DC" w:rsidTr="00736C08">
        <w:tc>
          <w:tcPr>
            <w:tcW w:w="3438" w:type="dxa"/>
          </w:tcPr>
          <w:p w:rsidR="00736C08" w:rsidRPr="00B557DC" w:rsidRDefault="00736C08" w:rsidP="00872E28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5985" w:type="dxa"/>
          </w:tcPr>
          <w:p w:rsidR="00736C08" w:rsidRPr="00B557DC" w:rsidRDefault="00736C08" w:rsidP="00872E28">
            <w:pPr>
              <w:rPr>
                <w:rFonts w:ascii="Bookman Old Style" w:hAnsi="Bookman Old Style"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sz w:val="24"/>
                <w:szCs w:val="24"/>
              </w:rPr>
              <w:t>The seven merged districts in Khyber Pakhtunkhwa</w:t>
            </w:r>
          </w:p>
        </w:tc>
      </w:tr>
      <w:tr w:rsidR="00872E28" w:rsidRPr="00B557DC" w:rsidTr="00736C08">
        <w:tc>
          <w:tcPr>
            <w:tcW w:w="3438" w:type="dxa"/>
          </w:tcPr>
          <w:p w:rsidR="00872E28" w:rsidRPr="00B557DC" w:rsidRDefault="00872E28" w:rsidP="00872E28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b/>
                <w:bCs/>
                <w:sz w:val="24"/>
                <w:szCs w:val="24"/>
              </w:rPr>
              <w:t>Authorities responsible for:</w:t>
            </w:r>
          </w:p>
        </w:tc>
        <w:tc>
          <w:tcPr>
            <w:tcW w:w="5985" w:type="dxa"/>
          </w:tcPr>
          <w:p w:rsidR="00872E28" w:rsidRPr="00B557DC" w:rsidRDefault="00872E28" w:rsidP="00872E28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</w:tr>
      <w:tr w:rsidR="000E2A23" w:rsidRPr="00B557DC" w:rsidTr="00736C08">
        <w:tc>
          <w:tcPr>
            <w:tcW w:w="3438" w:type="dxa"/>
          </w:tcPr>
          <w:p w:rsidR="000E2A23" w:rsidRPr="00B557DC" w:rsidRDefault="000E2A23" w:rsidP="00066B4E">
            <w:pPr>
              <w:pStyle w:val="ListParagraph"/>
              <w:numPr>
                <w:ilvl w:val="0"/>
                <w:numId w:val="20"/>
              </w:numPr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</w:rPr>
              <w:t>Sponsoring:</w:t>
            </w:r>
          </w:p>
        </w:tc>
        <w:tc>
          <w:tcPr>
            <w:tcW w:w="5985" w:type="dxa"/>
          </w:tcPr>
          <w:p w:rsidR="000E2A23" w:rsidRPr="00B557DC" w:rsidRDefault="000E2A23" w:rsidP="000E2A23">
            <w:pPr>
              <w:rPr>
                <w:rFonts w:ascii="Bookman Old Style" w:hAnsi="Bookman Old Style"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sz w:val="24"/>
                <w:szCs w:val="24"/>
              </w:rPr>
              <w:t>Food Department Government of Khyber Pakhtunkhwa</w:t>
            </w:r>
          </w:p>
        </w:tc>
      </w:tr>
      <w:tr w:rsidR="00872E28" w:rsidRPr="00B557DC" w:rsidTr="00736C08">
        <w:tc>
          <w:tcPr>
            <w:tcW w:w="3438" w:type="dxa"/>
          </w:tcPr>
          <w:p w:rsidR="00872E28" w:rsidRPr="00B557DC" w:rsidRDefault="00706EEA" w:rsidP="00066B4E">
            <w:pPr>
              <w:pStyle w:val="ListParagraph"/>
              <w:numPr>
                <w:ilvl w:val="0"/>
                <w:numId w:val="20"/>
              </w:numPr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</w:rPr>
              <w:t>Execution:</w:t>
            </w:r>
          </w:p>
        </w:tc>
        <w:tc>
          <w:tcPr>
            <w:tcW w:w="5985" w:type="dxa"/>
          </w:tcPr>
          <w:p w:rsidR="00872E28" w:rsidRPr="00B557DC" w:rsidRDefault="00857EBA" w:rsidP="00533B84">
            <w:pPr>
              <w:rPr>
                <w:rFonts w:ascii="Bookman Old Style" w:hAnsi="Bookman Old Style"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sz w:val="24"/>
                <w:szCs w:val="24"/>
              </w:rPr>
              <w:t>Food Department Government of Khyber Pakhtunkhwa</w:t>
            </w:r>
          </w:p>
        </w:tc>
      </w:tr>
      <w:tr w:rsidR="00872E28" w:rsidRPr="00B557DC" w:rsidTr="00736C08">
        <w:tc>
          <w:tcPr>
            <w:tcW w:w="3438" w:type="dxa"/>
          </w:tcPr>
          <w:p w:rsidR="00872E28" w:rsidRPr="00B557DC" w:rsidRDefault="00706EEA" w:rsidP="00706EEA">
            <w:pPr>
              <w:pStyle w:val="ListParagraph"/>
              <w:numPr>
                <w:ilvl w:val="0"/>
                <w:numId w:val="20"/>
              </w:numPr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</w:rPr>
              <w:t>Operation &amp; Maintenance:</w:t>
            </w:r>
          </w:p>
        </w:tc>
        <w:tc>
          <w:tcPr>
            <w:tcW w:w="5985" w:type="dxa"/>
          </w:tcPr>
          <w:p w:rsidR="00872E28" w:rsidRPr="00B557DC" w:rsidRDefault="00857EBA" w:rsidP="00533B84">
            <w:pPr>
              <w:rPr>
                <w:rFonts w:ascii="Bookman Old Style" w:hAnsi="Bookman Old Style"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sz w:val="24"/>
                <w:szCs w:val="24"/>
              </w:rPr>
              <w:t>Food Department Government of Khyber Pakhtunkhwa</w:t>
            </w:r>
          </w:p>
        </w:tc>
      </w:tr>
      <w:tr w:rsidR="00872E28" w:rsidRPr="00B557DC" w:rsidTr="00736C08">
        <w:tc>
          <w:tcPr>
            <w:tcW w:w="3438" w:type="dxa"/>
          </w:tcPr>
          <w:p w:rsidR="00872E28" w:rsidRPr="00B557DC" w:rsidRDefault="00387771" w:rsidP="00967B3E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a</w:t>
            </w:r>
            <w:r w:rsidR="00967B3E" w:rsidRPr="00B557DC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. Plan Provision:</w:t>
            </w:r>
          </w:p>
        </w:tc>
        <w:tc>
          <w:tcPr>
            <w:tcW w:w="5985" w:type="dxa"/>
          </w:tcPr>
          <w:p w:rsidR="00872E28" w:rsidRPr="00B557DC" w:rsidRDefault="00872E28" w:rsidP="00872E28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</w:tr>
      <w:tr w:rsidR="009567D4" w:rsidRPr="00B557DC" w:rsidTr="00736C08">
        <w:tc>
          <w:tcPr>
            <w:tcW w:w="3438" w:type="dxa"/>
          </w:tcPr>
          <w:p w:rsidR="009567D4" w:rsidRPr="00B557DC" w:rsidRDefault="009567D4" w:rsidP="00CA3114">
            <w:pPr>
              <w:pStyle w:val="ListParagraph"/>
              <w:numPr>
                <w:ilvl w:val="0"/>
                <w:numId w:val="22"/>
              </w:numPr>
              <w:ind w:left="720" w:hanging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sz w:val="24"/>
                <w:szCs w:val="24"/>
              </w:rPr>
              <w:t>If the project is included in medium term/Five Year Plan, specify actual allocation.</w:t>
            </w:r>
          </w:p>
        </w:tc>
        <w:tc>
          <w:tcPr>
            <w:tcW w:w="5985" w:type="dxa"/>
          </w:tcPr>
          <w:p w:rsidR="009567D4" w:rsidRPr="00B557DC" w:rsidRDefault="00387771" w:rsidP="00872E28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sz w:val="24"/>
                <w:szCs w:val="24"/>
              </w:rPr>
              <w:t xml:space="preserve">The Project is included in short-term plan; an amount of </w:t>
            </w:r>
            <w:proofErr w:type="spellStart"/>
            <w:r w:rsidRPr="00B557DC">
              <w:rPr>
                <w:rFonts w:ascii="Bookman Old Style" w:hAnsi="Bookman Old Style"/>
                <w:sz w:val="24"/>
                <w:szCs w:val="24"/>
              </w:rPr>
              <w:t>Rs</w:t>
            </w:r>
            <w:proofErr w:type="spellEnd"/>
            <w:r w:rsidRPr="00B557DC">
              <w:rPr>
                <w:rFonts w:ascii="Bookman Old Style" w:hAnsi="Bookman Old Style"/>
                <w:sz w:val="24"/>
                <w:szCs w:val="24"/>
              </w:rPr>
              <w:t>. 30.000 million has been allocated.</w:t>
            </w:r>
          </w:p>
        </w:tc>
      </w:tr>
      <w:tr w:rsidR="009567D4" w:rsidRPr="00B557DC" w:rsidTr="00736C08">
        <w:tc>
          <w:tcPr>
            <w:tcW w:w="3438" w:type="dxa"/>
          </w:tcPr>
          <w:p w:rsidR="009567D4" w:rsidRPr="00B557DC" w:rsidRDefault="00BA74BD" w:rsidP="00CA3114">
            <w:pPr>
              <w:pStyle w:val="ListParagraph"/>
              <w:numPr>
                <w:ilvl w:val="0"/>
                <w:numId w:val="22"/>
              </w:numPr>
              <w:ind w:left="720" w:hanging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sz w:val="24"/>
                <w:szCs w:val="24"/>
              </w:rPr>
              <w:t>If the project is not in the plan, what warrants its inclusion in the plan and how is it now proposed to be accommodated.</w:t>
            </w:r>
          </w:p>
        </w:tc>
        <w:tc>
          <w:tcPr>
            <w:tcW w:w="5985" w:type="dxa"/>
          </w:tcPr>
          <w:p w:rsidR="009567D4" w:rsidRPr="00B557DC" w:rsidRDefault="000E2A23" w:rsidP="00387771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>N/A</w:t>
            </w:r>
          </w:p>
        </w:tc>
      </w:tr>
      <w:tr w:rsidR="009567D4" w:rsidRPr="00B557DC" w:rsidTr="00736C08">
        <w:tc>
          <w:tcPr>
            <w:tcW w:w="3438" w:type="dxa"/>
          </w:tcPr>
          <w:p w:rsidR="009567D4" w:rsidRPr="00B557DC" w:rsidRDefault="00CA3114" w:rsidP="00CA3114">
            <w:pPr>
              <w:pStyle w:val="ListParagraph"/>
              <w:numPr>
                <w:ilvl w:val="0"/>
                <w:numId w:val="22"/>
              </w:numPr>
              <w:ind w:left="720" w:hanging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sz w:val="24"/>
                <w:szCs w:val="24"/>
              </w:rPr>
              <w:t>If the project is proposed to be financed out of block provision, indicate:</w:t>
            </w:r>
          </w:p>
        </w:tc>
        <w:tc>
          <w:tcPr>
            <w:tcW w:w="5985" w:type="dxa"/>
          </w:tcPr>
          <w:p w:rsidR="009567D4" w:rsidRPr="00B557DC" w:rsidRDefault="00896911" w:rsidP="00872E28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>N/A</w:t>
            </w:r>
          </w:p>
        </w:tc>
      </w:tr>
      <w:tr w:rsidR="009567D4" w:rsidRPr="00B557DC" w:rsidTr="00736C08">
        <w:tc>
          <w:tcPr>
            <w:tcW w:w="3438" w:type="dxa"/>
          </w:tcPr>
          <w:p w:rsidR="009567D4" w:rsidRPr="00B557DC" w:rsidRDefault="00387771" w:rsidP="005324F1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 xml:space="preserve">b. </w:t>
            </w:r>
            <w:r w:rsidR="005324F1" w:rsidRPr="00B557DC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Provision in the current year PSDP/ADP</w:t>
            </w:r>
          </w:p>
        </w:tc>
        <w:tc>
          <w:tcPr>
            <w:tcW w:w="5985" w:type="dxa"/>
          </w:tcPr>
          <w:p w:rsidR="009567D4" w:rsidRPr="00B557DC" w:rsidRDefault="000E2A23" w:rsidP="00872E28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 xml:space="preserve">Funds to the tune of </w:t>
            </w:r>
            <w:proofErr w:type="spellStart"/>
            <w:r w:rsidR="005324F1" w:rsidRPr="00B557DC">
              <w:rPr>
                <w:rFonts w:ascii="Bookman Old Style" w:hAnsi="Bookman Old Style"/>
                <w:iCs/>
                <w:sz w:val="24"/>
                <w:szCs w:val="24"/>
              </w:rPr>
              <w:t>Rs</w:t>
            </w:r>
            <w:proofErr w:type="spellEnd"/>
            <w:r w:rsidR="005324F1" w:rsidRPr="00B557DC">
              <w:rPr>
                <w:rFonts w:ascii="Bookman Old Style" w:hAnsi="Bookman Old Style"/>
                <w:iCs/>
                <w:sz w:val="24"/>
                <w:szCs w:val="24"/>
              </w:rPr>
              <w:t>. 9.964 Million have been allocated</w:t>
            </w:r>
            <w:r w:rsidR="00F20D73"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 in ADP 2019-20</w:t>
            </w:r>
          </w:p>
        </w:tc>
      </w:tr>
      <w:tr w:rsidR="009567D4" w:rsidRPr="00B557DC" w:rsidTr="00736C08">
        <w:tc>
          <w:tcPr>
            <w:tcW w:w="3438" w:type="dxa"/>
          </w:tcPr>
          <w:p w:rsidR="009567D4" w:rsidRPr="00B557DC" w:rsidRDefault="00692624" w:rsidP="00C90E85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Project Objectives</w:t>
            </w:r>
          </w:p>
        </w:tc>
        <w:tc>
          <w:tcPr>
            <w:tcW w:w="5985" w:type="dxa"/>
          </w:tcPr>
          <w:p w:rsidR="00877924" w:rsidRPr="00B557DC" w:rsidRDefault="00877924" w:rsidP="00872E28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</w:tr>
      <w:tr w:rsidR="009567D4" w:rsidRPr="00B557DC" w:rsidTr="00736C08">
        <w:tc>
          <w:tcPr>
            <w:tcW w:w="3438" w:type="dxa"/>
          </w:tcPr>
          <w:p w:rsidR="009567D4" w:rsidRPr="00F9500A" w:rsidRDefault="00B16C33" w:rsidP="00B16C33">
            <w:pPr>
              <w:pStyle w:val="ListParagraph"/>
              <w:numPr>
                <w:ilvl w:val="0"/>
                <w:numId w:val="24"/>
              </w:numPr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F9500A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Sector/ sub-sector objectives</w:t>
            </w:r>
          </w:p>
        </w:tc>
        <w:tc>
          <w:tcPr>
            <w:tcW w:w="5985" w:type="dxa"/>
          </w:tcPr>
          <w:p w:rsidR="008E033C" w:rsidRPr="00B557DC" w:rsidRDefault="008E033C" w:rsidP="00895F8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sz w:val="24"/>
                <w:szCs w:val="24"/>
              </w:rPr>
              <w:t>The Sector objectives reflected in Ten Years Plan for Merged Districts are as under:</w:t>
            </w:r>
          </w:p>
          <w:p w:rsidR="00AF6AA6" w:rsidRPr="00B557DC" w:rsidRDefault="00AF6AA6" w:rsidP="00895F8E">
            <w:pPr>
              <w:spacing w:before="2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sz w:val="24"/>
                <w:szCs w:val="24"/>
              </w:rPr>
              <w:t xml:space="preserve">Food Department Khyber Pakhtunkhwa, after merger, </w:t>
            </w:r>
            <w:r w:rsidR="008E033C" w:rsidRPr="00B557DC">
              <w:rPr>
                <w:rFonts w:ascii="Bookman Old Style" w:hAnsi="Bookman Old Style"/>
                <w:sz w:val="24"/>
                <w:szCs w:val="24"/>
              </w:rPr>
              <w:t xml:space="preserve">needs </w:t>
            </w:r>
            <w:r w:rsidRPr="00B557DC">
              <w:rPr>
                <w:rFonts w:ascii="Bookman Old Style" w:hAnsi="Bookman Old Style"/>
                <w:sz w:val="24"/>
                <w:szCs w:val="24"/>
              </w:rPr>
              <w:t>to extend its facilities to</w:t>
            </w:r>
            <w:r w:rsidR="008E033C" w:rsidRPr="00B557DC">
              <w:rPr>
                <w:rFonts w:ascii="Bookman Old Style" w:hAnsi="Bookman Old Style"/>
                <w:sz w:val="24"/>
                <w:szCs w:val="24"/>
              </w:rPr>
              <w:t xml:space="preserve"> these</w:t>
            </w:r>
            <w:r w:rsidRPr="00B557D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8E033C" w:rsidRPr="00B557DC">
              <w:rPr>
                <w:rFonts w:ascii="Bookman Old Style" w:hAnsi="Bookman Old Style"/>
                <w:sz w:val="24"/>
                <w:szCs w:val="24"/>
              </w:rPr>
              <w:t>merged</w:t>
            </w:r>
            <w:r w:rsidRPr="00B557DC">
              <w:rPr>
                <w:rFonts w:ascii="Bookman Old Style" w:hAnsi="Bookman Old Style"/>
                <w:sz w:val="24"/>
                <w:szCs w:val="24"/>
              </w:rPr>
              <w:t xml:space="preserve"> areas/districts. Infrastructures will be developed for storage of wheat by constructing godowns at each district </w:t>
            </w:r>
            <w:r w:rsidR="008E033C" w:rsidRPr="00B557DC">
              <w:rPr>
                <w:rFonts w:ascii="Bookman Old Style" w:hAnsi="Bookman Old Style"/>
                <w:sz w:val="24"/>
                <w:szCs w:val="24"/>
              </w:rPr>
              <w:t>along-with</w:t>
            </w:r>
            <w:r w:rsidRPr="00B557D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8E033C" w:rsidRPr="00B557DC">
              <w:rPr>
                <w:rFonts w:ascii="Bookman Old Style" w:hAnsi="Bookman Old Style"/>
                <w:sz w:val="24"/>
                <w:szCs w:val="24"/>
              </w:rPr>
              <w:t>offices</w:t>
            </w:r>
            <w:r w:rsidRPr="00B557DC">
              <w:rPr>
                <w:rFonts w:ascii="Bookman Old Style" w:hAnsi="Bookman Old Style"/>
                <w:sz w:val="24"/>
                <w:szCs w:val="24"/>
              </w:rPr>
              <w:t xml:space="preserve"> establish</w:t>
            </w:r>
            <w:r w:rsidR="008E033C" w:rsidRPr="00B557DC">
              <w:rPr>
                <w:rFonts w:ascii="Bookman Old Style" w:hAnsi="Bookman Old Style"/>
                <w:sz w:val="24"/>
                <w:szCs w:val="24"/>
              </w:rPr>
              <w:t>ment</w:t>
            </w:r>
            <w:r w:rsidRPr="00B557DC">
              <w:rPr>
                <w:rFonts w:ascii="Bookman Old Style" w:hAnsi="Bookman Old Style"/>
                <w:sz w:val="24"/>
                <w:szCs w:val="24"/>
              </w:rPr>
              <w:t xml:space="preserve"> for district formations.</w:t>
            </w:r>
          </w:p>
          <w:p w:rsidR="008E033C" w:rsidRPr="00B557DC" w:rsidRDefault="008E033C" w:rsidP="00895F8E">
            <w:pPr>
              <w:jc w:val="both"/>
              <w:rPr>
                <w:rFonts w:ascii="Bookman Old Style" w:hAnsi="Bookman Old Style"/>
                <w:iCs/>
                <w:sz w:val="24"/>
                <w:szCs w:val="24"/>
              </w:rPr>
            </w:pPr>
          </w:p>
          <w:p w:rsidR="00A93FEF" w:rsidRPr="00B557DC" w:rsidRDefault="00AF6AA6" w:rsidP="00472496">
            <w:pPr>
              <w:jc w:val="both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The TDS is a general strategy paper for intervention of line Department in </w:t>
            </w:r>
            <w:r w:rsidR="008E033C" w:rsidRPr="00B557DC">
              <w:rPr>
                <w:rFonts w:ascii="Bookman Old Style" w:hAnsi="Bookman Old Style"/>
                <w:iCs/>
                <w:sz w:val="24"/>
                <w:szCs w:val="24"/>
              </w:rPr>
              <w:t>erstwhile</w:t>
            </w: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 FAT</w:t>
            </w:r>
            <w:r w:rsidR="008E033C" w:rsidRPr="00B557DC">
              <w:rPr>
                <w:rFonts w:ascii="Bookman Old Style" w:hAnsi="Bookman Old Style"/>
                <w:iCs/>
                <w:sz w:val="24"/>
                <w:szCs w:val="24"/>
              </w:rPr>
              <w:t>A.</w:t>
            </w: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 </w:t>
            </w:r>
            <w:r w:rsidR="008E033C" w:rsidRPr="00B557DC">
              <w:rPr>
                <w:rFonts w:ascii="Bookman Old Style" w:hAnsi="Bookman Old Style"/>
                <w:iCs/>
                <w:sz w:val="24"/>
                <w:szCs w:val="24"/>
              </w:rPr>
              <w:t>Therefore,</w:t>
            </w: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 Food Department </w:t>
            </w:r>
            <w:r w:rsidR="005D3192"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shall also extend its operation in these merged districts under </w:t>
            </w: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Section-A.1 “Governance &amp; Protection of </w:t>
            </w: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lastRenderedPageBreak/>
              <w:t>right</w:t>
            </w:r>
            <w:r w:rsidR="008E033C" w:rsidRPr="00B557DC">
              <w:rPr>
                <w:rFonts w:ascii="Bookman Old Style" w:hAnsi="Bookman Old Style"/>
                <w:iCs/>
                <w:sz w:val="24"/>
                <w:szCs w:val="24"/>
              </w:rPr>
              <w:t>s</w:t>
            </w: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>”</w:t>
            </w:r>
            <w:r w:rsidR="00472496">
              <w:rPr>
                <w:rFonts w:ascii="Bookman Old Style" w:hAnsi="Bookman Old Style"/>
                <w:iCs/>
                <w:sz w:val="24"/>
                <w:szCs w:val="24"/>
              </w:rPr>
              <w:t xml:space="preserve">. </w:t>
            </w:r>
            <w:r w:rsidR="00A93FEF" w:rsidRPr="00B557DC">
              <w:rPr>
                <w:rFonts w:ascii="Bookman Old Style" w:hAnsi="Bookman Old Style"/>
                <w:iCs/>
                <w:sz w:val="24"/>
                <w:szCs w:val="24"/>
              </w:rPr>
              <w:t>One of the core four functions/objectives of the Department as reflected in Rules</w:t>
            </w:r>
            <w:r w:rsidR="002E6B17"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 of Business</w:t>
            </w:r>
            <w:r w:rsidR="00A93FEF" w:rsidRPr="00B557DC">
              <w:rPr>
                <w:rFonts w:ascii="Bookman Old Style" w:hAnsi="Bookman Old Style"/>
                <w:iCs/>
                <w:sz w:val="24"/>
                <w:szCs w:val="24"/>
              </w:rPr>
              <w:t>, 1985 is “Price Checking of Food items”</w:t>
            </w:r>
            <w:r w:rsidR="00C05C78" w:rsidRPr="00B557DC">
              <w:rPr>
                <w:rFonts w:ascii="Bookman Old Style" w:hAnsi="Bookman Old Style"/>
                <w:iCs/>
                <w:sz w:val="24"/>
                <w:szCs w:val="24"/>
              </w:rPr>
              <w:t>.</w:t>
            </w:r>
            <w:r w:rsidR="00A93FEF"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 </w:t>
            </w:r>
          </w:p>
        </w:tc>
      </w:tr>
      <w:tr w:rsidR="00B16C33" w:rsidRPr="00B557DC" w:rsidTr="00736C08">
        <w:tc>
          <w:tcPr>
            <w:tcW w:w="3438" w:type="dxa"/>
          </w:tcPr>
          <w:p w:rsidR="00B16C33" w:rsidRPr="00F9500A" w:rsidRDefault="00B16C33" w:rsidP="00B16C33">
            <w:pPr>
              <w:pStyle w:val="ListParagraph"/>
              <w:numPr>
                <w:ilvl w:val="0"/>
                <w:numId w:val="24"/>
              </w:numPr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F9500A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lastRenderedPageBreak/>
              <w:t>Project Objectives aligned with Sector Objectives, MDGs &amp; Women Empowerment</w:t>
            </w:r>
          </w:p>
        </w:tc>
        <w:tc>
          <w:tcPr>
            <w:tcW w:w="5985" w:type="dxa"/>
          </w:tcPr>
          <w:p w:rsidR="00C05C78" w:rsidRPr="00B557DC" w:rsidRDefault="00B16C33" w:rsidP="00B16C33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>T</w:t>
            </w:r>
            <w:r w:rsidR="00C05C78"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he purpose of the project is to extend Food Department’s operations &amp; activities </w:t>
            </w:r>
            <w:r w:rsidR="00727015" w:rsidRPr="00B557DC">
              <w:rPr>
                <w:rFonts w:ascii="Bookman Old Style" w:hAnsi="Bookman Old Style"/>
                <w:iCs/>
                <w:sz w:val="24"/>
                <w:szCs w:val="24"/>
              </w:rPr>
              <w:t>to the newly merged districts. However, the following objectives</w:t>
            </w:r>
            <w:r w:rsidR="004E6788" w:rsidRPr="00B557DC">
              <w:rPr>
                <w:rFonts w:ascii="Bookman Old Style" w:hAnsi="Bookman Old Style"/>
                <w:iCs/>
                <w:sz w:val="24"/>
                <w:szCs w:val="24"/>
              </w:rPr>
              <w:t>/outputs</w:t>
            </w:r>
            <w:r w:rsidR="00727015"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 would directly be achieved:</w:t>
            </w:r>
          </w:p>
          <w:p w:rsidR="00B16C33" w:rsidRPr="00B557DC" w:rsidRDefault="00727015" w:rsidP="00727015">
            <w:pPr>
              <w:pStyle w:val="ListParagraph"/>
              <w:numPr>
                <w:ilvl w:val="0"/>
                <w:numId w:val="25"/>
              </w:num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>E</w:t>
            </w:r>
            <w:r w:rsidR="00B16C33" w:rsidRPr="00B557DC">
              <w:rPr>
                <w:rFonts w:ascii="Bookman Old Style" w:hAnsi="Bookman Old Style"/>
                <w:iCs/>
                <w:sz w:val="24"/>
                <w:szCs w:val="24"/>
              </w:rPr>
              <w:t>stablish</w:t>
            </w: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>ment of</w:t>
            </w:r>
            <w:r w:rsidR="00B16C33"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 Food Department’s field offices in rented buildings in</w:t>
            </w:r>
            <w:r w:rsidR="004B2392"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 </w:t>
            </w: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>seven merged districts</w:t>
            </w:r>
          </w:p>
          <w:p w:rsidR="00B16C33" w:rsidRPr="00B557DC" w:rsidRDefault="00727015" w:rsidP="00727015">
            <w:pPr>
              <w:pStyle w:val="ListParagraph"/>
              <w:numPr>
                <w:ilvl w:val="0"/>
                <w:numId w:val="25"/>
              </w:num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>P</w:t>
            </w:r>
            <w:r w:rsidR="004B2392" w:rsidRPr="00B557DC">
              <w:rPr>
                <w:rFonts w:ascii="Bookman Old Style" w:hAnsi="Bookman Old Style"/>
                <w:iCs/>
                <w:sz w:val="24"/>
                <w:szCs w:val="24"/>
              </w:rPr>
              <w:t>urchase</w:t>
            </w: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 of</w:t>
            </w:r>
            <w:r w:rsidR="004B2392"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 v</w:t>
            </w:r>
            <w:r w:rsidR="00B16C33" w:rsidRPr="00B557DC">
              <w:rPr>
                <w:rFonts w:ascii="Bookman Old Style" w:hAnsi="Bookman Old Style"/>
                <w:iCs/>
                <w:sz w:val="24"/>
                <w:szCs w:val="24"/>
              </w:rPr>
              <w:t>ehicles for field officer</w:t>
            </w: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>s</w:t>
            </w:r>
            <w:r w:rsidR="00C05C78"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 and the </w:t>
            </w:r>
            <w:r w:rsidR="00B16C33"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required furniture &amp; </w:t>
            </w:r>
            <w:r w:rsidR="000E2A23">
              <w:rPr>
                <w:rFonts w:ascii="Bookman Old Style" w:hAnsi="Bookman Old Style"/>
                <w:iCs/>
                <w:sz w:val="24"/>
                <w:szCs w:val="24"/>
              </w:rPr>
              <w:t xml:space="preserve">IT </w:t>
            </w:r>
            <w:r w:rsidR="00B16C33" w:rsidRPr="00B557DC">
              <w:rPr>
                <w:rFonts w:ascii="Bookman Old Style" w:hAnsi="Bookman Old Style"/>
                <w:iCs/>
                <w:sz w:val="24"/>
                <w:szCs w:val="24"/>
              </w:rPr>
              <w:t>equipment etc.</w:t>
            </w:r>
          </w:p>
          <w:p w:rsidR="00727015" w:rsidRPr="00B557DC" w:rsidRDefault="00C05C78" w:rsidP="00895F8E">
            <w:pPr>
              <w:spacing w:before="240"/>
              <w:jc w:val="both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Yes, the project objectives are aligned with sector objectives as it enables to intervene </w:t>
            </w:r>
            <w:r w:rsidR="00A93FEF" w:rsidRPr="00B557DC">
              <w:rPr>
                <w:rFonts w:ascii="Bookman Old Style" w:hAnsi="Bookman Old Style"/>
                <w:iCs/>
                <w:sz w:val="24"/>
                <w:szCs w:val="24"/>
              </w:rPr>
              <w:t>in the newly merged districts</w:t>
            </w:r>
            <w:r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 </w:t>
            </w:r>
            <w:r w:rsidR="002E6B17" w:rsidRPr="00B557DC">
              <w:rPr>
                <w:rFonts w:ascii="Bookman Old Style" w:hAnsi="Bookman Old Style"/>
                <w:iCs/>
                <w:sz w:val="24"/>
                <w:szCs w:val="24"/>
              </w:rPr>
              <w:t>for the purpose of price checking of Food items</w:t>
            </w:r>
            <w:r w:rsidR="00727015"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 and will significantly contribute to the incumbent Government’s goals of bringing better governance, transparency, service delivery </w:t>
            </w:r>
            <w:r w:rsidR="00B82B06"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to create easiness for masses </w:t>
            </w:r>
            <w:r w:rsidR="00727015" w:rsidRPr="00B557DC">
              <w:rPr>
                <w:rFonts w:ascii="Bookman Old Style" w:hAnsi="Bookman Old Style"/>
                <w:iCs/>
                <w:sz w:val="24"/>
                <w:szCs w:val="24"/>
              </w:rPr>
              <w:t xml:space="preserve">and </w:t>
            </w:r>
            <w:r w:rsidR="00B82B06" w:rsidRPr="00B557DC">
              <w:rPr>
                <w:rFonts w:ascii="Bookman Old Style" w:hAnsi="Bookman Old Style"/>
                <w:iCs/>
                <w:sz w:val="24"/>
                <w:szCs w:val="24"/>
              </w:rPr>
              <w:t>to establish Government writ in these districts.</w:t>
            </w:r>
          </w:p>
        </w:tc>
      </w:tr>
    </w:tbl>
    <w:p w:rsidR="00872E28" w:rsidRPr="00872E28" w:rsidRDefault="00872E28" w:rsidP="00872E28">
      <w:pPr>
        <w:rPr>
          <w:iCs/>
          <w:sz w:val="32"/>
          <w:szCs w:val="32"/>
        </w:rPr>
      </w:pPr>
    </w:p>
    <w:p w:rsidR="00872E28" w:rsidRPr="004524EF" w:rsidRDefault="00976B18" w:rsidP="00976B18">
      <w:pPr>
        <w:pStyle w:val="ListParagraph"/>
        <w:numPr>
          <w:ilvl w:val="0"/>
          <w:numId w:val="19"/>
        </w:numPr>
        <w:rPr>
          <w:rFonts w:ascii="Bookman Old Style" w:hAnsi="Bookman Old Style"/>
          <w:b/>
          <w:bCs/>
          <w:iCs/>
        </w:rPr>
      </w:pPr>
      <w:r w:rsidRPr="004524EF">
        <w:rPr>
          <w:rFonts w:ascii="Bookman Old Style" w:hAnsi="Bookman Old Style"/>
          <w:b/>
          <w:bCs/>
          <w:iCs/>
        </w:rPr>
        <w:t>D</w:t>
      </w:r>
      <w:r w:rsidR="00264BA4" w:rsidRPr="004524EF">
        <w:rPr>
          <w:rFonts w:ascii="Bookman Old Style" w:hAnsi="Bookman Old Style"/>
          <w:b/>
          <w:bCs/>
          <w:iCs/>
        </w:rPr>
        <w:t xml:space="preserve">escription &amp; Justification of </w:t>
      </w:r>
      <w:r w:rsidRPr="004524EF">
        <w:rPr>
          <w:rFonts w:ascii="Bookman Old Style" w:hAnsi="Bookman Old Style"/>
          <w:b/>
          <w:bCs/>
          <w:iCs/>
        </w:rPr>
        <w:t>Project</w:t>
      </w:r>
    </w:p>
    <w:p w:rsidR="00976B18" w:rsidRPr="004524EF" w:rsidRDefault="00976B18" w:rsidP="00076B87">
      <w:pPr>
        <w:pStyle w:val="ListParagraph"/>
        <w:numPr>
          <w:ilvl w:val="0"/>
          <w:numId w:val="26"/>
        </w:numPr>
        <w:spacing w:before="240" w:after="240"/>
        <w:rPr>
          <w:rFonts w:ascii="Bookman Old Style" w:hAnsi="Bookman Old Style"/>
          <w:b/>
          <w:bCs/>
          <w:iCs/>
        </w:rPr>
      </w:pPr>
      <w:r w:rsidRPr="004524EF">
        <w:rPr>
          <w:rFonts w:ascii="Bookman Old Style" w:hAnsi="Bookman Old Style"/>
          <w:b/>
          <w:bCs/>
          <w:iCs/>
        </w:rPr>
        <w:t>Background</w:t>
      </w:r>
      <w:r w:rsidR="00293E73">
        <w:rPr>
          <w:rFonts w:ascii="Bookman Old Style" w:hAnsi="Bookman Old Style"/>
          <w:b/>
          <w:bCs/>
          <w:iCs/>
        </w:rPr>
        <w:t>/ Rationale</w:t>
      </w:r>
    </w:p>
    <w:p w:rsidR="00976B18" w:rsidRDefault="00C961EC" w:rsidP="00AB359B">
      <w:pPr>
        <w:spacing w:line="360" w:lineRule="auto"/>
        <w:ind w:left="720" w:firstLine="720"/>
        <w:jc w:val="both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>The merger of the E</w:t>
      </w:r>
      <w:r w:rsidR="00BC1175" w:rsidRPr="004524EF">
        <w:rPr>
          <w:rFonts w:ascii="Bookman Old Style" w:hAnsi="Bookman Old Style"/>
          <w:iCs/>
        </w:rPr>
        <w:t xml:space="preserve">rstwhile FATA with the Province of Khyber Pakhtunkhwa opened a pathway for the Provincial Departments/Authorities to intervene &amp; </w:t>
      </w:r>
      <w:r w:rsidR="00D44F28" w:rsidRPr="004524EF">
        <w:rPr>
          <w:rFonts w:ascii="Bookman Old Style" w:hAnsi="Bookman Old Style"/>
          <w:iCs/>
        </w:rPr>
        <w:t>start</w:t>
      </w:r>
      <w:r w:rsidR="00BC1175" w:rsidRPr="004524EF">
        <w:rPr>
          <w:rFonts w:ascii="Bookman Old Style" w:hAnsi="Bookman Old Style"/>
          <w:iCs/>
        </w:rPr>
        <w:t xml:space="preserve"> their </w:t>
      </w:r>
      <w:r w:rsidR="00AB359B" w:rsidRPr="00807725">
        <w:rPr>
          <w:rFonts w:ascii="Bookman Old Style" w:hAnsi="Bookman Old Style"/>
          <w:iCs/>
        </w:rPr>
        <w:t>operations</w:t>
      </w:r>
      <w:r w:rsidR="00BC1175" w:rsidRPr="004524EF">
        <w:rPr>
          <w:rFonts w:ascii="Bookman Old Style" w:hAnsi="Bookman Old Style"/>
          <w:iCs/>
        </w:rPr>
        <w:t xml:space="preserve"> over there. </w:t>
      </w:r>
      <w:r w:rsidR="00615C0D">
        <w:rPr>
          <w:rFonts w:ascii="Bookman Old Style" w:hAnsi="Bookman Old Style"/>
          <w:iCs/>
        </w:rPr>
        <w:t>Since,</w:t>
      </w:r>
      <w:r w:rsidR="006C547E" w:rsidRPr="004524EF">
        <w:rPr>
          <w:rFonts w:ascii="Bookman Old Style" w:hAnsi="Bookman Old Style"/>
          <w:iCs/>
        </w:rPr>
        <w:t xml:space="preserve"> </w:t>
      </w:r>
      <w:r w:rsidR="00BC1175" w:rsidRPr="004524EF">
        <w:rPr>
          <w:rFonts w:ascii="Bookman Old Style" w:hAnsi="Bookman Old Style"/>
          <w:iCs/>
        </w:rPr>
        <w:t xml:space="preserve">Food Department </w:t>
      </w:r>
      <w:r w:rsidR="00615C0D">
        <w:rPr>
          <w:rFonts w:ascii="Bookman Old Style" w:hAnsi="Bookman Old Style"/>
          <w:iCs/>
        </w:rPr>
        <w:t>is</w:t>
      </w:r>
      <w:r w:rsidR="006C547E" w:rsidRPr="004524EF">
        <w:rPr>
          <w:rFonts w:ascii="Bookman Old Style" w:hAnsi="Bookman Old Style"/>
          <w:iCs/>
        </w:rPr>
        <w:t xml:space="preserve"> not operat</w:t>
      </w:r>
      <w:r w:rsidR="00615C0D">
        <w:rPr>
          <w:rFonts w:ascii="Bookman Old Style" w:hAnsi="Bookman Old Style"/>
          <w:iCs/>
        </w:rPr>
        <w:t xml:space="preserve">ionalized in these merged areas therefore, </w:t>
      </w:r>
      <w:r w:rsidR="00986F03">
        <w:rPr>
          <w:rFonts w:ascii="Bookman Old Style" w:hAnsi="Bookman Old Style"/>
          <w:iCs/>
        </w:rPr>
        <w:t>its presence in these districts is essential to es</w:t>
      </w:r>
      <w:r w:rsidR="00AB359B">
        <w:rPr>
          <w:rFonts w:ascii="Bookman Old Style" w:hAnsi="Bookman Old Style"/>
          <w:iCs/>
        </w:rPr>
        <w:t xml:space="preserve">tablish </w:t>
      </w:r>
      <w:proofErr w:type="spellStart"/>
      <w:r w:rsidR="00AB359B">
        <w:rPr>
          <w:rFonts w:ascii="Bookman Old Style" w:hAnsi="Bookman Old Style"/>
          <w:iCs/>
        </w:rPr>
        <w:t>Govt</w:t>
      </w:r>
      <w:proofErr w:type="spellEnd"/>
      <w:r w:rsidR="00AB359B">
        <w:rPr>
          <w:rFonts w:ascii="Bookman Old Style" w:hAnsi="Bookman Old Style"/>
          <w:iCs/>
        </w:rPr>
        <w:t>: writ in-terms of Food S</w:t>
      </w:r>
      <w:r w:rsidR="00986F03">
        <w:rPr>
          <w:rFonts w:ascii="Bookman Old Style" w:hAnsi="Bookman Old Style"/>
          <w:iCs/>
        </w:rPr>
        <w:t>ecurities.</w:t>
      </w:r>
    </w:p>
    <w:p w:rsidR="00B85FCD" w:rsidRDefault="00B85FCD" w:rsidP="00AB359B">
      <w:pPr>
        <w:spacing w:line="360" w:lineRule="auto"/>
        <w:ind w:left="720" w:firstLine="720"/>
        <w:jc w:val="both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 xml:space="preserve">Operationalization of Food Department in Merged Districts </w:t>
      </w:r>
      <w:r w:rsidRPr="00B85FCD">
        <w:rPr>
          <w:rFonts w:ascii="Bookman Old Style" w:hAnsi="Bookman Old Style"/>
          <w:iCs/>
        </w:rPr>
        <w:t xml:space="preserve">needs proper housing facilities </w:t>
      </w:r>
      <w:r w:rsidR="00C97E16">
        <w:rPr>
          <w:rFonts w:ascii="Bookman Old Style" w:hAnsi="Bookman Old Style"/>
          <w:iCs/>
        </w:rPr>
        <w:t>along-with other requirements i.e. vehicles, furniture &amp; IT equipment</w:t>
      </w:r>
      <w:r>
        <w:rPr>
          <w:rFonts w:ascii="Bookman Old Style" w:hAnsi="Bookman Old Style"/>
          <w:iCs/>
        </w:rPr>
        <w:t xml:space="preserve"> </w:t>
      </w:r>
      <w:r w:rsidRPr="00B85FCD">
        <w:rPr>
          <w:rFonts w:ascii="Bookman Old Style" w:hAnsi="Bookman Old Style"/>
          <w:iCs/>
        </w:rPr>
        <w:t>to be provided so as to ensure working environment</w:t>
      </w:r>
      <w:r>
        <w:rPr>
          <w:rFonts w:ascii="Bookman Old Style" w:hAnsi="Bookman Old Style"/>
          <w:iCs/>
        </w:rPr>
        <w:t>.</w:t>
      </w:r>
    </w:p>
    <w:p w:rsidR="00084086" w:rsidRPr="00836A63" w:rsidRDefault="00084086" w:rsidP="008907AE">
      <w:pPr>
        <w:spacing w:line="360" w:lineRule="auto"/>
        <w:ind w:left="720" w:firstLine="720"/>
        <w:jc w:val="both"/>
        <w:rPr>
          <w:rFonts w:ascii="Bookman Old Style" w:hAnsi="Bookman Old Style"/>
          <w:i/>
        </w:rPr>
      </w:pPr>
      <w:r w:rsidRPr="00836A63">
        <w:rPr>
          <w:rFonts w:ascii="Bookman Old Style" w:hAnsi="Bookman Old Style"/>
          <w:i/>
        </w:rPr>
        <w:t xml:space="preserve">The PC-I costing </w:t>
      </w:r>
      <w:r w:rsidR="002E6094" w:rsidRPr="00836A63">
        <w:rPr>
          <w:rFonts w:ascii="Bookman Old Style" w:hAnsi="Bookman Old Style"/>
          <w:i/>
        </w:rPr>
        <w:t xml:space="preserve">to </w:t>
      </w:r>
      <w:proofErr w:type="spellStart"/>
      <w:r w:rsidRPr="00836A63">
        <w:rPr>
          <w:rFonts w:ascii="Bookman Old Style" w:hAnsi="Bookman Old Style"/>
          <w:i/>
        </w:rPr>
        <w:t>Rs</w:t>
      </w:r>
      <w:proofErr w:type="spellEnd"/>
      <w:r w:rsidRPr="00836A63">
        <w:rPr>
          <w:rFonts w:ascii="Bookman Old Style" w:hAnsi="Bookman Old Style"/>
          <w:i/>
        </w:rPr>
        <w:t>. 33.609 million was submitted to the Finance Department for clearance of the revenue components consisting of purchase of vehicles, furniture &amp; IT equipment as well as the required operational expenses</w:t>
      </w:r>
      <w:r w:rsidR="002E6094" w:rsidRPr="00836A63">
        <w:rPr>
          <w:rFonts w:ascii="Bookman Old Style" w:hAnsi="Bookman Old Style"/>
          <w:i/>
        </w:rPr>
        <w:t xml:space="preserve"> &amp; to accord concurrence</w:t>
      </w:r>
      <w:r w:rsidRPr="00836A63">
        <w:rPr>
          <w:rFonts w:ascii="Bookman Old Style" w:hAnsi="Bookman Old Style"/>
          <w:i/>
        </w:rPr>
        <w:t>.</w:t>
      </w:r>
      <w:r w:rsidR="002E6094" w:rsidRPr="00836A63">
        <w:rPr>
          <w:rFonts w:ascii="Bookman Old Style" w:hAnsi="Bookman Old Style"/>
          <w:i/>
        </w:rPr>
        <w:t xml:space="preserve"> </w:t>
      </w:r>
      <w:r w:rsidR="0030723C" w:rsidRPr="00836A63">
        <w:rPr>
          <w:rFonts w:ascii="Bookman Old Style" w:hAnsi="Bookman Old Style"/>
          <w:i/>
        </w:rPr>
        <w:t xml:space="preserve">The Finance Department </w:t>
      </w:r>
      <w:r w:rsidR="0030723C" w:rsidRPr="00836A63">
        <w:rPr>
          <w:rFonts w:ascii="Bookman Old Style" w:hAnsi="Bookman Old Style"/>
          <w:i/>
        </w:rPr>
        <w:lastRenderedPageBreak/>
        <w:t>accorded concurrence</w:t>
      </w:r>
      <w:r w:rsidR="00764DC1" w:rsidRPr="00836A63">
        <w:rPr>
          <w:rFonts w:ascii="Bookman Old Style" w:hAnsi="Bookman Old Style"/>
          <w:i/>
        </w:rPr>
        <w:t>,</w:t>
      </w:r>
      <w:r w:rsidR="00B36093" w:rsidRPr="00836A63">
        <w:rPr>
          <w:rFonts w:ascii="Bookman Old Style" w:hAnsi="Bookman Old Style"/>
          <w:i/>
        </w:rPr>
        <w:t xml:space="preserve"> attached at Annex-V</w:t>
      </w:r>
      <w:r w:rsidR="0030723C" w:rsidRPr="00836A63">
        <w:rPr>
          <w:rFonts w:ascii="Bookman Old Style" w:hAnsi="Bookman Old Style"/>
          <w:i/>
        </w:rPr>
        <w:t xml:space="preserve"> to the tune of </w:t>
      </w:r>
      <w:proofErr w:type="spellStart"/>
      <w:r w:rsidR="0030723C" w:rsidRPr="00836A63">
        <w:rPr>
          <w:rFonts w:ascii="Bookman Old Style" w:hAnsi="Bookman Old Style"/>
          <w:i/>
        </w:rPr>
        <w:t>Rs</w:t>
      </w:r>
      <w:proofErr w:type="spellEnd"/>
      <w:r w:rsidR="0030723C" w:rsidRPr="00836A63">
        <w:rPr>
          <w:rFonts w:ascii="Bookman Old Style" w:hAnsi="Bookman Old Style"/>
          <w:i/>
        </w:rPr>
        <w:t>. 16.013 million</w:t>
      </w:r>
      <w:r w:rsidR="00764DC1" w:rsidRPr="00836A63">
        <w:rPr>
          <w:rFonts w:ascii="Bookman Old Style" w:hAnsi="Bookman Old Style"/>
          <w:i/>
        </w:rPr>
        <w:t xml:space="preserve">, indicates that funds </w:t>
      </w:r>
      <w:r w:rsidR="008907AE">
        <w:rPr>
          <w:rFonts w:ascii="Bookman Old Style" w:hAnsi="Bookman Old Style"/>
          <w:i/>
        </w:rPr>
        <w:t>estimated</w:t>
      </w:r>
      <w:r w:rsidR="00764DC1" w:rsidRPr="00836A63">
        <w:rPr>
          <w:rFonts w:ascii="Bookman Old Style" w:hAnsi="Bookman Old Style"/>
          <w:i/>
        </w:rPr>
        <w:t xml:space="preserve"> for purchase of furniture, IT equipment as well as for the staff salaries/allowances have not been curtailed while </w:t>
      </w:r>
      <w:r w:rsidR="00C550ED">
        <w:rPr>
          <w:rFonts w:ascii="Bookman Old Style" w:hAnsi="Bookman Old Style"/>
          <w:i/>
        </w:rPr>
        <w:t xml:space="preserve">the </w:t>
      </w:r>
      <w:r w:rsidR="00764DC1" w:rsidRPr="00836A63">
        <w:rPr>
          <w:rFonts w:ascii="Bookman Old Style" w:hAnsi="Bookman Old Style"/>
          <w:i/>
        </w:rPr>
        <w:t xml:space="preserve">request regarding the purchase of vehicles is regretted whereas, funds required for the operational expenses are squeezed to </w:t>
      </w:r>
      <w:proofErr w:type="spellStart"/>
      <w:r w:rsidR="00764DC1" w:rsidRPr="00836A63">
        <w:rPr>
          <w:rFonts w:ascii="Bookman Old Style" w:hAnsi="Bookman Old Style"/>
          <w:i/>
        </w:rPr>
        <w:t>Rs</w:t>
      </w:r>
      <w:proofErr w:type="spellEnd"/>
      <w:r w:rsidR="00764DC1" w:rsidRPr="00836A63">
        <w:rPr>
          <w:rFonts w:ascii="Bookman Old Style" w:hAnsi="Bookman Old Style"/>
          <w:i/>
        </w:rPr>
        <w:t xml:space="preserve">. 7.545 million from </w:t>
      </w:r>
      <w:proofErr w:type="spellStart"/>
      <w:r w:rsidR="00764DC1" w:rsidRPr="00836A63">
        <w:rPr>
          <w:rFonts w:ascii="Bookman Old Style" w:hAnsi="Bookman Old Style"/>
          <w:i/>
        </w:rPr>
        <w:t>Rs</w:t>
      </w:r>
      <w:proofErr w:type="spellEnd"/>
      <w:r w:rsidR="00764DC1" w:rsidRPr="00836A63">
        <w:rPr>
          <w:rFonts w:ascii="Bookman Old Style" w:hAnsi="Bookman Old Style"/>
          <w:i/>
        </w:rPr>
        <w:t>. 10.791 million.</w:t>
      </w:r>
    </w:p>
    <w:p w:rsidR="00FB7641" w:rsidRPr="00836A63" w:rsidRDefault="00FB7641" w:rsidP="00123752">
      <w:pPr>
        <w:spacing w:after="240" w:line="360" w:lineRule="auto"/>
        <w:ind w:left="720" w:firstLine="720"/>
        <w:jc w:val="both"/>
        <w:rPr>
          <w:rFonts w:ascii="Bookman Old Style" w:hAnsi="Bookman Old Style"/>
          <w:i/>
        </w:rPr>
      </w:pPr>
      <w:r w:rsidRPr="00836A63">
        <w:rPr>
          <w:rFonts w:ascii="Bookman Old Style" w:hAnsi="Bookman Old Style"/>
          <w:i/>
        </w:rPr>
        <w:t xml:space="preserve">In light of the </w:t>
      </w:r>
      <w:r w:rsidR="0095190C" w:rsidRPr="00836A63">
        <w:rPr>
          <w:rFonts w:ascii="Bookman Old Style" w:hAnsi="Bookman Old Style"/>
          <w:i/>
        </w:rPr>
        <w:t xml:space="preserve">said </w:t>
      </w:r>
      <w:r w:rsidRPr="00836A63">
        <w:rPr>
          <w:rFonts w:ascii="Bookman Old Style" w:hAnsi="Bookman Old Style"/>
          <w:i/>
        </w:rPr>
        <w:t xml:space="preserve">concurrence </w:t>
      </w:r>
      <w:r w:rsidR="0095190C" w:rsidRPr="00836A63">
        <w:rPr>
          <w:rFonts w:ascii="Bookman Old Style" w:hAnsi="Bookman Old Style"/>
          <w:i/>
        </w:rPr>
        <w:t>of</w:t>
      </w:r>
      <w:r w:rsidRPr="00836A63">
        <w:rPr>
          <w:rFonts w:ascii="Bookman Old Style" w:hAnsi="Bookman Old Style"/>
          <w:i/>
        </w:rPr>
        <w:t xml:space="preserve"> the Finance Department, </w:t>
      </w:r>
      <w:r w:rsidR="0095190C" w:rsidRPr="00836A63">
        <w:rPr>
          <w:rFonts w:ascii="Bookman Old Style" w:hAnsi="Bookman Old Style"/>
          <w:i/>
        </w:rPr>
        <w:t xml:space="preserve">cost of the PC-I is restricted to </w:t>
      </w:r>
      <w:proofErr w:type="spellStart"/>
      <w:r w:rsidR="0095190C" w:rsidRPr="00836A63">
        <w:rPr>
          <w:rFonts w:ascii="Bookman Old Style" w:hAnsi="Bookman Old Style"/>
          <w:i/>
        </w:rPr>
        <w:t>Rs</w:t>
      </w:r>
      <w:proofErr w:type="spellEnd"/>
      <w:r w:rsidR="0095190C" w:rsidRPr="00836A63">
        <w:rPr>
          <w:rFonts w:ascii="Bookman Old Style" w:hAnsi="Bookman Old Style"/>
          <w:i/>
        </w:rPr>
        <w:t>. 16.013 million and amended accordingly</w:t>
      </w:r>
      <w:r w:rsidRPr="00836A63">
        <w:rPr>
          <w:rFonts w:ascii="Bookman Old Style" w:hAnsi="Bookman Old Style"/>
          <w:i/>
        </w:rPr>
        <w:t>.</w:t>
      </w:r>
    </w:p>
    <w:p w:rsidR="00976B18" w:rsidRPr="004524EF" w:rsidRDefault="004B4403" w:rsidP="00076B87">
      <w:pPr>
        <w:pStyle w:val="ListParagraph"/>
        <w:numPr>
          <w:ilvl w:val="0"/>
          <w:numId w:val="26"/>
        </w:numPr>
        <w:spacing w:after="240"/>
        <w:rPr>
          <w:rFonts w:ascii="Bookman Old Style" w:hAnsi="Bookman Old Style"/>
          <w:b/>
          <w:bCs/>
          <w:iCs/>
        </w:rPr>
      </w:pPr>
      <w:r w:rsidRPr="004524EF">
        <w:rPr>
          <w:rFonts w:ascii="Bookman Old Style" w:hAnsi="Bookman Old Style"/>
          <w:b/>
          <w:bCs/>
          <w:iCs/>
        </w:rPr>
        <w:t>Description/ J</w:t>
      </w:r>
      <w:r w:rsidR="00976B18" w:rsidRPr="004524EF">
        <w:rPr>
          <w:rFonts w:ascii="Bookman Old Style" w:hAnsi="Bookman Old Style"/>
          <w:b/>
          <w:bCs/>
          <w:iCs/>
        </w:rPr>
        <w:t>ustification with desegregated data</w:t>
      </w:r>
    </w:p>
    <w:p w:rsidR="00285379" w:rsidRPr="004524EF" w:rsidRDefault="00285379" w:rsidP="00664E56">
      <w:pPr>
        <w:spacing w:line="360" w:lineRule="auto"/>
        <w:ind w:left="720" w:firstLine="720"/>
        <w:jc w:val="both"/>
        <w:rPr>
          <w:rFonts w:ascii="Bookman Old Style" w:hAnsi="Bookman Old Style"/>
          <w:iCs/>
        </w:rPr>
      </w:pPr>
      <w:r w:rsidRPr="004524EF">
        <w:rPr>
          <w:rFonts w:ascii="Bookman Old Style" w:hAnsi="Bookman Old Style"/>
          <w:iCs/>
        </w:rPr>
        <w:t>Th</w:t>
      </w:r>
      <w:r w:rsidR="00807A3A">
        <w:rPr>
          <w:rFonts w:ascii="Bookman Old Style" w:hAnsi="Bookman Old Style"/>
          <w:iCs/>
        </w:rPr>
        <w:t>e</w:t>
      </w:r>
      <w:r w:rsidRPr="004524EF">
        <w:rPr>
          <w:rFonts w:ascii="Bookman Old Style" w:hAnsi="Bookman Old Style"/>
          <w:iCs/>
        </w:rPr>
        <w:t xml:space="preserve"> project aims to extend </w:t>
      </w:r>
      <w:r w:rsidR="00C961EC">
        <w:rPr>
          <w:rFonts w:ascii="Bookman Old Style" w:hAnsi="Bookman Old Style"/>
          <w:iCs/>
        </w:rPr>
        <w:t>Food Department’s</w:t>
      </w:r>
      <w:r w:rsidRPr="004524EF">
        <w:rPr>
          <w:rFonts w:ascii="Bookman Old Style" w:hAnsi="Bookman Old Style"/>
          <w:iCs/>
        </w:rPr>
        <w:t xml:space="preserve"> operations to the Merged Areas by producing the </w:t>
      </w:r>
      <w:r w:rsidR="008E539B">
        <w:rPr>
          <w:rFonts w:ascii="Bookman Old Style" w:hAnsi="Bookman Old Style"/>
          <w:iCs/>
        </w:rPr>
        <w:t>required</w:t>
      </w:r>
      <w:r w:rsidRPr="004524EF">
        <w:rPr>
          <w:rFonts w:ascii="Bookman Old Style" w:hAnsi="Bookman Old Style"/>
          <w:iCs/>
        </w:rPr>
        <w:t xml:space="preserve"> office accommodation</w:t>
      </w:r>
      <w:r w:rsidR="00AB359B">
        <w:rPr>
          <w:rFonts w:ascii="Bookman Old Style" w:hAnsi="Bookman Old Style"/>
          <w:iCs/>
        </w:rPr>
        <w:t xml:space="preserve"> </w:t>
      </w:r>
      <w:r w:rsidR="00AB359B" w:rsidRPr="00E111FB">
        <w:rPr>
          <w:rFonts w:ascii="Bookman Old Style" w:hAnsi="Bookman Old Style"/>
          <w:iCs/>
          <w:color w:val="000000" w:themeColor="text1"/>
        </w:rPr>
        <w:t>through rented buildings</w:t>
      </w:r>
      <w:r w:rsidRPr="00E111FB">
        <w:rPr>
          <w:rFonts w:ascii="Bookman Old Style" w:hAnsi="Bookman Old Style"/>
          <w:iCs/>
          <w:color w:val="000000" w:themeColor="text1"/>
        </w:rPr>
        <w:t>,</w:t>
      </w:r>
      <w:r w:rsidRPr="004524EF">
        <w:rPr>
          <w:rFonts w:ascii="Bookman Old Style" w:hAnsi="Bookman Old Style"/>
          <w:iCs/>
        </w:rPr>
        <w:t xml:space="preserve"> vehicles for </w:t>
      </w:r>
      <w:r w:rsidR="00D44F28" w:rsidRPr="004524EF">
        <w:rPr>
          <w:rFonts w:ascii="Bookman Old Style" w:hAnsi="Bookman Old Style"/>
          <w:iCs/>
        </w:rPr>
        <w:t>fields’</w:t>
      </w:r>
      <w:r w:rsidRPr="004524EF">
        <w:rPr>
          <w:rFonts w:ascii="Bookman Old Style" w:hAnsi="Bookman Old Style"/>
          <w:iCs/>
        </w:rPr>
        <w:t xml:space="preserve"> visits/ market inspections and the required furniture &amp; IT equipment</w:t>
      </w:r>
      <w:r w:rsidR="00D44F28" w:rsidRPr="004524EF">
        <w:rPr>
          <w:rFonts w:ascii="Bookman Old Style" w:hAnsi="Bookman Old Style"/>
          <w:iCs/>
        </w:rPr>
        <w:t xml:space="preserve"> etc</w:t>
      </w:r>
      <w:proofErr w:type="gramStart"/>
      <w:r w:rsidRPr="004524EF">
        <w:rPr>
          <w:rFonts w:ascii="Bookman Old Style" w:hAnsi="Bookman Old Style"/>
          <w:iCs/>
        </w:rPr>
        <w:t>.</w:t>
      </w:r>
      <w:r w:rsidR="00C961EC">
        <w:rPr>
          <w:rFonts w:ascii="Bookman Old Style" w:hAnsi="Bookman Old Style"/>
          <w:iCs/>
        </w:rPr>
        <w:t>.</w:t>
      </w:r>
      <w:proofErr w:type="gramEnd"/>
      <w:r w:rsidR="00C961EC">
        <w:rPr>
          <w:rFonts w:ascii="Bookman Old Style" w:hAnsi="Bookman Old Style"/>
          <w:iCs/>
        </w:rPr>
        <w:t xml:space="preserve"> The project bears the operational cost i.e. </w:t>
      </w:r>
      <w:r w:rsidR="00807A3A">
        <w:rPr>
          <w:rFonts w:ascii="Bookman Old Style" w:hAnsi="Bookman Old Style"/>
          <w:iCs/>
        </w:rPr>
        <w:t xml:space="preserve">office rent, </w:t>
      </w:r>
      <w:r w:rsidR="00C961EC">
        <w:rPr>
          <w:rFonts w:ascii="Bookman Old Style" w:hAnsi="Bookman Old Style"/>
          <w:iCs/>
        </w:rPr>
        <w:t xml:space="preserve">utilities, POL etc. until the </w:t>
      </w:r>
      <w:r w:rsidR="00807A3A">
        <w:rPr>
          <w:rFonts w:ascii="Bookman Old Style" w:hAnsi="Bookman Old Style"/>
          <w:iCs/>
        </w:rPr>
        <w:t xml:space="preserve">Admin complexes at District Headquarters are constructed and funds for operational expenses </w:t>
      </w:r>
      <w:r w:rsidR="00664E56">
        <w:rPr>
          <w:rFonts w:ascii="Bookman Old Style" w:hAnsi="Bookman Old Style"/>
          <w:iCs/>
        </w:rPr>
        <w:t xml:space="preserve"> are sanction</w:t>
      </w:r>
      <w:r w:rsidR="00C961EC">
        <w:rPr>
          <w:rFonts w:ascii="Bookman Old Style" w:hAnsi="Bookman Old Style"/>
          <w:iCs/>
        </w:rPr>
        <w:t xml:space="preserve">ed in </w:t>
      </w:r>
      <w:r w:rsidR="00807A3A">
        <w:rPr>
          <w:rFonts w:ascii="Bookman Old Style" w:hAnsi="Bookman Old Style"/>
          <w:iCs/>
        </w:rPr>
        <w:t xml:space="preserve">the </w:t>
      </w:r>
      <w:r w:rsidR="00C961EC">
        <w:rPr>
          <w:rFonts w:ascii="Bookman Old Style" w:hAnsi="Bookman Old Style"/>
          <w:iCs/>
        </w:rPr>
        <w:t>current budget.</w:t>
      </w:r>
    </w:p>
    <w:p w:rsidR="00615C0D" w:rsidRDefault="004B4403" w:rsidP="00123752">
      <w:pPr>
        <w:spacing w:after="240" w:line="360" w:lineRule="auto"/>
        <w:ind w:left="720" w:firstLine="720"/>
        <w:jc w:val="both"/>
        <w:rPr>
          <w:rFonts w:ascii="Bookman Old Style" w:hAnsi="Bookman Old Style"/>
          <w:iCs/>
        </w:rPr>
      </w:pPr>
      <w:r w:rsidRPr="004524EF">
        <w:rPr>
          <w:rFonts w:ascii="Bookman Old Style" w:hAnsi="Bookman Old Style"/>
          <w:iCs/>
        </w:rPr>
        <w:t xml:space="preserve">Presently, Food Department </w:t>
      </w:r>
      <w:r w:rsidR="000B1BC1">
        <w:rPr>
          <w:rFonts w:ascii="Bookman Old Style" w:hAnsi="Bookman Old Style"/>
          <w:iCs/>
        </w:rPr>
        <w:t>neither holds any building for accommodation of its field staff nor</w:t>
      </w:r>
      <w:r w:rsidRPr="004524EF">
        <w:rPr>
          <w:rFonts w:ascii="Bookman Old Style" w:hAnsi="Bookman Old Style"/>
          <w:iCs/>
        </w:rPr>
        <w:t xml:space="preserve"> operationalized in the merged districts for</w:t>
      </w:r>
      <w:r w:rsidR="00D44F28" w:rsidRPr="004524EF">
        <w:rPr>
          <w:rFonts w:ascii="Bookman Old Style" w:hAnsi="Bookman Old Style"/>
          <w:iCs/>
        </w:rPr>
        <w:t xml:space="preserve"> carrying out its </w:t>
      </w:r>
      <w:r w:rsidR="00AB359B" w:rsidRPr="00E111FB">
        <w:rPr>
          <w:rFonts w:ascii="Bookman Old Style" w:hAnsi="Bookman Old Style"/>
          <w:iCs/>
          <w:color w:val="000000" w:themeColor="text1"/>
        </w:rPr>
        <w:t xml:space="preserve">core </w:t>
      </w:r>
      <w:r w:rsidR="00D44F28" w:rsidRPr="004524EF">
        <w:rPr>
          <w:rFonts w:ascii="Bookman Old Style" w:hAnsi="Bookman Old Style"/>
          <w:iCs/>
        </w:rPr>
        <w:t>activities i.e.</w:t>
      </w:r>
      <w:r w:rsidRPr="004524EF">
        <w:rPr>
          <w:rFonts w:ascii="Bookman Old Style" w:hAnsi="Bookman Old Style"/>
          <w:iCs/>
        </w:rPr>
        <w:t xml:space="preserve"> checking of food items, market inspection</w:t>
      </w:r>
      <w:r w:rsidR="00D44F28" w:rsidRPr="004524EF">
        <w:rPr>
          <w:rFonts w:ascii="Bookman Old Style" w:hAnsi="Bookman Old Style"/>
          <w:iCs/>
        </w:rPr>
        <w:t>s</w:t>
      </w:r>
      <w:r w:rsidRPr="004524EF">
        <w:rPr>
          <w:rFonts w:ascii="Bookman Old Style" w:hAnsi="Bookman Old Style"/>
          <w:iCs/>
        </w:rPr>
        <w:t xml:space="preserve">, </w:t>
      </w:r>
      <w:r w:rsidR="00713026" w:rsidRPr="004524EF">
        <w:rPr>
          <w:rFonts w:ascii="Bookman Old Style" w:hAnsi="Bookman Old Style"/>
          <w:iCs/>
        </w:rPr>
        <w:t>wheat</w:t>
      </w:r>
      <w:r w:rsidRPr="004524EF">
        <w:rPr>
          <w:rFonts w:ascii="Bookman Old Style" w:hAnsi="Bookman Old Style"/>
          <w:iCs/>
        </w:rPr>
        <w:t xml:space="preserve"> procurement</w:t>
      </w:r>
      <w:r w:rsidR="00713026" w:rsidRPr="004524EF">
        <w:rPr>
          <w:rFonts w:ascii="Bookman Old Style" w:hAnsi="Bookman Old Style"/>
          <w:iCs/>
        </w:rPr>
        <w:t xml:space="preserve"> &amp; disbursement </w:t>
      </w:r>
      <w:r w:rsidR="00AB359B">
        <w:rPr>
          <w:rFonts w:ascii="Bookman Old Style" w:hAnsi="Bookman Old Style"/>
          <w:iCs/>
        </w:rPr>
        <w:t>and w</w:t>
      </w:r>
      <w:r w:rsidR="00F73B72" w:rsidRPr="004524EF">
        <w:rPr>
          <w:rFonts w:ascii="Bookman Old Style" w:hAnsi="Bookman Old Style"/>
          <w:iCs/>
        </w:rPr>
        <w:t xml:space="preserve">heat grains storage </w:t>
      </w:r>
      <w:r w:rsidR="00713026" w:rsidRPr="004524EF">
        <w:rPr>
          <w:rFonts w:ascii="Bookman Old Style" w:hAnsi="Bookman Old Style"/>
          <w:iCs/>
        </w:rPr>
        <w:t>etc.</w:t>
      </w:r>
      <w:r w:rsidR="00615C0D">
        <w:rPr>
          <w:rFonts w:ascii="Bookman Old Style" w:hAnsi="Bookman Old Style"/>
          <w:iCs/>
        </w:rPr>
        <w:t xml:space="preserve"> </w:t>
      </w:r>
      <w:r w:rsidR="00844BCF">
        <w:rPr>
          <w:rFonts w:ascii="Bookman Old Style" w:hAnsi="Bookman Old Style"/>
          <w:iCs/>
        </w:rPr>
        <w:t xml:space="preserve">The entry of Food Department in these districts </w:t>
      </w:r>
      <w:r w:rsidR="006E28A2">
        <w:rPr>
          <w:rFonts w:ascii="Bookman Old Style" w:hAnsi="Bookman Old Style"/>
          <w:iCs/>
        </w:rPr>
        <w:t xml:space="preserve">would facilitate a number of </w:t>
      </w:r>
      <w:r w:rsidR="00844BCF">
        <w:rPr>
          <w:rFonts w:ascii="Bookman Old Style" w:hAnsi="Bookman Old Style"/>
          <w:iCs/>
        </w:rPr>
        <w:t>51</w:t>
      </w:r>
      <w:proofErr w:type="gramStart"/>
      <w:r w:rsidR="006E28A2">
        <w:rPr>
          <w:rFonts w:ascii="Bookman Old Style" w:hAnsi="Bookman Old Style"/>
          <w:iCs/>
        </w:rPr>
        <w:t>,</w:t>
      </w:r>
      <w:r w:rsidR="00844BCF">
        <w:rPr>
          <w:rFonts w:ascii="Bookman Old Style" w:hAnsi="Bookman Old Style"/>
          <w:iCs/>
        </w:rPr>
        <w:t>22</w:t>
      </w:r>
      <w:r w:rsidR="006E28A2">
        <w:rPr>
          <w:rFonts w:ascii="Bookman Old Style" w:hAnsi="Bookman Old Style"/>
          <w:iCs/>
        </w:rPr>
        <w:t>,</w:t>
      </w:r>
      <w:r w:rsidR="00844BCF">
        <w:rPr>
          <w:rFonts w:ascii="Bookman Old Style" w:hAnsi="Bookman Old Style"/>
          <w:iCs/>
        </w:rPr>
        <w:t>246</w:t>
      </w:r>
      <w:proofErr w:type="gramEnd"/>
      <w:r w:rsidR="006E28A2">
        <w:rPr>
          <w:rFonts w:ascii="Bookman Old Style" w:hAnsi="Bookman Old Style"/>
          <w:iCs/>
        </w:rPr>
        <w:t xml:space="preserve"> individuals</w:t>
      </w:r>
      <w:r w:rsidR="00720E81">
        <w:rPr>
          <w:rFonts w:ascii="Bookman Old Style" w:hAnsi="Bookman Old Style"/>
          <w:iCs/>
        </w:rPr>
        <w:t xml:space="preserve"> both male &amp; female</w:t>
      </w:r>
      <w:r w:rsidR="006E28A2">
        <w:rPr>
          <w:rFonts w:ascii="Bookman Old Style" w:hAnsi="Bookman Old Style"/>
          <w:iCs/>
        </w:rPr>
        <w:t xml:space="preserve"> </w:t>
      </w:r>
      <w:r w:rsidR="00844BCF">
        <w:rPr>
          <w:rFonts w:ascii="Bookman Old Style" w:hAnsi="Bookman Old Style"/>
          <w:iCs/>
        </w:rPr>
        <w:t>i</w:t>
      </w:r>
      <w:r w:rsidR="00615C0D">
        <w:rPr>
          <w:rFonts w:ascii="Bookman Old Style" w:hAnsi="Bookman Old Style"/>
          <w:iCs/>
        </w:rPr>
        <w:t>n-terms of fair prices of various food items.</w:t>
      </w:r>
    </w:p>
    <w:p w:rsidR="00976B18" w:rsidRPr="004524EF" w:rsidRDefault="00976B18" w:rsidP="00076B87">
      <w:pPr>
        <w:pStyle w:val="ListParagraph"/>
        <w:numPr>
          <w:ilvl w:val="0"/>
          <w:numId w:val="26"/>
        </w:numPr>
        <w:spacing w:after="240"/>
        <w:rPr>
          <w:rFonts w:ascii="Bookman Old Style" w:hAnsi="Bookman Old Style"/>
          <w:b/>
          <w:bCs/>
          <w:iCs/>
        </w:rPr>
      </w:pPr>
      <w:r w:rsidRPr="004524EF">
        <w:rPr>
          <w:rFonts w:ascii="Bookman Old Style" w:hAnsi="Bookman Old Style"/>
          <w:b/>
          <w:bCs/>
          <w:iCs/>
        </w:rPr>
        <w:t>Technical Parameters</w:t>
      </w:r>
    </w:p>
    <w:p w:rsidR="00FA0089" w:rsidRPr="004524EF" w:rsidRDefault="00FA0089" w:rsidP="0032189F">
      <w:pPr>
        <w:spacing w:line="360" w:lineRule="auto"/>
        <w:ind w:left="720" w:firstLine="720"/>
        <w:jc w:val="both"/>
        <w:rPr>
          <w:rFonts w:ascii="Bookman Old Style" w:hAnsi="Bookman Old Style"/>
          <w:iCs/>
        </w:rPr>
      </w:pPr>
      <w:r w:rsidRPr="004524EF">
        <w:rPr>
          <w:rFonts w:ascii="Bookman Old Style" w:hAnsi="Bookman Old Style"/>
          <w:iCs/>
        </w:rPr>
        <w:t xml:space="preserve">Food Department deputes field officers in each district to carry out the following core activities as </w:t>
      </w:r>
      <w:r w:rsidRPr="004524EF">
        <w:rPr>
          <w:rFonts w:ascii="Bookman Old Style" w:hAnsi="Bookman Old Style"/>
        </w:rPr>
        <w:t>per Khyber Pakhtunkhwa “Rules of Business”</w:t>
      </w:r>
      <w:r w:rsidR="00025D36" w:rsidRPr="004524EF">
        <w:rPr>
          <w:rFonts w:ascii="Bookman Old Style" w:hAnsi="Bookman Old Style"/>
        </w:rPr>
        <w:t>-</w:t>
      </w:r>
      <w:r w:rsidRPr="004524EF">
        <w:rPr>
          <w:rFonts w:ascii="Bookman Old Style" w:hAnsi="Bookman Old Style"/>
        </w:rPr>
        <w:t>1985: </w:t>
      </w:r>
    </w:p>
    <w:p w:rsidR="00FA0089" w:rsidRPr="004524EF" w:rsidRDefault="00FA0089" w:rsidP="0032189F">
      <w:pPr>
        <w:numPr>
          <w:ilvl w:val="0"/>
          <w:numId w:val="27"/>
        </w:numPr>
        <w:spacing w:before="120" w:after="120" w:line="276" w:lineRule="auto"/>
        <w:ind w:firstLine="0"/>
        <w:jc w:val="both"/>
        <w:rPr>
          <w:rFonts w:ascii="Bookman Old Style" w:hAnsi="Bookman Old Style"/>
        </w:rPr>
      </w:pPr>
      <w:r w:rsidRPr="004524EF">
        <w:rPr>
          <w:rFonts w:ascii="Bookman Old Style" w:hAnsi="Bookman Old Style"/>
        </w:rPr>
        <w:t>Procurement, Storage and Distribution of Wheat</w:t>
      </w:r>
    </w:p>
    <w:p w:rsidR="00FA0089" w:rsidRPr="004524EF" w:rsidRDefault="00FA0089" w:rsidP="0032189F">
      <w:pPr>
        <w:numPr>
          <w:ilvl w:val="0"/>
          <w:numId w:val="27"/>
        </w:numPr>
        <w:spacing w:before="120" w:after="120" w:line="276" w:lineRule="auto"/>
        <w:ind w:firstLine="0"/>
        <w:jc w:val="both"/>
        <w:rPr>
          <w:rFonts w:ascii="Bookman Old Style" w:hAnsi="Bookman Old Style"/>
        </w:rPr>
      </w:pPr>
      <w:r w:rsidRPr="004524EF">
        <w:rPr>
          <w:rFonts w:ascii="Bookman Old Style" w:hAnsi="Bookman Old Style"/>
        </w:rPr>
        <w:t>Prices checking of Food Items</w:t>
      </w:r>
    </w:p>
    <w:p w:rsidR="00FA0089" w:rsidRDefault="009632E8" w:rsidP="00DC680A">
      <w:pPr>
        <w:spacing w:line="360" w:lineRule="auto"/>
        <w:ind w:left="720" w:firstLine="720"/>
        <w:jc w:val="both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>Initially, official</w:t>
      </w:r>
      <w:r w:rsidR="00DC680A">
        <w:rPr>
          <w:rFonts w:ascii="Bookman Old Style" w:hAnsi="Bookman Old Style"/>
          <w:iCs/>
        </w:rPr>
        <w:t>s</w:t>
      </w:r>
      <w:r>
        <w:rPr>
          <w:rFonts w:ascii="Bookman Old Style" w:hAnsi="Bookman Old Style"/>
          <w:iCs/>
        </w:rPr>
        <w:t xml:space="preserve"> will be housed in rented buildings for a period of three years</w:t>
      </w:r>
      <w:r w:rsidR="00090F70">
        <w:rPr>
          <w:rFonts w:ascii="Bookman Old Style" w:hAnsi="Bookman Old Style"/>
          <w:iCs/>
        </w:rPr>
        <w:t xml:space="preserve"> until </w:t>
      </w:r>
      <w:r w:rsidR="00090F70" w:rsidRPr="00090F70">
        <w:rPr>
          <w:rFonts w:ascii="Bookman Old Style" w:hAnsi="Bookman Old Style"/>
          <w:iCs/>
        </w:rPr>
        <w:t xml:space="preserve">Admin Complexes at District Headquarters are </w:t>
      </w:r>
      <w:r w:rsidR="00090F70" w:rsidRPr="00090F70">
        <w:rPr>
          <w:rFonts w:ascii="Bookman Old Style" w:hAnsi="Bookman Old Style"/>
          <w:iCs/>
        </w:rPr>
        <w:lastRenderedPageBreak/>
        <w:t>constructed by the Directorate of Projects P&amp;D Department Khyber Pakhtunkhwa</w:t>
      </w:r>
      <w:r w:rsidR="00090F70">
        <w:rPr>
          <w:rFonts w:ascii="Bookman Old Style" w:hAnsi="Bookman Old Style"/>
          <w:iCs/>
        </w:rPr>
        <w:t>.</w:t>
      </w:r>
      <w:r w:rsidR="00480A88">
        <w:rPr>
          <w:rFonts w:ascii="Bookman Old Style" w:hAnsi="Bookman Old Style"/>
          <w:iCs/>
        </w:rPr>
        <w:t xml:space="preserve"> Organogram of the district set-up is attaché vide Annex-</w:t>
      </w:r>
    </w:p>
    <w:p w:rsidR="00976B18" w:rsidRDefault="00976B18" w:rsidP="00123752">
      <w:pPr>
        <w:pStyle w:val="ListParagraph"/>
        <w:numPr>
          <w:ilvl w:val="0"/>
          <w:numId w:val="26"/>
        </w:numPr>
        <w:spacing w:before="240" w:after="240"/>
        <w:rPr>
          <w:rFonts w:ascii="Bookman Old Style" w:hAnsi="Bookman Old Style"/>
          <w:b/>
          <w:bCs/>
          <w:iCs/>
        </w:rPr>
      </w:pPr>
      <w:r w:rsidRPr="004524EF">
        <w:rPr>
          <w:rFonts w:ascii="Bookman Old Style" w:hAnsi="Bookman Old Style"/>
          <w:b/>
          <w:bCs/>
          <w:iCs/>
        </w:rPr>
        <w:t>Scope of the Project</w:t>
      </w:r>
    </w:p>
    <w:p w:rsidR="00C278B1" w:rsidRPr="000F7CC2" w:rsidRDefault="000F7CC2" w:rsidP="00C74721">
      <w:pPr>
        <w:spacing w:line="360" w:lineRule="auto"/>
        <w:ind w:left="720" w:firstLine="720"/>
        <w:jc w:val="both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>The required s</w:t>
      </w:r>
      <w:r w:rsidRPr="000F7CC2">
        <w:rPr>
          <w:rFonts w:ascii="Bookman Old Style" w:hAnsi="Bookman Old Style"/>
          <w:iCs/>
        </w:rPr>
        <w:t xml:space="preserve">taff will be recruited on permanent basis </w:t>
      </w:r>
      <w:r w:rsidR="00F07985">
        <w:rPr>
          <w:rFonts w:ascii="Bookman Old Style" w:hAnsi="Bookman Old Style"/>
          <w:iCs/>
        </w:rPr>
        <w:t>through standing</w:t>
      </w:r>
      <w:r w:rsidRPr="000F7CC2">
        <w:rPr>
          <w:rFonts w:ascii="Bookman Old Style" w:hAnsi="Bookman Old Style"/>
          <w:iCs/>
        </w:rPr>
        <w:t xml:space="preserve"> </w:t>
      </w:r>
      <w:r>
        <w:rPr>
          <w:rFonts w:ascii="Bookman Old Style" w:hAnsi="Bookman Old Style"/>
          <w:iCs/>
        </w:rPr>
        <w:t>procedure</w:t>
      </w:r>
      <w:r w:rsidR="00F07985">
        <w:rPr>
          <w:rFonts w:ascii="Bookman Old Style" w:hAnsi="Bookman Old Style"/>
          <w:iCs/>
        </w:rPr>
        <w:t>s</w:t>
      </w:r>
      <w:r w:rsidR="00C74721">
        <w:rPr>
          <w:rFonts w:ascii="Bookman Old Style" w:hAnsi="Bookman Old Style"/>
          <w:iCs/>
        </w:rPr>
        <w:t>:</w:t>
      </w:r>
      <w:r>
        <w:rPr>
          <w:rFonts w:ascii="Bookman Old Style" w:hAnsi="Bookman Old Style"/>
          <w:iCs/>
        </w:rPr>
        <w:t xml:space="preserve"> their salaries</w:t>
      </w:r>
      <w:r w:rsidR="00C363F1">
        <w:rPr>
          <w:rFonts w:ascii="Bookman Old Style" w:hAnsi="Bookman Old Style"/>
          <w:iCs/>
        </w:rPr>
        <w:t xml:space="preserve"> etc.</w:t>
      </w:r>
      <w:r>
        <w:rPr>
          <w:rFonts w:ascii="Bookman Old Style" w:hAnsi="Bookman Old Style"/>
          <w:iCs/>
        </w:rPr>
        <w:t xml:space="preserve"> </w:t>
      </w:r>
      <w:r w:rsidR="00F07985">
        <w:rPr>
          <w:rFonts w:ascii="Bookman Old Style" w:hAnsi="Bookman Old Style"/>
          <w:iCs/>
        </w:rPr>
        <w:t>will</w:t>
      </w:r>
      <w:r>
        <w:rPr>
          <w:rFonts w:ascii="Bookman Old Style" w:hAnsi="Bookman Old Style"/>
          <w:iCs/>
        </w:rPr>
        <w:t xml:space="preserve"> be </w:t>
      </w:r>
      <w:r w:rsidR="00F07985">
        <w:rPr>
          <w:rFonts w:ascii="Bookman Old Style" w:hAnsi="Bookman Old Style"/>
          <w:iCs/>
        </w:rPr>
        <w:t>covered under</w:t>
      </w:r>
      <w:r>
        <w:rPr>
          <w:rFonts w:ascii="Bookman Old Style" w:hAnsi="Bookman Old Style"/>
          <w:iCs/>
        </w:rPr>
        <w:t xml:space="preserve"> current budget. However, t</w:t>
      </w:r>
      <w:r w:rsidR="00C278B1" w:rsidRPr="000F7CC2">
        <w:rPr>
          <w:rFonts w:ascii="Bookman Old Style" w:hAnsi="Bookman Old Style"/>
          <w:iCs/>
        </w:rPr>
        <w:t>he following assets will be produced under the project.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18"/>
        <w:gridCol w:w="2610"/>
        <w:gridCol w:w="990"/>
        <w:gridCol w:w="3735"/>
      </w:tblGrid>
      <w:tr w:rsidR="008F0F2C" w:rsidRPr="004524EF" w:rsidTr="001640AE">
        <w:trPr>
          <w:trHeight w:val="332"/>
        </w:trPr>
        <w:tc>
          <w:tcPr>
            <w:tcW w:w="918" w:type="dxa"/>
          </w:tcPr>
          <w:p w:rsidR="008F0F2C" w:rsidRPr="004524EF" w:rsidRDefault="008F0F2C" w:rsidP="008F0F2C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4524EF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S. No</w:t>
            </w:r>
          </w:p>
        </w:tc>
        <w:tc>
          <w:tcPr>
            <w:tcW w:w="2610" w:type="dxa"/>
          </w:tcPr>
          <w:p w:rsidR="008F0F2C" w:rsidRPr="004524EF" w:rsidRDefault="008F0F2C" w:rsidP="008F0F2C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4524EF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Components</w:t>
            </w:r>
          </w:p>
        </w:tc>
        <w:tc>
          <w:tcPr>
            <w:tcW w:w="990" w:type="dxa"/>
          </w:tcPr>
          <w:p w:rsidR="008F0F2C" w:rsidRPr="004524EF" w:rsidRDefault="008F0F2C" w:rsidP="008F0F2C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4524EF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Unit</w:t>
            </w:r>
          </w:p>
        </w:tc>
        <w:tc>
          <w:tcPr>
            <w:tcW w:w="3735" w:type="dxa"/>
          </w:tcPr>
          <w:p w:rsidR="008F0F2C" w:rsidRPr="004524EF" w:rsidRDefault="008F0F2C" w:rsidP="008F0F2C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4524EF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Quantity</w:t>
            </w:r>
          </w:p>
        </w:tc>
      </w:tr>
      <w:tr w:rsidR="00C278B1" w:rsidRPr="004524EF" w:rsidTr="001640AE">
        <w:trPr>
          <w:trHeight w:val="353"/>
        </w:trPr>
        <w:tc>
          <w:tcPr>
            <w:tcW w:w="918" w:type="dxa"/>
          </w:tcPr>
          <w:p w:rsidR="00C278B1" w:rsidRPr="004524EF" w:rsidRDefault="00D26B18" w:rsidP="00363762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C278B1" w:rsidRPr="004524EF" w:rsidRDefault="00C278B1" w:rsidP="008F0F2C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4524EF">
              <w:rPr>
                <w:rFonts w:ascii="Bookman Old Style" w:hAnsi="Bookman Old Style"/>
                <w:iCs/>
                <w:sz w:val="24"/>
                <w:szCs w:val="24"/>
              </w:rPr>
              <w:t>Furniture</w:t>
            </w:r>
          </w:p>
        </w:tc>
        <w:tc>
          <w:tcPr>
            <w:tcW w:w="990" w:type="dxa"/>
          </w:tcPr>
          <w:p w:rsidR="00C278B1" w:rsidRPr="004524EF" w:rsidRDefault="00C278B1" w:rsidP="008F0F2C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4524EF">
              <w:rPr>
                <w:rFonts w:ascii="Bookman Old Style" w:hAnsi="Bookman Old Style"/>
                <w:iCs/>
                <w:sz w:val="24"/>
                <w:szCs w:val="24"/>
              </w:rPr>
              <w:t xml:space="preserve">No </w:t>
            </w:r>
          </w:p>
        </w:tc>
        <w:tc>
          <w:tcPr>
            <w:tcW w:w="3735" w:type="dxa"/>
          </w:tcPr>
          <w:p w:rsidR="00C278B1" w:rsidRPr="004524EF" w:rsidRDefault="00C278B1" w:rsidP="00013E66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4524EF">
              <w:rPr>
                <w:rFonts w:ascii="Bookman Old Style" w:hAnsi="Bookman Old Style"/>
                <w:iCs/>
                <w:sz w:val="24"/>
                <w:szCs w:val="24"/>
              </w:rPr>
              <w:t>as classified at page-</w:t>
            </w:r>
            <w:r w:rsidR="00D95CB5">
              <w:rPr>
                <w:rFonts w:ascii="Bookman Old Style" w:hAnsi="Bookman Old Style"/>
                <w:iCs/>
                <w:sz w:val="24"/>
                <w:szCs w:val="24"/>
              </w:rPr>
              <w:t>1</w:t>
            </w:r>
            <w:r w:rsidR="00013E66">
              <w:rPr>
                <w:rFonts w:ascii="Bookman Old Style" w:hAnsi="Bookman Old Style"/>
                <w:iCs/>
                <w:sz w:val="24"/>
                <w:szCs w:val="24"/>
              </w:rPr>
              <w:t>1</w:t>
            </w:r>
          </w:p>
        </w:tc>
      </w:tr>
      <w:tr w:rsidR="00C278B1" w:rsidRPr="004524EF" w:rsidTr="001640AE">
        <w:trPr>
          <w:trHeight w:val="485"/>
        </w:trPr>
        <w:tc>
          <w:tcPr>
            <w:tcW w:w="918" w:type="dxa"/>
          </w:tcPr>
          <w:p w:rsidR="00C278B1" w:rsidRPr="004524EF" w:rsidRDefault="00D26B18" w:rsidP="00363762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C278B1" w:rsidRPr="004524EF" w:rsidRDefault="00C278B1" w:rsidP="008F0F2C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4524EF">
              <w:rPr>
                <w:rFonts w:ascii="Bookman Old Style" w:hAnsi="Bookman Old Style"/>
                <w:iCs/>
                <w:sz w:val="24"/>
                <w:szCs w:val="24"/>
              </w:rPr>
              <w:t>IT equipment</w:t>
            </w:r>
          </w:p>
        </w:tc>
        <w:tc>
          <w:tcPr>
            <w:tcW w:w="990" w:type="dxa"/>
          </w:tcPr>
          <w:p w:rsidR="00C278B1" w:rsidRPr="004524EF" w:rsidRDefault="00C278B1" w:rsidP="008F0F2C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4524EF">
              <w:rPr>
                <w:rFonts w:ascii="Bookman Old Style" w:hAnsi="Bookman Old Style"/>
                <w:iCs/>
                <w:sz w:val="24"/>
                <w:szCs w:val="24"/>
              </w:rPr>
              <w:t>No</w:t>
            </w:r>
          </w:p>
          <w:p w:rsidR="00C278B1" w:rsidRPr="004524EF" w:rsidRDefault="00C278B1" w:rsidP="008F0F2C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735" w:type="dxa"/>
          </w:tcPr>
          <w:p w:rsidR="00C278B1" w:rsidRPr="004524EF" w:rsidRDefault="00C278B1" w:rsidP="00013E66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4524EF">
              <w:rPr>
                <w:rFonts w:ascii="Bookman Old Style" w:hAnsi="Bookman Old Style"/>
                <w:iCs/>
                <w:sz w:val="24"/>
                <w:szCs w:val="24"/>
              </w:rPr>
              <w:t>as classified at page-</w:t>
            </w:r>
            <w:r w:rsidR="00D95CB5">
              <w:rPr>
                <w:rFonts w:ascii="Bookman Old Style" w:hAnsi="Bookman Old Style"/>
                <w:iCs/>
                <w:sz w:val="24"/>
                <w:szCs w:val="24"/>
              </w:rPr>
              <w:t>1</w:t>
            </w:r>
            <w:r w:rsidR="00013E66">
              <w:rPr>
                <w:rFonts w:ascii="Bookman Old Style" w:hAnsi="Bookman Old Style"/>
                <w:iCs/>
                <w:sz w:val="24"/>
                <w:szCs w:val="24"/>
              </w:rPr>
              <w:t>2</w:t>
            </w:r>
          </w:p>
        </w:tc>
      </w:tr>
    </w:tbl>
    <w:p w:rsidR="005C313D" w:rsidRDefault="005C313D" w:rsidP="005C313D">
      <w:pPr>
        <w:pStyle w:val="ListParagraph"/>
        <w:rPr>
          <w:rFonts w:ascii="Bookman Old Style" w:hAnsi="Bookman Old Style"/>
          <w:b/>
          <w:bCs/>
          <w:iCs/>
        </w:rPr>
      </w:pPr>
    </w:p>
    <w:p w:rsidR="00872E28" w:rsidRPr="002C35A7" w:rsidRDefault="00AE1885" w:rsidP="00AE1885">
      <w:pPr>
        <w:pStyle w:val="ListParagraph"/>
        <w:numPr>
          <w:ilvl w:val="0"/>
          <w:numId w:val="19"/>
        </w:numPr>
        <w:rPr>
          <w:rFonts w:ascii="Bookman Old Style" w:hAnsi="Bookman Old Style"/>
          <w:b/>
          <w:bCs/>
          <w:iCs/>
        </w:rPr>
      </w:pPr>
      <w:r w:rsidRPr="002C35A7">
        <w:rPr>
          <w:rFonts w:ascii="Bookman Old Style" w:hAnsi="Bookman Old Style"/>
          <w:b/>
          <w:bCs/>
          <w:iCs/>
        </w:rPr>
        <w:t>Capital Cost Estimates</w:t>
      </w:r>
    </w:p>
    <w:p w:rsidR="00AE1885" w:rsidRDefault="00AE1885" w:rsidP="00AE1885">
      <w:pPr>
        <w:pStyle w:val="ListParagraph"/>
        <w:rPr>
          <w:b/>
          <w:bCs/>
          <w:iCs/>
        </w:rPr>
      </w:pPr>
    </w:p>
    <w:tbl>
      <w:tblPr>
        <w:tblStyle w:val="TableGrid"/>
        <w:tblW w:w="8703" w:type="dxa"/>
        <w:tblInd w:w="720" w:type="dxa"/>
        <w:tblLook w:val="04A0" w:firstRow="1" w:lastRow="0" w:firstColumn="1" w:lastColumn="0" w:noHBand="0" w:noVBand="1"/>
      </w:tblPr>
      <w:tblGrid>
        <w:gridCol w:w="942"/>
        <w:gridCol w:w="3975"/>
        <w:gridCol w:w="1911"/>
        <w:gridCol w:w="1875"/>
      </w:tblGrid>
      <w:tr w:rsidR="003D4903" w:rsidTr="00DC416D">
        <w:trPr>
          <w:trHeight w:val="308"/>
        </w:trPr>
        <w:tc>
          <w:tcPr>
            <w:tcW w:w="8703" w:type="dxa"/>
            <w:gridSpan w:val="4"/>
          </w:tcPr>
          <w:p w:rsidR="003D4903" w:rsidRPr="002C35A7" w:rsidRDefault="003D4903" w:rsidP="00AE1885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2C35A7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7 (a).</w:t>
            </w:r>
            <w:r w:rsidRPr="002C35A7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ab/>
              <w:t>Abstract of Cost</w:t>
            </w:r>
          </w:p>
        </w:tc>
      </w:tr>
      <w:tr w:rsidR="003D4903" w:rsidTr="00D26B18">
        <w:trPr>
          <w:trHeight w:val="419"/>
        </w:trPr>
        <w:tc>
          <w:tcPr>
            <w:tcW w:w="942" w:type="dxa"/>
          </w:tcPr>
          <w:p w:rsidR="003D4903" w:rsidRPr="002C35A7" w:rsidRDefault="003D4903" w:rsidP="00AE1885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2C35A7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S. No.</w:t>
            </w:r>
          </w:p>
        </w:tc>
        <w:tc>
          <w:tcPr>
            <w:tcW w:w="3975" w:type="dxa"/>
          </w:tcPr>
          <w:p w:rsidR="003D4903" w:rsidRPr="002C35A7" w:rsidRDefault="003D4903" w:rsidP="00AE1885">
            <w:pPr>
              <w:pStyle w:val="ListParagraph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2C35A7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Description/Component</w:t>
            </w:r>
          </w:p>
        </w:tc>
        <w:tc>
          <w:tcPr>
            <w:tcW w:w="1911" w:type="dxa"/>
          </w:tcPr>
          <w:p w:rsidR="003D4903" w:rsidRPr="002C35A7" w:rsidRDefault="003D4903" w:rsidP="003D4903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2C35A7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Cost (</w:t>
            </w:r>
            <w:proofErr w:type="spellStart"/>
            <w:r w:rsidRPr="002C35A7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Rs</w:t>
            </w:r>
            <w:proofErr w:type="spellEnd"/>
            <w:r w:rsidRPr="002C35A7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. in Million)</w:t>
            </w:r>
          </w:p>
        </w:tc>
        <w:tc>
          <w:tcPr>
            <w:tcW w:w="1875" w:type="dxa"/>
          </w:tcPr>
          <w:p w:rsidR="003D4903" w:rsidRPr="002C35A7" w:rsidRDefault="004C095F" w:rsidP="003D4903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2C35A7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Annexures</w:t>
            </w:r>
          </w:p>
        </w:tc>
      </w:tr>
      <w:tr w:rsidR="009155A1" w:rsidTr="00D26B18">
        <w:trPr>
          <w:trHeight w:val="325"/>
        </w:trPr>
        <w:tc>
          <w:tcPr>
            <w:tcW w:w="942" w:type="dxa"/>
          </w:tcPr>
          <w:p w:rsidR="009155A1" w:rsidRPr="002C35A7" w:rsidRDefault="00D26B18" w:rsidP="00AE1885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975" w:type="dxa"/>
          </w:tcPr>
          <w:p w:rsidR="009155A1" w:rsidRPr="002C35A7" w:rsidRDefault="009155A1" w:rsidP="00DC416D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2C35A7">
              <w:rPr>
                <w:rFonts w:ascii="Bookman Old Style" w:hAnsi="Bookman Old Style"/>
                <w:iCs/>
                <w:sz w:val="24"/>
                <w:szCs w:val="24"/>
              </w:rPr>
              <w:t>Operational expenses</w:t>
            </w:r>
          </w:p>
        </w:tc>
        <w:tc>
          <w:tcPr>
            <w:tcW w:w="1911" w:type="dxa"/>
          </w:tcPr>
          <w:p w:rsidR="009155A1" w:rsidRPr="002C35A7" w:rsidRDefault="009155A1" w:rsidP="000E76FE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proofErr w:type="spellStart"/>
            <w:r w:rsidRPr="002C35A7">
              <w:rPr>
                <w:rFonts w:ascii="Bookman Old Style" w:hAnsi="Bookman Old Style"/>
                <w:iCs/>
                <w:sz w:val="24"/>
                <w:szCs w:val="24"/>
              </w:rPr>
              <w:t>Rs</w:t>
            </w:r>
            <w:proofErr w:type="spellEnd"/>
            <w:r w:rsidRPr="002C35A7">
              <w:rPr>
                <w:rFonts w:ascii="Bookman Old Style" w:hAnsi="Bookman Old Style"/>
                <w:iCs/>
                <w:sz w:val="24"/>
                <w:szCs w:val="24"/>
              </w:rPr>
              <w:t xml:space="preserve">. </w:t>
            </w:r>
            <w:r w:rsidR="000E76FE">
              <w:rPr>
                <w:rFonts w:ascii="Bookman Old Style" w:hAnsi="Bookman Old Style"/>
                <w:iCs/>
                <w:sz w:val="24"/>
                <w:szCs w:val="24"/>
              </w:rPr>
              <w:t>7.545</w:t>
            </w:r>
          </w:p>
        </w:tc>
        <w:tc>
          <w:tcPr>
            <w:tcW w:w="1875" w:type="dxa"/>
          </w:tcPr>
          <w:p w:rsidR="009155A1" w:rsidRPr="002C35A7" w:rsidRDefault="000E76FE" w:rsidP="007265F4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I</w:t>
            </w:r>
          </w:p>
        </w:tc>
      </w:tr>
      <w:tr w:rsidR="000E76FE" w:rsidTr="00D26B18">
        <w:trPr>
          <w:trHeight w:val="308"/>
        </w:trPr>
        <w:tc>
          <w:tcPr>
            <w:tcW w:w="942" w:type="dxa"/>
          </w:tcPr>
          <w:p w:rsidR="000E76FE" w:rsidRPr="002C35A7" w:rsidRDefault="000E76FE" w:rsidP="0012687A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2C35A7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975" w:type="dxa"/>
          </w:tcPr>
          <w:p w:rsidR="000E76FE" w:rsidRPr="002C35A7" w:rsidRDefault="000E76FE" w:rsidP="0098013C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2C35A7">
              <w:rPr>
                <w:rFonts w:ascii="Bookman Old Style" w:hAnsi="Bookman Old Style"/>
                <w:iCs/>
                <w:sz w:val="24"/>
                <w:szCs w:val="24"/>
              </w:rPr>
              <w:t>Furniture</w:t>
            </w:r>
          </w:p>
        </w:tc>
        <w:tc>
          <w:tcPr>
            <w:tcW w:w="1911" w:type="dxa"/>
          </w:tcPr>
          <w:p w:rsidR="000E76FE" w:rsidRPr="002C35A7" w:rsidRDefault="000E76FE" w:rsidP="007845A1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proofErr w:type="spellStart"/>
            <w:r w:rsidRPr="002C35A7">
              <w:rPr>
                <w:rFonts w:ascii="Bookman Old Style" w:hAnsi="Bookman Old Style"/>
                <w:iCs/>
                <w:sz w:val="24"/>
                <w:szCs w:val="24"/>
              </w:rPr>
              <w:t>Rs</w:t>
            </w:r>
            <w:proofErr w:type="spellEnd"/>
            <w:r w:rsidRPr="002C35A7">
              <w:rPr>
                <w:rFonts w:ascii="Bookman Old Style" w:hAnsi="Bookman Old Style"/>
                <w:iCs/>
                <w:sz w:val="24"/>
                <w:szCs w:val="24"/>
              </w:rPr>
              <w:t>. 3.533</w:t>
            </w:r>
          </w:p>
        </w:tc>
        <w:tc>
          <w:tcPr>
            <w:tcW w:w="1875" w:type="dxa"/>
          </w:tcPr>
          <w:p w:rsidR="000E76FE" w:rsidRPr="002C35A7" w:rsidRDefault="000E76FE" w:rsidP="0012687A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2C35A7">
              <w:rPr>
                <w:rFonts w:ascii="Bookman Old Style" w:hAnsi="Bookman Old Style"/>
                <w:iCs/>
                <w:sz w:val="24"/>
                <w:szCs w:val="24"/>
              </w:rPr>
              <w:t>II</w:t>
            </w:r>
          </w:p>
        </w:tc>
      </w:tr>
      <w:tr w:rsidR="000E76FE" w:rsidTr="00D26B18">
        <w:trPr>
          <w:trHeight w:val="325"/>
        </w:trPr>
        <w:tc>
          <w:tcPr>
            <w:tcW w:w="942" w:type="dxa"/>
          </w:tcPr>
          <w:p w:rsidR="000E76FE" w:rsidRPr="002C35A7" w:rsidRDefault="000E76FE" w:rsidP="0012687A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2C35A7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975" w:type="dxa"/>
          </w:tcPr>
          <w:p w:rsidR="000E76FE" w:rsidRPr="002C35A7" w:rsidRDefault="000E76FE" w:rsidP="0098013C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2C35A7">
              <w:rPr>
                <w:rFonts w:ascii="Bookman Old Style" w:hAnsi="Bookman Old Style"/>
                <w:iCs/>
                <w:sz w:val="24"/>
                <w:szCs w:val="24"/>
              </w:rPr>
              <w:t>IT equipment</w:t>
            </w:r>
          </w:p>
        </w:tc>
        <w:tc>
          <w:tcPr>
            <w:tcW w:w="1911" w:type="dxa"/>
          </w:tcPr>
          <w:p w:rsidR="000E76FE" w:rsidRPr="002C35A7" w:rsidRDefault="000E76FE" w:rsidP="007845A1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proofErr w:type="spellStart"/>
            <w:r w:rsidRPr="002C35A7">
              <w:rPr>
                <w:rFonts w:ascii="Bookman Old Style" w:hAnsi="Bookman Old Style"/>
                <w:iCs/>
                <w:sz w:val="24"/>
                <w:szCs w:val="24"/>
              </w:rPr>
              <w:t>Rs</w:t>
            </w:r>
            <w:proofErr w:type="spellEnd"/>
            <w:r w:rsidRPr="002C35A7">
              <w:rPr>
                <w:rFonts w:ascii="Bookman Old Style" w:hAnsi="Bookman Old Style"/>
                <w:iCs/>
                <w:sz w:val="24"/>
                <w:szCs w:val="24"/>
              </w:rPr>
              <w:t>. 4.200</w:t>
            </w:r>
          </w:p>
        </w:tc>
        <w:tc>
          <w:tcPr>
            <w:tcW w:w="1875" w:type="dxa"/>
          </w:tcPr>
          <w:p w:rsidR="000E76FE" w:rsidRPr="002C35A7" w:rsidRDefault="000E76FE" w:rsidP="0012687A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2C35A7">
              <w:rPr>
                <w:rFonts w:ascii="Bookman Old Style" w:hAnsi="Bookman Old Style"/>
                <w:iCs/>
                <w:sz w:val="24"/>
                <w:szCs w:val="24"/>
              </w:rPr>
              <w:t>III</w:t>
            </w:r>
          </w:p>
        </w:tc>
      </w:tr>
      <w:tr w:rsidR="000E76FE" w:rsidTr="00D26B18">
        <w:trPr>
          <w:trHeight w:val="325"/>
        </w:trPr>
        <w:tc>
          <w:tcPr>
            <w:tcW w:w="942" w:type="dxa"/>
          </w:tcPr>
          <w:p w:rsidR="000E76FE" w:rsidRPr="002C35A7" w:rsidRDefault="000E76FE" w:rsidP="0012687A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2C35A7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975" w:type="dxa"/>
          </w:tcPr>
          <w:p w:rsidR="000E76FE" w:rsidRPr="002C35A7" w:rsidRDefault="000E76FE" w:rsidP="0098013C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2C35A7">
              <w:rPr>
                <w:rFonts w:ascii="Bookman Old Style" w:hAnsi="Bookman Old Style"/>
                <w:iCs/>
                <w:sz w:val="24"/>
                <w:szCs w:val="24"/>
              </w:rPr>
              <w:t>Project Staff Cost</w:t>
            </w:r>
          </w:p>
        </w:tc>
        <w:tc>
          <w:tcPr>
            <w:tcW w:w="1911" w:type="dxa"/>
          </w:tcPr>
          <w:p w:rsidR="000E76FE" w:rsidRPr="002C35A7" w:rsidRDefault="000E76FE" w:rsidP="007845A1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proofErr w:type="spellStart"/>
            <w:r w:rsidRPr="002C35A7">
              <w:rPr>
                <w:rFonts w:ascii="Bookman Old Style" w:hAnsi="Bookman Old Style"/>
                <w:iCs/>
                <w:sz w:val="24"/>
                <w:szCs w:val="24"/>
              </w:rPr>
              <w:t>Rs</w:t>
            </w:r>
            <w:proofErr w:type="spellEnd"/>
            <w:r w:rsidRPr="002C35A7">
              <w:rPr>
                <w:rFonts w:ascii="Bookman Old Style" w:hAnsi="Bookman Old Style"/>
                <w:iCs/>
                <w:sz w:val="24"/>
                <w:szCs w:val="24"/>
              </w:rPr>
              <w:t>. 0.735</w:t>
            </w:r>
          </w:p>
        </w:tc>
        <w:tc>
          <w:tcPr>
            <w:tcW w:w="1875" w:type="dxa"/>
          </w:tcPr>
          <w:p w:rsidR="000E76FE" w:rsidRPr="002C35A7" w:rsidRDefault="000E76FE" w:rsidP="0012687A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2C35A7">
              <w:rPr>
                <w:rFonts w:ascii="Bookman Old Style" w:hAnsi="Bookman Old Style"/>
                <w:iCs/>
                <w:sz w:val="24"/>
                <w:szCs w:val="24"/>
              </w:rPr>
              <w:t>IV</w:t>
            </w:r>
          </w:p>
        </w:tc>
      </w:tr>
      <w:tr w:rsidR="003D4903" w:rsidTr="00D26B18">
        <w:trPr>
          <w:trHeight w:val="325"/>
        </w:trPr>
        <w:tc>
          <w:tcPr>
            <w:tcW w:w="4917" w:type="dxa"/>
            <w:gridSpan w:val="2"/>
          </w:tcPr>
          <w:p w:rsidR="003D4903" w:rsidRPr="002C35A7" w:rsidRDefault="003D4903" w:rsidP="0098013C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2C35A7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Total</w:t>
            </w:r>
          </w:p>
        </w:tc>
        <w:tc>
          <w:tcPr>
            <w:tcW w:w="1911" w:type="dxa"/>
          </w:tcPr>
          <w:p w:rsidR="003D4903" w:rsidRPr="00285F65" w:rsidRDefault="003D4903" w:rsidP="000E76FE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proofErr w:type="spellStart"/>
            <w:r w:rsidRPr="00285F65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Rs</w:t>
            </w:r>
            <w:proofErr w:type="spellEnd"/>
            <w:r w:rsidRPr="00285F65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 xml:space="preserve">. </w:t>
            </w:r>
            <w:r w:rsidR="000E76FE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16.013</w:t>
            </w:r>
          </w:p>
        </w:tc>
        <w:tc>
          <w:tcPr>
            <w:tcW w:w="1875" w:type="dxa"/>
          </w:tcPr>
          <w:p w:rsidR="003D4903" w:rsidRPr="002C35A7" w:rsidRDefault="003D4903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</w:tr>
    </w:tbl>
    <w:p w:rsidR="00630465" w:rsidRDefault="00630465" w:rsidP="00AE1885">
      <w:pPr>
        <w:pStyle w:val="ListParagraph"/>
        <w:rPr>
          <w:b/>
          <w:bCs/>
          <w:iCs/>
        </w:rPr>
      </w:pPr>
      <w:r>
        <w:rPr>
          <w:b/>
          <w:bCs/>
          <w:iCs/>
        </w:rPr>
        <w:t xml:space="preserve">  </w:t>
      </w:r>
    </w:p>
    <w:p w:rsidR="00AE1885" w:rsidRPr="0054313A" w:rsidRDefault="00630465" w:rsidP="0054313A">
      <w:pPr>
        <w:pStyle w:val="ListParagraph"/>
        <w:numPr>
          <w:ilvl w:val="0"/>
          <w:numId w:val="30"/>
        </w:numPr>
        <w:ind w:left="720"/>
        <w:rPr>
          <w:rFonts w:ascii="Bookman Old Style" w:hAnsi="Bookman Old Style"/>
          <w:b/>
          <w:bCs/>
          <w:iCs/>
        </w:rPr>
      </w:pPr>
      <w:r w:rsidRPr="0054313A">
        <w:rPr>
          <w:rFonts w:ascii="Bookman Old Style" w:hAnsi="Bookman Old Style"/>
          <w:iCs/>
        </w:rPr>
        <w:t>Indicate date of estimation of project cost</w:t>
      </w:r>
      <w:r w:rsidRPr="0054313A">
        <w:rPr>
          <w:rFonts w:ascii="Bookman Old Style" w:hAnsi="Bookman Old Style"/>
          <w:iCs/>
        </w:rPr>
        <w:tab/>
      </w:r>
      <w:r w:rsidRPr="0054313A">
        <w:rPr>
          <w:rFonts w:ascii="Bookman Old Style" w:hAnsi="Bookman Old Style"/>
          <w:b/>
          <w:bCs/>
          <w:iCs/>
        </w:rPr>
        <w:tab/>
        <w:t>September, 2019</w:t>
      </w:r>
    </w:p>
    <w:p w:rsidR="006872A0" w:rsidRDefault="00630465" w:rsidP="00630465">
      <w:pPr>
        <w:numPr>
          <w:ilvl w:val="0"/>
          <w:numId w:val="28"/>
        </w:numPr>
        <w:jc w:val="both"/>
        <w:rPr>
          <w:rFonts w:ascii="Bookman Old Style" w:hAnsi="Bookman Old Style"/>
        </w:rPr>
      </w:pPr>
      <w:r w:rsidRPr="0054313A">
        <w:rPr>
          <w:rFonts w:ascii="Bookman Old Style" w:hAnsi="Bookman Old Style"/>
        </w:rPr>
        <w:t>Basis of determining the capital cost be provided. It includes market survey, schedule rates, estimation on the basis of previous work done etc.</w:t>
      </w:r>
      <w:r w:rsidR="008A2F5A" w:rsidRPr="0054313A">
        <w:rPr>
          <w:rFonts w:ascii="Bookman Old Style" w:hAnsi="Bookman Old Style"/>
        </w:rPr>
        <w:t xml:space="preserve"> </w:t>
      </w:r>
      <w:r w:rsidR="008A2F5A" w:rsidRPr="0054313A">
        <w:rPr>
          <w:rFonts w:ascii="Bookman Old Style" w:hAnsi="Bookman Old Style"/>
        </w:rPr>
        <w:tab/>
      </w:r>
      <w:r w:rsidR="008A2F5A" w:rsidRPr="0054313A">
        <w:rPr>
          <w:rFonts w:ascii="Bookman Old Style" w:hAnsi="Bookman Old Style"/>
        </w:rPr>
        <w:tab/>
      </w:r>
      <w:r w:rsidR="0054313A">
        <w:rPr>
          <w:rFonts w:ascii="Bookman Old Style" w:hAnsi="Bookman Old Style"/>
        </w:rPr>
        <w:tab/>
      </w:r>
      <w:r w:rsidR="0054313A">
        <w:rPr>
          <w:rFonts w:ascii="Bookman Old Style" w:hAnsi="Bookman Old Style"/>
        </w:rPr>
        <w:tab/>
      </w:r>
      <w:r w:rsidR="0054313A">
        <w:rPr>
          <w:rFonts w:ascii="Bookman Old Style" w:hAnsi="Bookman Old Style"/>
        </w:rPr>
        <w:tab/>
      </w:r>
    </w:p>
    <w:p w:rsidR="00630465" w:rsidRPr="0054313A" w:rsidRDefault="00630465" w:rsidP="006872A0">
      <w:pPr>
        <w:ind w:left="720"/>
        <w:jc w:val="both"/>
        <w:rPr>
          <w:rFonts w:ascii="Bookman Old Style" w:hAnsi="Bookman Old Style"/>
        </w:rPr>
      </w:pPr>
      <w:r w:rsidRPr="0054313A">
        <w:rPr>
          <w:rFonts w:ascii="Bookman Old Style" w:hAnsi="Bookman Old Style"/>
          <w:b/>
          <w:bCs/>
        </w:rPr>
        <w:t>Market Survey</w:t>
      </w:r>
      <w:r w:rsidR="008A2F5A" w:rsidRPr="0054313A">
        <w:rPr>
          <w:rFonts w:ascii="Bookman Old Style" w:hAnsi="Bookman Old Style"/>
          <w:b/>
          <w:bCs/>
        </w:rPr>
        <w:t>/ Previous work</w:t>
      </w:r>
      <w:r w:rsidR="00FC1ECC" w:rsidRPr="0054313A">
        <w:rPr>
          <w:rFonts w:ascii="Bookman Old Style" w:hAnsi="Bookman Old Style"/>
          <w:b/>
          <w:bCs/>
        </w:rPr>
        <w:t xml:space="preserve"> done</w:t>
      </w:r>
    </w:p>
    <w:p w:rsidR="0041051E" w:rsidRPr="0054313A" w:rsidRDefault="008D04F9" w:rsidP="0054313A">
      <w:pPr>
        <w:numPr>
          <w:ilvl w:val="0"/>
          <w:numId w:val="28"/>
        </w:numPr>
        <w:spacing w:after="240"/>
        <w:jc w:val="both"/>
        <w:rPr>
          <w:rFonts w:ascii="Bookman Old Style" w:hAnsi="Bookman Old Style"/>
        </w:rPr>
      </w:pPr>
      <w:r w:rsidRPr="0054313A">
        <w:rPr>
          <w:rFonts w:ascii="Bookman Old Style" w:hAnsi="Bookman Old Style"/>
        </w:rPr>
        <w:t>Provide year-wise estimation of Physical activities by main components as per following:</w:t>
      </w:r>
    </w:p>
    <w:tbl>
      <w:tblPr>
        <w:tblStyle w:val="TableGrid"/>
        <w:tblW w:w="9276" w:type="dxa"/>
        <w:tblInd w:w="720" w:type="dxa"/>
        <w:tblLook w:val="04A0" w:firstRow="1" w:lastRow="0" w:firstColumn="1" w:lastColumn="0" w:noHBand="0" w:noVBand="1"/>
      </w:tblPr>
      <w:tblGrid>
        <w:gridCol w:w="787"/>
        <w:gridCol w:w="1943"/>
        <w:gridCol w:w="1309"/>
        <w:gridCol w:w="1309"/>
        <w:gridCol w:w="1309"/>
        <w:gridCol w:w="1309"/>
        <w:gridCol w:w="1310"/>
      </w:tblGrid>
      <w:tr w:rsidR="00350D56" w:rsidRPr="0054313A" w:rsidTr="00057E55">
        <w:trPr>
          <w:trHeight w:val="534"/>
        </w:trPr>
        <w:tc>
          <w:tcPr>
            <w:tcW w:w="9276" w:type="dxa"/>
            <w:gridSpan w:val="7"/>
            <w:vAlign w:val="center"/>
          </w:tcPr>
          <w:p w:rsidR="00350D56" w:rsidRPr="0054313A" w:rsidRDefault="00350D56" w:rsidP="00057E55">
            <w:pPr>
              <w:rPr>
                <w:rFonts w:ascii="Bookman Old Style" w:hAnsi="Bookman Old Style"/>
              </w:rPr>
            </w:pPr>
            <w:r w:rsidRPr="0054313A">
              <w:rPr>
                <w:rFonts w:ascii="Bookman Old Style" w:hAnsi="Bookman Old Style"/>
                <w:b/>
                <w:bCs/>
              </w:rPr>
              <w:t xml:space="preserve">7(b). </w:t>
            </w:r>
            <w:r w:rsidRPr="0054313A">
              <w:rPr>
                <w:rFonts w:ascii="Bookman Old Style" w:hAnsi="Bookman Old Style"/>
                <w:b/>
                <w:bCs/>
                <w:u w:val="single"/>
              </w:rPr>
              <w:t>Component-wise, year-wise physical phasing</w:t>
            </w:r>
          </w:p>
        </w:tc>
      </w:tr>
      <w:tr w:rsidR="0028170F" w:rsidRPr="0054313A" w:rsidTr="00057E55">
        <w:trPr>
          <w:trHeight w:val="798"/>
        </w:trPr>
        <w:tc>
          <w:tcPr>
            <w:tcW w:w="787" w:type="dxa"/>
            <w:vAlign w:val="center"/>
          </w:tcPr>
          <w:p w:rsidR="008D04F9" w:rsidRPr="0054313A" w:rsidRDefault="008D04F9" w:rsidP="00057E55">
            <w:pPr>
              <w:rPr>
                <w:rFonts w:ascii="Bookman Old Style" w:hAnsi="Bookman Old Style"/>
                <w:b/>
                <w:bCs/>
              </w:rPr>
            </w:pPr>
            <w:r w:rsidRPr="0054313A">
              <w:rPr>
                <w:rFonts w:ascii="Bookman Old Style" w:hAnsi="Bookman Old Style"/>
                <w:b/>
                <w:bCs/>
              </w:rPr>
              <w:t>S. No.</w:t>
            </w:r>
          </w:p>
        </w:tc>
        <w:tc>
          <w:tcPr>
            <w:tcW w:w="1943" w:type="dxa"/>
            <w:vAlign w:val="center"/>
          </w:tcPr>
          <w:p w:rsidR="008D04F9" w:rsidRPr="0054313A" w:rsidRDefault="008D04F9" w:rsidP="00057E55">
            <w:pPr>
              <w:rPr>
                <w:rFonts w:ascii="Bookman Old Style" w:hAnsi="Bookman Old Style"/>
                <w:b/>
                <w:bCs/>
              </w:rPr>
            </w:pPr>
            <w:r w:rsidRPr="0054313A">
              <w:rPr>
                <w:rFonts w:ascii="Bookman Old Style" w:hAnsi="Bookman Old Style"/>
                <w:b/>
                <w:bCs/>
              </w:rPr>
              <w:t>Item/ Description</w:t>
            </w:r>
          </w:p>
        </w:tc>
        <w:tc>
          <w:tcPr>
            <w:tcW w:w="1309" w:type="dxa"/>
            <w:vAlign w:val="center"/>
          </w:tcPr>
          <w:p w:rsidR="008D04F9" w:rsidRPr="0054313A" w:rsidRDefault="008D04F9" w:rsidP="00057E55">
            <w:pPr>
              <w:rPr>
                <w:rFonts w:ascii="Bookman Old Style" w:hAnsi="Bookman Old Style"/>
                <w:b/>
                <w:bCs/>
              </w:rPr>
            </w:pPr>
            <w:r w:rsidRPr="0054313A">
              <w:rPr>
                <w:rFonts w:ascii="Bookman Old Style" w:hAnsi="Bookman Old Style"/>
                <w:b/>
                <w:bCs/>
              </w:rPr>
              <w:t>Unit</w:t>
            </w:r>
          </w:p>
        </w:tc>
        <w:tc>
          <w:tcPr>
            <w:tcW w:w="1309" w:type="dxa"/>
            <w:vAlign w:val="center"/>
          </w:tcPr>
          <w:p w:rsidR="008D04F9" w:rsidRPr="0054313A" w:rsidRDefault="008D04F9" w:rsidP="00057E55">
            <w:pPr>
              <w:rPr>
                <w:rFonts w:ascii="Bookman Old Style" w:hAnsi="Bookman Old Style"/>
                <w:b/>
                <w:bCs/>
              </w:rPr>
            </w:pPr>
            <w:r w:rsidRPr="0054313A">
              <w:rPr>
                <w:rFonts w:ascii="Bookman Old Style" w:hAnsi="Bookman Old Style"/>
                <w:b/>
                <w:bCs/>
              </w:rPr>
              <w:t>Yr-1</w:t>
            </w:r>
          </w:p>
        </w:tc>
        <w:tc>
          <w:tcPr>
            <w:tcW w:w="1309" w:type="dxa"/>
            <w:vAlign w:val="center"/>
          </w:tcPr>
          <w:p w:rsidR="008D04F9" w:rsidRPr="0054313A" w:rsidRDefault="008D04F9" w:rsidP="00057E55">
            <w:pPr>
              <w:rPr>
                <w:rFonts w:ascii="Bookman Old Style" w:hAnsi="Bookman Old Style"/>
                <w:b/>
                <w:bCs/>
              </w:rPr>
            </w:pPr>
            <w:r w:rsidRPr="0054313A">
              <w:rPr>
                <w:rFonts w:ascii="Bookman Old Style" w:hAnsi="Bookman Old Style"/>
                <w:b/>
                <w:bCs/>
              </w:rPr>
              <w:t>Yr-2</w:t>
            </w:r>
          </w:p>
        </w:tc>
        <w:tc>
          <w:tcPr>
            <w:tcW w:w="1309" w:type="dxa"/>
            <w:vAlign w:val="center"/>
          </w:tcPr>
          <w:p w:rsidR="008D04F9" w:rsidRPr="0054313A" w:rsidRDefault="008D04F9" w:rsidP="00057E55">
            <w:pPr>
              <w:rPr>
                <w:rFonts w:ascii="Bookman Old Style" w:hAnsi="Bookman Old Style"/>
                <w:b/>
                <w:bCs/>
              </w:rPr>
            </w:pPr>
            <w:r w:rsidRPr="0054313A">
              <w:rPr>
                <w:rFonts w:ascii="Bookman Old Style" w:hAnsi="Bookman Old Style"/>
                <w:b/>
                <w:bCs/>
              </w:rPr>
              <w:t>Yr-3</w:t>
            </w:r>
          </w:p>
        </w:tc>
        <w:tc>
          <w:tcPr>
            <w:tcW w:w="1310" w:type="dxa"/>
            <w:vAlign w:val="center"/>
          </w:tcPr>
          <w:p w:rsidR="008D04F9" w:rsidRPr="0054313A" w:rsidRDefault="008D04F9" w:rsidP="00057E55">
            <w:pPr>
              <w:rPr>
                <w:rFonts w:ascii="Bookman Old Style" w:hAnsi="Bookman Old Style"/>
                <w:b/>
                <w:bCs/>
              </w:rPr>
            </w:pPr>
            <w:r w:rsidRPr="0054313A">
              <w:rPr>
                <w:rFonts w:ascii="Bookman Old Style" w:hAnsi="Bookman Old Style"/>
                <w:b/>
                <w:bCs/>
              </w:rPr>
              <w:t>Total</w:t>
            </w:r>
          </w:p>
        </w:tc>
      </w:tr>
      <w:tr w:rsidR="00744EAC" w:rsidRPr="0054313A" w:rsidTr="00744EAC">
        <w:trPr>
          <w:trHeight w:val="411"/>
        </w:trPr>
        <w:tc>
          <w:tcPr>
            <w:tcW w:w="787" w:type="dxa"/>
          </w:tcPr>
          <w:p w:rsidR="00744EAC" w:rsidRPr="0054313A" w:rsidRDefault="00744EAC" w:rsidP="008D04F9">
            <w:pPr>
              <w:jc w:val="both"/>
              <w:rPr>
                <w:rFonts w:ascii="Bookman Old Style" w:hAnsi="Bookman Old Style"/>
              </w:rPr>
            </w:pPr>
            <w:r w:rsidRPr="0054313A">
              <w:rPr>
                <w:rFonts w:ascii="Bookman Old Style" w:hAnsi="Bookman Old Style"/>
              </w:rPr>
              <w:t>1</w:t>
            </w:r>
          </w:p>
        </w:tc>
        <w:tc>
          <w:tcPr>
            <w:tcW w:w="1943" w:type="dxa"/>
          </w:tcPr>
          <w:p w:rsidR="00744EAC" w:rsidRPr="0054313A" w:rsidRDefault="00744EAC" w:rsidP="00363762">
            <w:pPr>
              <w:pStyle w:val="ListParagraph"/>
              <w:ind w:left="0"/>
              <w:rPr>
                <w:rFonts w:ascii="Bookman Old Style" w:hAnsi="Bookman Old Style"/>
                <w:iCs/>
              </w:rPr>
            </w:pPr>
            <w:r w:rsidRPr="0054313A">
              <w:rPr>
                <w:rFonts w:ascii="Bookman Old Style" w:hAnsi="Bookman Old Style"/>
                <w:iCs/>
              </w:rPr>
              <w:t>Operational expenses</w:t>
            </w:r>
          </w:p>
        </w:tc>
        <w:tc>
          <w:tcPr>
            <w:tcW w:w="1309" w:type="dxa"/>
          </w:tcPr>
          <w:p w:rsidR="00744EAC" w:rsidRPr="0054313A" w:rsidRDefault="00744EAC" w:rsidP="008D04F9">
            <w:pPr>
              <w:jc w:val="both"/>
              <w:rPr>
                <w:rFonts w:ascii="Bookman Old Style" w:hAnsi="Bookman Old Style"/>
              </w:rPr>
            </w:pPr>
            <w:r w:rsidRPr="0054313A">
              <w:rPr>
                <w:rFonts w:ascii="Bookman Old Style" w:hAnsi="Bookman Old Style"/>
              </w:rPr>
              <w:t>%age</w:t>
            </w:r>
          </w:p>
        </w:tc>
        <w:tc>
          <w:tcPr>
            <w:tcW w:w="1309" w:type="dxa"/>
            <w:vAlign w:val="center"/>
          </w:tcPr>
          <w:p w:rsidR="00744EAC" w:rsidRPr="00744EAC" w:rsidRDefault="00744EAC" w:rsidP="00BC40AB">
            <w:pPr>
              <w:jc w:val="center"/>
              <w:rPr>
                <w:rFonts w:ascii="Bookman Old Style" w:hAnsi="Bookman Old Style"/>
              </w:rPr>
            </w:pPr>
            <w:r w:rsidRPr="00744EAC">
              <w:rPr>
                <w:rFonts w:ascii="Bookman Old Style" w:hAnsi="Bookman Old Style"/>
              </w:rPr>
              <w:t>22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309" w:type="dxa"/>
            <w:vAlign w:val="center"/>
          </w:tcPr>
          <w:p w:rsidR="00744EAC" w:rsidRPr="00744EAC" w:rsidRDefault="00BC40AB" w:rsidP="00744EA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</w:t>
            </w:r>
            <w:r w:rsidR="00744EAC">
              <w:rPr>
                <w:rFonts w:ascii="Bookman Old Style" w:hAnsi="Bookman Old Style"/>
              </w:rPr>
              <w:t>%</w:t>
            </w:r>
          </w:p>
        </w:tc>
        <w:tc>
          <w:tcPr>
            <w:tcW w:w="1309" w:type="dxa"/>
            <w:vAlign w:val="center"/>
          </w:tcPr>
          <w:p w:rsidR="00744EAC" w:rsidRPr="00744EAC" w:rsidRDefault="00BC40AB" w:rsidP="00744EA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  <w:r w:rsidR="00744EAC">
              <w:rPr>
                <w:rFonts w:ascii="Bookman Old Style" w:hAnsi="Bookman Old Style"/>
              </w:rPr>
              <w:t>%</w:t>
            </w:r>
          </w:p>
        </w:tc>
        <w:tc>
          <w:tcPr>
            <w:tcW w:w="1310" w:type="dxa"/>
            <w:vAlign w:val="center"/>
          </w:tcPr>
          <w:p w:rsidR="00744EAC" w:rsidRPr="0054313A" w:rsidRDefault="00744EAC" w:rsidP="00744EAC">
            <w:pPr>
              <w:jc w:val="center"/>
              <w:rPr>
                <w:rFonts w:ascii="Bookman Old Style" w:hAnsi="Bookman Old Style"/>
              </w:rPr>
            </w:pPr>
            <w:r w:rsidRPr="0054313A">
              <w:rPr>
                <w:rFonts w:ascii="Bookman Old Style" w:hAnsi="Bookman Old Style"/>
              </w:rPr>
              <w:t>100%</w:t>
            </w:r>
          </w:p>
        </w:tc>
      </w:tr>
      <w:tr w:rsidR="00AC1053" w:rsidRPr="0054313A" w:rsidTr="00744EAC">
        <w:trPr>
          <w:trHeight w:val="411"/>
        </w:trPr>
        <w:tc>
          <w:tcPr>
            <w:tcW w:w="787" w:type="dxa"/>
          </w:tcPr>
          <w:p w:rsidR="00AC1053" w:rsidRPr="0054313A" w:rsidRDefault="00AC1053" w:rsidP="008D04F9">
            <w:pPr>
              <w:jc w:val="both"/>
              <w:rPr>
                <w:rFonts w:ascii="Bookman Old Style" w:hAnsi="Bookman Old Style"/>
              </w:rPr>
            </w:pPr>
            <w:r w:rsidRPr="0054313A">
              <w:rPr>
                <w:rFonts w:ascii="Bookman Old Style" w:hAnsi="Bookman Old Style"/>
              </w:rPr>
              <w:t>3</w:t>
            </w:r>
          </w:p>
        </w:tc>
        <w:tc>
          <w:tcPr>
            <w:tcW w:w="1943" w:type="dxa"/>
          </w:tcPr>
          <w:p w:rsidR="00AC1053" w:rsidRPr="0054313A" w:rsidRDefault="00AC1053" w:rsidP="00363762">
            <w:pPr>
              <w:pStyle w:val="ListParagraph"/>
              <w:ind w:left="0"/>
              <w:rPr>
                <w:rFonts w:ascii="Bookman Old Style" w:hAnsi="Bookman Old Style"/>
                <w:iCs/>
              </w:rPr>
            </w:pPr>
            <w:r w:rsidRPr="0054313A">
              <w:rPr>
                <w:rFonts w:ascii="Bookman Old Style" w:hAnsi="Bookman Old Style"/>
                <w:iCs/>
              </w:rPr>
              <w:t>Furniture</w:t>
            </w:r>
          </w:p>
        </w:tc>
        <w:tc>
          <w:tcPr>
            <w:tcW w:w="1309" w:type="dxa"/>
          </w:tcPr>
          <w:p w:rsidR="00AC1053" w:rsidRPr="0054313A" w:rsidRDefault="00AC1053" w:rsidP="00363762">
            <w:pPr>
              <w:jc w:val="both"/>
              <w:rPr>
                <w:rFonts w:ascii="Bookman Old Style" w:hAnsi="Bookman Old Style"/>
              </w:rPr>
            </w:pPr>
            <w:r w:rsidRPr="0054313A">
              <w:rPr>
                <w:rFonts w:ascii="Bookman Old Style" w:hAnsi="Bookman Old Style"/>
              </w:rPr>
              <w:t>%age</w:t>
            </w:r>
          </w:p>
        </w:tc>
        <w:tc>
          <w:tcPr>
            <w:tcW w:w="1309" w:type="dxa"/>
            <w:vAlign w:val="center"/>
          </w:tcPr>
          <w:p w:rsidR="00AC1053" w:rsidRPr="0054313A" w:rsidRDefault="00312B8F" w:rsidP="00744EAC">
            <w:pPr>
              <w:jc w:val="center"/>
              <w:rPr>
                <w:rFonts w:ascii="Bookman Old Style" w:hAnsi="Bookman Old Style"/>
              </w:rPr>
            </w:pPr>
            <w:r w:rsidRPr="0054313A">
              <w:rPr>
                <w:rFonts w:ascii="Bookman Old Style" w:hAnsi="Bookman Old Style"/>
              </w:rPr>
              <w:t>100%</w:t>
            </w:r>
          </w:p>
        </w:tc>
        <w:tc>
          <w:tcPr>
            <w:tcW w:w="1309" w:type="dxa"/>
            <w:vAlign w:val="center"/>
          </w:tcPr>
          <w:p w:rsidR="00AC1053" w:rsidRPr="0054313A" w:rsidRDefault="00312B8F" w:rsidP="00744EAC">
            <w:pPr>
              <w:jc w:val="center"/>
              <w:rPr>
                <w:rFonts w:ascii="Bookman Old Style" w:hAnsi="Bookman Old Style"/>
              </w:rPr>
            </w:pPr>
            <w:r w:rsidRPr="0054313A">
              <w:rPr>
                <w:rFonts w:ascii="Bookman Old Style" w:hAnsi="Bookman Old Style"/>
              </w:rPr>
              <w:t>-</w:t>
            </w:r>
          </w:p>
        </w:tc>
        <w:tc>
          <w:tcPr>
            <w:tcW w:w="1309" w:type="dxa"/>
            <w:vAlign w:val="center"/>
          </w:tcPr>
          <w:p w:rsidR="00AC1053" w:rsidRPr="0054313A" w:rsidRDefault="00312B8F" w:rsidP="00744EAC">
            <w:pPr>
              <w:jc w:val="center"/>
              <w:rPr>
                <w:rFonts w:ascii="Bookman Old Style" w:hAnsi="Bookman Old Style"/>
              </w:rPr>
            </w:pPr>
            <w:r w:rsidRPr="0054313A">
              <w:rPr>
                <w:rFonts w:ascii="Bookman Old Style" w:hAnsi="Bookman Old Style"/>
              </w:rPr>
              <w:t>-</w:t>
            </w:r>
          </w:p>
        </w:tc>
        <w:tc>
          <w:tcPr>
            <w:tcW w:w="1310" w:type="dxa"/>
            <w:vAlign w:val="center"/>
          </w:tcPr>
          <w:p w:rsidR="00AC1053" w:rsidRPr="0054313A" w:rsidRDefault="00312B8F" w:rsidP="00744EAC">
            <w:pPr>
              <w:jc w:val="center"/>
              <w:rPr>
                <w:rFonts w:ascii="Bookman Old Style" w:hAnsi="Bookman Old Style"/>
              </w:rPr>
            </w:pPr>
            <w:r w:rsidRPr="0054313A">
              <w:rPr>
                <w:rFonts w:ascii="Bookman Old Style" w:hAnsi="Bookman Old Style"/>
              </w:rPr>
              <w:t>100%</w:t>
            </w:r>
          </w:p>
        </w:tc>
      </w:tr>
      <w:tr w:rsidR="00AC1053" w:rsidRPr="0054313A" w:rsidTr="005176D9">
        <w:trPr>
          <w:trHeight w:val="411"/>
        </w:trPr>
        <w:tc>
          <w:tcPr>
            <w:tcW w:w="787" w:type="dxa"/>
          </w:tcPr>
          <w:p w:rsidR="00AC1053" w:rsidRPr="0054313A" w:rsidRDefault="00AC1053" w:rsidP="008D04F9">
            <w:pPr>
              <w:jc w:val="both"/>
              <w:rPr>
                <w:rFonts w:ascii="Bookman Old Style" w:hAnsi="Bookman Old Style"/>
              </w:rPr>
            </w:pPr>
            <w:r w:rsidRPr="0054313A">
              <w:rPr>
                <w:rFonts w:ascii="Bookman Old Style" w:hAnsi="Bookman Old Style"/>
              </w:rPr>
              <w:t>4</w:t>
            </w:r>
          </w:p>
        </w:tc>
        <w:tc>
          <w:tcPr>
            <w:tcW w:w="1943" w:type="dxa"/>
          </w:tcPr>
          <w:p w:rsidR="00AC1053" w:rsidRPr="0054313A" w:rsidRDefault="00AC1053" w:rsidP="00363762">
            <w:pPr>
              <w:pStyle w:val="ListParagraph"/>
              <w:ind w:left="0"/>
              <w:rPr>
                <w:rFonts w:ascii="Bookman Old Style" w:hAnsi="Bookman Old Style"/>
                <w:iCs/>
              </w:rPr>
            </w:pPr>
            <w:r w:rsidRPr="0054313A">
              <w:rPr>
                <w:rFonts w:ascii="Bookman Old Style" w:hAnsi="Bookman Old Style"/>
                <w:iCs/>
              </w:rPr>
              <w:t>IT equipment</w:t>
            </w:r>
          </w:p>
        </w:tc>
        <w:tc>
          <w:tcPr>
            <w:tcW w:w="1309" w:type="dxa"/>
          </w:tcPr>
          <w:p w:rsidR="00AC1053" w:rsidRPr="0054313A" w:rsidRDefault="00AC1053" w:rsidP="00363762">
            <w:pPr>
              <w:jc w:val="both"/>
              <w:rPr>
                <w:rFonts w:ascii="Bookman Old Style" w:hAnsi="Bookman Old Style"/>
              </w:rPr>
            </w:pPr>
            <w:r w:rsidRPr="0054313A">
              <w:rPr>
                <w:rFonts w:ascii="Bookman Old Style" w:hAnsi="Bookman Old Style"/>
              </w:rPr>
              <w:t>%age</w:t>
            </w:r>
          </w:p>
        </w:tc>
        <w:tc>
          <w:tcPr>
            <w:tcW w:w="1309" w:type="dxa"/>
            <w:vAlign w:val="center"/>
          </w:tcPr>
          <w:p w:rsidR="00AC1053" w:rsidRPr="0054313A" w:rsidRDefault="00312B8F" w:rsidP="005176D9">
            <w:pPr>
              <w:jc w:val="center"/>
              <w:rPr>
                <w:rFonts w:ascii="Bookman Old Style" w:hAnsi="Bookman Old Style"/>
              </w:rPr>
            </w:pPr>
            <w:r w:rsidRPr="0054313A">
              <w:rPr>
                <w:rFonts w:ascii="Bookman Old Style" w:hAnsi="Bookman Old Style"/>
              </w:rPr>
              <w:t>100%</w:t>
            </w:r>
          </w:p>
        </w:tc>
        <w:tc>
          <w:tcPr>
            <w:tcW w:w="1309" w:type="dxa"/>
          </w:tcPr>
          <w:p w:rsidR="00AC1053" w:rsidRPr="0054313A" w:rsidRDefault="003D3888" w:rsidP="008D04F9">
            <w:pPr>
              <w:jc w:val="both"/>
              <w:rPr>
                <w:rFonts w:ascii="Bookman Old Style" w:hAnsi="Bookman Old Style"/>
              </w:rPr>
            </w:pPr>
            <w:r w:rsidRPr="0054313A">
              <w:rPr>
                <w:rFonts w:ascii="Bookman Old Style" w:hAnsi="Bookman Old Style"/>
              </w:rPr>
              <w:t>-</w:t>
            </w:r>
          </w:p>
        </w:tc>
        <w:tc>
          <w:tcPr>
            <w:tcW w:w="1309" w:type="dxa"/>
          </w:tcPr>
          <w:p w:rsidR="00AC1053" w:rsidRPr="0054313A" w:rsidRDefault="003D3888" w:rsidP="008D04F9">
            <w:pPr>
              <w:jc w:val="both"/>
              <w:rPr>
                <w:rFonts w:ascii="Bookman Old Style" w:hAnsi="Bookman Old Style"/>
              </w:rPr>
            </w:pPr>
            <w:r w:rsidRPr="0054313A">
              <w:rPr>
                <w:rFonts w:ascii="Bookman Old Style" w:hAnsi="Bookman Old Style"/>
              </w:rPr>
              <w:t>-</w:t>
            </w:r>
          </w:p>
        </w:tc>
        <w:tc>
          <w:tcPr>
            <w:tcW w:w="1310" w:type="dxa"/>
            <w:vAlign w:val="center"/>
          </w:tcPr>
          <w:p w:rsidR="00AC1053" w:rsidRPr="0054313A" w:rsidRDefault="003D3888" w:rsidP="005176D9">
            <w:pPr>
              <w:jc w:val="center"/>
              <w:rPr>
                <w:rFonts w:ascii="Bookman Old Style" w:hAnsi="Bookman Old Style"/>
              </w:rPr>
            </w:pPr>
            <w:r w:rsidRPr="0054313A">
              <w:rPr>
                <w:rFonts w:ascii="Bookman Old Style" w:hAnsi="Bookman Old Style"/>
              </w:rPr>
              <w:t>100%</w:t>
            </w:r>
          </w:p>
        </w:tc>
      </w:tr>
    </w:tbl>
    <w:p w:rsidR="00F32105" w:rsidRDefault="00F32105" w:rsidP="00F32105">
      <w:pPr>
        <w:pStyle w:val="ListParagraph"/>
        <w:rPr>
          <w:rFonts w:ascii="Bookman Old Style" w:hAnsi="Bookman Old Style"/>
          <w:iCs/>
        </w:rPr>
      </w:pPr>
    </w:p>
    <w:p w:rsidR="008D04F9" w:rsidRPr="00057E55" w:rsidRDefault="008D04F9" w:rsidP="002C64F0">
      <w:pPr>
        <w:pStyle w:val="ListParagraph"/>
        <w:numPr>
          <w:ilvl w:val="0"/>
          <w:numId w:val="30"/>
        </w:numPr>
        <w:ind w:left="720"/>
        <w:rPr>
          <w:rFonts w:ascii="Bookman Old Style" w:hAnsi="Bookman Old Style"/>
          <w:iCs/>
        </w:rPr>
      </w:pPr>
      <w:r w:rsidRPr="00057E55">
        <w:rPr>
          <w:rFonts w:ascii="Bookman Old Style" w:hAnsi="Bookman Old Style"/>
          <w:iCs/>
        </w:rPr>
        <w:lastRenderedPageBreak/>
        <w:t>Capital cost be worked out on the basis of each item of work as stated above and provide information as per following.</w:t>
      </w:r>
    </w:p>
    <w:tbl>
      <w:tblPr>
        <w:tblStyle w:val="TableGrid"/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810"/>
        <w:gridCol w:w="720"/>
        <w:gridCol w:w="540"/>
        <w:gridCol w:w="810"/>
        <w:gridCol w:w="810"/>
        <w:gridCol w:w="450"/>
        <w:gridCol w:w="640"/>
        <w:gridCol w:w="710"/>
        <w:gridCol w:w="462"/>
        <w:gridCol w:w="798"/>
        <w:gridCol w:w="810"/>
        <w:gridCol w:w="450"/>
      </w:tblGrid>
      <w:tr w:rsidR="007F0225" w:rsidRPr="00057E55" w:rsidTr="0040506C">
        <w:trPr>
          <w:trHeight w:val="395"/>
        </w:trPr>
        <w:tc>
          <w:tcPr>
            <w:tcW w:w="10260" w:type="dxa"/>
            <w:gridSpan w:val="14"/>
            <w:vAlign w:val="center"/>
          </w:tcPr>
          <w:p w:rsidR="007F0225" w:rsidRPr="00057E55" w:rsidRDefault="007F0225" w:rsidP="00AC77C2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</w:rPr>
            </w:pPr>
            <w:r w:rsidRPr="00057E55">
              <w:rPr>
                <w:rFonts w:ascii="Bookman Old Style" w:hAnsi="Bookman Old Style"/>
                <w:b/>
                <w:bCs/>
                <w:iCs/>
              </w:rPr>
              <w:t xml:space="preserve">7(c). </w:t>
            </w:r>
            <w:r w:rsidRPr="00057E55">
              <w:rPr>
                <w:rFonts w:ascii="Bookman Old Style" w:hAnsi="Bookman Old Style"/>
                <w:b/>
                <w:bCs/>
                <w:iCs/>
                <w:u w:val="single"/>
              </w:rPr>
              <w:t xml:space="preserve">Year-wise/component-wise financial </w:t>
            </w:r>
            <w:r w:rsidRPr="00057E55">
              <w:rPr>
                <w:rFonts w:ascii="Bookman Old Style" w:hAnsi="Bookman Old Style"/>
                <w:b/>
                <w:bCs/>
                <w:iCs/>
              </w:rPr>
              <w:t>phasing</w:t>
            </w:r>
            <w:r w:rsidR="00057E55">
              <w:rPr>
                <w:rFonts w:ascii="Bookman Old Style" w:hAnsi="Bookman Old Style"/>
                <w:b/>
                <w:bCs/>
                <w:iCs/>
              </w:rPr>
              <w:t xml:space="preserve">  </w:t>
            </w:r>
            <w:r w:rsidR="00CE60BD" w:rsidRPr="00057E55">
              <w:rPr>
                <w:rFonts w:ascii="Bookman Old Style" w:hAnsi="Bookman Old Style"/>
                <w:b/>
                <w:bCs/>
                <w:iCs/>
              </w:rPr>
              <w:t xml:space="preserve">                      </w:t>
            </w:r>
            <w:r w:rsidR="00B35223">
              <w:rPr>
                <w:rFonts w:ascii="Bookman Old Style" w:hAnsi="Bookman Old Style"/>
                <w:b/>
                <w:bCs/>
                <w:iCs/>
              </w:rPr>
              <w:t xml:space="preserve"> (</w:t>
            </w:r>
            <w:proofErr w:type="spellStart"/>
            <w:r w:rsidRPr="00057E55">
              <w:rPr>
                <w:rFonts w:ascii="Bookman Old Style" w:hAnsi="Bookman Old Style"/>
                <w:b/>
                <w:bCs/>
                <w:iCs/>
              </w:rPr>
              <w:t>Rs</w:t>
            </w:r>
            <w:proofErr w:type="spellEnd"/>
            <w:r w:rsidRPr="00057E55">
              <w:rPr>
                <w:rFonts w:ascii="Bookman Old Style" w:hAnsi="Bookman Old Style"/>
                <w:b/>
                <w:bCs/>
                <w:iCs/>
              </w:rPr>
              <w:t>. in Million</w:t>
            </w:r>
            <w:r w:rsidR="00B35223">
              <w:rPr>
                <w:rFonts w:ascii="Bookman Old Style" w:hAnsi="Bookman Old Style"/>
                <w:b/>
                <w:bCs/>
                <w:iCs/>
              </w:rPr>
              <w:t>)</w:t>
            </w:r>
          </w:p>
        </w:tc>
      </w:tr>
      <w:tr w:rsidR="0028170F" w:rsidRPr="00057E55" w:rsidTr="0040506C">
        <w:trPr>
          <w:trHeight w:val="277"/>
        </w:trPr>
        <w:tc>
          <w:tcPr>
            <w:tcW w:w="540" w:type="dxa"/>
            <w:vMerge w:val="restart"/>
          </w:tcPr>
          <w:p w:rsidR="0028170F" w:rsidRPr="00057E55" w:rsidRDefault="0028170F" w:rsidP="00AE1885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</w:rPr>
            </w:pPr>
            <w:r w:rsidRPr="00057E55">
              <w:rPr>
                <w:rFonts w:ascii="Bookman Old Style" w:hAnsi="Bookman Old Style"/>
                <w:b/>
                <w:bCs/>
                <w:iCs/>
              </w:rPr>
              <w:t>S. No</w:t>
            </w:r>
          </w:p>
        </w:tc>
        <w:tc>
          <w:tcPr>
            <w:tcW w:w="1710" w:type="dxa"/>
            <w:vMerge w:val="restart"/>
          </w:tcPr>
          <w:p w:rsidR="0028170F" w:rsidRPr="00AB3505" w:rsidRDefault="0028170F" w:rsidP="00363762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AB3505">
              <w:rPr>
                <w:rFonts w:ascii="Bookman Old Style" w:hAnsi="Bookman Old Style"/>
                <w:b/>
                <w:bCs/>
              </w:rPr>
              <w:t>Item/ Description</w:t>
            </w:r>
          </w:p>
        </w:tc>
        <w:tc>
          <w:tcPr>
            <w:tcW w:w="2070" w:type="dxa"/>
            <w:gridSpan w:val="3"/>
          </w:tcPr>
          <w:p w:rsidR="0028170F" w:rsidRPr="00057E55" w:rsidRDefault="0028170F" w:rsidP="007F0225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bCs/>
                <w:iCs/>
              </w:rPr>
            </w:pPr>
            <w:r w:rsidRPr="00057E55">
              <w:rPr>
                <w:rFonts w:ascii="Bookman Old Style" w:hAnsi="Bookman Old Style"/>
                <w:b/>
                <w:bCs/>
                <w:iCs/>
              </w:rPr>
              <w:t>Year-1</w:t>
            </w:r>
          </w:p>
        </w:tc>
        <w:tc>
          <w:tcPr>
            <w:tcW w:w="2070" w:type="dxa"/>
            <w:gridSpan w:val="3"/>
          </w:tcPr>
          <w:p w:rsidR="0028170F" w:rsidRPr="00057E55" w:rsidRDefault="0028170F" w:rsidP="007F0225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bCs/>
                <w:iCs/>
              </w:rPr>
            </w:pPr>
            <w:r w:rsidRPr="00057E55">
              <w:rPr>
                <w:rFonts w:ascii="Bookman Old Style" w:hAnsi="Bookman Old Style"/>
                <w:b/>
                <w:bCs/>
                <w:iCs/>
              </w:rPr>
              <w:t>Year-2</w:t>
            </w:r>
          </w:p>
        </w:tc>
        <w:tc>
          <w:tcPr>
            <w:tcW w:w="1812" w:type="dxa"/>
            <w:gridSpan w:val="3"/>
          </w:tcPr>
          <w:p w:rsidR="0028170F" w:rsidRPr="00057E55" w:rsidRDefault="0028170F" w:rsidP="007F0225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bCs/>
                <w:iCs/>
              </w:rPr>
            </w:pPr>
            <w:r w:rsidRPr="00057E55">
              <w:rPr>
                <w:rFonts w:ascii="Bookman Old Style" w:hAnsi="Bookman Old Style"/>
                <w:b/>
                <w:bCs/>
                <w:iCs/>
              </w:rPr>
              <w:t>Year-3</w:t>
            </w:r>
          </w:p>
        </w:tc>
        <w:tc>
          <w:tcPr>
            <w:tcW w:w="2058" w:type="dxa"/>
            <w:gridSpan w:val="3"/>
          </w:tcPr>
          <w:p w:rsidR="0028170F" w:rsidRPr="00057E55" w:rsidRDefault="0028170F" w:rsidP="007F0225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bCs/>
                <w:iCs/>
              </w:rPr>
            </w:pPr>
            <w:r w:rsidRPr="00057E55">
              <w:rPr>
                <w:rFonts w:ascii="Bookman Old Style" w:hAnsi="Bookman Old Style"/>
                <w:b/>
                <w:bCs/>
                <w:iCs/>
              </w:rPr>
              <w:t>Total</w:t>
            </w:r>
          </w:p>
        </w:tc>
      </w:tr>
      <w:tr w:rsidR="0040506C" w:rsidRPr="00057E55" w:rsidTr="0040506C">
        <w:trPr>
          <w:trHeight w:val="294"/>
        </w:trPr>
        <w:tc>
          <w:tcPr>
            <w:tcW w:w="540" w:type="dxa"/>
            <w:vMerge/>
          </w:tcPr>
          <w:p w:rsidR="0028170F" w:rsidRPr="00057E55" w:rsidRDefault="0028170F" w:rsidP="00AE1885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</w:rPr>
            </w:pPr>
          </w:p>
        </w:tc>
        <w:tc>
          <w:tcPr>
            <w:tcW w:w="1710" w:type="dxa"/>
            <w:vMerge/>
          </w:tcPr>
          <w:p w:rsidR="0028170F" w:rsidRPr="00057E55" w:rsidRDefault="0028170F" w:rsidP="00AE1885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</w:rPr>
            </w:pPr>
          </w:p>
        </w:tc>
        <w:tc>
          <w:tcPr>
            <w:tcW w:w="810" w:type="dxa"/>
          </w:tcPr>
          <w:p w:rsidR="0028170F" w:rsidRPr="00AB3505" w:rsidRDefault="0028170F" w:rsidP="0032742C">
            <w:pPr>
              <w:pStyle w:val="ListParagraph"/>
              <w:ind w:left="-86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AB3505">
              <w:rPr>
                <w:rFonts w:ascii="Bookman Old Style" w:hAnsi="Bookman Old Style"/>
                <w:iCs/>
                <w:sz w:val="20"/>
                <w:szCs w:val="20"/>
              </w:rPr>
              <w:t>Total</w:t>
            </w:r>
          </w:p>
        </w:tc>
        <w:tc>
          <w:tcPr>
            <w:tcW w:w="720" w:type="dxa"/>
          </w:tcPr>
          <w:p w:rsidR="0028170F" w:rsidRPr="00AB3505" w:rsidRDefault="0028170F" w:rsidP="0032742C">
            <w:pPr>
              <w:pStyle w:val="ListParagraph"/>
              <w:ind w:left="0" w:right="-8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AB3505">
              <w:rPr>
                <w:rFonts w:ascii="Bookman Old Style" w:hAnsi="Bookman Old Style"/>
                <w:iCs/>
                <w:sz w:val="20"/>
                <w:szCs w:val="20"/>
              </w:rPr>
              <w:t>Local</w:t>
            </w:r>
          </w:p>
        </w:tc>
        <w:tc>
          <w:tcPr>
            <w:tcW w:w="540" w:type="dxa"/>
          </w:tcPr>
          <w:p w:rsidR="0028170F" w:rsidRPr="00AB3505" w:rsidRDefault="0028170F" w:rsidP="0028170F">
            <w:pPr>
              <w:pStyle w:val="ListParagraph"/>
              <w:ind w:left="-41" w:right="-108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AB3505">
              <w:rPr>
                <w:rFonts w:ascii="Bookman Old Style" w:hAnsi="Bookman Old Style"/>
                <w:iCs/>
                <w:sz w:val="20"/>
                <w:szCs w:val="20"/>
              </w:rPr>
              <w:t>FEC</w:t>
            </w:r>
          </w:p>
        </w:tc>
        <w:tc>
          <w:tcPr>
            <w:tcW w:w="810" w:type="dxa"/>
          </w:tcPr>
          <w:p w:rsidR="0028170F" w:rsidRPr="00AB3505" w:rsidRDefault="0028170F" w:rsidP="00363762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AB3505">
              <w:rPr>
                <w:rFonts w:ascii="Bookman Old Style" w:hAnsi="Bookman Old Style"/>
                <w:iCs/>
                <w:sz w:val="20"/>
                <w:szCs w:val="20"/>
              </w:rPr>
              <w:t>Total</w:t>
            </w:r>
          </w:p>
        </w:tc>
        <w:tc>
          <w:tcPr>
            <w:tcW w:w="810" w:type="dxa"/>
          </w:tcPr>
          <w:p w:rsidR="0028170F" w:rsidRPr="00AB3505" w:rsidRDefault="0028170F" w:rsidP="0028170F">
            <w:pPr>
              <w:pStyle w:val="ListParagraph"/>
              <w:ind w:left="-108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AB3505">
              <w:rPr>
                <w:rFonts w:ascii="Bookman Old Style" w:hAnsi="Bookman Old Style"/>
                <w:iCs/>
                <w:sz w:val="20"/>
                <w:szCs w:val="20"/>
              </w:rPr>
              <w:t>Local</w:t>
            </w:r>
          </w:p>
        </w:tc>
        <w:tc>
          <w:tcPr>
            <w:tcW w:w="450" w:type="dxa"/>
          </w:tcPr>
          <w:p w:rsidR="0028170F" w:rsidRPr="00AB3505" w:rsidRDefault="0028170F" w:rsidP="0028170F">
            <w:pPr>
              <w:pStyle w:val="ListParagraph"/>
              <w:ind w:left="-108" w:right="-108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AB3505">
              <w:rPr>
                <w:rFonts w:ascii="Bookman Old Style" w:hAnsi="Bookman Old Style"/>
                <w:iCs/>
                <w:sz w:val="20"/>
                <w:szCs w:val="20"/>
              </w:rPr>
              <w:t>FEC</w:t>
            </w:r>
          </w:p>
        </w:tc>
        <w:tc>
          <w:tcPr>
            <w:tcW w:w="640" w:type="dxa"/>
          </w:tcPr>
          <w:p w:rsidR="0028170F" w:rsidRPr="00AB3505" w:rsidRDefault="0028170F" w:rsidP="00363762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AB3505">
              <w:rPr>
                <w:rFonts w:ascii="Bookman Old Style" w:hAnsi="Bookman Old Style"/>
                <w:iCs/>
                <w:sz w:val="20"/>
                <w:szCs w:val="20"/>
              </w:rPr>
              <w:t>Total</w:t>
            </w:r>
          </w:p>
        </w:tc>
        <w:tc>
          <w:tcPr>
            <w:tcW w:w="710" w:type="dxa"/>
          </w:tcPr>
          <w:p w:rsidR="0028170F" w:rsidRPr="00AB3505" w:rsidRDefault="0028170F" w:rsidP="00363762">
            <w:pPr>
              <w:pStyle w:val="ListParagraph"/>
              <w:ind w:left="-108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AB3505">
              <w:rPr>
                <w:rFonts w:ascii="Bookman Old Style" w:hAnsi="Bookman Old Style"/>
                <w:iCs/>
                <w:sz w:val="20"/>
                <w:szCs w:val="20"/>
              </w:rPr>
              <w:t>Local</w:t>
            </w:r>
          </w:p>
        </w:tc>
        <w:tc>
          <w:tcPr>
            <w:tcW w:w="462" w:type="dxa"/>
          </w:tcPr>
          <w:p w:rsidR="0028170F" w:rsidRPr="00AB3505" w:rsidRDefault="0028170F" w:rsidP="00363762">
            <w:pPr>
              <w:pStyle w:val="ListParagraph"/>
              <w:ind w:left="-108" w:right="-108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AB3505">
              <w:rPr>
                <w:rFonts w:ascii="Bookman Old Style" w:hAnsi="Bookman Old Style"/>
                <w:iCs/>
                <w:sz w:val="20"/>
                <w:szCs w:val="20"/>
              </w:rPr>
              <w:t>FEC</w:t>
            </w:r>
          </w:p>
        </w:tc>
        <w:tc>
          <w:tcPr>
            <w:tcW w:w="798" w:type="dxa"/>
          </w:tcPr>
          <w:p w:rsidR="0028170F" w:rsidRPr="00AB3505" w:rsidRDefault="0028170F" w:rsidP="00363762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AB3505">
              <w:rPr>
                <w:rFonts w:ascii="Bookman Old Style" w:hAnsi="Bookman Old Style"/>
                <w:iCs/>
                <w:sz w:val="20"/>
                <w:szCs w:val="20"/>
              </w:rPr>
              <w:t>Total</w:t>
            </w:r>
          </w:p>
        </w:tc>
        <w:tc>
          <w:tcPr>
            <w:tcW w:w="810" w:type="dxa"/>
          </w:tcPr>
          <w:p w:rsidR="0028170F" w:rsidRPr="00AB3505" w:rsidRDefault="0028170F" w:rsidP="00363762">
            <w:pPr>
              <w:pStyle w:val="ListParagraph"/>
              <w:ind w:left="-108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AB3505">
              <w:rPr>
                <w:rFonts w:ascii="Bookman Old Style" w:hAnsi="Bookman Old Style"/>
                <w:iCs/>
                <w:sz w:val="20"/>
                <w:szCs w:val="20"/>
              </w:rPr>
              <w:t>Local</w:t>
            </w:r>
          </w:p>
        </w:tc>
        <w:tc>
          <w:tcPr>
            <w:tcW w:w="450" w:type="dxa"/>
          </w:tcPr>
          <w:p w:rsidR="0028170F" w:rsidRPr="00AB3505" w:rsidRDefault="0028170F" w:rsidP="00363762">
            <w:pPr>
              <w:pStyle w:val="ListParagraph"/>
              <w:ind w:left="-108" w:right="-108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AB3505">
              <w:rPr>
                <w:rFonts w:ascii="Bookman Old Style" w:hAnsi="Bookman Old Style"/>
                <w:iCs/>
                <w:sz w:val="20"/>
                <w:szCs w:val="20"/>
              </w:rPr>
              <w:t>FEC</w:t>
            </w:r>
          </w:p>
        </w:tc>
      </w:tr>
      <w:tr w:rsidR="005819C4" w:rsidRPr="00057E55" w:rsidTr="0040506C">
        <w:trPr>
          <w:trHeight w:val="593"/>
        </w:trPr>
        <w:tc>
          <w:tcPr>
            <w:tcW w:w="540" w:type="dxa"/>
          </w:tcPr>
          <w:p w:rsidR="005819C4" w:rsidRPr="00057E55" w:rsidRDefault="005819C4" w:rsidP="00AE1885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</w:rPr>
            </w:pPr>
            <w:r w:rsidRPr="00057E55">
              <w:rPr>
                <w:rFonts w:ascii="Bookman Old Style" w:hAnsi="Bookman Old Style"/>
                <w:b/>
                <w:bCs/>
                <w:iCs/>
              </w:rPr>
              <w:t>1</w:t>
            </w:r>
          </w:p>
        </w:tc>
        <w:tc>
          <w:tcPr>
            <w:tcW w:w="1710" w:type="dxa"/>
          </w:tcPr>
          <w:p w:rsidR="005819C4" w:rsidRPr="00057E55" w:rsidRDefault="005819C4" w:rsidP="001E1CCF">
            <w:pPr>
              <w:pStyle w:val="ListParagraph"/>
              <w:ind w:left="-109"/>
              <w:rPr>
                <w:rFonts w:ascii="Bookman Old Style" w:hAnsi="Bookman Old Style"/>
                <w:iCs/>
              </w:rPr>
            </w:pPr>
            <w:r w:rsidRPr="00057E55">
              <w:rPr>
                <w:rFonts w:ascii="Bookman Old Style" w:hAnsi="Bookman Old Style"/>
                <w:iCs/>
              </w:rPr>
              <w:t>Operational expenses</w:t>
            </w:r>
          </w:p>
        </w:tc>
        <w:tc>
          <w:tcPr>
            <w:tcW w:w="810" w:type="dxa"/>
          </w:tcPr>
          <w:p w:rsidR="005819C4" w:rsidRPr="000126F3" w:rsidRDefault="002F6485" w:rsidP="00A57143">
            <w:pPr>
              <w:pStyle w:val="ListParagraph"/>
              <w:ind w:left="-86" w:right="-78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1.66</w:t>
            </w:r>
            <w:r w:rsidR="005819C4">
              <w:rPr>
                <w:rFonts w:ascii="Bookman Old Style" w:hAnsi="Bookman Old Style"/>
                <w:iCs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5819C4" w:rsidRPr="000126F3" w:rsidRDefault="002F6485" w:rsidP="0012687A">
            <w:pPr>
              <w:pStyle w:val="ListParagraph"/>
              <w:ind w:left="-86" w:right="-78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1.66</w:t>
            </w:r>
            <w:r w:rsidR="005819C4">
              <w:rPr>
                <w:rFonts w:ascii="Bookman Old Style" w:hAnsi="Bookman Old Style"/>
                <w:iCs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5819C4" w:rsidRPr="000126F3" w:rsidRDefault="005819C4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5819C4" w:rsidRPr="000126F3" w:rsidRDefault="005819C4" w:rsidP="008C7459">
            <w:pPr>
              <w:pStyle w:val="ListParagraph"/>
              <w:ind w:left="-114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2.841</w:t>
            </w:r>
          </w:p>
        </w:tc>
        <w:tc>
          <w:tcPr>
            <w:tcW w:w="810" w:type="dxa"/>
          </w:tcPr>
          <w:p w:rsidR="005819C4" w:rsidRPr="000126F3" w:rsidRDefault="005819C4" w:rsidP="008C7459">
            <w:pPr>
              <w:pStyle w:val="ListParagraph"/>
              <w:tabs>
                <w:tab w:val="left" w:pos="515"/>
              </w:tabs>
              <w:ind w:left="-115" w:right="-100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2.841</w:t>
            </w:r>
          </w:p>
        </w:tc>
        <w:tc>
          <w:tcPr>
            <w:tcW w:w="450" w:type="dxa"/>
          </w:tcPr>
          <w:p w:rsidR="005819C4" w:rsidRPr="000126F3" w:rsidRDefault="005819C4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640" w:type="dxa"/>
          </w:tcPr>
          <w:p w:rsidR="005819C4" w:rsidRPr="000126F3" w:rsidRDefault="002F6485" w:rsidP="00437D61">
            <w:pPr>
              <w:pStyle w:val="ListParagraph"/>
              <w:ind w:left="-108" w:right="-98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3.04</w:t>
            </w:r>
            <w:r w:rsidR="005819C4">
              <w:rPr>
                <w:rFonts w:ascii="Bookman Old Style" w:hAnsi="Bookman Old Style"/>
                <w:iCs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5819C4" w:rsidRPr="000126F3" w:rsidRDefault="002F6485" w:rsidP="002F6485">
            <w:pPr>
              <w:pStyle w:val="ListParagraph"/>
              <w:ind w:left="0" w:right="-108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3.04</w:t>
            </w:r>
            <w:r w:rsidR="005819C4">
              <w:rPr>
                <w:rFonts w:ascii="Bookman Old Style" w:hAnsi="Bookman Old Style"/>
                <w:iCs/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5819C4" w:rsidRPr="000126F3" w:rsidRDefault="005819C4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5819C4" w:rsidRPr="003852B8" w:rsidRDefault="005819C4" w:rsidP="008C7459">
            <w:pPr>
              <w:pStyle w:val="ListParagraph"/>
              <w:ind w:left="-120" w:right="-95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3852B8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7.545</w:t>
            </w:r>
          </w:p>
        </w:tc>
        <w:tc>
          <w:tcPr>
            <w:tcW w:w="810" w:type="dxa"/>
          </w:tcPr>
          <w:p w:rsidR="005819C4" w:rsidRPr="003852B8" w:rsidRDefault="005819C4" w:rsidP="005F667D">
            <w:pPr>
              <w:pStyle w:val="ListParagraph"/>
              <w:ind w:left="-121" w:right="-108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3852B8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7.545</w:t>
            </w:r>
          </w:p>
        </w:tc>
        <w:tc>
          <w:tcPr>
            <w:tcW w:w="450" w:type="dxa"/>
          </w:tcPr>
          <w:p w:rsidR="005819C4" w:rsidRPr="00484590" w:rsidRDefault="005819C4" w:rsidP="00AE1885">
            <w:pPr>
              <w:pStyle w:val="ListParagraph"/>
              <w:ind w:left="0"/>
              <w:rPr>
                <w:rFonts w:ascii="Bookman Old Style" w:hAnsi="Bookman Old Style"/>
                <w:iCs/>
              </w:rPr>
            </w:pPr>
            <w:r w:rsidRPr="00484590">
              <w:rPr>
                <w:rFonts w:ascii="Bookman Old Style" w:hAnsi="Bookman Old Style"/>
                <w:iCs/>
              </w:rPr>
              <w:t>-</w:t>
            </w:r>
          </w:p>
        </w:tc>
      </w:tr>
      <w:tr w:rsidR="00951B05" w:rsidRPr="00057E55" w:rsidTr="0040506C">
        <w:trPr>
          <w:trHeight w:val="294"/>
        </w:trPr>
        <w:tc>
          <w:tcPr>
            <w:tcW w:w="540" w:type="dxa"/>
          </w:tcPr>
          <w:p w:rsidR="008F660D" w:rsidRPr="00057E55" w:rsidRDefault="008F660D" w:rsidP="00AE1885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</w:rPr>
            </w:pPr>
            <w:r w:rsidRPr="00057E55">
              <w:rPr>
                <w:rFonts w:ascii="Bookman Old Style" w:hAnsi="Bookman Old Style"/>
                <w:b/>
                <w:bCs/>
                <w:iCs/>
              </w:rPr>
              <w:t>3</w:t>
            </w:r>
          </w:p>
        </w:tc>
        <w:tc>
          <w:tcPr>
            <w:tcW w:w="1710" w:type="dxa"/>
          </w:tcPr>
          <w:p w:rsidR="008F660D" w:rsidRPr="00057E55" w:rsidRDefault="008F660D" w:rsidP="00363762">
            <w:pPr>
              <w:pStyle w:val="ListParagraph"/>
              <w:ind w:left="0"/>
              <w:rPr>
                <w:rFonts w:ascii="Bookman Old Style" w:hAnsi="Bookman Old Style"/>
                <w:iCs/>
              </w:rPr>
            </w:pPr>
            <w:r w:rsidRPr="00057E55">
              <w:rPr>
                <w:rFonts w:ascii="Bookman Old Style" w:hAnsi="Bookman Old Style"/>
                <w:iCs/>
              </w:rPr>
              <w:t>Furniture</w:t>
            </w:r>
          </w:p>
        </w:tc>
        <w:tc>
          <w:tcPr>
            <w:tcW w:w="810" w:type="dxa"/>
          </w:tcPr>
          <w:p w:rsidR="008F660D" w:rsidRPr="00484590" w:rsidRDefault="008F660D" w:rsidP="00484590">
            <w:pPr>
              <w:pStyle w:val="ListParagraph"/>
              <w:ind w:left="-86" w:right="-78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3.533</w:t>
            </w:r>
          </w:p>
        </w:tc>
        <w:tc>
          <w:tcPr>
            <w:tcW w:w="720" w:type="dxa"/>
          </w:tcPr>
          <w:p w:rsidR="008F660D" w:rsidRPr="00484590" w:rsidRDefault="008F660D" w:rsidP="00186638">
            <w:pPr>
              <w:pStyle w:val="ListParagraph"/>
              <w:ind w:left="-108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3.533</w:t>
            </w:r>
          </w:p>
        </w:tc>
        <w:tc>
          <w:tcPr>
            <w:tcW w:w="540" w:type="dxa"/>
          </w:tcPr>
          <w:p w:rsidR="008F660D" w:rsidRPr="00484590" w:rsidRDefault="008F660D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8F660D" w:rsidRPr="00484590" w:rsidRDefault="008F660D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8F660D" w:rsidRPr="00484590" w:rsidRDefault="008F660D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:rsidR="008F660D" w:rsidRPr="00484590" w:rsidRDefault="008F660D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640" w:type="dxa"/>
          </w:tcPr>
          <w:p w:rsidR="008F660D" w:rsidRPr="00484590" w:rsidRDefault="008F660D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F660D" w:rsidRPr="00484590" w:rsidRDefault="008F660D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462" w:type="dxa"/>
          </w:tcPr>
          <w:p w:rsidR="008F660D" w:rsidRPr="00484590" w:rsidRDefault="008F660D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8F660D" w:rsidRPr="003852B8" w:rsidRDefault="008F660D" w:rsidP="00484590">
            <w:pPr>
              <w:pStyle w:val="ListParagraph"/>
              <w:ind w:left="-120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3852B8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3.533</w:t>
            </w:r>
          </w:p>
        </w:tc>
        <w:tc>
          <w:tcPr>
            <w:tcW w:w="810" w:type="dxa"/>
          </w:tcPr>
          <w:p w:rsidR="008F660D" w:rsidRPr="003852B8" w:rsidRDefault="008F660D" w:rsidP="00484590">
            <w:pPr>
              <w:pStyle w:val="ListParagraph"/>
              <w:ind w:left="-121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3852B8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3.533</w:t>
            </w:r>
          </w:p>
        </w:tc>
        <w:tc>
          <w:tcPr>
            <w:tcW w:w="450" w:type="dxa"/>
          </w:tcPr>
          <w:p w:rsidR="008F660D" w:rsidRPr="00484590" w:rsidRDefault="00484590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</w:tr>
      <w:tr w:rsidR="00951B05" w:rsidRPr="00057E55" w:rsidTr="0040506C">
        <w:trPr>
          <w:trHeight w:val="588"/>
        </w:trPr>
        <w:tc>
          <w:tcPr>
            <w:tcW w:w="540" w:type="dxa"/>
          </w:tcPr>
          <w:p w:rsidR="00380EA5" w:rsidRPr="00057E55" w:rsidRDefault="00380EA5" w:rsidP="00AE1885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</w:rPr>
            </w:pPr>
            <w:r w:rsidRPr="00057E55">
              <w:rPr>
                <w:rFonts w:ascii="Bookman Old Style" w:hAnsi="Bookman Old Style"/>
                <w:b/>
                <w:bCs/>
                <w:iCs/>
              </w:rPr>
              <w:t>4</w:t>
            </w:r>
          </w:p>
        </w:tc>
        <w:tc>
          <w:tcPr>
            <w:tcW w:w="1710" w:type="dxa"/>
          </w:tcPr>
          <w:p w:rsidR="00380EA5" w:rsidRPr="00057E55" w:rsidRDefault="00380EA5" w:rsidP="00363762">
            <w:pPr>
              <w:pStyle w:val="ListParagraph"/>
              <w:ind w:left="0"/>
              <w:rPr>
                <w:rFonts w:ascii="Bookman Old Style" w:hAnsi="Bookman Old Style"/>
                <w:iCs/>
              </w:rPr>
            </w:pPr>
            <w:r w:rsidRPr="00057E55">
              <w:rPr>
                <w:rFonts w:ascii="Bookman Old Style" w:hAnsi="Bookman Old Style"/>
                <w:iCs/>
              </w:rPr>
              <w:t>IT equipment</w:t>
            </w:r>
          </w:p>
        </w:tc>
        <w:tc>
          <w:tcPr>
            <w:tcW w:w="810" w:type="dxa"/>
          </w:tcPr>
          <w:p w:rsidR="00380EA5" w:rsidRPr="00484590" w:rsidRDefault="00380EA5" w:rsidP="00DC416D">
            <w:pPr>
              <w:pStyle w:val="ListParagraph"/>
              <w:ind w:left="-86" w:right="-78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4.200</w:t>
            </w:r>
          </w:p>
        </w:tc>
        <w:tc>
          <w:tcPr>
            <w:tcW w:w="720" w:type="dxa"/>
          </w:tcPr>
          <w:p w:rsidR="00380EA5" w:rsidRPr="00484590" w:rsidRDefault="00380EA5" w:rsidP="00186638">
            <w:pPr>
              <w:pStyle w:val="ListParagraph"/>
              <w:ind w:left="-108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4.200</w:t>
            </w:r>
          </w:p>
        </w:tc>
        <w:tc>
          <w:tcPr>
            <w:tcW w:w="540" w:type="dxa"/>
          </w:tcPr>
          <w:p w:rsidR="00380EA5" w:rsidRPr="00484590" w:rsidRDefault="00380EA5" w:rsidP="00DC416D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380EA5" w:rsidRPr="00484590" w:rsidRDefault="00380EA5" w:rsidP="00DC416D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380EA5" w:rsidRPr="00484590" w:rsidRDefault="00380EA5" w:rsidP="00DC416D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:rsidR="00380EA5" w:rsidRPr="00484590" w:rsidRDefault="00380EA5" w:rsidP="00DC416D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640" w:type="dxa"/>
          </w:tcPr>
          <w:p w:rsidR="00380EA5" w:rsidRPr="00484590" w:rsidRDefault="00380EA5" w:rsidP="00DC416D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380EA5" w:rsidRPr="00484590" w:rsidRDefault="00380EA5" w:rsidP="00DC416D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462" w:type="dxa"/>
          </w:tcPr>
          <w:p w:rsidR="00380EA5" w:rsidRPr="00484590" w:rsidRDefault="00380EA5" w:rsidP="00DC416D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484590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380EA5" w:rsidRPr="003852B8" w:rsidRDefault="00380EA5" w:rsidP="00DC416D">
            <w:pPr>
              <w:pStyle w:val="ListParagraph"/>
              <w:ind w:left="-120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3852B8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4.200</w:t>
            </w:r>
          </w:p>
        </w:tc>
        <w:tc>
          <w:tcPr>
            <w:tcW w:w="810" w:type="dxa"/>
          </w:tcPr>
          <w:p w:rsidR="00380EA5" w:rsidRPr="003852B8" w:rsidRDefault="00380EA5" w:rsidP="00DC416D">
            <w:pPr>
              <w:pStyle w:val="ListParagraph"/>
              <w:ind w:left="-121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3852B8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4.200</w:t>
            </w:r>
          </w:p>
        </w:tc>
        <w:tc>
          <w:tcPr>
            <w:tcW w:w="450" w:type="dxa"/>
          </w:tcPr>
          <w:p w:rsidR="00380EA5" w:rsidRPr="00057E55" w:rsidRDefault="00380EA5" w:rsidP="00AE1885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</w:rPr>
            </w:pPr>
          </w:p>
        </w:tc>
      </w:tr>
      <w:tr w:rsidR="0040506C" w:rsidRPr="00057E55" w:rsidTr="0040506C">
        <w:trPr>
          <w:trHeight w:val="588"/>
        </w:trPr>
        <w:tc>
          <w:tcPr>
            <w:tcW w:w="540" w:type="dxa"/>
          </w:tcPr>
          <w:p w:rsidR="00380EA5" w:rsidRPr="00057E55" w:rsidRDefault="00380EA5" w:rsidP="00AE1885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5</w:t>
            </w:r>
          </w:p>
        </w:tc>
        <w:tc>
          <w:tcPr>
            <w:tcW w:w="1710" w:type="dxa"/>
          </w:tcPr>
          <w:p w:rsidR="00380EA5" w:rsidRPr="00057E55" w:rsidRDefault="00380EA5" w:rsidP="00363762">
            <w:pPr>
              <w:pStyle w:val="ListParagraph"/>
              <w:ind w:left="0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Project Staff Cost</w:t>
            </w:r>
          </w:p>
        </w:tc>
        <w:tc>
          <w:tcPr>
            <w:tcW w:w="810" w:type="dxa"/>
          </w:tcPr>
          <w:p w:rsidR="00380EA5" w:rsidRPr="00140B66" w:rsidRDefault="00140B66" w:rsidP="00140B66">
            <w:pPr>
              <w:pStyle w:val="ListParagraph"/>
              <w:ind w:left="-86" w:right="-78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140B66">
              <w:rPr>
                <w:rFonts w:ascii="Bookman Old Style" w:hAnsi="Bookman Old Style"/>
                <w:iCs/>
                <w:sz w:val="20"/>
                <w:szCs w:val="20"/>
              </w:rPr>
              <w:t>0.435</w:t>
            </w:r>
          </w:p>
        </w:tc>
        <w:tc>
          <w:tcPr>
            <w:tcW w:w="720" w:type="dxa"/>
          </w:tcPr>
          <w:p w:rsidR="00380EA5" w:rsidRPr="00140B66" w:rsidRDefault="00140B66" w:rsidP="00186638">
            <w:pPr>
              <w:pStyle w:val="ListParagraph"/>
              <w:ind w:left="-108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140B66">
              <w:rPr>
                <w:rFonts w:ascii="Bookman Old Style" w:hAnsi="Bookman Old Style"/>
                <w:iCs/>
                <w:sz w:val="20"/>
                <w:szCs w:val="20"/>
              </w:rPr>
              <w:t>0.435</w:t>
            </w:r>
          </w:p>
        </w:tc>
        <w:tc>
          <w:tcPr>
            <w:tcW w:w="540" w:type="dxa"/>
          </w:tcPr>
          <w:p w:rsidR="00380EA5" w:rsidRPr="00140B66" w:rsidRDefault="00140B66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140B66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380EA5" w:rsidRPr="00140B66" w:rsidRDefault="00140B66" w:rsidP="00140B66">
            <w:pPr>
              <w:pStyle w:val="ListParagraph"/>
              <w:ind w:left="-24" w:right="-101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140B66">
              <w:rPr>
                <w:rFonts w:ascii="Bookman Old Style" w:hAnsi="Bookman Old Style"/>
                <w:iCs/>
                <w:sz w:val="20"/>
                <w:szCs w:val="20"/>
              </w:rPr>
              <w:t>0.300</w:t>
            </w:r>
          </w:p>
        </w:tc>
        <w:tc>
          <w:tcPr>
            <w:tcW w:w="810" w:type="dxa"/>
          </w:tcPr>
          <w:p w:rsidR="00380EA5" w:rsidRPr="00140B66" w:rsidRDefault="00140B66" w:rsidP="00140B66">
            <w:pPr>
              <w:pStyle w:val="ListParagraph"/>
              <w:ind w:left="-115" w:right="-10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140B66">
              <w:rPr>
                <w:rFonts w:ascii="Bookman Old Style" w:hAnsi="Bookman Old Style"/>
                <w:iCs/>
                <w:sz w:val="20"/>
                <w:szCs w:val="20"/>
              </w:rPr>
              <w:t>0.300</w:t>
            </w:r>
          </w:p>
        </w:tc>
        <w:tc>
          <w:tcPr>
            <w:tcW w:w="450" w:type="dxa"/>
          </w:tcPr>
          <w:p w:rsidR="00380EA5" w:rsidRPr="00140B66" w:rsidRDefault="00140B66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140B66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640" w:type="dxa"/>
          </w:tcPr>
          <w:p w:rsidR="00380EA5" w:rsidRPr="00140B66" w:rsidRDefault="00140B66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140B66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380EA5" w:rsidRPr="00140B66" w:rsidRDefault="00140B66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140B66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462" w:type="dxa"/>
          </w:tcPr>
          <w:p w:rsidR="00380EA5" w:rsidRPr="00140B66" w:rsidRDefault="00140B66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140B66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380EA5" w:rsidRPr="003852B8" w:rsidRDefault="00140B66" w:rsidP="00140B66">
            <w:pPr>
              <w:pStyle w:val="ListParagraph"/>
              <w:ind w:left="-120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3852B8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0.735</w:t>
            </w:r>
          </w:p>
        </w:tc>
        <w:tc>
          <w:tcPr>
            <w:tcW w:w="810" w:type="dxa"/>
          </w:tcPr>
          <w:p w:rsidR="00380EA5" w:rsidRPr="003852B8" w:rsidRDefault="00140B66" w:rsidP="00140B66">
            <w:pPr>
              <w:pStyle w:val="ListParagraph"/>
              <w:ind w:left="-121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3852B8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0.735</w:t>
            </w:r>
          </w:p>
        </w:tc>
        <w:tc>
          <w:tcPr>
            <w:tcW w:w="450" w:type="dxa"/>
          </w:tcPr>
          <w:p w:rsidR="00380EA5" w:rsidRPr="00140B66" w:rsidRDefault="00140B66" w:rsidP="00AE1885">
            <w:pPr>
              <w:pStyle w:val="ListParagraph"/>
              <w:ind w:left="0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140B66">
              <w:rPr>
                <w:rFonts w:ascii="Bookman Old Style" w:hAnsi="Bookman Old Style"/>
                <w:iCs/>
                <w:sz w:val="20"/>
                <w:szCs w:val="20"/>
              </w:rPr>
              <w:t>-</w:t>
            </w:r>
          </w:p>
        </w:tc>
      </w:tr>
      <w:tr w:rsidR="001F153E" w:rsidRPr="00057E55" w:rsidTr="0040506C">
        <w:trPr>
          <w:trHeight w:val="294"/>
        </w:trPr>
        <w:tc>
          <w:tcPr>
            <w:tcW w:w="2250" w:type="dxa"/>
            <w:gridSpan w:val="2"/>
          </w:tcPr>
          <w:p w:rsidR="001F153E" w:rsidRPr="00057E55" w:rsidRDefault="001F153E" w:rsidP="00363762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</w:rPr>
            </w:pPr>
            <w:r w:rsidRPr="00057E55">
              <w:rPr>
                <w:rFonts w:ascii="Bookman Old Style" w:hAnsi="Bookman Old Style"/>
                <w:b/>
                <w:bCs/>
                <w:iCs/>
              </w:rPr>
              <w:t>Total</w:t>
            </w:r>
          </w:p>
        </w:tc>
        <w:tc>
          <w:tcPr>
            <w:tcW w:w="810" w:type="dxa"/>
          </w:tcPr>
          <w:p w:rsidR="001F153E" w:rsidRPr="00951B05" w:rsidRDefault="001F153E" w:rsidP="001F153E">
            <w:pPr>
              <w:pStyle w:val="ListParagraph"/>
              <w:ind w:left="-86" w:right="-78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9.820</w:t>
            </w:r>
          </w:p>
        </w:tc>
        <w:tc>
          <w:tcPr>
            <w:tcW w:w="720" w:type="dxa"/>
          </w:tcPr>
          <w:p w:rsidR="001F153E" w:rsidRPr="00951B05" w:rsidRDefault="001F153E" w:rsidP="0012687A">
            <w:pPr>
              <w:pStyle w:val="ListParagraph"/>
              <w:ind w:left="-86" w:right="-78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9.820</w:t>
            </w:r>
          </w:p>
        </w:tc>
        <w:tc>
          <w:tcPr>
            <w:tcW w:w="540" w:type="dxa"/>
          </w:tcPr>
          <w:p w:rsidR="001F153E" w:rsidRPr="00951B05" w:rsidRDefault="001F153E" w:rsidP="00AE1885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951B05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1F153E" w:rsidRPr="00951B05" w:rsidRDefault="003814E2" w:rsidP="00495AEE">
            <w:pPr>
              <w:pStyle w:val="ListParagraph"/>
              <w:ind w:left="-114" w:right="-101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3.141</w:t>
            </w:r>
          </w:p>
        </w:tc>
        <w:tc>
          <w:tcPr>
            <w:tcW w:w="810" w:type="dxa"/>
          </w:tcPr>
          <w:p w:rsidR="001F153E" w:rsidRPr="00951B05" w:rsidRDefault="003814E2" w:rsidP="00495AEE">
            <w:pPr>
              <w:pStyle w:val="ListParagraph"/>
              <w:ind w:left="-115" w:right="-100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3.141</w:t>
            </w:r>
          </w:p>
        </w:tc>
        <w:tc>
          <w:tcPr>
            <w:tcW w:w="450" w:type="dxa"/>
          </w:tcPr>
          <w:p w:rsidR="001F153E" w:rsidRPr="00951B05" w:rsidRDefault="001F153E" w:rsidP="00AE1885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951B05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640" w:type="dxa"/>
          </w:tcPr>
          <w:p w:rsidR="001F153E" w:rsidRPr="00951B05" w:rsidRDefault="003814E2" w:rsidP="00951B05">
            <w:pPr>
              <w:pStyle w:val="ListParagraph"/>
              <w:ind w:left="-117" w:right="-98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3.052</w:t>
            </w:r>
          </w:p>
        </w:tc>
        <w:tc>
          <w:tcPr>
            <w:tcW w:w="710" w:type="dxa"/>
          </w:tcPr>
          <w:p w:rsidR="001F153E" w:rsidRPr="00951B05" w:rsidRDefault="003814E2" w:rsidP="00495AEE">
            <w:pPr>
              <w:pStyle w:val="ListParagraph"/>
              <w:ind w:left="-118" w:right="-108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3.052</w:t>
            </w:r>
          </w:p>
        </w:tc>
        <w:tc>
          <w:tcPr>
            <w:tcW w:w="462" w:type="dxa"/>
          </w:tcPr>
          <w:p w:rsidR="001F153E" w:rsidRPr="00951B05" w:rsidRDefault="001F153E" w:rsidP="00AE1885">
            <w:pPr>
              <w:pStyle w:val="ListParagraph"/>
              <w:ind w:left="0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951B05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1F153E" w:rsidRPr="00951B05" w:rsidRDefault="003852B8" w:rsidP="0040506C">
            <w:pPr>
              <w:pStyle w:val="ListParagraph"/>
              <w:ind w:left="-120" w:right="-108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16.013</w:t>
            </w:r>
          </w:p>
        </w:tc>
        <w:tc>
          <w:tcPr>
            <w:tcW w:w="810" w:type="dxa"/>
          </w:tcPr>
          <w:p w:rsidR="001F153E" w:rsidRPr="00951B05" w:rsidRDefault="003852B8" w:rsidP="0040506C">
            <w:pPr>
              <w:pStyle w:val="ListParagraph"/>
              <w:ind w:left="-108" w:right="-108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16.013</w:t>
            </w:r>
          </w:p>
        </w:tc>
        <w:tc>
          <w:tcPr>
            <w:tcW w:w="450" w:type="dxa"/>
          </w:tcPr>
          <w:p w:rsidR="001F153E" w:rsidRPr="003B5C19" w:rsidRDefault="001F153E" w:rsidP="00AE1885">
            <w:pPr>
              <w:pStyle w:val="ListParagraph"/>
              <w:ind w:left="0"/>
              <w:rPr>
                <w:rFonts w:ascii="Bookman Old Style" w:hAnsi="Bookman Old Style"/>
                <w:iCs/>
              </w:rPr>
            </w:pPr>
            <w:r w:rsidRPr="003B5C19">
              <w:rPr>
                <w:rFonts w:ascii="Bookman Old Style" w:hAnsi="Bookman Old Style"/>
                <w:iCs/>
              </w:rPr>
              <w:t>-</w:t>
            </w:r>
          </w:p>
        </w:tc>
      </w:tr>
    </w:tbl>
    <w:p w:rsidR="00350D56" w:rsidRPr="00AE1885" w:rsidRDefault="00350D56" w:rsidP="00AE1885">
      <w:pPr>
        <w:pStyle w:val="ListParagraph"/>
        <w:rPr>
          <w:b/>
          <w:bCs/>
          <w:iCs/>
        </w:rPr>
      </w:pPr>
    </w:p>
    <w:p w:rsidR="008B4E3B" w:rsidRPr="0032742C" w:rsidRDefault="008B4E3B" w:rsidP="009D01BA">
      <w:pPr>
        <w:pStyle w:val="ListParagraph"/>
        <w:numPr>
          <w:ilvl w:val="0"/>
          <w:numId w:val="19"/>
        </w:numPr>
        <w:spacing w:after="240"/>
        <w:rPr>
          <w:rFonts w:ascii="Bookman Old Style" w:hAnsi="Bookman Old Style"/>
          <w:b/>
          <w:bCs/>
          <w:iCs/>
        </w:rPr>
      </w:pPr>
      <w:r w:rsidRPr="0032742C">
        <w:rPr>
          <w:rFonts w:ascii="Bookman Old Style" w:hAnsi="Bookman Old Style"/>
          <w:b/>
          <w:bCs/>
          <w:iCs/>
        </w:rPr>
        <w:t>Annual Operating Cost</w:t>
      </w:r>
    </w:p>
    <w:p w:rsidR="008B4E3B" w:rsidRPr="0032742C" w:rsidRDefault="008B4E3B" w:rsidP="00481498">
      <w:pPr>
        <w:pStyle w:val="ListParagraph"/>
        <w:spacing w:line="360" w:lineRule="auto"/>
        <w:jc w:val="both"/>
        <w:rPr>
          <w:rFonts w:ascii="Bookman Old Style" w:hAnsi="Bookman Old Style"/>
          <w:iCs/>
        </w:rPr>
      </w:pPr>
      <w:r w:rsidRPr="0032742C">
        <w:rPr>
          <w:rFonts w:ascii="Bookman Old Style" w:hAnsi="Bookman Old Style"/>
          <w:iCs/>
        </w:rPr>
        <w:t xml:space="preserve">The operating cost after completion of the project will be </w:t>
      </w:r>
      <w:r w:rsidR="00481498" w:rsidRPr="0032742C">
        <w:rPr>
          <w:rFonts w:ascii="Bookman Old Style" w:hAnsi="Bookman Old Style"/>
        </w:rPr>
        <w:t>borne by the Provincial Government</w:t>
      </w:r>
      <w:r w:rsidRPr="0032742C">
        <w:rPr>
          <w:rFonts w:ascii="Bookman Old Style" w:hAnsi="Bookman Old Style"/>
          <w:iCs/>
        </w:rPr>
        <w:t xml:space="preserve"> through current budget.</w:t>
      </w:r>
    </w:p>
    <w:p w:rsidR="00540356" w:rsidRPr="0032742C" w:rsidRDefault="00540356" w:rsidP="009D01BA">
      <w:pPr>
        <w:pStyle w:val="ListParagraph"/>
        <w:numPr>
          <w:ilvl w:val="0"/>
          <w:numId w:val="19"/>
        </w:numPr>
        <w:spacing w:after="240"/>
        <w:rPr>
          <w:rFonts w:ascii="Bookman Old Style" w:hAnsi="Bookman Old Style"/>
          <w:b/>
          <w:bCs/>
          <w:iCs/>
        </w:rPr>
      </w:pPr>
      <w:r w:rsidRPr="0032742C">
        <w:rPr>
          <w:rFonts w:ascii="Bookman Old Style" w:hAnsi="Bookman Old Style"/>
          <w:b/>
          <w:bCs/>
          <w:iCs/>
        </w:rPr>
        <w:t>Demand and supply analysis</w:t>
      </w:r>
    </w:p>
    <w:p w:rsidR="00540356" w:rsidRPr="0032742C" w:rsidRDefault="00540356" w:rsidP="002922E2">
      <w:pPr>
        <w:pStyle w:val="ListParagraph"/>
        <w:spacing w:line="360" w:lineRule="auto"/>
        <w:jc w:val="both"/>
        <w:rPr>
          <w:rFonts w:ascii="Bookman Old Style" w:hAnsi="Bookman Old Style"/>
          <w:iCs/>
        </w:rPr>
      </w:pPr>
      <w:r w:rsidRPr="0032742C">
        <w:rPr>
          <w:rFonts w:ascii="Bookman Old Style" w:hAnsi="Bookman Old Style"/>
          <w:iCs/>
        </w:rPr>
        <w:t xml:space="preserve">Currently, there is no </w:t>
      </w:r>
      <w:r w:rsidR="009D01BA" w:rsidRPr="0032742C">
        <w:rPr>
          <w:rFonts w:ascii="Bookman Old Style" w:hAnsi="Bookman Old Style"/>
          <w:iCs/>
        </w:rPr>
        <w:t>space, vehicles, furniture &amp; IT equipment available in the newly merged districts for the field staff.</w:t>
      </w:r>
    </w:p>
    <w:p w:rsidR="0034743E" w:rsidRPr="0032742C" w:rsidRDefault="00A771EB" w:rsidP="0034743E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b/>
          <w:bCs/>
          <w:iCs/>
        </w:rPr>
      </w:pPr>
      <w:r w:rsidRPr="0032742C">
        <w:rPr>
          <w:rFonts w:ascii="Bookman Old Style" w:hAnsi="Bookman Old Style"/>
          <w:b/>
          <w:bCs/>
          <w:iCs/>
        </w:rPr>
        <w:t>Financial Plan and mode of Financing</w:t>
      </w:r>
    </w:p>
    <w:p w:rsidR="00A771EB" w:rsidRPr="0032742C" w:rsidRDefault="00887CA6" w:rsidP="002922E2">
      <w:pPr>
        <w:pStyle w:val="ListParagraph"/>
        <w:spacing w:line="360" w:lineRule="auto"/>
        <w:jc w:val="both"/>
        <w:rPr>
          <w:rFonts w:ascii="Bookman Old Style" w:hAnsi="Bookman Old Style"/>
          <w:iCs/>
        </w:rPr>
      </w:pPr>
      <w:r w:rsidRPr="0032742C">
        <w:rPr>
          <w:rFonts w:ascii="Bookman Old Style" w:hAnsi="Bookman Old Style"/>
          <w:iCs/>
        </w:rPr>
        <w:t xml:space="preserve">The project will be financed through merged districts ADP. Funds to the tune of </w:t>
      </w:r>
      <w:proofErr w:type="spellStart"/>
      <w:r w:rsidRPr="0032742C">
        <w:rPr>
          <w:rFonts w:ascii="Bookman Old Style" w:hAnsi="Bookman Old Style"/>
          <w:iCs/>
        </w:rPr>
        <w:t>Rs</w:t>
      </w:r>
      <w:proofErr w:type="spellEnd"/>
      <w:r w:rsidRPr="0032742C">
        <w:rPr>
          <w:rFonts w:ascii="Bookman Old Style" w:hAnsi="Bookman Old Style"/>
          <w:iCs/>
        </w:rPr>
        <w:t xml:space="preserve">. 30.000 million have been sanctioned in ADP 2019-20 with allocation of </w:t>
      </w:r>
      <w:proofErr w:type="spellStart"/>
      <w:r w:rsidRPr="0032742C">
        <w:rPr>
          <w:rFonts w:ascii="Bookman Old Style" w:hAnsi="Bookman Old Style"/>
          <w:iCs/>
        </w:rPr>
        <w:t>Rs</w:t>
      </w:r>
      <w:proofErr w:type="spellEnd"/>
      <w:r w:rsidRPr="0032742C">
        <w:rPr>
          <w:rFonts w:ascii="Bookman Old Style" w:hAnsi="Bookman Old Style"/>
          <w:iCs/>
        </w:rPr>
        <w:t>. 9.964 million.</w:t>
      </w:r>
    </w:p>
    <w:p w:rsidR="006930B6" w:rsidRPr="0032742C" w:rsidRDefault="00A16B92" w:rsidP="00B565D3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b/>
          <w:bCs/>
          <w:iCs/>
        </w:rPr>
      </w:pPr>
      <w:r w:rsidRPr="0032742C">
        <w:rPr>
          <w:rFonts w:ascii="Bookman Old Style" w:hAnsi="Bookman Old Style"/>
          <w:b/>
          <w:bCs/>
          <w:iCs/>
        </w:rPr>
        <w:t xml:space="preserve">(a) </w:t>
      </w:r>
      <w:r w:rsidRPr="0032742C">
        <w:rPr>
          <w:rFonts w:ascii="Bookman Old Style" w:hAnsi="Bookman Old Style"/>
          <w:b/>
          <w:bCs/>
          <w:iCs/>
        </w:rPr>
        <w:tab/>
      </w:r>
      <w:r w:rsidR="00B565D3" w:rsidRPr="0032742C">
        <w:rPr>
          <w:rFonts w:ascii="Bookman Old Style" w:hAnsi="Bookman Old Style"/>
          <w:b/>
          <w:bCs/>
          <w:iCs/>
        </w:rPr>
        <w:t>Project benefits and analysis</w:t>
      </w:r>
    </w:p>
    <w:p w:rsidR="00F32D81" w:rsidRPr="00564569" w:rsidRDefault="00F32D81" w:rsidP="00A16B92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  <w:b/>
          <w:bCs/>
          <w:iCs/>
        </w:rPr>
      </w:pPr>
      <w:r w:rsidRPr="0032742C">
        <w:rPr>
          <w:rFonts w:ascii="Bookman Old Style" w:hAnsi="Bookman Old Style"/>
          <w:b/>
          <w:bCs/>
          <w:iCs/>
        </w:rPr>
        <w:t>Financial/ Economic</w:t>
      </w:r>
      <w:r w:rsidRPr="0032742C">
        <w:rPr>
          <w:rFonts w:ascii="Bookman Old Style" w:hAnsi="Bookman Old Style"/>
          <w:b/>
          <w:bCs/>
          <w:iCs/>
        </w:rPr>
        <w:tab/>
      </w:r>
      <w:r w:rsidRPr="0032742C">
        <w:rPr>
          <w:rFonts w:ascii="Bookman Old Style" w:hAnsi="Bookman Old Style"/>
          <w:b/>
          <w:bCs/>
          <w:iCs/>
        </w:rPr>
        <w:tab/>
      </w:r>
      <w:r w:rsidRPr="0032742C">
        <w:rPr>
          <w:rFonts w:ascii="Bookman Old Style" w:hAnsi="Bookman Old Style"/>
          <w:b/>
          <w:bCs/>
          <w:iCs/>
        </w:rPr>
        <w:tab/>
      </w:r>
      <w:r w:rsidRPr="0032742C">
        <w:rPr>
          <w:rFonts w:ascii="Bookman Old Style" w:hAnsi="Bookman Old Style"/>
          <w:b/>
          <w:bCs/>
          <w:iCs/>
        </w:rPr>
        <w:tab/>
      </w:r>
      <w:r w:rsidRPr="0032742C">
        <w:rPr>
          <w:rFonts w:ascii="Bookman Old Style" w:hAnsi="Bookman Old Style"/>
          <w:b/>
          <w:bCs/>
          <w:iCs/>
        </w:rPr>
        <w:tab/>
      </w:r>
      <w:r w:rsidRPr="00564569">
        <w:rPr>
          <w:rFonts w:ascii="Bookman Old Style" w:hAnsi="Bookman Old Style"/>
          <w:b/>
          <w:bCs/>
          <w:iCs/>
        </w:rPr>
        <w:t>N/A</w:t>
      </w:r>
    </w:p>
    <w:p w:rsidR="00645C75" w:rsidRPr="0032742C" w:rsidRDefault="00F32D81" w:rsidP="00A16B92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  <w:b/>
          <w:bCs/>
          <w:iCs/>
        </w:rPr>
      </w:pPr>
      <w:r w:rsidRPr="0032742C">
        <w:rPr>
          <w:rFonts w:ascii="Bookman Old Style" w:hAnsi="Bookman Old Style"/>
          <w:b/>
          <w:bCs/>
          <w:iCs/>
        </w:rPr>
        <w:t>Social</w:t>
      </w:r>
    </w:p>
    <w:p w:rsidR="00F32D81" w:rsidRPr="00564569" w:rsidRDefault="003079E0" w:rsidP="0032742C">
      <w:pPr>
        <w:pStyle w:val="ListParagraph"/>
        <w:spacing w:line="360" w:lineRule="auto"/>
        <w:ind w:left="1440"/>
        <w:jc w:val="both"/>
        <w:rPr>
          <w:rFonts w:ascii="Bookman Old Style" w:hAnsi="Bookman Old Style"/>
          <w:iCs/>
        </w:rPr>
      </w:pPr>
      <w:r w:rsidRPr="00564569">
        <w:rPr>
          <w:rFonts w:ascii="Bookman Old Style" w:hAnsi="Bookman Old Style"/>
          <w:iCs/>
        </w:rPr>
        <w:t>The project equip</w:t>
      </w:r>
      <w:r w:rsidR="009506C1" w:rsidRPr="00564569">
        <w:rPr>
          <w:rFonts w:ascii="Bookman Old Style" w:hAnsi="Bookman Old Style"/>
          <w:iCs/>
        </w:rPr>
        <w:t>s</w:t>
      </w:r>
      <w:r w:rsidRPr="00564569">
        <w:rPr>
          <w:rFonts w:ascii="Bookman Old Style" w:hAnsi="Bookman Old Style"/>
          <w:iCs/>
        </w:rPr>
        <w:t xml:space="preserve"> the target group i.e. Food Department’s field staff </w:t>
      </w:r>
      <w:r w:rsidR="00D100BA" w:rsidRPr="00564569">
        <w:rPr>
          <w:rFonts w:ascii="Bookman Old Style" w:hAnsi="Bookman Old Style"/>
          <w:iCs/>
        </w:rPr>
        <w:t xml:space="preserve">in-terms of </w:t>
      </w:r>
      <w:r w:rsidR="009506C1" w:rsidRPr="00564569">
        <w:rPr>
          <w:rFonts w:ascii="Bookman Old Style" w:hAnsi="Bookman Old Style"/>
          <w:iCs/>
        </w:rPr>
        <w:t>office accommodation, vehicles, furniture &amp;</w:t>
      </w:r>
      <w:r w:rsidR="00D100BA" w:rsidRPr="00564569">
        <w:rPr>
          <w:rFonts w:ascii="Bookman Old Style" w:hAnsi="Bookman Old Style"/>
          <w:iCs/>
        </w:rPr>
        <w:t xml:space="preserve"> IT equipment etc</w:t>
      </w:r>
      <w:r w:rsidR="0032742C" w:rsidRPr="00564569">
        <w:rPr>
          <w:rFonts w:ascii="Bookman Old Style" w:hAnsi="Bookman Old Style"/>
          <w:iCs/>
        </w:rPr>
        <w:t>. whom will be deputed in the NMDs</w:t>
      </w:r>
      <w:r w:rsidR="00D100BA" w:rsidRPr="00564569">
        <w:rPr>
          <w:rFonts w:ascii="Bookman Old Style" w:hAnsi="Bookman Old Style"/>
          <w:iCs/>
        </w:rPr>
        <w:t>.</w:t>
      </w:r>
    </w:p>
    <w:p w:rsidR="00F32D81" w:rsidRPr="0032742C" w:rsidRDefault="00F32D81" w:rsidP="00A16B92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  <w:b/>
          <w:bCs/>
          <w:iCs/>
        </w:rPr>
      </w:pPr>
      <w:r w:rsidRPr="0032742C">
        <w:rPr>
          <w:rFonts w:ascii="Bookman Old Style" w:hAnsi="Bookman Old Style"/>
          <w:b/>
          <w:bCs/>
          <w:iCs/>
        </w:rPr>
        <w:t>Environmental</w:t>
      </w:r>
    </w:p>
    <w:p w:rsidR="00ED0B0F" w:rsidRDefault="00ED0B0F" w:rsidP="005F22E8">
      <w:pPr>
        <w:spacing w:line="360" w:lineRule="auto"/>
        <w:ind w:left="1440"/>
        <w:jc w:val="both"/>
        <w:rPr>
          <w:rFonts w:ascii="Bookman Old Style" w:hAnsi="Bookman Old Style"/>
          <w:iCs/>
        </w:rPr>
      </w:pPr>
      <w:r w:rsidRPr="0032742C">
        <w:rPr>
          <w:rFonts w:ascii="Bookman Old Style" w:hAnsi="Bookman Old Style"/>
          <w:iCs/>
        </w:rPr>
        <w:t>It is envisaged that the project will have no adverse impact on the environment.</w:t>
      </w:r>
    </w:p>
    <w:p w:rsidR="008B2D63" w:rsidRDefault="008B2D63" w:rsidP="005F22E8">
      <w:pPr>
        <w:spacing w:line="360" w:lineRule="auto"/>
        <w:ind w:left="1440"/>
        <w:jc w:val="both"/>
        <w:rPr>
          <w:rFonts w:ascii="Bookman Old Style" w:hAnsi="Bookman Old Style"/>
          <w:iCs/>
        </w:rPr>
      </w:pPr>
    </w:p>
    <w:p w:rsidR="00085CB4" w:rsidRDefault="00085CB4" w:rsidP="005F22E8">
      <w:pPr>
        <w:spacing w:line="360" w:lineRule="auto"/>
        <w:ind w:left="1440"/>
        <w:jc w:val="both"/>
        <w:rPr>
          <w:rFonts w:ascii="Bookman Old Style" w:hAnsi="Bookman Old Style"/>
          <w:iCs/>
        </w:rPr>
      </w:pPr>
    </w:p>
    <w:p w:rsidR="00A16B92" w:rsidRPr="0032742C" w:rsidRDefault="00A16B92" w:rsidP="00A16B92">
      <w:pPr>
        <w:pStyle w:val="Heading6"/>
        <w:ind w:left="720"/>
        <w:rPr>
          <w:rFonts w:ascii="Bookman Old Style" w:hAnsi="Bookman Old Style"/>
          <w:b/>
          <w:sz w:val="24"/>
        </w:rPr>
      </w:pPr>
      <w:r w:rsidRPr="0032742C">
        <w:rPr>
          <w:rFonts w:ascii="Bookman Old Style" w:hAnsi="Bookman Old Style"/>
          <w:b/>
          <w:sz w:val="24"/>
        </w:rPr>
        <w:lastRenderedPageBreak/>
        <w:t>(b)</w:t>
      </w:r>
      <w:r w:rsidRPr="0032742C">
        <w:rPr>
          <w:rFonts w:ascii="Bookman Old Style" w:hAnsi="Bookman Old Style"/>
          <w:b/>
          <w:sz w:val="24"/>
        </w:rPr>
        <w:tab/>
      </w:r>
      <w:r w:rsidRPr="0032742C">
        <w:rPr>
          <w:rFonts w:ascii="Bookman Old Style" w:hAnsi="Bookman Old Style"/>
          <w:b/>
          <w:sz w:val="24"/>
          <w:u w:val="single"/>
        </w:rPr>
        <w:t>Project analysis</w:t>
      </w:r>
    </w:p>
    <w:p w:rsidR="00A16B92" w:rsidRPr="0032742C" w:rsidRDefault="00A16B92" w:rsidP="00A16B92">
      <w:pPr>
        <w:tabs>
          <w:tab w:val="left" w:pos="-720"/>
        </w:tabs>
        <w:suppressAutoHyphens/>
        <w:jc w:val="both"/>
        <w:rPr>
          <w:rFonts w:ascii="Bookman Old Style" w:hAnsi="Bookman Old Style"/>
          <w:b/>
          <w:bCs/>
          <w:spacing w:val="-3"/>
          <w:sz w:val="28"/>
        </w:rPr>
      </w:pPr>
      <w:r w:rsidRPr="0032742C">
        <w:rPr>
          <w:rFonts w:ascii="Bookman Old Style" w:hAnsi="Bookman Old Style"/>
          <w:b/>
          <w:bCs/>
          <w:spacing w:val="-3"/>
          <w:sz w:val="28"/>
        </w:rPr>
        <w:t> </w:t>
      </w:r>
    </w:p>
    <w:p w:rsidR="00A16B92" w:rsidRPr="0032742C" w:rsidRDefault="00A16B92" w:rsidP="00A16B92">
      <w:pPr>
        <w:pStyle w:val="ListParagraph"/>
        <w:numPr>
          <w:ilvl w:val="0"/>
          <w:numId w:val="30"/>
        </w:numPr>
        <w:tabs>
          <w:tab w:val="left" w:pos="-720"/>
        </w:tabs>
        <w:suppressAutoHyphens/>
        <w:jc w:val="both"/>
        <w:rPr>
          <w:rFonts w:ascii="Bookman Old Style" w:hAnsi="Bookman Old Style"/>
          <w:b/>
          <w:bCs/>
          <w:spacing w:val="-3"/>
        </w:rPr>
      </w:pPr>
      <w:r w:rsidRPr="0032742C">
        <w:rPr>
          <w:rFonts w:ascii="Bookman Old Style" w:hAnsi="Bookman Old Style"/>
          <w:b/>
          <w:bCs/>
          <w:spacing w:val="-3"/>
        </w:rPr>
        <w:t>Quantifiable output of the project</w:t>
      </w:r>
    </w:p>
    <w:p w:rsidR="00A17DD5" w:rsidRPr="0066293C" w:rsidRDefault="00A17DD5" w:rsidP="009D1F5E">
      <w:pPr>
        <w:spacing w:before="240" w:line="360" w:lineRule="auto"/>
        <w:ind w:left="1440"/>
        <w:jc w:val="both"/>
        <w:rPr>
          <w:rFonts w:ascii="Bookman Old Style" w:hAnsi="Bookman Old Style"/>
          <w:iCs/>
        </w:rPr>
      </w:pPr>
      <w:r w:rsidRPr="0066293C">
        <w:rPr>
          <w:rFonts w:ascii="Bookman Old Style" w:hAnsi="Bookman Old Style"/>
          <w:iCs/>
        </w:rPr>
        <w:t>The following results will be achieved from the project.</w:t>
      </w:r>
    </w:p>
    <w:p w:rsidR="00A16B92" w:rsidRPr="00343629" w:rsidRDefault="00A17DD5" w:rsidP="00343629">
      <w:pPr>
        <w:pStyle w:val="ListParagraph"/>
        <w:numPr>
          <w:ilvl w:val="2"/>
          <w:numId w:val="27"/>
        </w:numPr>
        <w:spacing w:line="360" w:lineRule="auto"/>
        <w:jc w:val="both"/>
        <w:rPr>
          <w:rFonts w:ascii="Bookman Old Style" w:hAnsi="Bookman Old Style"/>
          <w:iCs/>
        </w:rPr>
      </w:pPr>
      <w:r w:rsidRPr="0066293C">
        <w:rPr>
          <w:rFonts w:ascii="Bookman Old Style" w:hAnsi="Bookman Old Style"/>
          <w:iCs/>
        </w:rPr>
        <w:t>Se</w:t>
      </w:r>
      <w:r w:rsidR="0066293C" w:rsidRPr="0066293C">
        <w:rPr>
          <w:rFonts w:ascii="Bookman Old Style" w:hAnsi="Bookman Old Style"/>
          <w:iCs/>
        </w:rPr>
        <w:t xml:space="preserve">ven nos. of rented buildings (3 to </w:t>
      </w:r>
      <w:r w:rsidRPr="0066293C">
        <w:rPr>
          <w:rFonts w:ascii="Bookman Old Style" w:hAnsi="Bookman Old Style"/>
          <w:iCs/>
        </w:rPr>
        <w:t>4 rooms) for the district staff</w:t>
      </w:r>
    </w:p>
    <w:p w:rsidR="00A97BFE" w:rsidRPr="0066293C" w:rsidRDefault="009D1F5E" w:rsidP="00A17DD5">
      <w:pPr>
        <w:pStyle w:val="ListParagraph"/>
        <w:numPr>
          <w:ilvl w:val="2"/>
          <w:numId w:val="27"/>
        </w:numPr>
        <w:spacing w:line="360" w:lineRule="auto"/>
        <w:jc w:val="both"/>
        <w:rPr>
          <w:rFonts w:ascii="Bookman Old Style" w:hAnsi="Bookman Old Style"/>
          <w:iCs/>
        </w:rPr>
      </w:pPr>
      <w:r w:rsidRPr="0066293C">
        <w:rPr>
          <w:rFonts w:ascii="Bookman Old Style" w:hAnsi="Bookman Old Style"/>
          <w:iCs/>
        </w:rPr>
        <w:t>The required quantity of furniture &amp; IT equipment</w:t>
      </w:r>
    </w:p>
    <w:p w:rsidR="00F32D81" w:rsidRPr="0032742C" w:rsidRDefault="00F32D81" w:rsidP="00A16B92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  <w:b/>
          <w:bCs/>
          <w:iCs/>
        </w:rPr>
      </w:pPr>
      <w:r w:rsidRPr="0032742C">
        <w:rPr>
          <w:rFonts w:ascii="Bookman Old Style" w:hAnsi="Bookman Old Style"/>
          <w:b/>
          <w:bCs/>
          <w:iCs/>
        </w:rPr>
        <w:t>Employment Generation (Direct &amp; Indirect)</w:t>
      </w:r>
    </w:p>
    <w:p w:rsidR="00ED0B0F" w:rsidRPr="0032742C" w:rsidRDefault="00842735" w:rsidP="005F22E8">
      <w:pPr>
        <w:pStyle w:val="ListParagraph"/>
        <w:spacing w:line="360" w:lineRule="auto"/>
        <w:ind w:left="1440"/>
        <w:jc w:val="both"/>
        <w:rPr>
          <w:rFonts w:ascii="Bookman Old Style" w:hAnsi="Bookman Old Style"/>
          <w:iCs/>
        </w:rPr>
      </w:pPr>
      <w:r w:rsidRPr="0032742C">
        <w:rPr>
          <w:rFonts w:ascii="Bookman Old Style" w:hAnsi="Bookman Old Style"/>
          <w:iCs/>
        </w:rPr>
        <w:t xml:space="preserve">The project doesn’t generate any direct employment </w:t>
      </w:r>
      <w:r w:rsidR="005F22E8" w:rsidRPr="0032742C">
        <w:rPr>
          <w:rFonts w:ascii="Bookman Old Style" w:hAnsi="Bookman Old Style"/>
          <w:iCs/>
        </w:rPr>
        <w:t>opportunities during implementation</w:t>
      </w:r>
      <w:r w:rsidR="000F136A" w:rsidRPr="0032742C">
        <w:rPr>
          <w:rFonts w:ascii="Bookman Old Style" w:hAnsi="Bookman Old Style"/>
          <w:iCs/>
        </w:rPr>
        <w:t xml:space="preserve"> as well as after completion</w:t>
      </w:r>
      <w:r w:rsidR="005F22E8" w:rsidRPr="0032742C">
        <w:rPr>
          <w:rFonts w:ascii="Bookman Old Style" w:hAnsi="Bookman Old Style"/>
          <w:iCs/>
        </w:rPr>
        <w:t>.</w:t>
      </w:r>
    </w:p>
    <w:p w:rsidR="00F32D81" w:rsidRPr="0032742C" w:rsidRDefault="00F32D81" w:rsidP="00A16B92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  <w:b/>
          <w:bCs/>
          <w:iCs/>
        </w:rPr>
      </w:pPr>
      <w:r w:rsidRPr="0032742C">
        <w:rPr>
          <w:rFonts w:ascii="Bookman Old Style" w:hAnsi="Bookman Old Style"/>
          <w:b/>
          <w:bCs/>
          <w:iCs/>
        </w:rPr>
        <w:t>Impact of delays on project cost &amp; viability</w:t>
      </w:r>
    </w:p>
    <w:p w:rsidR="00A126B6" w:rsidRPr="0032742C" w:rsidRDefault="0064026D" w:rsidP="00882800">
      <w:pPr>
        <w:pStyle w:val="ListParagraph"/>
        <w:spacing w:line="360" w:lineRule="auto"/>
        <w:ind w:left="1440"/>
        <w:jc w:val="both"/>
        <w:rPr>
          <w:rFonts w:ascii="Bookman Old Style" w:hAnsi="Bookman Old Style"/>
          <w:iCs/>
        </w:rPr>
      </w:pPr>
      <w:r w:rsidRPr="0032742C">
        <w:rPr>
          <w:rFonts w:ascii="Bookman Old Style" w:hAnsi="Bookman Old Style"/>
          <w:iCs/>
        </w:rPr>
        <w:t>Time</w:t>
      </w:r>
      <w:r w:rsidR="00370C42" w:rsidRPr="0032742C">
        <w:rPr>
          <w:rFonts w:ascii="Bookman Old Style" w:hAnsi="Bookman Old Style"/>
          <w:iCs/>
        </w:rPr>
        <w:t>ly</w:t>
      </w:r>
      <w:r w:rsidRPr="0032742C">
        <w:rPr>
          <w:rFonts w:ascii="Bookman Old Style" w:hAnsi="Bookman Old Style"/>
          <w:iCs/>
        </w:rPr>
        <w:t xml:space="preserve"> </w:t>
      </w:r>
      <w:r w:rsidR="00370C42" w:rsidRPr="0032742C">
        <w:rPr>
          <w:rFonts w:ascii="Bookman Old Style" w:hAnsi="Bookman Old Style"/>
          <w:iCs/>
        </w:rPr>
        <w:t xml:space="preserve">procurement of the </w:t>
      </w:r>
      <w:r w:rsidRPr="0032742C">
        <w:rPr>
          <w:rFonts w:ascii="Bookman Old Style" w:hAnsi="Bookman Old Style"/>
          <w:iCs/>
        </w:rPr>
        <w:t xml:space="preserve">required tools i.e. furniture &amp; IT equipment can </w:t>
      </w:r>
      <w:r w:rsidR="00445FA8" w:rsidRPr="0032742C">
        <w:rPr>
          <w:rFonts w:ascii="Bookman Old Style" w:hAnsi="Bookman Old Style"/>
          <w:iCs/>
        </w:rPr>
        <w:t xml:space="preserve">escape the Government from the future inflated rates of these items. </w:t>
      </w:r>
    </w:p>
    <w:p w:rsidR="00370C42" w:rsidRPr="0032742C" w:rsidRDefault="00A72A18" w:rsidP="00A72A1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  <w:b/>
          <w:bCs/>
          <w:iCs/>
        </w:rPr>
      </w:pPr>
      <w:r w:rsidRPr="0032742C">
        <w:rPr>
          <w:rFonts w:ascii="Bookman Old Style" w:hAnsi="Bookman Old Style"/>
          <w:b/>
          <w:bCs/>
          <w:iCs/>
        </w:rPr>
        <w:t>(a)</w:t>
      </w:r>
      <w:r w:rsidRPr="0032742C">
        <w:rPr>
          <w:rFonts w:ascii="Bookman Old Style" w:hAnsi="Bookman Old Style"/>
          <w:b/>
          <w:bCs/>
          <w:iCs/>
        </w:rPr>
        <w:tab/>
        <w:t>Implementation Schedule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055"/>
        <w:gridCol w:w="355"/>
        <w:gridCol w:w="360"/>
        <w:gridCol w:w="360"/>
        <w:gridCol w:w="360"/>
        <w:gridCol w:w="360"/>
        <w:gridCol w:w="360"/>
        <w:gridCol w:w="450"/>
        <w:gridCol w:w="450"/>
        <w:gridCol w:w="900"/>
        <w:gridCol w:w="990"/>
      </w:tblGrid>
      <w:tr w:rsidR="00A70E84" w:rsidRPr="008B2D63" w:rsidTr="00AC48ED">
        <w:trPr>
          <w:trHeight w:val="334"/>
        </w:trPr>
        <w:tc>
          <w:tcPr>
            <w:tcW w:w="540" w:type="dxa"/>
            <w:vMerge w:val="restart"/>
            <w:vAlign w:val="center"/>
          </w:tcPr>
          <w:p w:rsidR="00A70E84" w:rsidRPr="008B2D63" w:rsidRDefault="00591082" w:rsidP="00BE027F">
            <w:pPr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 w:val="22"/>
                <w:szCs w:val="20"/>
              </w:rPr>
              <w:t>S. No</w:t>
            </w:r>
          </w:p>
        </w:tc>
        <w:tc>
          <w:tcPr>
            <w:tcW w:w="4055" w:type="dxa"/>
            <w:vMerge w:val="restart"/>
            <w:vAlign w:val="center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  <w:r w:rsidRPr="008B2D63">
              <w:rPr>
                <w:rFonts w:ascii="Bookman Old Style" w:hAnsi="Bookman Old Style"/>
                <w:b/>
                <w:bCs/>
                <w:spacing w:val="-3"/>
                <w:sz w:val="22"/>
                <w:szCs w:val="20"/>
              </w:rPr>
              <w:t>Activity/Description</w:t>
            </w:r>
          </w:p>
        </w:tc>
        <w:tc>
          <w:tcPr>
            <w:tcW w:w="3055" w:type="dxa"/>
            <w:gridSpan w:val="8"/>
            <w:vAlign w:val="center"/>
          </w:tcPr>
          <w:p w:rsidR="00A70E84" w:rsidRPr="008B2D63" w:rsidRDefault="00A70E84" w:rsidP="009F7A3F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8B2D63">
              <w:rPr>
                <w:rFonts w:ascii="Bookman Old Style" w:hAnsi="Bookman Old Style"/>
                <w:b/>
                <w:sz w:val="22"/>
                <w:szCs w:val="20"/>
              </w:rPr>
              <w:t>2019-20</w:t>
            </w:r>
          </w:p>
        </w:tc>
        <w:tc>
          <w:tcPr>
            <w:tcW w:w="900" w:type="dxa"/>
          </w:tcPr>
          <w:p w:rsidR="00A70E84" w:rsidRPr="008B2D63" w:rsidRDefault="00A70E84" w:rsidP="00BE027F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8B2D63">
              <w:rPr>
                <w:rFonts w:ascii="Bookman Old Style" w:hAnsi="Bookman Old Style"/>
                <w:b/>
                <w:sz w:val="22"/>
                <w:szCs w:val="20"/>
              </w:rPr>
              <w:t>2020-21</w:t>
            </w:r>
          </w:p>
        </w:tc>
        <w:tc>
          <w:tcPr>
            <w:tcW w:w="990" w:type="dxa"/>
          </w:tcPr>
          <w:p w:rsidR="00A70E84" w:rsidRPr="008B2D63" w:rsidRDefault="00A70E84" w:rsidP="00B945C7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8B2D63">
              <w:rPr>
                <w:rFonts w:ascii="Bookman Old Style" w:hAnsi="Bookman Old Style"/>
                <w:b/>
                <w:sz w:val="22"/>
                <w:szCs w:val="20"/>
              </w:rPr>
              <w:t>2021-22</w:t>
            </w:r>
          </w:p>
        </w:tc>
      </w:tr>
      <w:tr w:rsidR="00A70E84" w:rsidRPr="008B2D63" w:rsidTr="00AC48ED">
        <w:trPr>
          <w:trHeight w:val="186"/>
        </w:trPr>
        <w:tc>
          <w:tcPr>
            <w:tcW w:w="540" w:type="dxa"/>
            <w:vMerge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4055" w:type="dxa"/>
            <w:vMerge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355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  <w:r w:rsidRPr="008B2D63">
              <w:rPr>
                <w:rFonts w:ascii="Bookman Old Style" w:hAnsi="Bookman Old Style"/>
                <w:b/>
                <w:sz w:val="22"/>
                <w:szCs w:val="20"/>
              </w:rPr>
              <w:t>AUG</w:t>
            </w:r>
          </w:p>
        </w:tc>
        <w:tc>
          <w:tcPr>
            <w:tcW w:w="36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  <w:r w:rsidRPr="008B2D63">
              <w:rPr>
                <w:rFonts w:ascii="Bookman Old Style" w:hAnsi="Bookman Old Style"/>
                <w:b/>
                <w:sz w:val="22"/>
                <w:szCs w:val="20"/>
              </w:rPr>
              <w:t>SEP</w:t>
            </w:r>
          </w:p>
        </w:tc>
        <w:tc>
          <w:tcPr>
            <w:tcW w:w="36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  <w:r w:rsidRPr="008B2D63">
              <w:rPr>
                <w:rFonts w:ascii="Bookman Old Style" w:hAnsi="Bookman Old Style"/>
                <w:b/>
                <w:sz w:val="22"/>
                <w:szCs w:val="20"/>
              </w:rPr>
              <w:t>OCT</w:t>
            </w:r>
          </w:p>
        </w:tc>
        <w:tc>
          <w:tcPr>
            <w:tcW w:w="36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  <w:r w:rsidRPr="008B2D63">
              <w:rPr>
                <w:rFonts w:ascii="Bookman Old Style" w:hAnsi="Bookman Old Style"/>
                <w:b/>
                <w:sz w:val="22"/>
                <w:szCs w:val="20"/>
              </w:rPr>
              <w:t>NOV</w:t>
            </w:r>
          </w:p>
        </w:tc>
        <w:tc>
          <w:tcPr>
            <w:tcW w:w="36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  <w:r w:rsidRPr="008B2D63">
              <w:rPr>
                <w:rFonts w:ascii="Bookman Old Style" w:hAnsi="Bookman Old Style"/>
                <w:b/>
                <w:sz w:val="22"/>
                <w:szCs w:val="20"/>
              </w:rPr>
              <w:t>DEC</w:t>
            </w:r>
          </w:p>
        </w:tc>
        <w:tc>
          <w:tcPr>
            <w:tcW w:w="36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  <w:r w:rsidRPr="008B2D63">
              <w:rPr>
                <w:rFonts w:ascii="Bookman Old Style" w:hAnsi="Bookman Old Style"/>
                <w:b/>
                <w:sz w:val="22"/>
                <w:szCs w:val="20"/>
              </w:rPr>
              <w:t>JAN</w:t>
            </w:r>
          </w:p>
        </w:tc>
        <w:tc>
          <w:tcPr>
            <w:tcW w:w="900" w:type="dxa"/>
            <w:gridSpan w:val="2"/>
          </w:tcPr>
          <w:p w:rsidR="00A70E84" w:rsidRPr="008B2D63" w:rsidRDefault="00A70E84" w:rsidP="00AC48ED">
            <w:pPr>
              <w:ind w:left="-108" w:right="-108"/>
              <w:rPr>
                <w:rFonts w:ascii="Bookman Old Style" w:hAnsi="Bookman Old Style"/>
                <w:b/>
                <w:szCs w:val="20"/>
              </w:rPr>
            </w:pPr>
            <w:r w:rsidRPr="008B2D63">
              <w:rPr>
                <w:rFonts w:ascii="Bookman Old Style" w:hAnsi="Bookman Old Style"/>
                <w:b/>
                <w:sz w:val="22"/>
                <w:szCs w:val="20"/>
              </w:rPr>
              <w:t>FEB to JUNE</w:t>
            </w:r>
          </w:p>
        </w:tc>
        <w:tc>
          <w:tcPr>
            <w:tcW w:w="90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99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</w:tr>
      <w:tr w:rsidR="00A70E84" w:rsidRPr="008B2D63" w:rsidTr="009D0315">
        <w:trPr>
          <w:trHeight w:val="469"/>
        </w:trPr>
        <w:tc>
          <w:tcPr>
            <w:tcW w:w="540" w:type="dxa"/>
            <w:vAlign w:val="center"/>
          </w:tcPr>
          <w:p w:rsidR="00A70E84" w:rsidRPr="008B2D63" w:rsidRDefault="00A70E84" w:rsidP="00B04EB1">
            <w:pPr>
              <w:rPr>
                <w:rFonts w:ascii="Bookman Old Style" w:hAnsi="Bookman Old Style"/>
                <w:szCs w:val="20"/>
              </w:rPr>
            </w:pPr>
            <w:r w:rsidRPr="008B2D63">
              <w:rPr>
                <w:rFonts w:ascii="Bookman Old Style" w:hAnsi="Bookman Old Style"/>
                <w:sz w:val="22"/>
                <w:szCs w:val="20"/>
              </w:rPr>
              <w:t>1</w:t>
            </w:r>
          </w:p>
        </w:tc>
        <w:tc>
          <w:tcPr>
            <w:tcW w:w="4055" w:type="dxa"/>
            <w:vAlign w:val="center"/>
          </w:tcPr>
          <w:p w:rsidR="00A70E84" w:rsidRPr="008B2D63" w:rsidRDefault="00A70E84" w:rsidP="00B04EB1">
            <w:pPr>
              <w:rPr>
                <w:rFonts w:ascii="Bookman Old Style" w:hAnsi="Bookman Old Style"/>
                <w:bCs/>
                <w:szCs w:val="20"/>
              </w:rPr>
            </w:pPr>
            <w:r w:rsidRPr="008B2D63">
              <w:rPr>
                <w:rFonts w:ascii="Bookman Old Style" w:hAnsi="Bookman Old Style"/>
                <w:bCs/>
                <w:sz w:val="22"/>
                <w:szCs w:val="20"/>
              </w:rPr>
              <w:t>Preparation of PC-I</w:t>
            </w:r>
          </w:p>
        </w:tc>
        <w:tc>
          <w:tcPr>
            <w:tcW w:w="355" w:type="dxa"/>
            <w:shd w:val="clear" w:color="auto" w:fill="548DD4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360" w:type="dxa"/>
            <w:shd w:val="clear" w:color="auto" w:fill="548DD4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36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36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36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45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45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90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99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</w:tr>
      <w:tr w:rsidR="00A70E84" w:rsidRPr="008B2D63" w:rsidTr="00A4128E">
        <w:trPr>
          <w:trHeight w:val="334"/>
        </w:trPr>
        <w:tc>
          <w:tcPr>
            <w:tcW w:w="540" w:type="dxa"/>
            <w:vAlign w:val="center"/>
          </w:tcPr>
          <w:p w:rsidR="00A70E84" w:rsidRPr="008B2D63" w:rsidRDefault="00A70E84" w:rsidP="00B04EB1">
            <w:pPr>
              <w:rPr>
                <w:rFonts w:ascii="Bookman Old Style" w:hAnsi="Bookman Old Style"/>
                <w:szCs w:val="20"/>
              </w:rPr>
            </w:pPr>
            <w:r w:rsidRPr="008B2D63">
              <w:rPr>
                <w:rFonts w:ascii="Bookman Old Style" w:hAnsi="Bookman Old Style"/>
                <w:sz w:val="22"/>
                <w:szCs w:val="20"/>
              </w:rPr>
              <w:t>2</w:t>
            </w:r>
          </w:p>
        </w:tc>
        <w:tc>
          <w:tcPr>
            <w:tcW w:w="4055" w:type="dxa"/>
            <w:vAlign w:val="center"/>
          </w:tcPr>
          <w:p w:rsidR="00A70E84" w:rsidRPr="008B2D63" w:rsidRDefault="00A70E84" w:rsidP="00B04EB1">
            <w:pPr>
              <w:rPr>
                <w:rFonts w:ascii="Bookman Old Style" w:hAnsi="Bookman Old Style"/>
                <w:bCs/>
                <w:szCs w:val="20"/>
              </w:rPr>
            </w:pPr>
            <w:r w:rsidRPr="008B2D63">
              <w:rPr>
                <w:rFonts w:ascii="Bookman Old Style" w:hAnsi="Bookman Old Style"/>
                <w:bCs/>
                <w:sz w:val="22"/>
                <w:szCs w:val="20"/>
              </w:rPr>
              <w:t xml:space="preserve">Scrutiny of PC-I by P&amp;D </w:t>
            </w:r>
            <w:proofErr w:type="spellStart"/>
            <w:r w:rsidRPr="008B2D63">
              <w:rPr>
                <w:rFonts w:ascii="Bookman Old Style" w:hAnsi="Bookman Old Style"/>
                <w:bCs/>
                <w:sz w:val="22"/>
                <w:szCs w:val="20"/>
              </w:rPr>
              <w:t>Deptt</w:t>
            </w:r>
            <w:proofErr w:type="spellEnd"/>
            <w:r w:rsidRPr="008B2D63">
              <w:rPr>
                <w:rFonts w:ascii="Bookman Old Style" w:hAnsi="Bookman Old Style"/>
                <w:bCs/>
                <w:sz w:val="22"/>
                <w:szCs w:val="20"/>
              </w:rPr>
              <w:t>: and Concurrence/clearance of F</w:t>
            </w:r>
            <w:r w:rsidR="00B04EB1" w:rsidRPr="008B2D63">
              <w:rPr>
                <w:rFonts w:ascii="Bookman Old Style" w:hAnsi="Bookman Old Style"/>
                <w:bCs/>
                <w:sz w:val="22"/>
                <w:szCs w:val="20"/>
              </w:rPr>
              <w:t>.</w:t>
            </w:r>
            <w:r w:rsidRPr="008B2D63">
              <w:rPr>
                <w:rFonts w:ascii="Bookman Old Style" w:hAnsi="Bookman Old Style"/>
                <w:bCs/>
                <w:sz w:val="22"/>
                <w:szCs w:val="20"/>
              </w:rPr>
              <w:t>D for revenue components</w:t>
            </w:r>
          </w:p>
        </w:tc>
        <w:tc>
          <w:tcPr>
            <w:tcW w:w="355" w:type="dxa"/>
            <w:shd w:val="clear" w:color="auto" w:fill="auto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360" w:type="dxa"/>
            <w:shd w:val="clear" w:color="auto" w:fill="4F81BD" w:themeFill="accent1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360" w:type="dxa"/>
            <w:shd w:val="clear" w:color="auto" w:fill="4F81BD" w:themeFill="accent1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36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45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45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90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  <w:tc>
          <w:tcPr>
            <w:tcW w:w="99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b/>
                <w:szCs w:val="20"/>
              </w:rPr>
            </w:pPr>
          </w:p>
        </w:tc>
      </w:tr>
      <w:tr w:rsidR="00A70E84" w:rsidRPr="008B2D63" w:rsidTr="00F43DAC">
        <w:trPr>
          <w:trHeight w:val="651"/>
        </w:trPr>
        <w:tc>
          <w:tcPr>
            <w:tcW w:w="540" w:type="dxa"/>
            <w:vAlign w:val="center"/>
          </w:tcPr>
          <w:p w:rsidR="00A70E84" w:rsidRPr="008B2D63" w:rsidRDefault="00A70E84" w:rsidP="00B04EB1">
            <w:pPr>
              <w:rPr>
                <w:rFonts w:ascii="Bookman Old Style" w:hAnsi="Bookman Old Style"/>
                <w:szCs w:val="20"/>
              </w:rPr>
            </w:pPr>
            <w:r w:rsidRPr="008B2D63">
              <w:rPr>
                <w:rFonts w:ascii="Bookman Old Style" w:hAnsi="Bookman Old Style"/>
                <w:sz w:val="22"/>
                <w:szCs w:val="20"/>
              </w:rPr>
              <w:t>3</w:t>
            </w:r>
          </w:p>
        </w:tc>
        <w:tc>
          <w:tcPr>
            <w:tcW w:w="4055" w:type="dxa"/>
            <w:vAlign w:val="center"/>
          </w:tcPr>
          <w:p w:rsidR="00A70E84" w:rsidRPr="008B2D63" w:rsidRDefault="00A70E84" w:rsidP="00B04EB1">
            <w:pPr>
              <w:rPr>
                <w:rFonts w:ascii="Bookman Old Style" w:hAnsi="Bookman Old Style"/>
                <w:szCs w:val="20"/>
              </w:rPr>
            </w:pPr>
            <w:r w:rsidRPr="008B2D63">
              <w:rPr>
                <w:rFonts w:ascii="Bookman Old Style" w:hAnsi="Bookman Old Style"/>
                <w:bCs/>
                <w:spacing w:val="-3"/>
                <w:sz w:val="22"/>
                <w:szCs w:val="20"/>
              </w:rPr>
              <w:t>Approval of PC-I by the competent forum &amp; issuance of administrative approval</w:t>
            </w:r>
          </w:p>
        </w:tc>
        <w:tc>
          <w:tcPr>
            <w:tcW w:w="355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  <w:shd w:val="clear" w:color="auto" w:fill="4F81BD" w:themeFill="accent1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45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45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90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990" w:type="dxa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</w:tr>
      <w:tr w:rsidR="00F43DAC" w:rsidRPr="008B2D63" w:rsidTr="002C7FFE">
        <w:trPr>
          <w:trHeight w:val="651"/>
        </w:trPr>
        <w:tc>
          <w:tcPr>
            <w:tcW w:w="540" w:type="dxa"/>
            <w:vAlign w:val="center"/>
          </w:tcPr>
          <w:p w:rsidR="00F43DAC" w:rsidRPr="008B2D63" w:rsidRDefault="00F43DAC" w:rsidP="002E20F9">
            <w:pPr>
              <w:rPr>
                <w:rFonts w:ascii="Bookman Old Style" w:hAnsi="Bookman Old Style"/>
                <w:szCs w:val="20"/>
              </w:rPr>
            </w:pPr>
            <w:r w:rsidRPr="008B2D63">
              <w:rPr>
                <w:rFonts w:ascii="Bookman Old Style" w:hAnsi="Bookman Old Style"/>
                <w:sz w:val="22"/>
                <w:szCs w:val="20"/>
              </w:rPr>
              <w:t>4</w:t>
            </w:r>
          </w:p>
        </w:tc>
        <w:tc>
          <w:tcPr>
            <w:tcW w:w="4055" w:type="dxa"/>
            <w:vAlign w:val="center"/>
          </w:tcPr>
          <w:p w:rsidR="00F43DAC" w:rsidRPr="008B2D63" w:rsidRDefault="002C7FFE" w:rsidP="00B04EB1">
            <w:pPr>
              <w:rPr>
                <w:rFonts w:ascii="Bookman Old Style" w:hAnsi="Bookman Old Style"/>
                <w:bCs/>
                <w:spacing w:val="-3"/>
                <w:szCs w:val="20"/>
              </w:rPr>
            </w:pPr>
            <w:r>
              <w:rPr>
                <w:rFonts w:ascii="Bookman Old Style" w:hAnsi="Bookman Old Style"/>
                <w:bCs/>
                <w:spacing w:val="-3"/>
                <w:sz w:val="22"/>
                <w:szCs w:val="20"/>
              </w:rPr>
              <w:t>Recruitment of Internees</w:t>
            </w:r>
          </w:p>
        </w:tc>
        <w:tc>
          <w:tcPr>
            <w:tcW w:w="355" w:type="dxa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  <w:shd w:val="clear" w:color="auto" w:fill="4F81BD" w:themeFill="accent1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450" w:type="dxa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450" w:type="dxa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900" w:type="dxa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990" w:type="dxa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</w:tr>
      <w:tr w:rsidR="00F43DAC" w:rsidRPr="008B2D63" w:rsidTr="009D0315">
        <w:trPr>
          <w:trHeight w:val="683"/>
        </w:trPr>
        <w:tc>
          <w:tcPr>
            <w:tcW w:w="540" w:type="dxa"/>
            <w:vAlign w:val="center"/>
          </w:tcPr>
          <w:p w:rsidR="00F43DAC" w:rsidRPr="008B2D63" w:rsidRDefault="00F43DAC" w:rsidP="002E20F9">
            <w:pPr>
              <w:rPr>
                <w:rFonts w:ascii="Bookman Old Style" w:hAnsi="Bookman Old Style"/>
                <w:szCs w:val="20"/>
              </w:rPr>
            </w:pPr>
            <w:r w:rsidRPr="008B2D63">
              <w:rPr>
                <w:rFonts w:ascii="Bookman Old Style" w:hAnsi="Bookman Old Style"/>
                <w:sz w:val="22"/>
                <w:szCs w:val="20"/>
              </w:rPr>
              <w:t>5</w:t>
            </w:r>
          </w:p>
        </w:tc>
        <w:tc>
          <w:tcPr>
            <w:tcW w:w="4055" w:type="dxa"/>
            <w:vAlign w:val="center"/>
          </w:tcPr>
          <w:p w:rsidR="00F43DAC" w:rsidRPr="008B2D63" w:rsidRDefault="00F43DAC" w:rsidP="00B04EB1">
            <w:pPr>
              <w:rPr>
                <w:rFonts w:ascii="Bookman Old Style" w:hAnsi="Bookman Old Style"/>
                <w:szCs w:val="20"/>
              </w:rPr>
            </w:pPr>
            <w:r w:rsidRPr="008B2D63">
              <w:rPr>
                <w:rFonts w:ascii="Bookman Old Style" w:hAnsi="Bookman Old Style"/>
                <w:bCs/>
                <w:spacing w:val="-3"/>
                <w:sz w:val="22"/>
                <w:szCs w:val="20"/>
              </w:rPr>
              <w:t>Advertisement, purchase of furniture &amp; IT equipment etc.</w:t>
            </w:r>
          </w:p>
        </w:tc>
        <w:tc>
          <w:tcPr>
            <w:tcW w:w="355" w:type="dxa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  <w:shd w:val="clear" w:color="auto" w:fill="4F81BD" w:themeFill="accent1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  <w:shd w:val="clear" w:color="auto" w:fill="4F81BD" w:themeFill="accent1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</w:tr>
      <w:tr w:rsidR="00F43DAC" w:rsidRPr="008B2D63" w:rsidTr="006227F8">
        <w:trPr>
          <w:trHeight w:val="638"/>
        </w:trPr>
        <w:tc>
          <w:tcPr>
            <w:tcW w:w="540" w:type="dxa"/>
            <w:vAlign w:val="center"/>
          </w:tcPr>
          <w:p w:rsidR="00F43DAC" w:rsidRPr="008B2D63" w:rsidRDefault="00F43DAC" w:rsidP="002E20F9">
            <w:pPr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 w:val="22"/>
                <w:szCs w:val="20"/>
              </w:rPr>
              <w:t>6</w:t>
            </w:r>
          </w:p>
        </w:tc>
        <w:tc>
          <w:tcPr>
            <w:tcW w:w="4055" w:type="dxa"/>
            <w:vAlign w:val="center"/>
          </w:tcPr>
          <w:p w:rsidR="00F43DAC" w:rsidRPr="008B2D63" w:rsidRDefault="00F43DAC" w:rsidP="00B04EB1">
            <w:pPr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bCs/>
                <w:spacing w:val="-3"/>
                <w:sz w:val="22"/>
                <w:szCs w:val="20"/>
              </w:rPr>
              <w:t xml:space="preserve">Hiring of rented buildings (3 to </w:t>
            </w:r>
            <w:r w:rsidRPr="008B2D63">
              <w:rPr>
                <w:rFonts w:ascii="Bookman Old Style" w:hAnsi="Bookman Old Style"/>
                <w:bCs/>
                <w:spacing w:val="-3"/>
                <w:sz w:val="22"/>
                <w:szCs w:val="20"/>
              </w:rPr>
              <w:t>4 rooms)</w:t>
            </w:r>
          </w:p>
        </w:tc>
        <w:tc>
          <w:tcPr>
            <w:tcW w:w="355" w:type="dxa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  <w:shd w:val="clear" w:color="auto" w:fill="4F81BD" w:themeFill="accent1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F43DAC" w:rsidRPr="008B2D63" w:rsidRDefault="00F43DAC" w:rsidP="00BE027F">
            <w:pPr>
              <w:rPr>
                <w:rFonts w:ascii="Bookman Old Style" w:hAnsi="Bookman Old Style"/>
                <w:szCs w:val="20"/>
              </w:rPr>
            </w:pPr>
          </w:p>
        </w:tc>
      </w:tr>
      <w:tr w:rsidR="00A70E84" w:rsidRPr="008B2D63" w:rsidTr="006227F8">
        <w:trPr>
          <w:trHeight w:val="647"/>
        </w:trPr>
        <w:tc>
          <w:tcPr>
            <w:tcW w:w="540" w:type="dxa"/>
            <w:vAlign w:val="center"/>
          </w:tcPr>
          <w:p w:rsidR="00A70E84" w:rsidRPr="008B2D63" w:rsidRDefault="00F43DAC" w:rsidP="00B04EB1">
            <w:pPr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7</w:t>
            </w:r>
          </w:p>
        </w:tc>
        <w:tc>
          <w:tcPr>
            <w:tcW w:w="4055" w:type="dxa"/>
            <w:vAlign w:val="center"/>
          </w:tcPr>
          <w:p w:rsidR="00A70E84" w:rsidRPr="008B2D63" w:rsidRDefault="00805B3B" w:rsidP="00B04EB1">
            <w:pPr>
              <w:rPr>
                <w:rFonts w:ascii="Bookman Old Style" w:hAnsi="Bookman Old Style"/>
                <w:bCs/>
                <w:color w:val="000000"/>
              </w:rPr>
            </w:pPr>
            <w:r w:rsidRPr="008B2D63">
              <w:rPr>
                <w:rFonts w:ascii="Bookman Old Style" w:hAnsi="Bookman Old Style"/>
                <w:bCs/>
                <w:color w:val="000000"/>
              </w:rPr>
              <w:t>Fulfillment of operational expenses</w:t>
            </w:r>
          </w:p>
        </w:tc>
        <w:tc>
          <w:tcPr>
            <w:tcW w:w="355" w:type="dxa"/>
            <w:shd w:val="clear" w:color="auto" w:fill="FFFFFF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  <w:shd w:val="clear" w:color="auto" w:fill="FFFFFF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  <w:shd w:val="clear" w:color="auto" w:fill="FFFFFF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  <w:shd w:val="clear" w:color="auto" w:fill="FFFFFF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  <w:shd w:val="clear" w:color="auto" w:fill="FFFFFF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450" w:type="dxa"/>
            <w:shd w:val="clear" w:color="auto" w:fill="548DD4" w:themeFill="text2" w:themeFillTint="99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450" w:type="dxa"/>
            <w:shd w:val="clear" w:color="auto" w:fill="548DD4" w:themeFill="text2" w:themeFillTint="99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900" w:type="dxa"/>
            <w:shd w:val="clear" w:color="auto" w:fill="4F81BD" w:themeFill="accent1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990" w:type="dxa"/>
            <w:shd w:val="clear" w:color="auto" w:fill="4F81BD" w:themeFill="accent1"/>
          </w:tcPr>
          <w:p w:rsidR="00A70E84" w:rsidRPr="008B2D63" w:rsidRDefault="00A70E84" w:rsidP="00BE027F">
            <w:pPr>
              <w:rPr>
                <w:rFonts w:ascii="Bookman Old Style" w:hAnsi="Bookman Old Style"/>
                <w:szCs w:val="20"/>
              </w:rPr>
            </w:pPr>
          </w:p>
        </w:tc>
      </w:tr>
    </w:tbl>
    <w:p w:rsidR="003B1128" w:rsidRDefault="003B1128" w:rsidP="00A16B92">
      <w:pPr>
        <w:pStyle w:val="ListParagraph"/>
        <w:spacing w:line="360" w:lineRule="auto"/>
        <w:jc w:val="both"/>
        <w:rPr>
          <w:b/>
          <w:bCs/>
          <w:iCs/>
        </w:rPr>
      </w:pPr>
    </w:p>
    <w:p w:rsidR="008B2D63" w:rsidRDefault="008B2D63" w:rsidP="00A16B92">
      <w:pPr>
        <w:pStyle w:val="ListParagraph"/>
        <w:spacing w:line="360" w:lineRule="auto"/>
        <w:jc w:val="both"/>
        <w:rPr>
          <w:b/>
          <w:bCs/>
          <w:iCs/>
        </w:rPr>
      </w:pPr>
    </w:p>
    <w:p w:rsidR="008B2D63" w:rsidRDefault="008B2D63" w:rsidP="00A16B92">
      <w:pPr>
        <w:pStyle w:val="ListParagraph"/>
        <w:spacing w:line="360" w:lineRule="auto"/>
        <w:jc w:val="both"/>
        <w:rPr>
          <w:b/>
          <w:bCs/>
          <w:iCs/>
        </w:rPr>
      </w:pPr>
    </w:p>
    <w:p w:rsidR="00B35A99" w:rsidRDefault="00B35A99" w:rsidP="00A16B92">
      <w:pPr>
        <w:pStyle w:val="ListParagraph"/>
        <w:spacing w:line="360" w:lineRule="auto"/>
        <w:jc w:val="both"/>
        <w:rPr>
          <w:b/>
          <w:bCs/>
          <w:iCs/>
        </w:rPr>
      </w:pPr>
    </w:p>
    <w:p w:rsidR="00A16B92" w:rsidRPr="008B2D63" w:rsidRDefault="00A16B92" w:rsidP="00A16B92">
      <w:pPr>
        <w:pStyle w:val="ListParagraph"/>
        <w:spacing w:line="360" w:lineRule="auto"/>
        <w:jc w:val="both"/>
        <w:rPr>
          <w:rFonts w:ascii="Bookman Old Style" w:hAnsi="Bookman Old Style"/>
          <w:b/>
          <w:bCs/>
          <w:iCs/>
        </w:rPr>
      </w:pPr>
      <w:r w:rsidRPr="00CD28E5">
        <w:rPr>
          <w:rFonts w:ascii="Bookman Old Style" w:hAnsi="Bookman Old Style"/>
          <w:b/>
          <w:bCs/>
          <w:iCs/>
        </w:rPr>
        <w:lastRenderedPageBreak/>
        <w:t>(b)</w:t>
      </w:r>
      <w:r>
        <w:rPr>
          <w:b/>
          <w:bCs/>
          <w:iCs/>
        </w:rPr>
        <w:tab/>
      </w:r>
      <w:r w:rsidRPr="008B2D63">
        <w:rPr>
          <w:rFonts w:ascii="Bookman Old Style" w:hAnsi="Bookman Old Style"/>
          <w:b/>
          <w:bCs/>
          <w:iCs/>
        </w:rPr>
        <w:t>Result Based Monitoring (RBM) Indicators</w:t>
      </w:r>
    </w:p>
    <w:p w:rsidR="00B028B8" w:rsidRPr="008B2D63" w:rsidRDefault="00B028B8" w:rsidP="00B028B8">
      <w:pPr>
        <w:numPr>
          <w:ilvl w:val="4"/>
          <w:numId w:val="32"/>
        </w:numPr>
        <w:tabs>
          <w:tab w:val="clear" w:pos="4320"/>
          <w:tab w:val="num" w:pos="1800"/>
        </w:tabs>
        <w:ind w:left="1800"/>
        <w:jc w:val="both"/>
        <w:rPr>
          <w:rFonts w:ascii="Bookman Old Style" w:hAnsi="Bookman Old Style"/>
          <w:u w:val="single"/>
        </w:rPr>
      </w:pPr>
      <w:r w:rsidRPr="008B2D63">
        <w:rPr>
          <w:rFonts w:ascii="Bookman Old Style" w:hAnsi="Bookman Old Style"/>
        </w:rPr>
        <w:t>Indicate Result Based Monitoring (RBM) framework indicators in quantifiable terms in the following table.</w:t>
      </w:r>
    </w:p>
    <w:p w:rsidR="00B028B8" w:rsidRPr="00A81B6E" w:rsidRDefault="00B028B8" w:rsidP="00B028B8">
      <w:pPr>
        <w:rPr>
          <w:b/>
          <w:bCs/>
          <w:sz w:val="28"/>
        </w:rPr>
      </w:pPr>
    </w:p>
    <w:tbl>
      <w:tblPr>
        <w:tblStyle w:val="TableGrid"/>
        <w:tblW w:w="8730" w:type="dxa"/>
        <w:tblInd w:w="1008" w:type="dxa"/>
        <w:tblLook w:val="01E0" w:firstRow="1" w:lastRow="1" w:firstColumn="1" w:lastColumn="1" w:noHBand="0" w:noVBand="0"/>
      </w:tblPr>
      <w:tblGrid>
        <w:gridCol w:w="516"/>
        <w:gridCol w:w="1255"/>
        <w:gridCol w:w="1977"/>
        <w:gridCol w:w="1501"/>
        <w:gridCol w:w="1985"/>
        <w:gridCol w:w="1496"/>
      </w:tblGrid>
      <w:tr w:rsidR="008C5BE2" w:rsidRPr="005B61C5" w:rsidTr="00097B5A">
        <w:tc>
          <w:tcPr>
            <w:tcW w:w="512" w:type="dxa"/>
            <w:vMerge w:val="restart"/>
            <w:vAlign w:val="center"/>
          </w:tcPr>
          <w:p w:rsidR="00B028B8" w:rsidRPr="005B61C5" w:rsidRDefault="00B028B8" w:rsidP="00BE027F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61C5">
              <w:rPr>
                <w:rFonts w:ascii="Bookman Old Style" w:hAnsi="Bookman Old Style"/>
                <w:b/>
                <w:bCs/>
              </w:rPr>
              <w:t>S. No</w:t>
            </w:r>
          </w:p>
        </w:tc>
        <w:tc>
          <w:tcPr>
            <w:tcW w:w="1244" w:type="dxa"/>
            <w:vMerge w:val="restart"/>
            <w:vAlign w:val="center"/>
          </w:tcPr>
          <w:p w:rsidR="00B028B8" w:rsidRPr="005B61C5" w:rsidRDefault="00B028B8" w:rsidP="00BE027F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61C5">
              <w:rPr>
                <w:rFonts w:ascii="Bookman Old Style" w:hAnsi="Bookman Old Style"/>
                <w:b/>
                <w:bCs/>
              </w:rPr>
              <w:t>Input</w:t>
            </w:r>
          </w:p>
        </w:tc>
        <w:tc>
          <w:tcPr>
            <w:tcW w:w="1958" w:type="dxa"/>
            <w:vMerge w:val="restart"/>
            <w:vAlign w:val="center"/>
          </w:tcPr>
          <w:p w:rsidR="00B028B8" w:rsidRPr="005B61C5" w:rsidRDefault="00B028B8" w:rsidP="00BE027F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61C5">
              <w:rPr>
                <w:rFonts w:ascii="Bookman Old Style" w:hAnsi="Bookman Old Style"/>
                <w:b/>
                <w:bCs/>
              </w:rPr>
              <w:t>Output</w:t>
            </w:r>
          </w:p>
        </w:tc>
        <w:tc>
          <w:tcPr>
            <w:tcW w:w="3453" w:type="dxa"/>
            <w:gridSpan w:val="2"/>
            <w:vAlign w:val="center"/>
          </w:tcPr>
          <w:p w:rsidR="00B028B8" w:rsidRPr="005B61C5" w:rsidRDefault="00B028B8" w:rsidP="00BE027F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61C5">
              <w:rPr>
                <w:rFonts w:ascii="Bookman Old Style" w:hAnsi="Bookman Old Style"/>
                <w:b/>
                <w:bCs/>
              </w:rPr>
              <w:t>Outcome</w:t>
            </w:r>
          </w:p>
        </w:tc>
        <w:tc>
          <w:tcPr>
            <w:tcW w:w="1563" w:type="dxa"/>
            <w:vMerge w:val="restart"/>
            <w:vAlign w:val="center"/>
          </w:tcPr>
          <w:p w:rsidR="00B028B8" w:rsidRPr="005B61C5" w:rsidRDefault="00B028B8" w:rsidP="00BE027F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61C5">
              <w:rPr>
                <w:rFonts w:ascii="Bookman Old Style" w:hAnsi="Bookman Old Style"/>
                <w:b/>
                <w:bCs/>
              </w:rPr>
              <w:t>Targeted Impact</w:t>
            </w:r>
          </w:p>
        </w:tc>
      </w:tr>
      <w:tr w:rsidR="008C5BE2" w:rsidRPr="005B61C5" w:rsidTr="00097B5A">
        <w:tc>
          <w:tcPr>
            <w:tcW w:w="512" w:type="dxa"/>
            <w:vMerge/>
          </w:tcPr>
          <w:p w:rsidR="00B028B8" w:rsidRPr="005B61C5" w:rsidRDefault="00B028B8" w:rsidP="00BE027F">
            <w:pPr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</w:p>
        </w:tc>
        <w:tc>
          <w:tcPr>
            <w:tcW w:w="1244" w:type="dxa"/>
            <w:vMerge/>
          </w:tcPr>
          <w:p w:rsidR="00B028B8" w:rsidRPr="005B61C5" w:rsidRDefault="00B028B8" w:rsidP="00BE027F">
            <w:pPr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</w:p>
        </w:tc>
        <w:tc>
          <w:tcPr>
            <w:tcW w:w="1958" w:type="dxa"/>
            <w:vMerge/>
          </w:tcPr>
          <w:p w:rsidR="00B028B8" w:rsidRPr="005B61C5" w:rsidRDefault="00B028B8" w:rsidP="00BE027F">
            <w:pPr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</w:p>
        </w:tc>
        <w:tc>
          <w:tcPr>
            <w:tcW w:w="1487" w:type="dxa"/>
            <w:vAlign w:val="center"/>
          </w:tcPr>
          <w:p w:rsidR="00B028B8" w:rsidRPr="005B61C5" w:rsidRDefault="00B028B8" w:rsidP="00BE027F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61C5">
              <w:rPr>
                <w:rFonts w:ascii="Bookman Old Style" w:hAnsi="Bookman Old Style"/>
                <w:b/>
                <w:bCs/>
              </w:rPr>
              <w:t>Baseline Indicator</w:t>
            </w:r>
          </w:p>
        </w:tc>
        <w:tc>
          <w:tcPr>
            <w:tcW w:w="1966" w:type="dxa"/>
            <w:vAlign w:val="center"/>
          </w:tcPr>
          <w:p w:rsidR="00B028B8" w:rsidRPr="005B61C5" w:rsidRDefault="004F47AE" w:rsidP="004F47AE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Target at </w:t>
            </w:r>
            <w:r w:rsidR="00B028B8" w:rsidRPr="005B61C5">
              <w:rPr>
                <w:rFonts w:ascii="Bookman Old Style" w:hAnsi="Bookman Old Style"/>
                <w:b/>
                <w:bCs/>
              </w:rPr>
              <w:t>Completion of Project</w:t>
            </w:r>
          </w:p>
        </w:tc>
        <w:tc>
          <w:tcPr>
            <w:tcW w:w="1563" w:type="dxa"/>
            <w:vMerge/>
          </w:tcPr>
          <w:p w:rsidR="00B028B8" w:rsidRPr="005B61C5" w:rsidRDefault="00B028B8" w:rsidP="00BE027F">
            <w:pPr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</w:p>
        </w:tc>
      </w:tr>
      <w:tr w:rsidR="008C5BE2" w:rsidRPr="005B61C5" w:rsidTr="00097B5A">
        <w:trPr>
          <w:trHeight w:val="5294"/>
        </w:trPr>
        <w:tc>
          <w:tcPr>
            <w:tcW w:w="512" w:type="dxa"/>
            <w:vAlign w:val="center"/>
          </w:tcPr>
          <w:p w:rsidR="005B61C5" w:rsidRPr="004C3040" w:rsidRDefault="005B61C5" w:rsidP="00BE027F">
            <w:pPr>
              <w:jc w:val="center"/>
              <w:rPr>
                <w:rFonts w:ascii="Bookman Old Style" w:hAnsi="Bookman Old Style"/>
              </w:rPr>
            </w:pPr>
            <w:r w:rsidRPr="004C3040">
              <w:rPr>
                <w:rFonts w:ascii="Bookman Old Style" w:hAnsi="Bookman Old Style"/>
              </w:rPr>
              <w:t>1</w:t>
            </w:r>
          </w:p>
        </w:tc>
        <w:tc>
          <w:tcPr>
            <w:tcW w:w="1244" w:type="dxa"/>
            <w:vAlign w:val="center"/>
          </w:tcPr>
          <w:p w:rsidR="005B61C5" w:rsidRPr="009F58BF" w:rsidRDefault="00591082" w:rsidP="00591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Human &amp; F</w:t>
            </w:r>
            <w:r w:rsidR="009F58BF" w:rsidRPr="009F58BF">
              <w:rPr>
                <w:rFonts w:ascii="Bookman Old Style" w:hAnsi="Bookman Old Style"/>
              </w:rPr>
              <w:t xml:space="preserve">inancial  resources </w:t>
            </w:r>
          </w:p>
        </w:tc>
        <w:tc>
          <w:tcPr>
            <w:tcW w:w="1958" w:type="dxa"/>
            <w:vAlign w:val="center"/>
          </w:tcPr>
          <w:p w:rsidR="008C5BE2" w:rsidRDefault="008C5BE2" w:rsidP="008C5BE2">
            <w:pPr>
              <w:pStyle w:val="ListParagraph"/>
              <w:numPr>
                <w:ilvl w:val="0"/>
                <w:numId w:val="30"/>
              </w:numPr>
              <w:ind w:left="85" w:hanging="18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Hired rented buildings in the seven merged districts</w:t>
            </w:r>
          </w:p>
          <w:p w:rsidR="008C5BE2" w:rsidRPr="008C5BE2" w:rsidRDefault="008C5BE2" w:rsidP="008C5BE2">
            <w:pPr>
              <w:pStyle w:val="ListParagraph"/>
              <w:numPr>
                <w:ilvl w:val="0"/>
                <w:numId w:val="30"/>
              </w:numPr>
              <w:ind w:left="85" w:hanging="18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Purchased the required nos. of furniture &amp; IT equipment</w:t>
            </w:r>
          </w:p>
        </w:tc>
        <w:tc>
          <w:tcPr>
            <w:tcW w:w="1487" w:type="dxa"/>
            <w:vAlign w:val="center"/>
          </w:tcPr>
          <w:p w:rsidR="005B61C5" w:rsidRPr="008C5BE2" w:rsidRDefault="008C5BE2" w:rsidP="00BE027F">
            <w:pPr>
              <w:jc w:val="center"/>
              <w:rPr>
                <w:rFonts w:ascii="Bookman Old Style" w:hAnsi="Bookman Old Style"/>
              </w:rPr>
            </w:pPr>
            <w:r w:rsidRPr="008C5BE2">
              <w:rPr>
                <w:rFonts w:ascii="Bookman Old Style" w:hAnsi="Bookman Old Style"/>
              </w:rPr>
              <w:t xml:space="preserve">Food Department is not operational in the NMDs </w:t>
            </w:r>
          </w:p>
        </w:tc>
        <w:tc>
          <w:tcPr>
            <w:tcW w:w="1966" w:type="dxa"/>
            <w:vAlign w:val="center"/>
          </w:tcPr>
          <w:p w:rsidR="005B61C5" w:rsidRDefault="008C5BE2" w:rsidP="008256AA">
            <w:pPr>
              <w:spacing w:line="276" w:lineRule="auto"/>
              <w:jc w:val="both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Equipment of Food Department</w:t>
            </w:r>
            <w:r w:rsidR="00D11EF2">
              <w:rPr>
                <w:rFonts w:ascii="Bookman Old Style" w:hAnsi="Bookman Old Style"/>
                <w:iCs/>
              </w:rPr>
              <w:t xml:space="preserve"> in</w:t>
            </w:r>
            <w:r>
              <w:rPr>
                <w:rFonts w:ascii="Bookman Old Style" w:hAnsi="Bookman Old Style"/>
                <w:iCs/>
              </w:rPr>
              <w:t xml:space="preserve"> the NMDs in-terms of provision of office accommodation, furniture &amp; </w:t>
            </w:r>
            <w:r w:rsidR="00B53734">
              <w:rPr>
                <w:rFonts w:ascii="Bookman Old Style" w:hAnsi="Bookman Old Style"/>
                <w:iCs/>
              </w:rPr>
              <w:t xml:space="preserve">IT </w:t>
            </w:r>
            <w:r>
              <w:rPr>
                <w:rFonts w:ascii="Bookman Old Style" w:hAnsi="Bookman Old Style"/>
                <w:iCs/>
              </w:rPr>
              <w:t xml:space="preserve">equipment </w:t>
            </w:r>
          </w:p>
          <w:p w:rsidR="00B53734" w:rsidRDefault="00B53734" w:rsidP="008C5BE2">
            <w:pPr>
              <w:spacing w:line="276" w:lineRule="auto"/>
              <w:jc w:val="both"/>
              <w:rPr>
                <w:rFonts w:ascii="Bookman Old Style" w:hAnsi="Bookman Old Style"/>
                <w:iCs/>
              </w:rPr>
            </w:pPr>
          </w:p>
          <w:p w:rsidR="005B61C5" w:rsidRPr="005B61C5" w:rsidRDefault="005B61C5" w:rsidP="00D11EF2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563" w:type="dxa"/>
            <w:vAlign w:val="center"/>
          </w:tcPr>
          <w:p w:rsidR="00D11EF2" w:rsidRPr="005B61C5" w:rsidRDefault="00D11EF2" w:rsidP="00184DEC">
            <w:pPr>
              <w:spacing w:line="276" w:lineRule="auto"/>
              <w:jc w:val="both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</w:rPr>
              <w:t xml:space="preserve">Field formation of Food </w:t>
            </w:r>
            <w:proofErr w:type="spellStart"/>
            <w:r>
              <w:rPr>
                <w:rFonts w:ascii="Bookman Old Style" w:hAnsi="Bookman Old Style"/>
              </w:rPr>
              <w:t>Deptt</w:t>
            </w:r>
            <w:proofErr w:type="spellEnd"/>
            <w:r>
              <w:rPr>
                <w:rFonts w:ascii="Bookman Old Style" w:hAnsi="Bookman Old Style"/>
              </w:rPr>
              <w:t xml:space="preserve">: in merged districts </w:t>
            </w:r>
            <w:r w:rsidR="00184DEC">
              <w:rPr>
                <w:rFonts w:ascii="Bookman Old Style" w:hAnsi="Bookman Old Style"/>
              </w:rPr>
              <w:t>enabled</w:t>
            </w:r>
            <w:r>
              <w:rPr>
                <w:rFonts w:ascii="Bookman Old Style" w:hAnsi="Bookman Old Style"/>
              </w:rPr>
              <w:t xml:space="preserve"> to carry out their routine business</w:t>
            </w:r>
            <w:r w:rsidR="004C3040">
              <w:rPr>
                <w:rFonts w:ascii="Bookman Old Style" w:hAnsi="Bookman Old Style"/>
              </w:rPr>
              <w:t xml:space="preserve"> activities</w:t>
            </w:r>
          </w:p>
          <w:p w:rsidR="005B61C5" w:rsidRPr="009F58BF" w:rsidRDefault="005B61C5" w:rsidP="00B53734">
            <w:pPr>
              <w:spacing w:line="276" w:lineRule="auto"/>
              <w:rPr>
                <w:rFonts w:ascii="Bookman Old Style" w:hAnsi="Bookman Old Style"/>
              </w:rPr>
            </w:pPr>
          </w:p>
        </w:tc>
      </w:tr>
    </w:tbl>
    <w:p w:rsidR="00B028B8" w:rsidRDefault="00B028B8" w:rsidP="00A16B92">
      <w:pPr>
        <w:pStyle w:val="ListParagraph"/>
        <w:spacing w:line="360" w:lineRule="auto"/>
        <w:jc w:val="both"/>
        <w:rPr>
          <w:b/>
          <w:bCs/>
          <w:iCs/>
        </w:rPr>
      </w:pPr>
    </w:p>
    <w:p w:rsidR="00C348A1" w:rsidRPr="00D546A8" w:rsidRDefault="00C348A1" w:rsidP="00D546A8">
      <w:pPr>
        <w:pStyle w:val="ListParagraph"/>
        <w:numPr>
          <w:ilvl w:val="0"/>
          <w:numId w:val="19"/>
        </w:numPr>
        <w:rPr>
          <w:rFonts w:ascii="Bookman Old Style" w:hAnsi="Bookman Old Style"/>
          <w:b/>
          <w:bCs/>
          <w:sz w:val="28"/>
          <w:szCs w:val="28"/>
        </w:rPr>
      </w:pPr>
      <w:r w:rsidRPr="00D546A8">
        <w:rPr>
          <w:rFonts w:ascii="Bookman Old Style" w:hAnsi="Bookman Old Style"/>
          <w:b/>
          <w:bCs/>
          <w:sz w:val="28"/>
          <w:szCs w:val="28"/>
          <w:u w:val="single"/>
        </w:rPr>
        <w:t>Management structure and manpower requirements</w:t>
      </w:r>
      <w:r w:rsidRPr="00D546A8">
        <w:rPr>
          <w:rFonts w:ascii="Bookman Old Style" w:hAnsi="Bookman Old Style"/>
          <w:b/>
          <w:bCs/>
          <w:sz w:val="28"/>
          <w:szCs w:val="28"/>
        </w:rPr>
        <w:tab/>
      </w:r>
    </w:p>
    <w:p w:rsidR="00062CFC" w:rsidRPr="00D546A8" w:rsidRDefault="003B7F2C" w:rsidP="00966736">
      <w:pPr>
        <w:pStyle w:val="ListParagraph"/>
        <w:numPr>
          <w:ilvl w:val="0"/>
          <w:numId w:val="35"/>
        </w:numPr>
        <w:spacing w:before="240" w:line="360" w:lineRule="auto"/>
        <w:rPr>
          <w:rFonts w:ascii="Bookman Old Style" w:hAnsi="Bookman Old Style"/>
          <w:b/>
          <w:bCs/>
          <w:u w:val="single"/>
        </w:rPr>
      </w:pPr>
      <w:r w:rsidRPr="00D546A8">
        <w:rPr>
          <w:rFonts w:ascii="Bookman Old Style" w:hAnsi="Bookman Old Style"/>
          <w:b/>
          <w:bCs/>
          <w:u w:val="single"/>
        </w:rPr>
        <w:t>Management Structure</w:t>
      </w:r>
    </w:p>
    <w:p w:rsidR="003B7F2C" w:rsidRPr="00D546A8" w:rsidRDefault="00527DFE" w:rsidP="00CF4309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 w:rsidRPr="00D546A8">
        <w:rPr>
          <w:rFonts w:ascii="Bookman Old Style" w:hAnsi="Bookman Old Style"/>
        </w:rPr>
        <w:t xml:space="preserve">The project will be </w:t>
      </w:r>
      <w:r w:rsidR="00E679E5">
        <w:rPr>
          <w:rFonts w:ascii="Bookman Old Style" w:hAnsi="Bookman Old Style"/>
        </w:rPr>
        <w:t xml:space="preserve">executed by the Food Department </w:t>
      </w:r>
      <w:r w:rsidRPr="00D546A8">
        <w:rPr>
          <w:rFonts w:ascii="Bookman Old Style" w:hAnsi="Bookman Old Style"/>
        </w:rPr>
        <w:t xml:space="preserve">under the supervision of </w:t>
      </w:r>
      <w:r w:rsidR="00E679E5">
        <w:rPr>
          <w:rFonts w:ascii="Bookman Old Style" w:hAnsi="Bookman Old Style"/>
        </w:rPr>
        <w:t>Project Director: additional charge will be assigned to one of the existing officers of BS-19</w:t>
      </w:r>
      <w:r w:rsidRPr="00D546A8">
        <w:rPr>
          <w:rFonts w:ascii="Bookman Old Style" w:hAnsi="Bookman Old Style"/>
        </w:rPr>
        <w:t>.</w:t>
      </w:r>
      <w:r w:rsidR="0065069F" w:rsidRPr="00D546A8">
        <w:rPr>
          <w:rFonts w:ascii="Bookman Old Style" w:hAnsi="Bookman Old Style"/>
        </w:rPr>
        <w:t xml:space="preserve"> The Secretary Food would be the sanctioning authority for each financial transaction.</w:t>
      </w:r>
      <w:r w:rsidR="004247E4">
        <w:rPr>
          <w:rFonts w:ascii="Bookman Old Style" w:hAnsi="Bookman Old Style"/>
        </w:rPr>
        <w:t xml:space="preserve"> </w:t>
      </w:r>
      <w:r w:rsidR="00AE04CE">
        <w:rPr>
          <w:rFonts w:ascii="Bookman Old Style" w:hAnsi="Bookman Old Style"/>
        </w:rPr>
        <w:t>The required management structure is classified as under:</w:t>
      </w:r>
    </w:p>
    <w:p w:rsidR="00AE04CE" w:rsidRDefault="00AE04CE" w:rsidP="003B7F2C">
      <w:pPr>
        <w:pStyle w:val="ListParagraph"/>
        <w:spacing w:line="360" w:lineRule="auto"/>
        <w:ind w:left="1080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AE04CE" w:rsidRDefault="00AE04CE" w:rsidP="003B7F2C">
      <w:pPr>
        <w:pStyle w:val="ListParagraph"/>
        <w:spacing w:line="360" w:lineRule="auto"/>
        <w:ind w:left="1080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AE04CE" w:rsidRDefault="00AE04CE" w:rsidP="003B7F2C">
      <w:pPr>
        <w:pStyle w:val="ListParagraph"/>
        <w:spacing w:line="360" w:lineRule="auto"/>
        <w:ind w:left="1080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AE04CE" w:rsidRDefault="00AE04CE" w:rsidP="003B7F2C">
      <w:pPr>
        <w:pStyle w:val="ListParagraph"/>
        <w:spacing w:line="360" w:lineRule="auto"/>
        <w:ind w:left="1080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AE04CE" w:rsidRDefault="00AE04CE" w:rsidP="003B7F2C">
      <w:pPr>
        <w:pStyle w:val="ListParagraph"/>
        <w:spacing w:line="360" w:lineRule="auto"/>
        <w:ind w:left="1080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D546A8" w:rsidRPr="00AE04CE" w:rsidRDefault="003B7F2C" w:rsidP="00AE04CE">
      <w:pPr>
        <w:pStyle w:val="ListParagraph"/>
        <w:spacing w:line="360" w:lineRule="auto"/>
        <w:ind w:left="1080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D546A8">
        <w:rPr>
          <w:rFonts w:ascii="Bookman Old Style" w:hAnsi="Bookman Old Style"/>
          <w:b/>
          <w:bCs/>
          <w:sz w:val="28"/>
          <w:szCs w:val="28"/>
          <w:u w:val="single"/>
        </w:rPr>
        <w:lastRenderedPageBreak/>
        <w:t>Organogram</w:t>
      </w:r>
      <w:r w:rsidR="006C3A4D">
        <w:rPr>
          <w:b/>
          <w:sz w:val="28"/>
          <w:szCs w:val="28"/>
        </w:rPr>
        <w:t xml:space="preserve">  </w:t>
      </w:r>
    </w:p>
    <w:p w:rsidR="00130DFB" w:rsidRPr="00966736" w:rsidRDefault="00130DFB" w:rsidP="00D546A8">
      <w:pPr>
        <w:ind w:firstLine="720"/>
        <w:jc w:val="center"/>
        <w:rPr>
          <w:b/>
          <w:sz w:val="28"/>
          <w:szCs w:val="28"/>
          <w:u w:val="single"/>
        </w:rPr>
      </w:pPr>
      <w:r w:rsidRPr="00966736">
        <w:rPr>
          <w:b/>
          <w:sz w:val="28"/>
          <w:szCs w:val="28"/>
          <w:u w:val="single"/>
        </w:rPr>
        <w:t>Secretary Food</w:t>
      </w:r>
    </w:p>
    <w:p w:rsidR="00130DFB" w:rsidRPr="003B7F2C" w:rsidRDefault="00F607C0" w:rsidP="003B7F2C">
      <w:pPr>
        <w:pStyle w:val="ListParagraph"/>
        <w:spacing w:line="360" w:lineRule="auto"/>
        <w:ind w:left="1080"/>
        <w:rPr>
          <w:b/>
          <w:bCs/>
          <w:u w:val="single"/>
        </w:rPr>
      </w:pPr>
      <w:r>
        <w:rPr>
          <w:b/>
          <w:bCs/>
          <w:noProof/>
          <w:color w:val="404040" w:themeColor="text1" w:themeTint="BF"/>
          <w:u w:val="singl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0" o:spid="_x0000_s1027" type="#_x0000_t67" style="position:absolute;left:0;text-align:left;margin-left:249.75pt;margin-top:3.75pt;width:9.1pt;height:4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">
            <v:textbox style="layout-flow:vertical-ideographic"/>
          </v:shape>
        </w:pict>
      </w:r>
    </w:p>
    <w:p w:rsidR="00CF7011" w:rsidRDefault="00CF7011" w:rsidP="00CF7011">
      <w:pPr>
        <w:pStyle w:val="ListParagraph"/>
        <w:rPr>
          <w:b/>
          <w:bCs/>
        </w:rPr>
      </w:pPr>
    </w:p>
    <w:p w:rsidR="00CF7011" w:rsidRPr="00C348A1" w:rsidRDefault="00CF7011" w:rsidP="00CF7011">
      <w:pPr>
        <w:pStyle w:val="ListParagraph"/>
        <w:rPr>
          <w:b/>
          <w:bCs/>
        </w:rPr>
      </w:pPr>
    </w:p>
    <w:p w:rsidR="00893405" w:rsidRDefault="00966736" w:rsidP="00C348A1">
      <w:pPr>
        <w:rPr>
          <w:b/>
          <w:bCs/>
        </w:rPr>
      </w:pPr>
      <w:r w:rsidRPr="00CF7011">
        <w:rPr>
          <w:b/>
          <w:bCs/>
          <w:noProof/>
        </w:rPr>
        <w:drawing>
          <wp:inline distT="0" distB="0" distL="0" distR="0" wp14:anchorId="752423EB" wp14:editId="0682D866">
            <wp:extent cx="5848350" cy="2009775"/>
            <wp:effectExtent l="0" t="57150" r="0" b="857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966736" w:rsidRDefault="00966736" w:rsidP="00966736">
      <w:pPr>
        <w:ind w:left="1080"/>
      </w:pPr>
    </w:p>
    <w:p w:rsidR="003B7F2C" w:rsidRPr="00CF51E7" w:rsidRDefault="003B7F2C" w:rsidP="003B35EF">
      <w:pPr>
        <w:pStyle w:val="ListParagraph"/>
        <w:numPr>
          <w:ilvl w:val="1"/>
          <w:numId w:val="27"/>
        </w:numPr>
        <w:spacing w:line="360" w:lineRule="auto"/>
        <w:rPr>
          <w:rFonts w:ascii="Bookman Old Style" w:hAnsi="Bookman Old Style"/>
          <w:b/>
          <w:bCs/>
        </w:rPr>
      </w:pPr>
      <w:r w:rsidRPr="00CF51E7">
        <w:rPr>
          <w:rFonts w:ascii="Bookman Old Style" w:hAnsi="Bookman Old Style"/>
          <w:b/>
          <w:bCs/>
        </w:rPr>
        <w:t>Manpower requirements</w:t>
      </w:r>
    </w:p>
    <w:p w:rsidR="00302F80" w:rsidRDefault="003B35EF" w:rsidP="00E40744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  <w:r w:rsidRPr="00CF51E7">
        <w:rPr>
          <w:rFonts w:ascii="Bookman Old Style" w:hAnsi="Bookman Old Style"/>
        </w:rPr>
        <w:t xml:space="preserve">The following Human Resources are required to </w:t>
      </w:r>
      <w:r w:rsidR="00F94E94" w:rsidRPr="00CF51E7">
        <w:rPr>
          <w:rFonts w:ascii="Bookman Old Style" w:hAnsi="Bookman Old Style"/>
        </w:rPr>
        <w:t>implement</w:t>
      </w:r>
      <w:r w:rsidRPr="00CF51E7">
        <w:rPr>
          <w:rFonts w:ascii="Bookman Old Style" w:hAnsi="Bookman Old Style"/>
        </w:rPr>
        <w:t xml:space="preserve"> the project efficiently &amp;</w:t>
      </w:r>
      <w:r w:rsidR="00FA47E5">
        <w:rPr>
          <w:rFonts w:ascii="Bookman Old Style" w:hAnsi="Bookman Old Style"/>
        </w:rPr>
        <w:t xml:space="preserve"> effectively:</w:t>
      </w:r>
      <w:r w:rsidR="004179C2">
        <w:rPr>
          <w:rFonts w:ascii="Bookman Old Style" w:hAnsi="Bookman Old Style"/>
        </w:rPr>
        <w:t xml:space="preserve"> </w:t>
      </w:r>
    </w:p>
    <w:p w:rsidR="00302F80" w:rsidRPr="00302F80" w:rsidRDefault="00302F80" w:rsidP="00E111F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  <w:i/>
          <w:iCs/>
        </w:rPr>
      </w:pPr>
      <w:r w:rsidRPr="00302F80">
        <w:rPr>
          <w:rFonts w:ascii="Bookman Old Style" w:hAnsi="Bookman Old Style"/>
          <w:i/>
          <w:iCs/>
        </w:rPr>
        <w:t>Project Director</w:t>
      </w:r>
    </w:p>
    <w:p w:rsidR="00302F80" w:rsidRPr="00302F80" w:rsidRDefault="00302F80" w:rsidP="00E111F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  <w:i/>
          <w:iCs/>
        </w:rPr>
      </w:pPr>
      <w:r w:rsidRPr="00302F80">
        <w:rPr>
          <w:rFonts w:ascii="Bookman Old Style" w:hAnsi="Bookman Old Style"/>
          <w:i/>
          <w:iCs/>
        </w:rPr>
        <w:t>AD (F&amp;P)</w:t>
      </w:r>
    </w:p>
    <w:p w:rsidR="00302F80" w:rsidRPr="00302F80" w:rsidRDefault="00302F80" w:rsidP="00E111F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  <w:i/>
          <w:iCs/>
        </w:rPr>
      </w:pPr>
      <w:r w:rsidRPr="00302F80">
        <w:rPr>
          <w:rFonts w:ascii="Bookman Old Style" w:hAnsi="Bookman Old Style"/>
          <w:i/>
          <w:iCs/>
        </w:rPr>
        <w:t>Accountant</w:t>
      </w:r>
    </w:p>
    <w:p w:rsidR="00302F80" w:rsidRPr="00302F80" w:rsidRDefault="00302F80" w:rsidP="00E111F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  <w:i/>
          <w:iCs/>
        </w:rPr>
      </w:pPr>
      <w:r w:rsidRPr="00302F80">
        <w:rPr>
          <w:rFonts w:ascii="Bookman Old Style" w:hAnsi="Bookman Old Style"/>
          <w:i/>
          <w:iCs/>
        </w:rPr>
        <w:t>Internees</w:t>
      </w:r>
    </w:p>
    <w:p w:rsidR="003B35EF" w:rsidRPr="00CF51E7" w:rsidRDefault="004179C2" w:rsidP="00FA47E5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posts of Project Director, AD</w:t>
      </w:r>
      <w:r w:rsidR="0006124F">
        <w:rPr>
          <w:rFonts w:ascii="Bookman Old Style" w:hAnsi="Bookman Old Style"/>
        </w:rPr>
        <w:t xml:space="preserve"> </w:t>
      </w:r>
      <w:r w:rsidR="00FA47E5">
        <w:rPr>
          <w:rFonts w:ascii="Bookman Old Style" w:hAnsi="Bookman Old Style"/>
        </w:rPr>
        <w:t>(F&amp;P) and A</w:t>
      </w:r>
      <w:r>
        <w:rPr>
          <w:rFonts w:ascii="Bookman Old Style" w:hAnsi="Bookman Old Style"/>
        </w:rPr>
        <w:t>ccountant will be filled through assigning additional charge to the existing staff of Food Department/Directorate.</w:t>
      </w:r>
      <w:r w:rsidR="00A63826">
        <w:rPr>
          <w:rFonts w:ascii="Bookman Old Style" w:hAnsi="Bookman Old Style"/>
        </w:rPr>
        <w:t xml:space="preserve"> Project allowance @20% against their basic pay will be paid </w:t>
      </w:r>
      <w:r w:rsidR="00AB3B67">
        <w:rPr>
          <w:rFonts w:ascii="Bookman Old Style" w:hAnsi="Bookman Old Style"/>
        </w:rPr>
        <w:t>to them for a period of 6 months only.</w:t>
      </w:r>
      <w:r>
        <w:rPr>
          <w:rFonts w:ascii="Bookman Old Style" w:hAnsi="Bookman Old Style"/>
        </w:rPr>
        <w:t xml:space="preserve"> </w:t>
      </w:r>
      <w:r w:rsidR="00FA47E5">
        <w:rPr>
          <w:rFonts w:ascii="Bookman Old Style" w:hAnsi="Bookman Old Style"/>
        </w:rPr>
        <w:t>However</w:t>
      </w:r>
      <w:r w:rsidR="00F82CCE">
        <w:rPr>
          <w:rFonts w:ascii="Bookman Old Style" w:hAnsi="Bookman Old Style"/>
        </w:rPr>
        <w:t>;</w:t>
      </w:r>
      <w:r>
        <w:rPr>
          <w:rFonts w:ascii="Bookman Old Style" w:hAnsi="Bookman Old Style"/>
        </w:rPr>
        <w:t xml:space="preserve"> </w:t>
      </w:r>
      <w:r w:rsidR="00DD47DB">
        <w:rPr>
          <w:rFonts w:ascii="Bookman Old Style" w:hAnsi="Bookman Old Style"/>
        </w:rPr>
        <w:t xml:space="preserve">no fresh recruitment would be required except </w:t>
      </w:r>
      <w:r>
        <w:rPr>
          <w:rFonts w:ascii="Bookman Old Style" w:hAnsi="Bookman Old Style"/>
        </w:rPr>
        <w:t xml:space="preserve">internees </w:t>
      </w:r>
      <w:r w:rsidR="00DD47DB">
        <w:rPr>
          <w:rFonts w:ascii="Bookman Old Style" w:hAnsi="Bookman Old Style"/>
        </w:rPr>
        <w:t xml:space="preserve">who </w:t>
      </w:r>
      <w:r>
        <w:rPr>
          <w:rFonts w:ascii="Bookman Old Style" w:hAnsi="Bookman Old Style"/>
        </w:rPr>
        <w:t>will be hired from market</w:t>
      </w:r>
      <w:r w:rsidR="00BB6B25">
        <w:rPr>
          <w:rFonts w:ascii="Bookman Old Style" w:hAnsi="Bookman Old Style"/>
        </w:rPr>
        <w:t xml:space="preserve"> under the Provincial</w:t>
      </w:r>
      <w:r w:rsidR="006B3304">
        <w:rPr>
          <w:rFonts w:ascii="Bookman Old Style" w:hAnsi="Bookman Old Style"/>
        </w:rPr>
        <w:t xml:space="preserve"> Internship Policy, 2018.</w:t>
      </w:r>
    </w:p>
    <w:p w:rsidR="00DC416D" w:rsidRPr="00CF51E7" w:rsidRDefault="003B35EF" w:rsidP="00E8596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 w:rsidRPr="00CF51E7">
        <w:rPr>
          <w:rFonts w:ascii="Bookman Old Style" w:hAnsi="Bookman Old Style"/>
          <w:b/>
          <w:bCs/>
        </w:rPr>
        <w:t xml:space="preserve">Project Director- </w:t>
      </w:r>
      <w:r w:rsidR="004E53E6" w:rsidRPr="00CF51E7">
        <w:rPr>
          <w:rFonts w:ascii="Bookman Old Style" w:hAnsi="Bookman Old Style"/>
        </w:rPr>
        <w:t>Additional charge will be assigned to any existing officer of BS-19</w:t>
      </w:r>
      <w:r w:rsidR="00DD200B">
        <w:rPr>
          <w:rFonts w:ascii="Bookman Old Style" w:hAnsi="Bookman Old Style"/>
        </w:rPr>
        <w:t xml:space="preserve"> of Food Department/Directorate</w:t>
      </w:r>
      <w:r w:rsidR="004E53E6" w:rsidRPr="00CF51E7">
        <w:rPr>
          <w:rFonts w:ascii="Bookman Old Style" w:hAnsi="Bookman Old Style"/>
        </w:rPr>
        <w:t>.</w:t>
      </w:r>
    </w:p>
    <w:p w:rsidR="00DC416D" w:rsidRPr="00CF51E7" w:rsidRDefault="003B35EF" w:rsidP="00E8596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 w:rsidRPr="00CF51E7">
        <w:rPr>
          <w:rFonts w:ascii="Bookman Old Style" w:hAnsi="Bookman Old Style"/>
          <w:b/>
          <w:bCs/>
        </w:rPr>
        <w:t>Assistant Director (F&amp;P</w:t>
      </w:r>
      <w:r w:rsidR="004E53E6" w:rsidRPr="00CF51E7">
        <w:rPr>
          <w:rFonts w:ascii="Bookman Old Style" w:hAnsi="Bookman Old Style"/>
          <w:b/>
          <w:bCs/>
        </w:rPr>
        <w:t xml:space="preserve">) </w:t>
      </w:r>
      <w:r w:rsidR="001509A6">
        <w:rPr>
          <w:rFonts w:ascii="Bookman Old Style" w:hAnsi="Bookman Old Style"/>
          <w:b/>
          <w:bCs/>
        </w:rPr>
        <w:t>–</w:t>
      </w:r>
      <w:r w:rsidRPr="00CF51E7">
        <w:rPr>
          <w:rFonts w:ascii="Bookman Old Style" w:hAnsi="Bookman Old Style"/>
          <w:b/>
          <w:bCs/>
        </w:rPr>
        <w:t xml:space="preserve"> </w:t>
      </w:r>
      <w:r w:rsidR="00BA7A04">
        <w:rPr>
          <w:rFonts w:ascii="Bookman Old Style" w:hAnsi="Bookman Old Style"/>
        </w:rPr>
        <w:t>T</w:t>
      </w:r>
      <w:r w:rsidR="001509A6">
        <w:rPr>
          <w:rFonts w:ascii="Bookman Old Style" w:hAnsi="Bookman Old Style"/>
        </w:rPr>
        <w:t>he p</w:t>
      </w:r>
      <w:r w:rsidR="004E53E6" w:rsidRPr="00CF51E7">
        <w:rPr>
          <w:rFonts w:ascii="Bookman Old Style" w:hAnsi="Bookman Old Style"/>
        </w:rPr>
        <w:t xml:space="preserve">ost will be filled through </w:t>
      </w:r>
      <w:r w:rsidRPr="00CF51E7">
        <w:rPr>
          <w:rFonts w:ascii="Bookman Old Style" w:hAnsi="Bookman Old Style"/>
        </w:rPr>
        <w:t>assign</w:t>
      </w:r>
      <w:r w:rsidR="004E53E6" w:rsidRPr="00CF51E7">
        <w:rPr>
          <w:rFonts w:ascii="Bookman Old Style" w:hAnsi="Bookman Old Style"/>
        </w:rPr>
        <w:t>ing</w:t>
      </w:r>
      <w:r w:rsidRPr="00CF51E7">
        <w:rPr>
          <w:rFonts w:ascii="Bookman Old Style" w:hAnsi="Bookman Old Style"/>
        </w:rPr>
        <w:t xml:space="preserve"> additional charge to one of the existing </w:t>
      </w:r>
      <w:r w:rsidR="001E4BBB" w:rsidRPr="00E111FB">
        <w:rPr>
          <w:rFonts w:ascii="Bookman Old Style" w:hAnsi="Bookman Old Style"/>
          <w:color w:val="000000" w:themeColor="text1"/>
        </w:rPr>
        <w:t xml:space="preserve">suitable </w:t>
      </w:r>
      <w:r w:rsidRPr="00CF51E7">
        <w:rPr>
          <w:rFonts w:ascii="Bookman Old Style" w:hAnsi="Bookman Old Style"/>
        </w:rPr>
        <w:t xml:space="preserve">officer </w:t>
      </w:r>
      <w:r w:rsidR="00AA43D1">
        <w:rPr>
          <w:rFonts w:ascii="Bookman Old Style" w:hAnsi="Bookman Old Style"/>
        </w:rPr>
        <w:t xml:space="preserve">of </w:t>
      </w:r>
      <w:r w:rsidRPr="00CF51E7">
        <w:rPr>
          <w:rFonts w:ascii="Bookman Old Style" w:hAnsi="Bookman Old Style"/>
        </w:rPr>
        <w:t>BS-17</w:t>
      </w:r>
      <w:r w:rsidR="004E53E6" w:rsidRPr="00CF51E7">
        <w:rPr>
          <w:rFonts w:ascii="Bookman Old Style" w:hAnsi="Bookman Old Style"/>
        </w:rPr>
        <w:t>.</w:t>
      </w:r>
    </w:p>
    <w:p w:rsidR="00DC416D" w:rsidRPr="00CF51E7" w:rsidRDefault="003B35EF" w:rsidP="00E8596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 w:rsidRPr="00CF51E7">
        <w:rPr>
          <w:rFonts w:ascii="Bookman Old Style" w:hAnsi="Bookman Old Style"/>
          <w:b/>
          <w:bCs/>
        </w:rPr>
        <w:lastRenderedPageBreak/>
        <w:t xml:space="preserve">Accountant- </w:t>
      </w:r>
      <w:r w:rsidRPr="00CF51E7">
        <w:rPr>
          <w:rFonts w:ascii="Bookman Old Style" w:hAnsi="Bookman Old Style"/>
        </w:rPr>
        <w:t>A project accountant is also required to</w:t>
      </w:r>
      <w:r w:rsidR="004E53E6" w:rsidRPr="00CF51E7">
        <w:rPr>
          <w:rFonts w:ascii="Bookman Old Style" w:hAnsi="Bookman Old Style"/>
        </w:rPr>
        <w:t xml:space="preserve"> execute financial</w:t>
      </w:r>
      <w:r w:rsidR="004E53E6" w:rsidRPr="00CF51E7">
        <w:rPr>
          <w:rFonts w:ascii="Bookman Old Style" w:hAnsi="Bookman Old Style"/>
          <w:b/>
          <w:bCs/>
        </w:rPr>
        <w:t xml:space="preserve"> </w:t>
      </w:r>
      <w:r w:rsidR="004E53E6" w:rsidRPr="00CF51E7">
        <w:rPr>
          <w:rFonts w:ascii="Bookman Old Style" w:hAnsi="Bookman Old Style"/>
        </w:rPr>
        <w:t xml:space="preserve">transactions; additional charge will be dispensed to the </w:t>
      </w:r>
      <w:r w:rsidR="00EB404A">
        <w:rPr>
          <w:rFonts w:ascii="Bookman Old Style" w:hAnsi="Bookman Old Style"/>
        </w:rPr>
        <w:t xml:space="preserve">existing </w:t>
      </w:r>
      <w:r w:rsidR="004E53E6" w:rsidRPr="00CF51E7">
        <w:rPr>
          <w:rFonts w:ascii="Bookman Old Style" w:hAnsi="Bookman Old Style"/>
        </w:rPr>
        <w:t>accountant working in Secretary Food Office.</w:t>
      </w:r>
    </w:p>
    <w:p w:rsidR="00DC416D" w:rsidRPr="00CF51E7" w:rsidRDefault="004E53E6" w:rsidP="00BC22B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 w:rsidRPr="00CF51E7">
        <w:rPr>
          <w:rFonts w:ascii="Bookman Old Style" w:hAnsi="Bookman Old Style"/>
          <w:b/>
          <w:bCs/>
        </w:rPr>
        <w:t xml:space="preserve">Internee- </w:t>
      </w:r>
      <w:r w:rsidRPr="00CF51E7">
        <w:rPr>
          <w:rFonts w:ascii="Bookman Old Style" w:hAnsi="Bookman Old Style"/>
        </w:rPr>
        <w:t>Two</w:t>
      </w:r>
      <w:r w:rsidR="003B35EF" w:rsidRPr="00CF51E7">
        <w:rPr>
          <w:rFonts w:ascii="Bookman Old Style" w:hAnsi="Bookman Old Style"/>
        </w:rPr>
        <w:t xml:space="preserve"> internee</w:t>
      </w:r>
      <w:r w:rsidRPr="00CF51E7">
        <w:rPr>
          <w:rFonts w:ascii="Bookman Old Style" w:hAnsi="Bookman Old Style"/>
        </w:rPr>
        <w:t>s</w:t>
      </w:r>
      <w:r w:rsidR="003B35EF" w:rsidRPr="00CF51E7">
        <w:rPr>
          <w:rFonts w:ascii="Bookman Old Style" w:hAnsi="Bookman Old Style"/>
        </w:rPr>
        <w:t xml:space="preserve"> </w:t>
      </w:r>
      <w:r w:rsidR="00246304" w:rsidRPr="00CF51E7">
        <w:rPr>
          <w:rFonts w:ascii="Bookman Old Style" w:hAnsi="Bookman Old Style"/>
        </w:rPr>
        <w:t>are required</w:t>
      </w:r>
      <w:r w:rsidR="003B35EF" w:rsidRPr="00CF51E7">
        <w:rPr>
          <w:rFonts w:ascii="Bookman Old Style" w:hAnsi="Bookman Old Style"/>
        </w:rPr>
        <w:t xml:space="preserve"> to </w:t>
      </w:r>
      <w:r w:rsidR="00246304" w:rsidRPr="00CF51E7">
        <w:rPr>
          <w:rFonts w:ascii="Bookman Old Style" w:hAnsi="Bookman Old Style"/>
        </w:rPr>
        <w:t>assist in procurement</w:t>
      </w:r>
      <w:r w:rsidR="00B730EE" w:rsidRPr="00CF51E7">
        <w:rPr>
          <w:rFonts w:ascii="Bookman Old Style" w:hAnsi="Bookman Old Style"/>
        </w:rPr>
        <w:t xml:space="preserve"> of goods &amp; services</w:t>
      </w:r>
      <w:r w:rsidR="001147D3">
        <w:rPr>
          <w:rFonts w:ascii="Bookman Old Style" w:hAnsi="Bookman Old Style"/>
        </w:rPr>
        <w:t>, file work</w:t>
      </w:r>
      <w:r w:rsidR="00246304" w:rsidRPr="00CF51E7">
        <w:rPr>
          <w:rFonts w:ascii="Bookman Old Style" w:hAnsi="Bookman Old Style"/>
        </w:rPr>
        <w:t xml:space="preserve"> </w:t>
      </w:r>
      <w:r w:rsidR="00B730EE" w:rsidRPr="00CF51E7">
        <w:rPr>
          <w:rFonts w:ascii="Bookman Old Style" w:hAnsi="Bookman Old Style"/>
        </w:rPr>
        <w:t>and</w:t>
      </w:r>
      <w:r w:rsidR="00246304" w:rsidRPr="00CF51E7">
        <w:rPr>
          <w:rFonts w:ascii="Bookman Old Style" w:hAnsi="Bookman Old Style"/>
        </w:rPr>
        <w:t xml:space="preserve"> </w:t>
      </w:r>
      <w:r w:rsidR="00B730EE" w:rsidRPr="00CF51E7">
        <w:rPr>
          <w:rFonts w:ascii="Bookman Old Style" w:hAnsi="Bookman Old Style"/>
        </w:rPr>
        <w:t>preserv</w:t>
      </w:r>
      <w:r w:rsidR="003B35EF" w:rsidRPr="00CF51E7">
        <w:rPr>
          <w:rFonts w:ascii="Bookman Old Style" w:hAnsi="Bookman Old Style"/>
        </w:rPr>
        <w:t>e office record.</w:t>
      </w:r>
    </w:p>
    <w:p w:rsidR="003B35EF" w:rsidRDefault="003B35EF" w:rsidP="003B35EF">
      <w:pPr>
        <w:pStyle w:val="ListParagraph"/>
        <w:spacing w:line="360" w:lineRule="auto"/>
        <w:ind w:left="1440"/>
        <w:rPr>
          <w:rFonts w:ascii="Bookman Old Style" w:hAnsi="Bookman Old Style"/>
          <w:b/>
          <w:bCs/>
        </w:rPr>
      </w:pPr>
    </w:p>
    <w:p w:rsidR="00AE7E71" w:rsidRPr="00AE7E71" w:rsidRDefault="00AE7E71" w:rsidP="00AE7E71">
      <w:pPr>
        <w:spacing w:line="360" w:lineRule="auto"/>
        <w:rPr>
          <w:rFonts w:ascii="Bookman Old Style" w:hAnsi="Bookman Old Style"/>
          <w:b/>
          <w:bCs/>
          <w:u w:val="single"/>
        </w:rPr>
      </w:pPr>
      <w:r w:rsidRPr="00AE7E71">
        <w:rPr>
          <w:rFonts w:ascii="Bookman Old Style" w:hAnsi="Bookman Old Style"/>
          <w:b/>
          <w:bCs/>
          <w:u w:val="single"/>
        </w:rPr>
        <w:t xml:space="preserve">Required experience &amp; Qualification 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738"/>
        <w:gridCol w:w="2610"/>
        <w:gridCol w:w="6090"/>
      </w:tblGrid>
      <w:tr w:rsidR="00893405" w:rsidRPr="00CF51E7" w:rsidTr="003514CD">
        <w:trPr>
          <w:trHeight w:val="386"/>
        </w:trPr>
        <w:tc>
          <w:tcPr>
            <w:tcW w:w="738" w:type="dxa"/>
          </w:tcPr>
          <w:p w:rsidR="00893405" w:rsidRPr="00CF51E7" w:rsidRDefault="00893405" w:rsidP="00C348A1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F51E7">
              <w:rPr>
                <w:rFonts w:ascii="Bookman Old Style" w:hAnsi="Bookman Old Style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2610" w:type="dxa"/>
          </w:tcPr>
          <w:p w:rsidR="00893405" w:rsidRPr="00CF51E7" w:rsidRDefault="003B7F2C" w:rsidP="00C348A1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F51E7">
              <w:rPr>
                <w:rFonts w:ascii="Bookman Old Style" w:hAnsi="Bookman Old Style"/>
                <w:b/>
                <w:bCs/>
                <w:sz w:val="24"/>
                <w:szCs w:val="24"/>
              </w:rPr>
              <w:t>Description of Post</w:t>
            </w:r>
          </w:p>
        </w:tc>
        <w:tc>
          <w:tcPr>
            <w:tcW w:w="6090" w:type="dxa"/>
          </w:tcPr>
          <w:p w:rsidR="00893405" w:rsidRPr="00CF51E7" w:rsidRDefault="003B7F2C" w:rsidP="00C348A1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F51E7">
              <w:rPr>
                <w:rFonts w:ascii="Bookman Old Style" w:hAnsi="Bookman Old Style"/>
                <w:b/>
                <w:bCs/>
                <w:sz w:val="24"/>
                <w:szCs w:val="24"/>
              </w:rPr>
              <w:t>Remarks</w:t>
            </w:r>
          </w:p>
        </w:tc>
      </w:tr>
      <w:tr w:rsidR="00893405" w:rsidRPr="00CF51E7" w:rsidTr="003514CD">
        <w:trPr>
          <w:trHeight w:val="363"/>
        </w:trPr>
        <w:tc>
          <w:tcPr>
            <w:tcW w:w="738" w:type="dxa"/>
          </w:tcPr>
          <w:p w:rsidR="00893405" w:rsidRPr="00CF51E7" w:rsidRDefault="00893405" w:rsidP="00C348A1">
            <w:pPr>
              <w:rPr>
                <w:rFonts w:ascii="Bookman Old Style" w:hAnsi="Bookman Old Style"/>
                <w:sz w:val="24"/>
                <w:szCs w:val="24"/>
              </w:rPr>
            </w:pPr>
            <w:r w:rsidRPr="00CF51E7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893405" w:rsidRPr="00CF51E7" w:rsidRDefault="009C6519" w:rsidP="00C348A1">
            <w:pPr>
              <w:rPr>
                <w:rFonts w:ascii="Bookman Old Style" w:hAnsi="Bookman Old Style"/>
                <w:sz w:val="24"/>
                <w:szCs w:val="24"/>
              </w:rPr>
            </w:pPr>
            <w:r w:rsidRPr="00CF51E7">
              <w:rPr>
                <w:rFonts w:ascii="Bookman Old Style" w:hAnsi="Bookman Old Style"/>
                <w:sz w:val="24"/>
                <w:szCs w:val="24"/>
              </w:rPr>
              <w:t>Project Director</w:t>
            </w:r>
          </w:p>
        </w:tc>
        <w:tc>
          <w:tcPr>
            <w:tcW w:w="6090" w:type="dxa"/>
          </w:tcPr>
          <w:p w:rsidR="00893405" w:rsidRPr="00CF51E7" w:rsidRDefault="009C6519" w:rsidP="00F67C9E">
            <w:pPr>
              <w:rPr>
                <w:rFonts w:ascii="Bookman Old Style" w:hAnsi="Bookman Old Style"/>
                <w:sz w:val="24"/>
                <w:szCs w:val="24"/>
              </w:rPr>
            </w:pPr>
            <w:r w:rsidRPr="00CF51E7">
              <w:rPr>
                <w:rFonts w:ascii="Bookman Old Style" w:hAnsi="Bookman Old Style"/>
                <w:sz w:val="24"/>
                <w:szCs w:val="24"/>
              </w:rPr>
              <w:t>Post will be filled by assigning additional charge to any existing officer</w:t>
            </w:r>
            <w:r w:rsidR="00F67C9E" w:rsidRPr="00CF51E7">
              <w:rPr>
                <w:rFonts w:ascii="Bookman Old Style" w:hAnsi="Bookman Old Style"/>
                <w:sz w:val="24"/>
                <w:szCs w:val="24"/>
              </w:rPr>
              <w:t xml:space="preserve"> of rank-19</w:t>
            </w:r>
          </w:p>
        </w:tc>
      </w:tr>
      <w:tr w:rsidR="009C6519" w:rsidRPr="00CF51E7" w:rsidTr="003514CD">
        <w:trPr>
          <w:trHeight w:val="386"/>
        </w:trPr>
        <w:tc>
          <w:tcPr>
            <w:tcW w:w="738" w:type="dxa"/>
          </w:tcPr>
          <w:p w:rsidR="009C6519" w:rsidRPr="00CF51E7" w:rsidRDefault="009C6519" w:rsidP="00C348A1">
            <w:pPr>
              <w:rPr>
                <w:rFonts w:ascii="Bookman Old Style" w:hAnsi="Bookman Old Style"/>
                <w:sz w:val="24"/>
                <w:szCs w:val="24"/>
              </w:rPr>
            </w:pPr>
            <w:r w:rsidRPr="00CF51E7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9C6519" w:rsidRPr="00CF51E7" w:rsidRDefault="00050663" w:rsidP="00C348A1">
            <w:pPr>
              <w:rPr>
                <w:rFonts w:ascii="Bookman Old Style" w:hAnsi="Bookman Old Style"/>
                <w:sz w:val="24"/>
                <w:szCs w:val="24"/>
              </w:rPr>
            </w:pPr>
            <w:r w:rsidRPr="00CF51E7">
              <w:rPr>
                <w:rFonts w:ascii="Bookman Old Style" w:hAnsi="Bookman Old Style"/>
                <w:sz w:val="24"/>
                <w:szCs w:val="24"/>
              </w:rPr>
              <w:t>Assistant Director (F&amp;P)</w:t>
            </w:r>
          </w:p>
        </w:tc>
        <w:tc>
          <w:tcPr>
            <w:tcW w:w="6090" w:type="dxa"/>
          </w:tcPr>
          <w:p w:rsidR="009C6519" w:rsidRPr="00CF51E7" w:rsidRDefault="009C6519" w:rsidP="00481B28">
            <w:pPr>
              <w:rPr>
                <w:rFonts w:ascii="Bookman Old Style" w:hAnsi="Bookman Old Style"/>
                <w:sz w:val="24"/>
                <w:szCs w:val="24"/>
              </w:rPr>
            </w:pPr>
            <w:r w:rsidRPr="00CF51E7">
              <w:rPr>
                <w:rFonts w:ascii="Bookman Old Style" w:hAnsi="Bookman Old Style"/>
                <w:sz w:val="24"/>
                <w:szCs w:val="24"/>
              </w:rPr>
              <w:t>Additional</w:t>
            </w:r>
            <w:r w:rsidR="00481B28" w:rsidRPr="00CF51E7">
              <w:rPr>
                <w:rFonts w:ascii="Bookman Old Style" w:hAnsi="Bookman Old Style"/>
                <w:sz w:val="24"/>
                <w:szCs w:val="24"/>
              </w:rPr>
              <w:t xml:space="preserve"> charge will be assigned to one of the existing</w:t>
            </w:r>
            <w:r w:rsidRPr="00CF51E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481B28" w:rsidRPr="00CF51E7">
              <w:rPr>
                <w:rFonts w:ascii="Bookman Old Style" w:hAnsi="Bookman Old Style"/>
                <w:sz w:val="24"/>
                <w:szCs w:val="24"/>
              </w:rPr>
              <w:t>officer BS-17 of Food Department/</w:t>
            </w:r>
            <w:r w:rsidR="003514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481B28" w:rsidRPr="00CF51E7">
              <w:rPr>
                <w:rFonts w:ascii="Bookman Old Style" w:hAnsi="Bookman Old Style"/>
                <w:sz w:val="24"/>
                <w:szCs w:val="24"/>
              </w:rPr>
              <w:t xml:space="preserve">Directorate holding relevant expertise and qualification </w:t>
            </w:r>
          </w:p>
        </w:tc>
      </w:tr>
      <w:tr w:rsidR="009C6519" w:rsidRPr="00CF51E7" w:rsidTr="003514CD">
        <w:trPr>
          <w:trHeight w:val="386"/>
        </w:trPr>
        <w:tc>
          <w:tcPr>
            <w:tcW w:w="738" w:type="dxa"/>
          </w:tcPr>
          <w:p w:rsidR="009C6519" w:rsidRPr="00CF51E7" w:rsidRDefault="009C6519" w:rsidP="00C348A1">
            <w:pPr>
              <w:rPr>
                <w:rFonts w:ascii="Bookman Old Style" w:hAnsi="Bookman Old Style"/>
                <w:sz w:val="24"/>
                <w:szCs w:val="24"/>
              </w:rPr>
            </w:pPr>
            <w:r w:rsidRPr="00CF51E7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9C6519" w:rsidRPr="00CF51E7" w:rsidRDefault="009C6519" w:rsidP="00C348A1">
            <w:pPr>
              <w:rPr>
                <w:rFonts w:ascii="Bookman Old Style" w:hAnsi="Bookman Old Style"/>
                <w:sz w:val="24"/>
                <w:szCs w:val="24"/>
              </w:rPr>
            </w:pPr>
            <w:r w:rsidRPr="00CF51E7">
              <w:rPr>
                <w:rFonts w:ascii="Bookman Old Style" w:hAnsi="Bookman Old Style"/>
                <w:sz w:val="24"/>
                <w:szCs w:val="24"/>
              </w:rPr>
              <w:t>Project Accountant</w:t>
            </w:r>
          </w:p>
        </w:tc>
        <w:tc>
          <w:tcPr>
            <w:tcW w:w="6090" w:type="dxa"/>
          </w:tcPr>
          <w:p w:rsidR="009C6519" w:rsidRPr="00CF51E7" w:rsidRDefault="009C6519" w:rsidP="00C348A1">
            <w:pPr>
              <w:rPr>
                <w:rFonts w:ascii="Bookman Old Style" w:hAnsi="Bookman Old Style"/>
                <w:sz w:val="24"/>
                <w:szCs w:val="24"/>
              </w:rPr>
            </w:pPr>
            <w:r w:rsidRPr="00CF51E7">
              <w:rPr>
                <w:rFonts w:ascii="Bookman Old Style" w:hAnsi="Bookman Old Style"/>
                <w:sz w:val="24"/>
                <w:szCs w:val="24"/>
              </w:rPr>
              <w:t>Additional charge will be assigned to the existing accountant of Food Department</w:t>
            </w:r>
          </w:p>
        </w:tc>
      </w:tr>
      <w:tr w:rsidR="009C6519" w:rsidRPr="00CF51E7" w:rsidTr="003514CD">
        <w:trPr>
          <w:trHeight w:val="386"/>
        </w:trPr>
        <w:tc>
          <w:tcPr>
            <w:tcW w:w="738" w:type="dxa"/>
          </w:tcPr>
          <w:p w:rsidR="009C6519" w:rsidRPr="00CF51E7" w:rsidRDefault="009C6519" w:rsidP="00C348A1">
            <w:pPr>
              <w:rPr>
                <w:rFonts w:ascii="Bookman Old Style" w:hAnsi="Bookman Old Style"/>
                <w:sz w:val="24"/>
                <w:szCs w:val="24"/>
              </w:rPr>
            </w:pPr>
            <w:r w:rsidRPr="00CF51E7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9C6519" w:rsidRPr="00CF51E7" w:rsidRDefault="009C6519" w:rsidP="00C348A1">
            <w:pPr>
              <w:rPr>
                <w:rFonts w:ascii="Bookman Old Style" w:hAnsi="Bookman Old Style"/>
                <w:sz w:val="24"/>
                <w:szCs w:val="24"/>
              </w:rPr>
            </w:pPr>
            <w:r w:rsidRPr="00CF51E7">
              <w:rPr>
                <w:rFonts w:ascii="Bookman Old Style" w:hAnsi="Bookman Old Style"/>
                <w:sz w:val="24"/>
                <w:szCs w:val="24"/>
              </w:rPr>
              <w:t>Internee</w:t>
            </w:r>
            <w:r w:rsidR="00481B28" w:rsidRPr="00CF51E7">
              <w:rPr>
                <w:rFonts w:ascii="Bookman Old Style" w:hAnsi="Bookman Old Style"/>
                <w:sz w:val="24"/>
                <w:szCs w:val="24"/>
              </w:rPr>
              <w:t>s</w:t>
            </w:r>
          </w:p>
        </w:tc>
        <w:tc>
          <w:tcPr>
            <w:tcW w:w="6090" w:type="dxa"/>
          </w:tcPr>
          <w:p w:rsidR="009C6519" w:rsidRPr="00CF51E7" w:rsidRDefault="00481B28" w:rsidP="000D2DB5">
            <w:pPr>
              <w:rPr>
                <w:rFonts w:ascii="Bookman Old Style" w:hAnsi="Bookman Old Style"/>
                <w:sz w:val="24"/>
                <w:szCs w:val="24"/>
              </w:rPr>
            </w:pPr>
            <w:r w:rsidRPr="00CF51E7">
              <w:rPr>
                <w:rFonts w:ascii="Bookman Old Style" w:hAnsi="Bookman Old Style"/>
                <w:sz w:val="24"/>
                <w:szCs w:val="24"/>
              </w:rPr>
              <w:t>G</w:t>
            </w:r>
            <w:r w:rsidR="003C4E95" w:rsidRPr="00CF51E7">
              <w:rPr>
                <w:rFonts w:ascii="Bookman Old Style" w:hAnsi="Bookman Old Style"/>
                <w:sz w:val="24"/>
                <w:szCs w:val="24"/>
              </w:rPr>
              <w:t>raduate</w:t>
            </w:r>
            <w:r w:rsidRPr="00CF51E7">
              <w:rPr>
                <w:rFonts w:ascii="Bookman Old Style" w:hAnsi="Bookman Old Style"/>
                <w:sz w:val="24"/>
                <w:szCs w:val="24"/>
              </w:rPr>
              <w:t>s or postgraduates</w:t>
            </w:r>
            <w:r w:rsidR="000470EE">
              <w:rPr>
                <w:rFonts w:ascii="Bookman Old Style" w:hAnsi="Bookman Old Style"/>
                <w:sz w:val="24"/>
                <w:szCs w:val="24"/>
              </w:rPr>
              <w:t xml:space="preserve"> 16 years of education</w:t>
            </w:r>
            <w:r w:rsidRPr="00CF51E7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 w:rsidR="000D2DB5">
              <w:rPr>
                <w:rFonts w:ascii="Bookman Old Style" w:hAnsi="Bookman Old Style"/>
                <w:sz w:val="24"/>
                <w:szCs w:val="24"/>
              </w:rPr>
              <w:t xml:space="preserve">at least one of the </w:t>
            </w:r>
            <w:r w:rsidR="003A57B9">
              <w:rPr>
                <w:rFonts w:ascii="Bookman Old Style" w:hAnsi="Bookman Old Style"/>
                <w:sz w:val="24"/>
                <w:szCs w:val="24"/>
              </w:rPr>
              <w:t xml:space="preserve">both </w:t>
            </w:r>
            <w:r w:rsidR="000D2DB5">
              <w:rPr>
                <w:rFonts w:ascii="Bookman Old Style" w:hAnsi="Bookman Old Style"/>
                <w:sz w:val="24"/>
                <w:szCs w:val="24"/>
              </w:rPr>
              <w:t>m</w:t>
            </w:r>
            <w:r w:rsidR="000470EE">
              <w:rPr>
                <w:rFonts w:ascii="Bookman Old Style" w:hAnsi="Bookman Old Style"/>
                <w:sz w:val="24"/>
                <w:szCs w:val="24"/>
              </w:rPr>
              <w:t xml:space="preserve">ust have </w:t>
            </w:r>
            <w:r w:rsidRPr="00CF51E7">
              <w:rPr>
                <w:rFonts w:ascii="Bookman Old Style" w:hAnsi="Bookman Old Style"/>
                <w:sz w:val="24"/>
                <w:szCs w:val="24"/>
              </w:rPr>
              <w:t>studied Procurement as a subject</w:t>
            </w:r>
          </w:p>
        </w:tc>
      </w:tr>
    </w:tbl>
    <w:p w:rsidR="00AD40EF" w:rsidRDefault="00AD40EF" w:rsidP="00C348A1">
      <w:pPr>
        <w:rPr>
          <w:b/>
          <w:bCs/>
        </w:rPr>
      </w:pPr>
    </w:p>
    <w:p w:rsidR="00A300C3" w:rsidRDefault="00A300C3" w:rsidP="00C348A1">
      <w:pPr>
        <w:rPr>
          <w:b/>
          <w:bCs/>
        </w:rPr>
      </w:pPr>
    </w:p>
    <w:p w:rsidR="00062CFC" w:rsidRPr="0027301E" w:rsidRDefault="00062CFC" w:rsidP="00C348A1">
      <w:pPr>
        <w:rPr>
          <w:rFonts w:ascii="Bookman Old Style" w:hAnsi="Bookman Old Style"/>
          <w:b/>
          <w:bCs/>
        </w:rPr>
      </w:pPr>
    </w:p>
    <w:p w:rsidR="00AD40EF" w:rsidRPr="0027301E" w:rsidRDefault="007600A6" w:rsidP="007D026C">
      <w:pPr>
        <w:pStyle w:val="ListParagraph"/>
        <w:numPr>
          <w:ilvl w:val="0"/>
          <w:numId w:val="19"/>
        </w:numPr>
        <w:spacing w:after="240"/>
        <w:rPr>
          <w:rFonts w:ascii="Bookman Old Style" w:hAnsi="Bookman Old Style"/>
          <w:b/>
          <w:bCs/>
        </w:rPr>
      </w:pPr>
      <w:r w:rsidRPr="0027301E">
        <w:rPr>
          <w:rFonts w:ascii="Bookman Old Style" w:hAnsi="Bookman Old Style"/>
          <w:b/>
          <w:bCs/>
        </w:rPr>
        <w:t>Additional Decisions Required</w:t>
      </w:r>
    </w:p>
    <w:p w:rsidR="00AD40EF" w:rsidRPr="0027301E" w:rsidRDefault="00EF400F" w:rsidP="00865F45">
      <w:pPr>
        <w:spacing w:line="276" w:lineRule="auto"/>
        <w:ind w:firstLine="1440"/>
        <w:jc w:val="both"/>
        <w:rPr>
          <w:rFonts w:ascii="Bookman Old Style" w:hAnsi="Bookman Old Style"/>
        </w:rPr>
      </w:pPr>
      <w:r w:rsidRPr="0027301E">
        <w:rPr>
          <w:rFonts w:ascii="Bookman Old Style" w:hAnsi="Bookman Old Style"/>
        </w:rPr>
        <w:t>In addition, the following things shall also be taken into consideration:</w:t>
      </w:r>
    </w:p>
    <w:p w:rsidR="00CB220C" w:rsidRPr="0027301E" w:rsidRDefault="00CB220C" w:rsidP="006442F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 w:rsidRPr="0027301E">
        <w:rPr>
          <w:rFonts w:ascii="Bookman Old Style" w:hAnsi="Bookman Old Style"/>
        </w:rPr>
        <w:t>Project will be extended beyond June, 2022 if the Admin Complexes in the District Headquarters are not constructed by that time.</w:t>
      </w:r>
    </w:p>
    <w:p w:rsidR="00E65128" w:rsidRPr="0027301E" w:rsidRDefault="00E65128" w:rsidP="006442F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 w:rsidRPr="0027301E">
        <w:rPr>
          <w:rFonts w:ascii="Bookman Old Style" w:hAnsi="Bookman Old Style"/>
        </w:rPr>
        <w:t xml:space="preserve">Arrival of permanent staff </w:t>
      </w:r>
      <w:r w:rsidR="007D026C" w:rsidRPr="0027301E">
        <w:rPr>
          <w:rFonts w:ascii="Bookman Old Style" w:hAnsi="Bookman Old Style"/>
        </w:rPr>
        <w:t>shall be ensured till June, 2020.</w:t>
      </w:r>
    </w:p>
    <w:p w:rsidR="00C02DB8" w:rsidRDefault="00C02DB8" w:rsidP="00C02DB8">
      <w:pPr>
        <w:spacing w:line="276" w:lineRule="auto"/>
      </w:pPr>
    </w:p>
    <w:p w:rsidR="00C02DB8" w:rsidRDefault="00C02DB8" w:rsidP="00C02DB8">
      <w:pPr>
        <w:spacing w:line="276" w:lineRule="auto"/>
      </w:pPr>
    </w:p>
    <w:p w:rsidR="00C02DB8" w:rsidRDefault="00C02DB8" w:rsidP="00C02DB8">
      <w:pPr>
        <w:spacing w:line="276" w:lineRule="auto"/>
        <w:rPr>
          <w:rFonts w:asciiTheme="majorBidi" w:hAnsiTheme="majorBidi" w:cstheme="majorBidi"/>
          <w:b/>
          <w:bCs/>
        </w:rPr>
      </w:pPr>
    </w:p>
    <w:p w:rsidR="00F96E35" w:rsidRDefault="00F96E35" w:rsidP="00C02DB8">
      <w:pPr>
        <w:spacing w:line="276" w:lineRule="auto"/>
        <w:rPr>
          <w:rFonts w:asciiTheme="majorBidi" w:hAnsiTheme="majorBidi" w:cstheme="majorBidi"/>
          <w:b/>
          <w:bCs/>
        </w:rPr>
      </w:pPr>
    </w:p>
    <w:p w:rsidR="00F96E35" w:rsidRDefault="00F96E35" w:rsidP="00C02DB8">
      <w:pPr>
        <w:spacing w:line="276" w:lineRule="auto"/>
        <w:rPr>
          <w:rFonts w:asciiTheme="majorBidi" w:hAnsiTheme="majorBidi" w:cstheme="majorBidi"/>
          <w:b/>
          <w:bCs/>
        </w:rPr>
      </w:pPr>
    </w:p>
    <w:p w:rsidR="00F96E35" w:rsidRDefault="00F96E35" w:rsidP="00C02DB8">
      <w:pPr>
        <w:spacing w:line="276" w:lineRule="auto"/>
        <w:rPr>
          <w:rFonts w:asciiTheme="majorBidi" w:hAnsiTheme="majorBidi" w:cstheme="majorBidi"/>
          <w:b/>
          <w:bCs/>
        </w:rPr>
      </w:pPr>
    </w:p>
    <w:p w:rsidR="00F96E35" w:rsidRDefault="00F96E35" w:rsidP="00C02DB8">
      <w:pPr>
        <w:spacing w:line="276" w:lineRule="auto"/>
        <w:rPr>
          <w:rFonts w:asciiTheme="majorBidi" w:hAnsiTheme="majorBidi" w:cstheme="majorBidi"/>
          <w:b/>
          <w:bCs/>
        </w:rPr>
      </w:pPr>
    </w:p>
    <w:p w:rsidR="00F96E35" w:rsidRDefault="00F96E35" w:rsidP="00C02DB8">
      <w:pPr>
        <w:spacing w:line="276" w:lineRule="auto"/>
        <w:rPr>
          <w:rFonts w:asciiTheme="majorBidi" w:hAnsiTheme="majorBidi" w:cstheme="majorBidi"/>
          <w:b/>
          <w:bCs/>
        </w:rPr>
      </w:pPr>
    </w:p>
    <w:p w:rsidR="00F96E35" w:rsidRDefault="00F96E35" w:rsidP="00C02DB8">
      <w:pPr>
        <w:spacing w:line="276" w:lineRule="auto"/>
        <w:rPr>
          <w:rFonts w:asciiTheme="majorBidi" w:hAnsiTheme="majorBidi" w:cstheme="majorBidi"/>
          <w:b/>
          <w:bCs/>
        </w:rPr>
      </w:pPr>
    </w:p>
    <w:p w:rsidR="00F96E35" w:rsidRDefault="00F96E35" w:rsidP="00C02DB8">
      <w:pPr>
        <w:spacing w:line="276" w:lineRule="auto"/>
        <w:rPr>
          <w:rFonts w:asciiTheme="majorBidi" w:hAnsiTheme="majorBidi" w:cstheme="majorBidi"/>
          <w:b/>
          <w:bCs/>
        </w:rPr>
      </w:pPr>
    </w:p>
    <w:p w:rsidR="00F96E35" w:rsidRDefault="00F96E35" w:rsidP="00C02DB8">
      <w:pPr>
        <w:spacing w:line="276" w:lineRule="auto"/>
        <w:rPr>
          <w:rFonts w:asciiTheme="majorBidi" w:hAnsiTheme="majorBidi" w:cstheme="majorBidi"/>
          <w:b/>
          <w:bCs/>
        </w:rPr>
      </w:pPr>
    </w:p>
    <w:p w:rsidR="00F96E35" w:rsidRDefault="00F96E35" w:rsidP="00C02DB8">
      <w:pPr>
        <w:spacing w:line="276" w:lineRule="auto"/>
        <w:rPr>
          <w:rFonts w:asciiTheme="majorBidi" w:hAnsiTheme="majorBidi" w:cstheme="majorBidi"/>
          <w:b/>
          <w:bCs/>
        </w:rPr>
      </w:pPr>
    </w:p>
    <w:p w:rsidR="00C02DB8" w:rsidRPr="00004BF9" w:rsidRDefault="00C7695B" w:rsidP="00C7695B">
      <w:pPr>
        <w:pStyle w:val="ListParagraph"/>
        <w:numPr>
          <w:ilvl w:val="0"/>
          <w:numId w:val="19"/>
        </w:numPr>
        <w:spacing w:line="276" w:lineRule="auto"/>
        <w:rPr>
          <w:rFonts w:ascii="Bookman Old Style" w:hAnsi="Bookman Old Style" w:cstheme="majorBidi"/>
          <w:b/>
          <w:bCs/>
        </w:rPr>
      </w:pPr>
      <w:r w:rsidRPr="00004BF9">
        <w:rPr>
          <w:rFonts w:ascii="Bookman Old Style" w:hAnsi="Bookman Old Style" w:cstheme="majorBidi"/>
          <w:b/>
          <w:bCs/>
        </w:rPr>
        <w:lastRenderedPageBreak/>
        <w:t>Certificate</w:t>
      </w:r>
    </w:p>
    <w:p w:rsidR="00C02DB8" w:rsidRPr="00004BF9" w:rsidRDefault="00C02DB8" w:rsidP="00C02DB8">
      <w:pPr>
        <w:spacing w:line="276" w:lineRule="auto"/>
        <w:rPr>
          <w:rFonts w:ascii="Bookman Old Style" w:hAnsi="Bookman Old Style" w:cstheme="majorBidi"/>
        </w:rPr>
      </w:pPr>
    </w:p>
    <w:p w:rsidR="00B81EE9" w:rsidRPr="00004BF9" w:rsidRDefault="00B81EE9" w:rsidP="00CE1CAE">
      <w:pPr>
        <w:spacing w:line="360" w:lineRule="auto"/>
        <w:ind w:firstLine="1440"/>
        <w:jc w:val="both"/>
        <w:rPr>
          <w:rFonts w:ascii="Bookman Old Style" w:hAnsi="Bookman Old Style" w:cstheme="majorBidi"/>
        </w:rPr>
      </w:pPr>
      <w:r w:rsidRPr="00004BF9">
        <w:rPr>
          <w:rFonts w:ascii="Bookman Old Style" w:hAnsi="Bookman Old Style" w:cstheme="majorBidi"/>
        </w:rPr>
        <w:t>Certified that the project proposal has been prepared on the basis of instructions provided by the Planning Commission for the preparation of PC-I for Social Sector projects</w:t>
      </w:r>
    </w:p>
    <w:p w:rsidR="00C02DB8" w:rsidRPr="00004BF9" w:rsidRDefault="00C02DB8" w:rsidP="00ED346E">
      <w:pPr>
        <w:spacing w:line="276" w:lineRule="auto"/>
        <w:jc w:val="both"/>
        <w:rPr>
          <w:rFonts w:ascii="Bookman Old Style" w:hAnsi="Bookman Old Style"/>
        </w:rPr>
      </w:pPr>
    </w:p>
    <w:p w:rsidR="00C02DB8" w:rsidRDefault="00C02DB8" w:rsidP="00C02DB8">
      <w:pPr>
        <w:pStyle w:val="BodyText"/>
        <w:ind w:left="2880" w:firstLine="720"/>
        <w:rPr>
          <w:rFonts w:ascii="Bookman Old Style" w:hAnsi="Bookman Old Style"/>
          <w:b/>
          <w:bCs/>
        </w:rPr>
      </w:pPr>
    </w:p>
    <w:p w:rsidR="00C02DB8" w:rsidRDefault="00C02DB8" w:rsidP="00C02DB8">
      <w:pPr>
        <w:pStyle w:val="BodyText"/>
        <w:ind w:left="2880" w:firstLine="720"/>
        <w:rPr>
          <w:rFonts w:ascii="Bookman Old Style" w:hAnsi="Bookman Old Style"/>
          <w:b/>
          <w:bCs/>
        </w:rPr>
      </w:pPr>
    </w:p>
    <w:p w:rsidR="00F96E35" w:rsidRDefault="00F96E35" w:rsidP="00C02DB8">
      <w:pPr>
        <w:pStyle w:val="BodyText"/>
        <w:ind w:left="2880" w:firstLine="720"/>
        <w:rPr>
          <w:rFonts w:ascii="Bookman Old Style" w:hAnsi="Bookman Old Style"/>
          <w:b/>
          <w:bCs/>
        </w:rPr>
      </w:pPr>
    </w:p>
    <w:p w:rsidR="00F96E35" w:rsidRDefault="00F96E35" w:rsidP="00C02DB8">
      <w:pPr>
        <w:pStyle w:val="BodyText"/>
        <w:ind w:left="2880" w:firstLine="720"/>
        <w:rPr>
          <w:rFonts w:ascii="Bookman Old Style" w:hAnsi="Bookman Old Style"/>
          <w:b/>
          <w:bCs/>
        </w:rPr>
      </w:pPr>
    </w:p>
    <w:p w:rsidR="00F96E35" w:rsidRDefault="00F96E35" w:rsidP="00C02DB8">
      <w:pPr>
        <w:pStyle w:val="BodyText"/>
        <w:ind w:left="2880" w:firstLine="720"/>
        <w:rPr>
          <w:rFonts w:ascii="Bookman Old Style" w:hAnsi="Bookman Old Style"/>
          <w:b/>
          <w:bCs/>
        </w:rPr>
      </w:pPr>
    </w:p>
    <w:p w:rsidR="00C02DB8" w:rsidRPr="000B1E2B" w:rsidRDefault="00C02DB8" w:rsidP="001E1CCF">
      <w:pPr>
        <w:pStyle w:val="BodyText"/>
        <w:ind w:left="2880"/>
        <w:rPr>
          <w:rFonts w:ascii="Bookman Old Style" w:hAnsi="Bookman Old Style"/>
          <w:b/>
          <w:bCs/>
        </w:rPr>
      </w:pPr>
      <w:r w:rsidRPr="001E1CCF">
        <w:rPr>
          <w:rFonts w:ascii="Bookman Old Style" w:hAnsi="Bookman Old Style"/>
          <w:b/>
          <w:bCs/>
          <w:sz w:val="28"/>
          <w:szCs w:val="28"/>
        </w:rPr>
        <w:t>Prepared by</w:t>
      </w:r>
      <w:r w:rsidRPr="000B1E2B">
        <w:rPr>
          <w:rFonts w:ascii="Bookman Old Style" w:hAnsi="Bookman Old Style"/>
          <w:b/>
          <w:bCs/>
        </w:rPr>
        <w:t xml:space="preserve"> </w:t>
      </w:r>
      <w:r w:rsidR="001E1CCF">
        <w:rPr>
          <w:rFonts w:ascii="Bookman Old Style" w:hAnsi="Bookman Old Style"/>
          <w:b/>
          <w:bCs/>
        </w:rPr>
        <w:t>___</w:t>
      </w:r>
      <w:r w:rsidRPr="000B1E2B">
        <w:rPr>
          <w:rFonts w:ascii="Bookman Old Style" w:hAnsi="Bookman Old Style"/>
          <w:b/>
          <w:bCs/>
        </w:rPr>
        <w:t xml:space="preserve">_______________________    </w:t>
      </w:r>
    </w:p>
    <w:p w:rsidR="00C02DB8" w:rsidRPr="000B1E2B" w:rsidRDefault="00C02DB8" w:rsidP="00C02DB8">
      <w:pPr>
        <w:pStyle w:val="BodyText"/>
        <w:ind w:left="3600"/>
        <w:rPr>
          <w:rFonts w:ascii="Bookman Old Style" w:hAnsi="Bookman Old Style"/>
          <w:b/>
          <w:bCs/>
        </w:rPr>
      </w:pPr>
      <w:r w:rsidRPr="000B1E2B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(</w:t>
      </w:r>
      <w:r w:rsidRPr="000B1E2B">
        <w:rPr>
          <w:rFonts w:ascii="Bookman Old Style" w:hAnsi="Bookman Old Style"/>
          <w:b/>
          <w:bCs/>
        </w:rPr>
        <w:t>Muhammad Kamran</w:t>
      </w:r>
      <w:r>
        <w:rPr>
          <w:rFonts w:ascii="Bookman Old Style" w:hAnsi="Bookman Old Style"/>
          <w:b/>
          <w:bCs/>
        </w:rPr>
        <w:t>)</w:t>
      </w:r>
    </w:p>
    <w:p w:rsidR="00C02DB8" w:rsidRPr="00257FD1" w:rsidRDefault="00C02DB8" w:rsidP="00DE7B81">
      <w:pPr>
        <w:pStyle w:val="BodyText"/>
        <w:spacing w:after="0" w:line="276" w:lineRule="auto"/>
        <w:ind w:left="5040" w:firstLine="720"/>
        <w:rPr>
          <w:rFonts w:ascii="Bookman Old Style" w:hAnsi="Bookman Old Style"/>
        </w:rPr>
      </w:pPr>
      <w:r w:rsidRPr="00257FD1">
        <w:rPr>
          <w:rFonts w:ascii="Bookman Old Style" w:hAnsi="Bookman Old Style"/>
        </w:rPr>
        <w:t>Planning Officer,</w:t>
      </w:r>
    </w:p>
    <w:p w:rsidR="00C02DB8" w:rsidRPr="00257FD1" w:rsidRDefault="00C02DB8" w:rsidP="00DE7B81">
      <w:pPr>
        <w:pStyle w:val="BodyText"/>
        <w:spacing w:after="0" w:line="276" w:lineRule="auto"/>
        <w:ind w:left="5040" w:firstLine="720"/>
        <w:rPr>
          <w:rFonts w:ascii="Bookman Old Style" w:hAnsi="Bookman Old Style"/>
        </w:rPr>
      </w:pPr>
      <w:r w:rsidRPr="00257FD1">
        <w:rPr>
          <w:rFonts w:ascii="Bookman Old Style" w:hAnsi="Bookman Old Style"/>
        </w:rPr>
        <w:t>Food Department</w:t>
      </w:r>
    </w:p>
    <w:p w:rsidR="00C02DB8" w:rsidRPr="00257FD1" w:rsidRDefault="00C02DB8" w:rsidP="00DE7B81">
      <w:pPr>
        <w:pStyle w:val="BodyText"/>
        <w:spacing w:line="276" w:lineRule="auto"/>
        <w:ind w:left="5040" w:firstLine="720"/>
        <w:rPr>
          <w:rFonts w:ascii="Bookman Old Style" w:hAnsi="Bookman Old Style"/>
        </w:rPr>
      </w:pPr>
      <w:r w:rsidRPr="00257FD1">
        <w:rPr>
          <w:rFonts w:ascii="Bookman Old Style" w:hAnsi="Bookman Old Style"/>
        </w:rPr>
        <w:t>091-9225377</w:t>
      </w:r>
    </w:p>
    <w:p w:rsidR="00C02DB8" w:rsidRPr="000B1E2B" w:rsidRDefault="00C02DB8" w:rsidP="00C02DB8">
      <w:pPr>
        <w:jc w:val="right"/>
        <w:rPr>
          <w:rFonts w:ascii="Bookman Old Style" w:hAnsi="Bookman Old Style"/>
          <w:b/>
          <w:bCs/>
          <w:sz w:val="28"/>
        </w:rPr>
      </w:pPr>
    </w:p>
    <w:p w:rsidR="00C02DB8" w:rsidRPr="000B1E2B" w:rsidRDefault="00C02DB8" w:rsidP="00C02DB8">
      <w:pPr>
        <w:jc w:val="center"/>
        <w:rPr>
          <w:rFonts w:ascii="Bookman Old Style" w:hAnsi="Bookman Old Style"/>
          <w:b/>
          <w:bCs/>
          <w:sz w:val="28"/>
        </w:rPr>
      </w:pPr>
      <w:r w:rsidRPr="000B1E2B">
        <w:rPr>
          <w:rFonts w:ascii="Bookman Old Style" w:hAnsi="Bookman Old Style"/>
          <w:b/>
          <w:bCs/>
          <w:sz w:val="28"/>
        </w:rPr>
        <w:t xml:space="preserve">                          </w:t>
      </w:r>
    </w:p>
    <w:p w:rsidR="00C02DB8" w:rsidRPr="000B1E2B" w:rsidRDefault="00C02DB8" w:rsidP="001E1CCF">
      <w:pPr>
        <w:tabs>
          <w:tab w:val="left" w:pos="2880"/>
        </w:tabs>
        <w:ind w:left="720" w:firstLine="720"/>
        <w:jc w:val="center"/>
        <w:rPr>
          <w:rFonts w:ascii="Bookman Old Style" w:hAnsi="Bookman Old Style"/>
          <w:b/>
          <w:bCs/>
          <w:sz w:val="28"/>
        </w:rPr>
      </w:pPr>
      <w:r w:rsidRPr="000B1E2B">
        <w:rPr>
          <w:rFonts w:ascii="Bookman Old Style" w:hAnsi="Bookman Old Style"/>
          <w:b/>
          <w:bCs/>
          <w:sz w:val="28"/>
        </w:rPr>
        <w:t xml:space="preserve">    Checked by _______________________</w:t>
      </w:r>
    </w:p>
    <w:p w:rsidR="00C02DB8" w:rsidRPr="00257FD1" w:rsidRDefault="00C02DB8" w:rsidP="003B4D5F">
      <w:pPr>
        <w:pStyle w:val="BodyText"/>
        <w:spacing w:after="0" w:line="276" w:lineRule="auto"/>
        <w:ind w:left="360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             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Pr="00EF5DF4">
        <w:rPr>
          <w:rFonts w:ascii="Bookman Old Style" w:hAnsi="Bookman Old Style"/>
          <w:b/>
          <w:bCs/>
        </w:rPr>
        <w:t>(</w:t>
      </w:r>
      <w:proofErr w:type="spellStart"/>
      <w:r>
        <w:rPr>
          <w:rFonts w:ascii="Bookman Old Style" w:hAnsi="Bookman Old Style"/>
          <w:b/>
          <w:bCs/>
        </w:rPr>
        <w:t>Mian</w:t>
      </w:r>
      <w:proofErr w:type="spellEnd"/>
      <w:r>
        <w:rPr>
          <w:rFonts w:ascii="Bookman Old Style" w:hAnsi="Bookman Old Style"/>
          <w:b/>
          <w:bCs/>
        </w:rPr>
        <w:t xml:space="preserve"> Abdul </w:t>
      </w:r>
      <w:proofErr w:type="spellStart"/>
      <w:r>
        <w:rPr>
          <w:rFonts w:ascii="Bookman Old Style" w:hAnsi="Bookman Old Style"/>
          <w:b/>
          <w:bCs/>
        </w:rPr>
        <w:t>Qadir</w:t>
      </w:r>
      <w:proofErr w:type="spellEnd"/>
      <w:r>
        <w:rPr>
          <w:rFonts w:ascii="Bookman Old Style" w:hAnsi="Bookman Old Style"/>
          <w:b/>
          <w:bCs/>
        </w:rPr>
        <w:t xml:space="preserve"> Shah)</w:t>
      </w:r>
      <w:r w:rsidRPr="00EF5DF4">
        <w:rPr>
          <w:rFonts w:ascii="Bookman Old Style" w:hAnsi="Bookman Old Style"/>
          <w:b/>
          <w:bCs/>
        </w:rPr>
        <w:tab/>
      </w:r>
      <w:r w:rsidRPr="00EF5DF4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Pr="00257FD1">
        <w:rPr>
          <w:rFonts w:ascii="Bookman Old Style" w:hAnsi="Bookman Old Style"/>
        </w:rPr>
        <w:t>Director Food,</w:t>
      </w:r>
    </w:p>
    <w:p w:rsidR="00C02DB8" w:rsidRPr="00257FD1" w:rsidRDefault="00C02DB8" w:rsidP="003B4D5F">
      <w:pPr>
        <w:pStyle w:val="BodyText"/>
        <w:spacing w:after="0" w:line="276" w:lineRule="auto"/>
        <w:ind w:left="5040" w:firstLine="720"/>
        <w:rPr>
          <w:rFonts w:ascii="Bookman Old Style" w:hAnsi="Bookman Old Style"/>
        </w:rPr>
      </w:pPr>
      <w:r w:rsidRPr="00257FD1">
        <w:rPr>
          <w:rFonts w:ascii="Bookman Old Style" w:hAnsi="Bookman Old Style"/>
        </w:rPr>
        <w:t>Khyber Pakhtunkhwa</w:t>
      </w:r>
    </w:p>
    <w:p w:rsidR="00C02DB8" w:rsidRPr="00257FD1" w:rsidRDefault="00C02DB8" w:rsidP="00C02DB8">
      <w:pPr>
        <w:pStyle w:val="BodyText"/>
        <w:spacing w:line="276" w:lineRule="auto"/>
        <w:ind w:left="5040" w:firstLine="720"/>
        <w:rPr>
          <w:rFonts w:ascii="Bookman Old Style" w:hAnsi="Bookman Old Style" w:cs="Arial"/>
        </w:rPr>
      </w:pPr>
      <w:r w:rsidRPr="00257FD1">
        <w:rPr>
          <w:rFonts w:ascii="Bookman Old Style" w:hAnsi="Bookman Old Style"/>
        </w:rPr>
        <w:t>091-9225378</w:t>
      </w:r>
    </w:p>
    <w:p w:rsidR="00C02DB8" w:rsidRPr="000B1E2B" w:rsidRDefault="00C02DB8" w:rsidP="00C02DB8">
      <w:pPr>
        <w:jc w:val="center"/>
        <w:rPr>
          <w:rFonts w:ascii="Bookman Old Style" w:hAnsi="Bookman Old Style"/>
          <w:b/>
          <w:bCs/>
          <w:sz w:val="28"/>
        </w:rPr>
      </w:pPr>
    </w:p>
    <w:p w:rsidR="00C02DB8" w:rsidRDefault="00C02DB8" w:rsidP="00C02DB8">
      <w:pPr>
        <w:jc w:val="center"/>
        <w:rPr>
          <w:rFonts w:ascii="Bookman Old Style" w:hAnsi="Bookman Old Style"/>
          <w:b/>
          <w:bCs/>
          <w:sz w:val="28"/>
        </w:rPr>
      </w:pPr>
      <w:r w:rsidRPr="000B1E2B">
        <w:rPr>
          <w:rFonts w:ascii="Bookman Old Style" w:hAnsi="Bookman Old Style"/>
          <w:b/>
          <w:bCs/>
          <w:sz w:val="28"/>
        </w:rPr>
        <w:t xml:space="preserve">     </w:t>
      </w:r>
    </w:p>
    <w:p w:rsidR="00C02DB8" w:rsidRPr="000B1E2B" w:rsidRDefault="00C02DB8" w:rsidP="00C02DB8">
      <w:pPr>
        <w:jc w:val="center"/>
        <w:rPr>
          <w:rFonts w:ascii="Bookman Old Style" w:hAnsi="Bookman Old Style"/>
          <w:b/>
          <w:bCs/>
          <w:sz w:val="28"/>
        </w:rPr>
      </w:pPr>
      <w:r w:rsidRPr="000B1E2B">
        <w:rPr>
          <w:rFonts w:ascii="Bookman Old Style" w:hAnsi="Bookman Old Style"/>
          <w:b/>
          <w:bCs/>
          <w:sz w:val="28"/>
        </w:rPr>
        <w:t xml:space="preserve">                       </w:t>
      </w:r>
    </w:p>
    <w:p w:rsidR="00C02DB8" w:rsidRPr="000B1E2B" w:rsidRDefault="00C02DB8" w:rsidP="001E1CCF">
      <w:pPr>
        <w:tabs>
          <w:tab w:val="left" w:pos="2880"/>
        </w:tabs>
        <w:ind w:left="1440"/>
        <w:jc w:val="center"/>
        <w:rPr>
          <w:rFonts w:ascii="Bookman Old Style" w:hAnsi="Bookman Old Style"/>
          <w:b/>
          <w:bCs/>
          <w:sz w:val="28"/>
        </w:rPr>
      </w:pPr>
      <w:r w:rsidRPr="000B1E2B">
        <w:rPr>
          <w:rFonts w:ascii="Bookman Old Style" w:hAnsi="Bookman Old Style"/>
          <w:b/>
          <w:bCs/>
          <w:sz w:val="28"/>
        </w:rPr>
        <w:t xml:space="preserve">     </w:t>
      </w:r>
      <w:r>
        <w:rPr>
          <w:rFonts w:ascii="Bookman Old Style" w:hAnsi="Bookman Old Style"/>
          <w:b/>
          <w:bCs/>
          <w:sz w:val="28"/>
        </w:rPr>
        <w:tab/>
      </w:r>
      <w:r w:rsidRPr="000B1E2B">
        <w:rPr>
          <w:rFonts w:ascii="Bookman Old Style" w:hAnsi="Bookman Old Style"/>
          <w:b/>
          <w:bCs/>
          <w:sz w:val="28"/>
        </w:rPr>
        <w:t>Recommended by _______________________</w:t>
      </w:r>
    </w:p>
    <w:p w:rsidR="00C02DB8" w:rsidRPr="00257FD1" w:rsidRDefault="00C02DB8" w:rsidP="00DE7B81">
      <w:pPr>
        <w:pStyle w:val="BodyText"/>
        <w:spacing w:after="0" w:line="276" w:lineRule="auto"/>
        <w:rPr>
          <w:rFonts w:ascii="Bookman Old Style" w:hAnsi="Bookman Old Style"/>
        </w:rPr>
      </w:pPr>
      <w:r w:rsidRPr="000B1E2B">
        <w:rPr>
          <w:rFonts w:ascii="Bookman Old Style" w:hAnsi="Bookman Old Style"/>
          <w:b/>
          <w:bCs/>
        </w:rPr>
        <w:t xml:space="preserve">                                          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DE7B81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(Mr. </w:t>
      </w:r>
      <w:proofErr w:type="spellStart"/>
      <w:r>
        <w:rPr>
          <w:rFonts w:ascii="Bookman Old Style" w:hAnsi="Bookman Old Style"/>
          <w:b/>
          <w:bCs/>
        </w:rPr>
        <w:t>Nisar</w:t>
      </w:r>
      <w:proofErr w:type="spellEnd"/>
      <w:r>
        <w:rPr>
          <w:rFonts w:ascii="Bookman Old Style" w:hAnsi="Bookman Old Style"/>
          <w:b/>
          <w:bCs/>
        </w:rPr>
        <w:t xml:space="preserve"> Ahmad)</w:t>
      </w:r>
      <w:r w:rsidRPr="00EF5DF4">
        <w:rPr>
          <w:rFonts w:ascii="Bookman Old Style" w:hAnsi="Bookman Old Style"/>
          <w:b/>
          <w:bCs/>
        </w:rPr>
        <w:tab/>
      </w:r>
      <w:r w:rsidRPr="00EF5DF4">
        <w:rPr>
          <w:rFonts w:ascii="Bookman Old Style" w:hAnsi="Bookman Old Style"/>
          <w:b/>
          <w:bCs/>
        </w:rPr>
        <w:tab/>
      </w:r>
      <w:r w:rsidRPr="00EF5DF4">
        <w:rPr>
          <w:rFonts w:ascii="Bookman Old Style" w:hAnsi="Bookman Old Style"/>
          <w:b/>
          <w:bCs/>
        </w:rPr>
        <w:tab/>
      </w:r>
      <w:r w:rsidRPr="00EF5DF4">
        <w:rPr>
          <w:rFonts w:ascii="Bookman Old Style" w:hAnsi="Bookman Old Style"/>
          <w:b/>
          <w:bCs/>
        </w:rPr>
        <w:tab/>
      </w:r>
      <w:r w:rsidRPr="00EF5DF4">
        <w:rPr>
          <w:rFonts w:ascii="Bookman Old Style" w:hAnsi="Bookman Old Style"/>
          <w:b/>
          <w:bCs/>
        </w:rPr>
        <w:tab/>
      </w:r>
      <w:r w:rsidRPr="00EF5DF4">
        <w:rPr>
          <w:rFonts w:ascii="Bookman Old Style" w:hAnsi="Bookman Old Style"/>
          <w:b/>
          <w:bCs/>
        </w:rPr>
        <w:tab/>
        <w:t xml:space="preserve"> 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DE7B81">
        <w:rPr>
          <w:rFonts w:ascii="Bookman Old Style" w:hAnsi="Bookman Old Style"/>
          <w:b/>
          <w:bCs/>
        </w:rPr>
        <w:tab/>
      </w:r>
      <w:r w:rsidRPr="00257FD1">
        <w:rPr>
          <w:rFonts w:ascii="Bookman Old Style" w:hAnsi="Bookman Old Style"/>
        </w:rPr>
        <w:t>Secretary Food,</w:t>
      </w:r>
    </w:p>
    <w:p w:rsidR="00C02DB8" w:rsidRPr="00257FD1" w:rsidRDefault="00C02DB8" w:rsidP="00DE7B81">
      <w:pPr>
        <w:pStyle w:val="BodyText"/>
        <w:spacing w:after="0" w:line="276" w:lineRule="auto"/>
        <w:ind w:left="3600" w:firstLine="720"/>
        <w:rPr>
          <w:rFonts w:ascii="Bookman Old Style" w:hAnsi="Bookman Old Style"/>
        </w:rPr>
      </w:pPr>
      <w:r w:rsidRPr="00257FD1">
        <w:rPr>
          <w:rFonts w:ascii="Bookman Old Style" w:hAnsi="Bookman Old Style"/>
        </w:rPr>
        <w:t xml:space="preserve">     </w:t>
      </w:r>
      <w:r w:rsidRPr="00257FD1">
        <w:rPr>
          <w:rFonts w:ascii="Bookman Old Style" w:hAnsi="Bookman Old Style"/>
        </w:rPr>
        <w:tab/>
      </w:r>
      <w:r w:rsidRPr="00257FD1">
        <w:rPr>
          <w:rFonts w:ascii="Bookman Old Style" w:hAnsi="Bookman Old Style"/>
        </w:rPr>
        <w:tab/>
        <w:t>Khyber Pakhtunkhwa</w:t>
      </w:r>
    </w:p>
    <w:p w:rsidR="00C02DB8" w:rsidRPr="00EF5DF4" w:rsidRDefault="00C02DB8" w:rsidP="00C02DB8">
      <w:pPr>
        <w:pStyle w:val="BodyText"/>
        <w:ind w:left="3600" w:firstLine="720"/>
        <w:rPr>
          <w:rFonts w:ascii="Bookman Old Style" w:hAnsi="Bookman Old Style"/>
          <w:b/>
          <w:bCs/>
        </w:rPr>
      </w:pPr>
      <w:r w:rsidRPr="00257FD1">
        <w:rPr>
          <w:rFonts w:ascii="Bookman Old Style" w:hAnsi="Bookman Old Style"/>
        </w:rPr>
        <w:tab/>
      </w:r>
      <w:r w:rsidRPr="00257FD1">
        <w:rPr>
          <w:rFonts w:ascii="Bookman Old Style" w:hAnsi="Bookman Old Style"/>
        </w:rPr>
        <w:tab/>
        <w:t>091-9225373</w:t>
      </w:r>
    </w:p>
    <w:p w:rsidR="00C02DB8" w:rsidRDefault="00C02DB8" w:rsidP="00C02DB8">
      <w:pPr>
        <w:ind w:left="1440"/>
        <w:jc w:val="center"/>
        <w:rPr>
          <w:rFonts w:ascii="Bookman Old Style" w:hAnsi="Bookman Old Style"/>
          <w:b/>
          <w:bCs/>
          <w:sz w:val="28"/>
        </w:rPr>
      </w:pPr>
    </w:p>
    <w:p w:rsidR="00C02DB8" w:rsidRDefault="00C02DB8" w:rsidP="00C02DB8">
      <w:pPr>
        <w:ind w:left="1440"/>
        <w:jc w:val="center"/>
        <w:rPr>
          <w:rFonts w:ascii="Bookman Old Style" w:hAnsi="Bookman Old Style"/>
          <w:b/>
          <w:bCs/>
          <w:sz w:val="28"/>
        </w:rPr>
      </w:pPr>
      <w:r w:rsidRPr="000B1E2B">
        <w:rPr>
          <w:rFonts w:ascii="Bookman Old Style" w:hAnsi="Bookman Old Style"/>
          <w:b/>
          <w:bCs/>
          <w:sz w:val="28"/>
        </w:rPr>
        <w:t xml:space="preserve">     </w:t>
      </w:r>
    </w:p>
    <w:p w:rsidR="00C02DB8" w:rsidRDefault="00C02DB8" w:rsidP="00C02DB8">
      <w:pPr>
        <w:ind w:left="1440"/>
        <w:jc w:val="center"/>
        <w:rPr>
          <w:rFonts w:ascii="Bookman Old Style" w:hAnsi="Bookman Old Style"/>
          <w:b/>
          <w:bCs/>
          <w:sz w:val="28"/>
        </w:rPr>
      </w:pPr>
    </w:p>
    <w:p w:rsidR="00AD40EF" w:rsidRPr="00E43085" w:rsidRDefault="00C02DB8" w:rsidP="00E43085">
      <w:pPr>
        <w:ind w:left="1440" w:firstLine="720"/>
        <w:jc w:val="right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bCs/>
          <w:sz w:val="28"/>
        </w:rPr>
        <w:t>Approv</w:t>
      </w:r>
      <w:r w:rsidR="00E43085">
        <w:rPr>
          <w:rFonts w:ascii="Bookman Old Style" w:hAnsi="Bookman Old Style"/>
          <w:b/>
          <w:bCs/>
          <w:sz w:val="28"/>
        </w:rPr>
        <w:t>ed by ________________________</w:t>
      </w:r>
    </w:p>
    <w:p w:rsidR="00AD40EF" w:rsidRDefault="00AD40EF" w:rsidP="00C348A1">
      <w:pPr>
        <w:rPr>
          <w:b/>
          <w:bCs/>
        </w:rPr>
      </w:pPr>
    </w:p>
    <w:p w:rsidR="00AD40EF" w:rsidRPr="00C348A1" w:rsidRDefault="00AD40EF" w:rsidP="00C348A1">
      <w:pPr>
        <w:rPr>
          <w:b/>
          <w:bCs/>
        </w:rPr>
      </w:pPr>
    </w:p>
    <w:p w:rsidR="00D66D0C" w:rsidRDefault="00D66D0C" w:rsidP="005F41C3">
      <w:pPr>
        <w:pStyle w:val="ListParagraph"/>
        <w:spacing w:line="360" w:lineRule="auto"/>
        <w:jc w:val="right"/>
        <w:rPr>
          <w:b/>
          <w:bCs/>
          <w:iCs/>
        </w:rPr>
      </w:pPr>
    </w:p>
    <w:p w:rsidR="00D66D0C" w:rsidRDefault="00D66D0C" w:rsidP="005F41C3">
      <w:pPr>
        <w:pStyle w:val="ListParagraph"/>
        <w:spacing w:line="360" w:lineRule="auto"/>
        <w:jc w:val="right"/>
        <w:rPr>
          <w:b/>
          <w:bCs/>
          <w:iCs/>
        </w:rPr>
      </w:pPr>
    </w:p>
    <w:tbl>
      <w:tblPr>
        <w:tblpPr w:leftFromText="180" w:rightFromText="180" w:vertAnchor="text" w:horzAnchor="margin" w:tblpY="436"/>
        <w:tblW w:w="9903" w:type="dxa"/>
        <w:tblLook w:val="04A0" w:firstRow="1" w:lastRow="0" w:firstColumn="1" w:lastColumn="0" w:noHBand="0" w:noVBand="1"/>
      </w:tblPr>
      <w:tblGrid>
        <w:gridCol w:w="2880"/>
        <w:gridCol w:w="1420"/>
        <w:gridCol w:w="1360"/>
        <w:gridCol w:w="1380"/>
        <w:gridCol w:w="1323"/>
        <w:gridCol w:w="1540"/>
      </w:tblGrid>
      <w:tr w:rsidR="008B55CD" w:rsidRPr="00F00A1E" w:rsidTr="008B55CD">
        <w:trPr>
          <w:trHeight w:val="450"/>
        </w:trPr>
        <w:tc>
          <w:tcPr>
            <w:tcW w:w="9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55CD" w:rsidRPr="008240C2" w:rsidRDefault="008B55CD" w:rsidP="008B55CD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8240C2">
              <w:rPr>
                <w:b/>
                <w:bCs/>
                <w:color w:val="000000"/>
                <w:sz w:val="32"/>
                <w:szCs w:val="32"/>
              </w:rPr>
              <w:lastRenderedPageBreak/>
              <w:t>Details of Operating Cost</w:t>
            </w:r>
          </w:p>
        </w:tc>
      </w:tr>
      <w:tr w:rsidR="008B55CD" w:rsidRPr="00F00A1E" w:rsidTr="008B55CD">
        <w:trPr>
          <w:trHeight w:val="6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CD" w:rsidRPr="00F00A1E" w:rsidRDefault="008B55CD" w:rsidP="008B55CD">
            <w:pPr>
              <w:jc w:val="center"/>
              <w:rPr>
                <w:b/>
                <w:bCs/>
                <w:color w:val="000000"/>
              </w:rPr>
            </w:pPr>
            <w:r w:rsidRPr="00F00A1E">
              <w:rPr>
                <w:b/>
                <w:bCs/>
                <w:color w:val="000000"/>
              </w:rPr>
              <w:t>Item Name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CD" w:rsidRPr="00F00A1E" w:rsidRDefault="008B55CD" w:rsidP="008B55CD">
            <w:pPr>
              <w:jc w:val="center"/>
              <w:rPr>
                <w:b/>
                <w:bCs/>
                <w:color w:val="000000"/>
              </w:rPr>
            </w:pPr>
            <w:r w:rsidRPr="00F00A1E">
              <w:rPr>
                <w:b/>
                <w:bCs/>
                <w:color w:val="000000"/>
              </w:rPr>
              <w:t>Unit Cost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5CD" w:rsidRPr="00F00A1E" w:rsidRDefault="008B55CD" w:rsidP="008B55CD">
            <w:pPr>
              <w:jc w:val="center"/>
              <w:rPr>
                <w:b/>
                <w:bCs/>
                <w:color w:val="000000"/>
              </w:rPr>
            </w:pPr>
            <w:r w:rsidRPr="00F00A1E">
              <w:rPr>
                <w:b/>
                <w:bCs/>
                <w:color w:val="000000"/>
              </w:rPr>
              <w:t>Cost for 2019-20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5CD" w:rsidRPr="00F00A1E" w:rsidRDefault="008B55CD" w:rsidP="008B55CD">
            <w:pPr>
              <w:jc w:val="center"/>
              <w:rPr>
                <w:b/>
                <w:bCs/>
                <w:color w:val="000000"/>
              </w:rPr>
            </w:pPr>
            <w:r w:rsidRPr="00F00A1E">
              <w:rPr>
                <w:b/>
                <w:bCs/>
                <w:color w:val="000000"/>
              </w:rPr>
              <w:t>Cost for 2020-21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5CD" w:rsidRPr="00F00A1E" w:rsidRDefault="008B55CD" w:rsidP="008B55CD">
            <w:pPr>
              <w:jc w:val="center"/>
              <w:rPr>
                <w:b/>
                <w:bCs/>
                <w:color w:val="000000"/>
              </w:rPr>
            </w:pPr>
            <w:r w:rsidRPr="00F00A1E">
              <w:rPr>
                <w:b/>
                <w:bCs/>
                <w:color w:val="000000"/>
              </w:rPr>
              <w:t>Cost for 2021-22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CD" w:rsidRPr="00F00A1E" w:rsidRDefault="008B55CD" w:rsidP="008B55CD">
            <w:pPr>
              <w:jc w:val="center"/>
              <w:rPr>
                <w:b/>
                <w:bCs/>
                <w:color w:val="000000"/>
              </w:rPr>
            </w:pPr>
            <w:r w:rsidRPr="00F00A1E">
              <w:rPr>
                <w:b/>
                <w:bCs/>
                <w:color w:val="000000"/>
              </w:rPr>
              <w:t>Total Cost</w:t>
            </w:r>
          </w:p>
        </w:tc>
      </w:tr>
      <w:tr w:rsidR="008B55CD" w:rsidRPr="00F00A1E" w:rsidTr="008B55CD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CD" w:rsidRPr="00F00A1E" w:rsidRDefault="008B55CD" w:rsidP="008B55CD">
            <w:pPr>
              <w:jc w:val="center"/>
              <w:rPr>
                <w:color w:val="000000"/>
              </w:rPr>
            </w:pPr>
            <w:r w:rsidRPr="00F00A1E">
              <w:rPr>
                <w:color w:val="000000"/>
              </w:rPr>
              <w:t xml:space="preserve">Rent of </w:t>
            </w:r>
            <w:r>
              <w:rPr>
                <w:color w:val="000000"/>
              </w:rPr>
              <w:t xml:space="preserve">office </w:t>
            </w:r>
            <w:r w:rsidRPr="00F00A1E">
              <w:rPr>
                <w:color w:val="000000"/>
              </w:rPr>
              <w:t>Building</w:t>
            </w:r>
            <w:r>
              <w:rPr>
                <w:color w:val="000000"/>
              </w:rPr>
              <w:t>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5CD" w:rsidRPr="00F00A1E" w:rsidRDefault="008B55CD" w:rsidP="008B55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F00A1E">
              <w:rPr>
                <w:color w:val="000000"/>
                <w:sz w:val="22"/>
                <w:szCs w:val="22"/>
              </w:rPr>
              <w:t>000/month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CD" w:rsidRDefault="008B55CD" w:rsidP="008B55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1,050,000/-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CD" w:rsidRDefault="008B55CD" w:rsidP="008B55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2,100,000/-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CD" w:rsidRDefault="008B55CD" w:rsidP="008B55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2,415,000/-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5CD" w:rsidRDefault="008B55CD" w:rsidP="008B55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5,565,000/-</w:t>
            </w:r>
          </w:p>
        </w:tc>
      </w:tr>
      <w:tr w:rsidR="008B55CD" w:rsidRPr="00F00A1E" w:rsidTr="008B55CD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CD" w:rsidRPr="00F00A1E" w:rsidRDefault="008B55CD" w:rsidP="008B55CD">
            <w:pPr>
              <w:jc w:val="center"/>
              <w:rPr>
                <w:color w:val="000000"/>
              </w:rPr>
            </w:pPr>
            <w:r w:rsidRPr="00F00A1E">
              <w:rPr>
                <w:color w:val="000000"/>
              </w:rPr>
              <w:t>POL</w:t>
            </w:r>
            <w:r>
              <w:rPr>
                <w:color w:val="000000"/>
              </w:rPr>
              <w:t xml:space="preserve"> Charges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5CD" w:rsidRPr="00F00A1E" w:rsidRDefault="008B55CD" w:rsidP="008B55CD">
            <w:pPr>
              <w:tabs>
                <w:tab w:val="left" w:pos="1257"/>
              </w:tabs>
              <w:ind w:left="-93" w:right="-5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color w:val="000000"/>
                <w:sz w:val="22"/>
                <w:szCs w:val="22"/>
              </w:rPr>
              <w:t>Ltr</w:t>
            </w:r>
            <w:proofErr w:type="spellEnd"/>
            <w:r>
              <w:rPr>
                <w:color w:val="000000"/>
                <w:sz w:val="22"/>
                <w:szCs w:val="22"/>
              </w:rPr>
              <w:t>/ month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5CD" w:rsidRDefault="008B55CD" w:rsidP="008B55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200,000/-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CD" w:rsidRDefault="008B55CD" w:rsidP="008B55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200,000/-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CD" w:rsidRDefault="008B55CD" w:rsidP="008B55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100,000/-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5CD" w:rsidRDefault="008B55CD" w:rsidP="008B55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500,000/-</w:t>
            </w:r>
          </w:p>
        </w:tc>
      </w:tr>
      <w:tr w:rsidR="008B55CD" w:rsidRPr="00F00A1E" w:rsidTr="008B55CD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CD" w:rsidRDefault="008B55CD" w:rsidP="008B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Utilities (Electricity/Gas/LPG)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5CD" w:rsidRDefault="008B55CD" w:rsidP="008B55CD">
            <w:pPr>
              <w:jc w:val="center"/>
              <w:rPr>
                <w:color w:val="000000"/>
              </w:rPr>
            </w:pPr>
            <w:r w:rsidRPr="00F00A1E">
              <w:rPr>
                <w:color w:val="000000"/>
                <w:sz w:val="22"/>
                <w:szCs w:val="22"/>
              </w:rPr>
              <w:t>Lump sum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5CD" w:rsidRDefault="008B55CD" w:rsidP="008B55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150,000/-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CD" w:rsidRDefault="008B55CD" w:rsidP="008B55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300,000/-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CD" w:rsidRDefault="008B55CD" w:rsidP="008B55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300,000/-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5CD" w:rsidRDefault="008B55CD" w:rsidP="008B55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750,000/-</w:t>
            </w:r>
          </w:p>
        </w:tc>
      </w:tr>
      <w:tr w:rsidR="008B55CD" w:rsidRPr="00F00A1E" w:rsidTr="008B55CD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CD" w:rsidRDefault="008B55CD" w:rsidP="008B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Stationary Charges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5CD" w:rsidRDefault="008B55CD" w:rsidP="008B55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Lump sum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5CD" w:rsidRDefault="008B55CD" w:rsidP="008B55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70,000/-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CD" w:rsidRDefault="008B55CD" w:rsidP="008B55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140,000/-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CD" w:rsidRDefault="008B55CD" w:rsidP="008B55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140,000/-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5CD" w:rsidRDefault="008B55CD" w:rsidP="008B55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350,000/-</w:t>
            </w:r>
          </w:p>
        </w:tc>
      </w:tr>
      <w:tr w:rsidR="00D46A4A" w:rsidRPr="00F00A1E" w:rsidTr="008B55CD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A4A" w:rsidRPr="00F00A1E" w:rsidRDefault="00D46A4A" w:rsidP="00D46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Postage &amp; Telegraph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A4A" w:rsidRDefault="00D46A4A" w:rsidP="00D46A4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Lump sum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A4A" w:rsidRDefault="00D46A4A" w:rsidP="00D46A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7,000/-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A4A" w:rsidRDefault="00D46A4A" w:rsidP="00D46A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11,000/-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A4A" w:rsidRDefault="00D46A4A" w:rsidP="00D46A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12,000/-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A4A" w:rsidRDefault="00D46A4A" w:rsidP="00D46A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30,000/-</w:t>
            </w:r>
          </w:p>
        </w:tc>
      </w:tr>
      <w:tr w:rsidR="00D46A4A" w:rsidRPr="00F00A1E" w:rsidTr="008B55CD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4A" w:rsidRPr="00F00A1E" w:rsidRDefault="00D46A4A" w:rsidP="00D46A4A">
            <w:pPr>
              <w:jc w:val="center"/>
              <w:rPr>
                <w:color w:val="000000"/>
              </w:rPr>
            </w:pPr>
            <w:r w:rsidRPr="00F00A1E">
              <w:rPr>
                <w:color w:val="000000"/>
              </w:rPr>
              <w:t>TA/DA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4A" w:rsidRPr="00F00A1E" w:rsidRDefault="00D46A4A" w:rsidP="00D46A4A">
            <w:pPr>
              <w:jc w:val="center"/>
              <w:rPr>
                <w:color w:val="000000"/>
              </w:rPr>
            </w:pPr>
            <w:r w:rsidRPr="00F00A1E">
              <w:rPr>
                <w:color w:val="000000"/>
                <w:sz w:val="22"/>
                <w:szCs w:val="22"/>
              </w:rPr>
              <w:t>Lump sum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4A" w:rsidRPr="00F00A1E" w:rsidRDefault="00D46A4A" w:rsidP="00D46A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F00A1E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F00A1E">
              <w:rPr>
                <w:color w:val="000000"/>
              </w:rPr>
              <w:t>000</w:t>
            </w:r>
            <w:r>
              <w:rPr>
                <w:color w:val="000000"/>
              </w:rPr>
              <w:t>/-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4A" w:rsidRPr="00F00A1E" w:rsidRDefault="00D46A4A" w:rsidP="00D46A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F00A1E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F00A1E">
              <w:rPr>
                <w:color w:val="000000"/>
              </w:rPr>
              <w:t>000</w:t>
            </w:r>
            <w:r>
              <w:rPr>
                <w:color w:val="000000"/>
              </w:rPr>
              <w:t>/-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4A" w:rsidRPr="00F00A1E" w:rsidRDefault="00D46A4A" w:rsidP="00D46A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F00A1E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F00A1E">
              <w:rPr>
                <w:color w:val="000000"/>
              </w:rPr>
              <w:t>000</w:t>
            </w:r>
            <w:r>
              <w:rPr>
                <w:color w:val="000000"/>
              </w:rPr>
              <w:t>/-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4A" w:rsidRPr="00F00A1E" w:rsidRDefault="00D46A4A" w:rsidP="00D46A4A">
            <w:pPr>
              <w:jc w:val="right"/>
              <w:rPr>
                <w:color w:val="000000"/>
              </w:rPr>
            </w:pPr>
            <w:r w:rsidRPr="00F00A1E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F00A1E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F00A1E">
              <w:rPr>
                <w:color w:val="000000"/>
              </w:rPr>
              <w:t>000</w:t>
            </w:r>
            <w:r>
              <w:rPr>
                <w:color w:val="000000"/>
              </w:rPr>
              <w:t>/-</w:t>
            </w:r>
          </w:p>
        </w:tc>
      </w:tr>
      <w:tr w:rsidR="00D46A4A" w:rsidRPr="00F00A1E" w:rsidTr="008B55CD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4A" w:rsidRPr="00F00A1E" w:rsidRDefault="00D46A4A" w:rsidP="00D46A4A">
            <w:pPr>
              <w:jc w:val="center"/>
              <w:rPr>
                <w:color w:val="000000"/>
              </w:rPr>
            </w:pPr>
            <w:r w:rsidRPr="00F00A1E">
              <w:rPr>
                <w:color w:val="000000"/>
              </w:rPr>
              <w:t>Advertisement &amp; Publicity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4A" w:rsidRPr="00F00A1E" w:rsidRDefault="00D46A4A" w:rsidP="00D46A4A">
            <w:pPr>
              <w:jc w:val="center"/>
              <w:rPr>
                <w:color w:val="000000"/>
              </w:rPr>
            </w:pPr>
            <w:r w:rsidRPr="00F00A1E">
              <w:rPr>
                <w:color w:val="000000"/>
                <w:sz w:val="22"/>
                <w:szCs w:val="22"/>
              </w:rPr>
              <w:t>Lump sum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4A" w:rsidRPr="00F00A1E" w:rsidRDefault="00D46A4A" w:rsidP="00D46A4A">
            <w:pPr>
              <w:jc w:val="right"/>
              <w:rPr>
                <w:color w:val="000000"/>
              </w:rPr>
            </w:pPr>
            <w:r w:rsidRPr="00F00A1E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F00A1E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F00A1E">
              <w:rPr>
                <w:color w:val="000000"/>
              </w:rPr>
              <w:t>000</w:t>
            </w:r>
            <w:r>
              <w:rPr>
                <w:color w:val="000000"/>
              </w:rPr>
              <w:t>/-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4A" w:rsidRPr="00F00A1E" w:rsidRDefault="00D46A4A" w:rsidP="00D46A4A">
            <w:pPr>
              <w:jc w:val="right"/>
              <w:rPr>
                <w:color w:val="000000"/>
              </w:rPr>
            </w:pPr>
            <w:r w:rsidRPr="00F00A1E">
              <w:rPr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4A" w:rsidRPr="00F00A1E" w:rsidRDefault="00D46A4A" w:rsidP="00D46A4A">
            <w:pPr>
              <w:jc w:val="right"/>
              <w:rPr>
                <w:color w:val="000000"/>
              </w:rPr>
            </w:pPr>
            <w:r w:rsidRPr="00F00A1E">
              <w:rPr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4A" w:rsidRPr="00F00A1E" w:rsidRDefault="00D46A4A" w:rsidP="00D46A4A">
            <w:pPr>
              <w:jc w:val="right"/>
              <w:rPr>
                <w:color w:val="000000"/>
              </w:rPr>
            </w:pPr>
            <w:r w:rsidRPr="00F00A1E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F00A1E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F00A1E">
              <w:rPr>
                <w:color w:val="000000"/>
              </w:rPr>
              <w:t>000</w:t>
            </w:r>
            <w:r>
              <w:rPr>
                <w:color w:val="000000"/>
              </w:rPr>
              <w:t>/-</w:t>
            </w:r>
          </w:p>
        </w:tc>
      </w:tr>
      <w:tr w:rsidR="00D46A4A" w:rsidRPr="00F00A1E" w:rsidTr="008B55CD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4A" w:rsidRPr="00F00A1E" w:rsidRDefault="00D46A4A" w:rsidP="00D46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Conveyance Charges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4A" w:rsidRPr="00F00A1E" w:rsidRDefault="00D46A4A" w:rsidP="00D46A4A">
            <w:pPr>
              <w:jc w:val="center"/>
              <w:rPr>
                <w:color w:val="000000"/>
              </w:rPr>
            </w:pPr>
            <w:r w:rsidRPr="00F00A1E">
              <w:rPr>
                <w:color w:val="000000"/>
                <w:sz w:val="22"/>
                <w:szCs w:val="22"/>
              </w:rPr>
              <w:t>Lump sum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4A" w:rsidRPr="00F00A1E" w:rsidRDefault="00996B93" w:rsidP="00D46A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8A7817">
              <w:rPr>
                <w:color w:val="000000"/>
              </w:rPr>
              <w:t>,</w:t>
            </w:r>
            <w:r w:rsidR="00055EB4">
              <w:rPr>
                <w:color w:val="000000"/>
              </w:rPr>
              <w:t>00</w:t>
            </w:r>
            <w:r w:rsidR="00D46A4A" w:rsidRPr="00F00A1E">
              <w:rPr>
                <w:color w:val="000000"/>
              </w:rPr>
              <w:t>0</w:t>
            </w:r>
            <w:r w:rsidR="00055EB4">
              <w:rPr>
                <w:color w:val="000000"/>
              </w:rPr>
              <w:t>/-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4A" w:rsidRPr="00F00A1E" w:rsidRDefault="00D46A4A" w:rsidP="00D46A4A">
            <w:pPr>
              <w:jc w:val="right"/>
              <w:rPr>
                <w:color w:val="000000"/>
              </w:rPr>
            </w:pPr>
            <w:r w:rsidRPr="00F00A1E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F00A1E">
              <w:rPr>
                <w:color w:val="000000"/>
              </w:rPr>
              <w:t>000</w:t>
            </w:r>
            <w:r>
              <w:rPr>
                <w:color w:val="000000"/>
              </w:rPr>
              <w:t>/-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4A" w:rsidRPr="00F00A1E" w:rsidRDefault="00055EB4" w:rsidP="00D46A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96B93">
              <w:rPr>
                <w:color w:val="000000"/>
              </w:rPr>
              <w:t>5</w:t>
            </w:r>
            <w:r w:rsidR="00D46A4A">
              <w:rPr>
                <w:color w:val="000000"/>
              </w:rPr>
              <w:t>,</w:t>
            </w:r>
            <w:r w:rsidR="00D46A4A" w:rsidRPr="00F00A1E">
              <w:rPr>
                <w:color w:val="000000"/>
              </w:rPr>
              <w:t>000</w:t>
            </w:r>
            <w:r w:rsidR="00D46A4A">
              <w:rPr>
                <w:color w:val="000000"/>
              </w:rPr>
              <w:t>/-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4A" w:rsidRPr="00F00A1E" w:rsidRDefault="00D46A4A" w:rsidP="00D46A4A">
            <w:pPr>
              <w:jc w:val="right"/>
              <w:rPr>
                <w:color w:val="000000"/>
              </w:rPr>
            </w:pPr>
            <w:r w:rsidRPr="00F00A1E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F00A1E">
              <w:rPr>
                <w:color w:val="000000"/>
              </w:rPr>
              <w:t>000</w:t>
            </w:r>
            <w:r>
              <w:rPr>
                <w:color w:val="000000"/>
              </w:rPr>
              <w:t>/-</w:t>
            </w:r>
          </w:p>
        </w:tc>
      </w:tr>
      <w:tr w:rsidR="00D46A4A" w:rsidRPr="00F00A1E" w:rsidTr="008B55CD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4A" w:rsidRPr="00F00A1E" w:rsidRDefault="00D46A4A" w:rsidP="00D46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Contingencies/Others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4A" w:rsidRPr="00F00A1E" w:rsidRDefault="00D46A4A" w:rsidP="00D46A4A">
            <w:pPr>
              <w:jc w:val="center"/>
              <w:rPr>
                <w:color w:val="000000"/>
              </w:rPr>
            </w:pPr>
            <w:r w:rsidRPr="00F00A1E">
              <w:rPr>
                <w:color w:val="000000"/>
                <w:sz w:val="22"/>
                <w:szCs w:val="22"/>
              </w:rPr>
              <w:t>Lump sum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4A" w:rsidRPr="00F00A1E" w:rsidRDefault="00D46A4A" w:rsidP="00D46A4A">
            <w:pPr>
              <w:jc w:val="right"/>
              <w:rPr>
                <w:color w:val="000000"/>
              </w:rPr>
            </w:pPr>
            <w:r w:rsidRPr="00F00A1E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F00A1E">
              <w:rPr>
                <w:color w:val="000000"/>
              </w:rPr>
              <w:t>000</w:t>
            </w:r>
            <w:r>
              <w:rPr>
                <w:color w:val="000000"/>
              </w:rPr>
              <w:t>/-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4A" w:rsidRPr="00F00A1E" w:rsidRDefault="00D46A4A" w:rsidP="00D46A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F00A1E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F00A1E">
              <w:rPr>
                <w:color w:val="000000"/>
              </w:rPr>
              <w:t>000</w:t>
            </w:r>
            <w:r>
              <w:rPr>
                <w:color w:val="000000"/>
              </w:rPr>
              <w:t>/-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4A" w:rsidRPr="00F00A1E" w:rsidRDefault="008A7817" w:rsidP="00D46A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46A4A" w:rsidRPr="00F00A1E">
              <w:rPr>
                <w:color w:val="000000"/>
              </w:rPr>
              <w:t>0</w:t>
            </w:r>
            <w:r w:rsidR="00D46A4A">
              <w:rPr>
                <w:color w:val="000000"/>
              </w:rPr>
              <w:t>,</w:t>
            </w:r>
            <w:r w:rsidR="00D46A4A" w:rsidRPr="00F00A1E">
              <w:rPr>
                <w:color w:val="000000"/>
              </w:rPr>
              <w:t>000</w:t>
            </w:r>
            <w:r w:rsidR="00D46A4A">
              <w:rPr>
                <w:color w:val="000000"/>
              </w:rPr>
              <w:t>/-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4A" w:rsidRPr="00F00A1E" w:rsidRDefault="00D46A4A" w:rsidP="00D46A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F00A1E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F00A1E">
              <w:rPr>
                <w:color w:val="000000"/>
              </w:rPr>
              <w:t>000</w:t>
            </w:r>
            <w:r>
              <w:rPr>
                <w:color w:val="000000"/>
              </w:rPr>
              <w:t>/-</w:t>
            </w:r>
          </w:p>
        </w:tc>
      </w:tr>
      <w:tr w:rsidR="00A61D24" w:rsidRPr="00F00A1E" w:rsidTr="008B55CD">
        <w:trPr>
          <w:trHeight w:val="31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24" w:rsidRPr="00F00A1E" w:rsidRDefault="00A61D24" w:rsidP="00D46A4A">
            <w:pPr>
              <w:rPr>
                <w:b/>
                <w:bCs/>
                <w:color w:val="000000"/>
              </w:rPr>
            </w:pPr>
            <w:r w:rsidRPr="00F00A1E">
              <w:rPr>
                <w:b/>
                <w:bCs/>
                <w:color w:val="000000"/>
              </w:rPr>
              <w:t>Grand 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24" w:rsidRDefault="00A61D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1,662,000/-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24" w:rsidRDefault="00A61D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2,841,000/-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24" w:rsidRDefault="00A61D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3,042,000/-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24" w:rsidRPr="00F00A1E" w:rsidRDefault="00A61D24" w:rsidP="00D46A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7,545,0</w:t>
            </w:r>
            <w:r w:rsidRPr="00F00A1E">
              <w:rPr>
                <w:b/>
                <w:bCs/>
                <w:color w:val="000000"/>
              </w:rPr>
              <w:t>00</w:t>
            </w:r>
            <w:r>
              <w:rPr>
                <w:b/>
                <w:bCs/>
                <w:color w:val="000000"/>
              </w:rPr>
              <w:t>/-</w:t>
            </w:r>
          </w:p>
        </w:tc>
      </w:tr>
      <w:tr w:rsidR="00A61D24" w:rsidRPr="00F00A1E" w:rsidTr="008B55CD">
        <w:trPr>
          <w:trHeight w:val="30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24" w:rsidRPr="00F00A1E" w:rsidRDefault="00A61D24" w:rsidP="00D46A4A">
            <w:pPr>
              <w:rPr>
                <w:b/>
                <w:bCs/>
                <w:color w:val="000000"/>
              </w:rPr>
            </w:pPr>
            <w:bookmarkStart w:id="0" w:name="_GoBack" w:colFirst="1" w:colLast="3"/>
            <w:r w:rsidRPr="00F00A1E">
              <w:rPr>
                <w:b/>
                <w:bCs/>
                <w:color w:val="000000"/>
                <w:sz w:val="22"/>
                <w:szCs w:val="22"/>
              </w:rPr>
              <w:t>Say in Million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24" w:rsidRDefault="00A61D2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1.662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24" w:rsidRDefault="00A61D2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2.841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24" w:rsidRDefault="00A61D2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24" w:rsidRPr="00F00A1E" w:rsidRDefault="00A61D24" w:rsidP="00D46A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7.545</w:t>
            </w:r>
            <w:r w:rsidRPr="00F00A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:rsidR="00D66D0C" w:rsidRDefault="008B55CD" w:rsidP="005F41C3">
      <w:pPr>
        <w:pStyle w:val="ListParagraph"/>
        <w:spacing w:line="360" w:lineRule="auto"/>
        <w:jc w:val="right"/>
        <w:rPr>
          <w:b/>
          <w:bCs/>
          <w:iCs/>
        </w:rPr>
      </w:pPr>
      <w:r>
        <w:rPr>
          <w:b/>
          <w:bCs/>
          <w:iCs/>
        </w:rPr>
        <w:t xml:space="preserve"> Annexure-I</w:t>
      </w:r>
    </w:p>
    <w:p w:rsidR="003E65EE" w:rsidRDefault="003E65EE" w:rsidP="005F41C3">
      <w:pPr>
        <w:pStyle w:val="ListParagraph"/>
        <w:spacing w:line="360" w:lineRule="auto"/>
        <w:jc w:val="right"/>
        <w:rPr>
          <w:b/>
          <w:bCs/>
          <w:iCs/>
        </w:rPr>
      </w:pPr>
    </w:p>
    <w:p w:rsidR="00B12751" w:rsidRPr="008B55CD" w:rsidRDefault="00563E09" w:rsidP="008B55CD">
      <w:pPr>
        <w:jc w:val="right"/>
        <w:rPr>
          <w:sz w:val="30"/>
          <w:u w:val="single"/>
        </w:rPr>
      </w:pPr>
      <w:r>
        <w:rPr>
          <w:b/>
          <w:bCs/>
          <w:iCs/>
        </w:rPr>
        <w:t>Annexure-II</w:t>
      </w:r>
    </w:p>
    <w:p w:rsidR="00B12751" w:rsidRDefault="00B12751" w:rsidP="00B12751"/>
    <w:tbl>
      <w:tblPr>
        <w:tblpPr w:leftFromText="180" w:rightFromText="180" w:vertAnchor="page" w:horzAnchor="margin" w:tblpY="7846"/>
        <w:tblOverlap w:val="never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3060"/>
        <w:gridCol w:w="1620"/>
        <w:gridCol w:w="1440"/>
        <w:gridCol w:w="1384"/>
      </w:tblGrid>
      <w:tr w:rsidR="00D9444B" w:rsidRPr="00254E9F" w:rsidTr="00D9444B">
        <w:trPr>
          <w:trHeight w:val="636"/>
        </w:trPr>
        <w:tc>
          <w:tcPr>
            <w:tcW w:w="10042" w:type="dxa"/>
            <w:gridSpan w:val="5"/>
            <w:shd w:val="clear" w:color="000000" w:fill="FFFF00"/>
            <w:noWrap/>
            <w:hideMark/>
          </w:tcPr>
          <w:p w:rsidR="00D9444B" w:rsidRPr="00254E9F" w:rsidRDefault="00D9444B" w:rsidP="00D9444B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254E9F">
              <w:rPr>
                <w:b/>
                <w:color w:val="000000"/>
                <w:sz w:val="32"/>
                <w:szCs w:val="32"/>
              </w:rPr>
              <w:t>Details of Furniture &amp; Fixture</w:t>
            </w:r>
          </w:p>
        </w:tc>
      </w:tr>
      <w:tr w:rsidR="00D9444B" w:rsidRPr="00254E9F" w:rsidTr="00D9444B">
        <w:trPr>
          <w:trHeight w:val="351"/>
        </w:trPr>
        <w:tc>
          <w:tcPr>
            <w:tcW w:w="2538" w:type="dxa"/>
            <w:shd w:val="clear" w:color="auto" w:fill="auto"/>
            <w:noWrap/>
            <w:hideMark/>
          </w:tcPr>
          <w:p w:rsidR="00D9444B" w:rsidRPr="00254E9F" w:rsidRDefault="00D9444B" w:rsidP="00D9444B">
            <w:pPr>
              <w:rPr>
                <w:b/>
                <w:bCs/>
                <w:color w:val="000000"/>
              </w:rPr>
            </w:pPr>
            <w:r w:rsidRPr="00254E9F">
              <w:rPr>
                <w:b/>
                <w:bCs/>
                <w:color w:val="000000"/>
              </w:rPr>
              <w:t xml:space="preserve"> Item Name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D9444B" w:rsidRPr="00254E9F" w:rsidRDefault="00D9444B" w:rsidP="00D9444B">
            <w:pPr>
              <w:rPr>
                <w:b/>
                <w:bCs/>
                <w:color w:val="000000"/>
              </w:rPr>
            </w:pPr>
            <w:r w:rsidRPr="00254E9F">
              <w:rPr>
                <w:b/>
                <w:bCs/>
                <w:color w:val="000000"/>
              </w:rPr>
              <w:t>Description</w:t>
            </w:r>
            <w:r>
              <w:rPr>
                <w:b/>
                <w:bCs/>
                <w:color w:val="000000"/>
              </w:rPr>
              <w:t xml:space="preserve"> as per Pak German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9444B" w:rsidRPr="00254E9F" w:rsidRDefault="00D9444B" w:rsidP="00D9444B">
            <w:pPr>
              <w:rPr>
                <w:b/>
                <w:bCs/>
                <w:color w:val="000000"/>
              </w:rPr>
            </w:pPr>
            <w:r w:rsidRPr="00254E9F">
              <w:rPr>
                <w:b/>
                <w:bCs/>
                <w:color w:val="000000"/>
              </w:rPr>
              <w:t>Quantity</w:t>
            </w:r>
            <w:r>
              <w:rPr>
                <w:b/>
                <w:bCs/>
                <w:color w:val="000000"/>
              </w:rPr>
              <w:t xml:space="preserve"> (for 07 NMDs)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9444B" w:rsidRPr="00254E9F" w:rsidRDefault="00D9444B" w:rsidP="00D9444B">
            <w:pPr>
              <w:rPr>
                <w:b/>
                <w:bCs/>
                <w:color w:val="000000"/>
              </w:rPr>
            </w:pPr>
            <w:r w:rsidRPr="00254E9F">
              <w:rPr>
                <w:b/>
                <w:bCs/>
                <w:color w:val="000000"/>
              </w:rPr>
              <w:t>Unit Cost</w:t>
            </w:r>
            <w:r>
              <w:rPr>
                <w:b/>
                <w:bCs/>
                <w:color w:val="000000"/>
              </w:rPr>
              <w:t xml:space="preserve"> (in PKR)</w:t>
            </w:r>
          </w:p>
        </w:tc>
        <w:tc>
          <w:tcPr>
            <w:tcW w:w="1384" w:type="dxa"/>
            <w:shd w:val="clear" w:color="auto" w:fill="auto"/>
            <w:noWrap/>
            <w:hideMark/>
          </w:tcPr>
          <w:p w:rsidR="00D9444B" w:rsidRPr="00254E9F" w:rsidRDefault="00D9444B" w:rsidP="00D9444B">
            <w:pPr>
              <w:rPr>
                <w:b/>
                <w:bCs/>
                <w:color w:val="000000"/>
              </w:rPr>
            </w:pPr>
            <w:r w:rsidRPr="00254E9F">
              <w:rPr>
                <w:b/>
                <w:bCs/>
                <w:color w:val="000000"/>
              </w:rPr>
              <w:t>Total Cost</w:t>
            </w:r>
            <w:r>
              <w:rPr>
                <w:b/>
                <w:bCs/>
                <w:color w:val="000000"/>
              </w:rPr>
              <w:t xml:space="preserve"> (in PKR)</w:t>
            </w:r>
          </w:p>
        </w:tc>
      </w:tr>
      <w:tr w:rsidR="00D9444B" w:rsidRPr="00254E9F" w:rsidTr="00D9444B">
        <w:trPr>
          <w:trHeight w:val="351"/>
        </w:trPr>
        <w:tc>
          <w:tcPr>
            <w:tcW w:w="2538" w:type="dxa"/>
            <w:shd w:val="clear" w:color="auto" w:fill="FFFFFF" w:themeFill="background1"/>
            <w:hideMark/>
          </w:tcPr>
          <w:p w:rsidR="00D9444B" w:rsidRPr="00254E9F" w:rsidRDefault="00D9444B" w:rsidP="00D9444B">
            <w:pPr>
              <w:rPr>
                <w:color w:val="000000"/>
              </w:rPr>
            </w:pPr>
            <w:r w:rsidRPr="00254E9F">
              <w:rPr>
                <w:color w:val="000000"/>
              </w:rPr>
              <w:t>Office Table</w:t>
            </w:r>
            <w:r>
              <w:rPr>
                <w:color w:val="000000"/>
              </w:rPr>
              <w:t>s</w:t>
            </w:r>
            <w:r w:rsidRPr="00254E9F">
              <w:rPr>
                <w:color w:val="000000"/>
              </w:rPr>
              <w:t xml:space="preserve"> (officer)</w:t>
            </w:r>
          </w:p>
        </w:tc>
        <w:tc>
          <w:tcPr>
            <w:tcW w:w="3060" w:type="dxa"/>
            <w:shd w:val="clear" w:color="auto" w:fill="auto"/>
          </w:tcPr>
          <w:p w:rsidR="00D9444B" w:rsidRPr="00254E9F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M. No. 1.10 A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9444B" w:rsidRPr="00254E9F" w:rsidRDefault="00D9444B" w:rsidP="00D9444B">
            <w:pPr>
              <w:rPr>
                <w:color w:val="000000"/>
              </w:rPr>
            </w:pPr>
            <w:r w:rsidRPr="00254E9F">
              <w:rPr>
                <w:color w:val="000000"/>
              </w:rPr>
              <w:t>0</w:t>
            </w:r>
            <w:r>
              <w:rPr>
                <w:color w:val="000000"/>
              </w:rPr>
              <w:t>1*7=07</w:t>
            </w:r>
          </w:p>
        </w:tc>
        <w:tc>
          <w:tcPr>
            <w:tcW w:w="1440" w:type="dxa"/>
            <w:shd w:val="clear" w:color="auto" w:fill="auto"/>
          </w:tcPr>
          <w:p w:rsidR="00D9444B" w:rsidRPr="00254E9F" w:rsidRDefault="00D9444B" w:rsidP="00D944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23,650/-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D9444B" w:rsidRPr="002E2B4E" w:rsidRDefault="00D9444B" w:rsidP="00D9444B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="Arial" w:hAnsi="Arial" w:cs="Arial"/>
              </w:rPr>
            </w:pPr>
            <w:r w:rsidRPr="002E2B4E">
              <w:rPr>
                <w:b/>
                <w:bCs/>
                <w:kern w:val="24"/>
              </w:rPr>
              <w:t>165,550/-</w:t>
            </w:r>
          </w:p>
        </w:tc>
      </w:tr>
      <w:tr w:rsidR="00D9444B" w:rsidRPr="00254E9F" w:rsidTr="00D9444B">
        <w:trPr>
          <w:trHeight w:val="351"/>
        </w:trPr>
        <w:tc>
          <w:tcPr>
            <w:tcW w:w="2538" w:type="dxa"/>
            <w:shd w:val="clear" w:color="auto" w:fill="FFFFFF" w:themeFill="background1"/>
          </w:tcPr>
          <w:p w:rsidR="00D9444B" w:rsidRPr="00254E9F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Revolving Chairs</w:t>
            </w:r>
          </w:p>
        </w:tc>
        <w:tc>
          <w:tcPr>
            <w:tcW w:w="3060" w:type="dxa"/>
            <w:shd w:val="clear" w:color="auto" w:fill="auto"/>
          </w:tcPr>
          <w:p w:rsidR="00D9444B" w:rsidRPr="00254E9F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M. No. 1.872</w:t>
            </w:r>
          </w:p>
        </w:tc>
        <w:tc>
          <w:tcPr>
            <w:tcW w:w="1620" w:type="dxa"/>
            <w:shd w:val="clear" w:color="auto" w:fill="auto"/>
            <w:noWrap/>
          </w:tcPr>
          <w:p w:rsidR="00D9444B" w:rsidRPr="00254E9F" w:rsidRDefault="00D9444B" w:rsidP="00D9444B">
            <w:pPr>
              <w:rPr>
                <w:color w:val="000000"/>
              </w:rPr>
            </w:pPr>
            <w:r w:rsidRPr="00254E9F">
              <w:rPr>
                <w:color w:val="000000"/>
              </w:rPr>
              <w:t>0</w:t>
            </w:r>
            <w:r>
              <w:rPr>
                <w:color w:val="000000"/>
              </w:rPr>
              <w:t>1*7=07</w:t>
            </w:r>
          </w:p>
        </w:tc>
        <w:tc>
          <w:tcPr>
            <w:tcW w:w="1440" w:type="dxa"/>
            <w:shd w:val="clear" w:color="auto" w:fill="auto"/>
          </w:tcPr>
          <w:p w:rsidR="00D9444B" w:rsidRDefault="00D9444B" w:rsidP="00D944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16,200/-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D9444B" w:rsidRPr="002E2B4E" w:rsidRDefault="00D9444B" w:rsidP="00D9444B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="Arial" w:hAnsi="Arial" w:cs="Arial"/>
              </w:rPr>
            </w:pPr>
            <w:r w:rsidRPr="002E2B4E">
              <w:rPr>
                <w:b/>
                <w:bCs/>
                <w:kern w:val="24"/>
              </w:rPr>
              <w:t>113,400/-</w:t>
            </w:r>
          </w:p>
        </w:tc>
      </w:tr>
      <w:tr w:rsidR="00D9444B" w:rsidRPr="00254E9F" w:rsidTr="00D9444B">
        <w:trPr>
          <w:trHeight w:val="351"/>
        </w:trPr>
        <w:tc>
          <w:tcPr>
            <w:tcW w:w="2538" w:type="dxa"/>
            <w:shd w:val="clear" w:color="auto" w:fill="FFFFFF" w:themeFill="background1"/>
          </w:tcPr>
          <w:p w:rsidR="00D9444B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Cupboard (Glass)</w:t>
            </w:r>
          </w:p>
        </w:tc>
        <w:tc>
          <w:tcPr>
            <w:tcW w:w="3060" w:type="dxa"/>
            <w:shd w:val="clear" w:color="auto" w:fill="auto"/>
          </w:tcPr>
          <w:p w:rsidR="00D9444B" w:rsidRPr="00254E9F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M. No. 1.32</w:t>
            </w:r>
          </w:p>
        </w:tc>
        <w:tc>
          <w:tcPr>
            <w:tcW w:w="1620" w:type="dxa"/>
            <w:shd w:val="clear" w:color="auto" w:fill="auto"/>
            <w:noWrap/>
          </w:tcPr>
          <w:p w:rsidR="00D9444B" w:rsidRPr="00254E9F" w:rsidRDefault="00D9444B" w:rsidP="00D9444B">
            <w:pPr>
              <w:rPr>
                <w:color w:val="000000"/>
              </w:rPr>
            </w:pPr>
            <w:r w:rsidRPr="00254E9F">
              <w:rPr>
                <w:color w:val="000000"/>
              </w:rPr>
              <w:t>0</w:t>
            </w:r>
            <w:r>
              <w:rPr>
                <w:color w:val="000000"/>
              </w:rPr>
              <w:t>1*7=07</w:t>
            </w:r>
          </w:p>
        </w:tc>
        <w:tc>
          <w:tcPr>
            <w:tcW w:w="1440" w:type="dxa"/>
            <w:shd w:val="clear" w:color="auto" w:fill="auto"/>
          </w:tcPr>
          <w:p w:rsidR="00D9444B" w:rsidRDefault="00D9444B" w:rsidP="00D944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13,450/-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D9444B" w:rsidRPr="002E2B4E" w:rsidRDefault="00D9444B" w:rsidP="00D9444B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="Arial" w:hAnsi="Arial" w:cs="Arial"/>
              </w:rPr>
            </w:pPr>
            <w:r w:rsidRPr="002E2B4E">
              <w:rPr>
                <w:b/>
                <w:bCs/>
                <w:kern w:val="24"/>
              </w:rPr>
              <w:t>94,150/-</w:t>
            </w:r>
          </w:p>
        </w:tc>
      </w:tr>
      <w:tr w:rsidR="00D9444B" w:rsidRPr="00254E9F" w:rsidTr="00D9444B">
        <w:trPr>
          <w:trHeight w:val="351"/>
        </w:trPr>
        <w:tc>
          <w:tcPr>
            <w:tcW w:w="2538" w:type="dxa"/>
            <w:shd w:val="clear" w:color="auto" w:fill="FFFFFF" w:themeFill="background1"/>
          </w:tcPr>
          <w:p w:rsidR="00D9444B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Small Table (Long)</w:t>
            </w:r>
          </w:p>
        </w:tc>
        <w:tc>
          <w:tcPr>
            <w:tcW w:w="3060" w:type="dxa"/>
            <w:shd w:val="clear" w:color="auto" w:fill="auto"/>
          </w:tcPr>
          <w:p w:rsidR="00D9444B" w:rsidRPr="00254E9F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M. No. 2.53</w:t>
            </w:r>
          </w:p>
        </w:tc>
        <w:tc>
          <w:tcPr>
            <w:tcW w:w="1620" w:type="dxa"/>
            <w:shd w:val="clear" w:color="auto" w:fill="auto"/>
            <w:noWrap/>
          </w:tcPr>
          <w:p w:rsidR="00D9444B" w:rsidRPr="00254E9F" w:rsidRDefault="00D9444B" w:rsidP="00D9444B">
            <w:pPr>
              <w:rPr>
                <w:color w:val="000000"/>
              </w:rPr>
            </w:pPr>
            <w:r w:rsidRPr="00254E9F">
              <w:rPr>
                <w:color w:val="000000"/>
              </w:rPr>
              <w:t>0</w:t>
            </w:r>
            <w:r>
              <w:rPr>
                <w:color w:val="000000"/>
              </w:rPr>
              <w:t>1*7=07</w:t>
            </w:r>
          </w:p>
        </w:tc>
        <w:tc>
          <w:tcPr>
            <w:tcW w:w="1440" w:type="dxa"/>
            <w:shd w:val="clear" w:color="auto" w:fill="auto"/>
          </w:tcPr>
          <w:p w:rsidR="00D9444B" w:rsidRDefault="00D9444B" w:rsidP="00D944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4,300/-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D9444B" w:rsidRPr="002E2B4E" w:rsidRDefault="00D9444B" w:rsidP="00D9444B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="Arial" w:hAnsi="Arial" w:cs="Arial"/>
              </w:rPr>
            </w:pPr>
            <w:r w:rsidRPr="002E2B4E">
              <w:rPr>
                <w:b/>
                <w:bCs/>
                <w:kern w:val="24"/>
              </w:rPr>
              <w:t>30,100/-</w:t>
            </w:r>
          </w:p>
        </w:tc>
      </w:tr>
      <w:tr w:rsidR="00D9444B" w:rsidRPr="00254E9F" w:rsidTr="00D9444B">
        <w:trPr>
          <w:trHeight w:val="351"/>
        </w:trPr>
        <w:tc>
          <w:tcPr>
            <w:tcW w:w="2538" w:type="dxa"/>
            <w:shd w:val="clear" w:color="auto" w:fill="FFFFFF" w:themeFill="background1"/>
            <w:hideMark/>
          </w:tcPr>
          <w:p w:rsidR="00D9444B" w:rsidRPr="00254E9F" w:rsidRDefault="00D9444B" w:rsidP="00D9444B">
            <w:pPr>
              <w:rPr>
                <w:color w:val="000000"/>
              </w:rPr>
            </w:pPr>
            <w:r w:rsidRPr="00254E9F">
              <w:rPr>
                <w:color w:val="000000"/>
              </w:rPr>
              <w:t>Office Table (simple)</w:t>
            </w:r>
          </w:p>
        </w:tc>
        <w:tc>
          <w:tcPr>
            <w:tcW w:w="3060" w:type="dxa"/>
            <w:shd w:val="clear" w:color="auto" w:fill="auto"/>
          </w:tcPr>
          <w:p w:rsidR="00D9444B" w:rsidRPr="00254E9F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M. No. 1.14 A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9444B" w:rsidRPr="00254E9F" w:rsidRDefault="00D9444B" w:rsidP="00D9444B">
            <w:pPr>
              <w:rPr>
                <w:color w:val="000000"/>
              </w:rPr>
            </w:pPr>
            <w:r w:rsidRPr="00254E9F">
              <w:rPr>
                <w:color w:val="000000"/>
              </w:rPr>
              <w:t>0</w:t>
            </w:r>
            <w:r>
              <w:rPr>
                <w:color w:val="000000"/>
              </w:rPr>
              <w:t>4*7=28</w:t>
            </w:r>
          </w:p>
        </w:tc>
        <w:tc>
          <w:tcPr>
            <w:tcW w:w="1440" w:type="dxa"/>
            <w:shd w:val="clear" w:color="auto" w:fill="auto"/>
          </w:tcPr>
          <w:p w:rsidR="00D9444B" w:rsidRPr="009B3622" w:rsidRDefault="00D9444B" w:rsidP="00D9444B">
            <w:pPr>
              <w:jc w:val="right"/>
              <w:rPr>
                <w:color w:val="404040" w:themeColor="text1" w:themeTint="BF"/>
              </w:rPr>
            </w:pPr>
            <w:r w:rsidRPr="009B3622">
              <w:rPr>
                <w:color w:val="404040" w:themeColor="text1" w:themeTint="BF"/>
              </w:rPr>
              <w:t>11</w:t>
            </w:r>
            <w:r>
              <w:rPr>
                <w:color w:val="404040" w:themeColor="text1" w:themeTint="BF"/>
              </w:rPr>
              <w:t>,</w:t>
            </w:r>
            <w:r w:rsidRPr="009B3622">
              <w:rPr>
                <w:color w:val="404040" w:themeColor="text1" w:themeTint="BF"/>
              </w:rPr>
              <w:t>250/-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D9444B" w:rsidRPr="002E2B4E" w:rsidRDefault="00D9444B" w:rsidP="00D9444B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="Arial" w:hAnsi="Arial" w:cs="Arial"/>
              </w:rPr>
            </w:pPr>
            <w:r w:rsidRPr="002E2B4E">
              <w:rPr>
                <w:b/>
                <w:bCs/>
                <w:kern w:val="24"/>
              </w:rPr>
              <w:t>315,000/-</w:t>
            </w:r>
          </w:p>
        </w:tc>
      </w:tr>
      <w:tr w:rsidR="00D9444B" w:rsidRPr="00254E9F" w:rsidTr="00D9444B">
        <w:trPr>
          <w:trHeight w:val="351"/>
        </w:trPr>
        <w:tc>
          <w:tcPr>
            <w:tcW w:w="2538" w:type="dxa"/>
            <w:shd w:val="clear" w:color="auto" w:fill="FFFFFF" w:themeFill="background1"/>
          </w:tcPr>
          <w:p w:rsidR="00D9444B" w:rsidRPr="00254E9F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Reclining chairs</w:t>
            </w:r>
          </w:p>
        </w:tc>
        <w:tc>
          <w:tcPr>
            <w:tcW w:w="3060" w:type="dxa"/>
            <w:shd w:val="clear" w:color="auto" w:fill="auto"/>
          </w:tcPr>
          <w:p w:rsidR="00D9444B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M. No. 1.82</w:t>
            </w:r>
          </w:p>
        </w:tc>
        <w:tc>
          <w:tcPr>
            <w:tcW w:w="1620" w:type="dxa"/>
            <w:shd w:val="clear" w:color="auto" w:fill="auto"/>
            <w:noWrap/>
          </w:tcPr>
          <w:p w:rsidR="00D9444B" w:rsidRPr="00254E9F" w:rsidRDefault="00D9444B" w:rsidP="00D9444B">
            <w:pPr>
              <w:rPr>
                <w:color w:val="000000"/>
              </w:rPr>
            </w:pPr>
            <w:r w:rsidRPr="00254E9F">
              <w:rPr>
                <w:color w:val="000000"/>
              </w:rPr>
              <w:t>0</w:t>
            </w:r>
            <w:r>
              <w:rPr>
                <w:color w:val="000000"/>
              </w:rPr>
              <w:t>4*7=28</w:t>
            </w:r>
          </w:p>
        </w:tc>
        <w:tc>
          <w:tcPr>
            <w:tcW w:w="1440" w:type="dxa"/>
            <w:shd w:val="clear" w:color="auto" w:fill="auto"/>
          </w:tcPr>
          <w:p w:rsidR="00D9444B" w:rsidRDefault="00D9444B" w:rsidP="00D944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10,300/-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D9444B" w:rsidRPr="002E2B4E" w:rsidRDefault="00D9444B" w:rsidP="00D9444B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="Arial" w:hAnsi="Arial" w:cs="Arial"/>
              </w:rPr>
            </w:pPr>
            <w:r w:rsidRPr="002E2B4E">
              <w:rPr>
                <w:b/>
                <w:bCs/>
                <w:kern w:val="24"/>
              </w:rPr>
              <w:t>288,400/-</w:t>
            </w:r>
          </w:p>
        </w:tc>
      </w:tr>
      <w:tr w:rsidR="00D9444B" w:rsidRPr="00254E9F" w:rsidTr="00D9444B">
        <w:trPr>
          <w:trHeight w:val="351"/>
        </w:trPr>
        <w:tc>
          <w:tcPr>
            <w:tcW w:w="2538" w:type="dxa"/>
            <w:shd w:val="clear" w:color="auto" w:fill="FFFFFF" w:themeFill="background1"/>
            <w:hideMark/>
          </w:tcPr>
          <w:p w:rsidR="00D9444B" w:rsidRPr="00254E9F" w:rsidRDefault="00D9444B" w:rsidP="00D9444B">
            <w:pPr>
              <w:rPr>
                <w:color w:val="000000"/>
              </w:rPr>
            </w:pPr>
            <w:r w:rsidRPr="00254E9F">
              <w:rPr>
                <w:color w:val="000000"/>
              </w:rPr>
              <w:t>Computer Table</w:t>
            </w:r>
          </w:p>
        </w:tc>
        <w:tc>
          <w:tcPr>
            <w:tcW w:w="3060" w:type="dxa"/>
            <w:shd w:val="clear" w:color="auto" w:fill="auto"/>
          </w:tcPr>
          <w:p w:rsidR="00D9444B" w:rsidRPr="00254E9F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 xml:space="preserve">Size 1200*700*760 </w:t>
            </w:r>
            <w:proofErr w:type="spellStart"/>
            <w:r>
              <w:rPr>
                <w:color w:val="000000"/>
              </w:rPr>
              <w:t>mmh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hideMark/>
          </w:tcPr>
          <w:p w:rsidR="00D9444B" w:rsidRPr="00254E9F" w:rsidRDefault="00D9444B" w:rsidP="00D9444B">
            <w:pPr>
              <w:rPr>
                <w:color w:val="000000"/>
              </w:rPr>
            </w:pPr>
            <w:r w:rsidRPr="00254E9F">
              <w:rPr>
                <w:color w:val="000000"/>
              </w:rPr>
              <w:t>0</w:t>
            </w:r>
            <w:r>
              <w:rPr>
                <w:color w:val="000000"/>
              </w:rPr>
              <w:t>2*7=14</w:t>
            </w:r>
          </w:p>
        </w:tc>
        <w:tc>
          <w:tcPr>
            <w:tcW w:w="1440" w:type="dxa"/>
            <w:shd w:val="clear" w:color="auto" w:fill="auto"/>
          </w:tcPr>
          <w:p w:rsidR="00D9444B" w:rsidRPr="00254E9F" w:rsidRDefault="00D9444B" w:rsidP="00D944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12,300/-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D9444B" w:rsidRPr="002E2B4E" w:rsidRDefault="00D9444B" w:rsidP="00D9444B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="Arial" w:hAnsi="Arial" w:cs="Arial"/>
              </w:rPr>
            </w:pPr>
            <w:r w:rsidRPr="002E2B4E">
              <w:rPr>
                <w:b/>
                <w:bCs/>
                <w:kern w:val="24"/>
              </w:rPr>
              <w:t>172,200/-</w:t>
            </w:r>
          </w:p>
        </w:tc>
      </w:tr>
      <w:tr w:rsidR="00D9444B" w:rsidRPr="00254E9F" w:rsidTr="00D9444B">
        <w:trPr>
          <w:trHeight w:val="351"/>
        </w:trPr>
        <w:tc>
          <w:tcPr>
            <w:tcW w:w="2538" w:type="dxa"/>
            <w:shd w:val="clear" w:color="auto" w:fill="FFFFFF" w:themeFill="background1"/>
          </w:tcPr>
          <w:p w:rsidR="00D9444B" w:rsidRPr="00254E9F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Tables (simple)</w:t>
            </w:r>
          </w:p>
        </w:tc>
        <w:tc>
          <w:tcPr>
            <w:tcW w:w="3060" w:type="dxa"/>
            <w:shd w:val="clear" w:color="auto" w:fill="auto"/>
          </w:tcPr>
          <w:p w:rsidR="00D9444B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M. No. 1.13 HMF</w:t>
            </w:r>
          </w:p>
        </w:tc>
        <w:tc>
          <w:tcPr>
            <w:tcW w:w="1620" w:type="dxa"/>
            <w:shd w:val="clear" w:color="auto" w:fill="auto"/>
            <w:noWrap/>
          </w:tcPr>
          <w:p w:rsidR="00D9444B" w:rsidRPr="00254E9F" w:rsidRDefault="00D9444B" w:rsidP="00D9444B">
            <w:pPr>
              <w:rPr>
                <w:color w:val="000000"/>
              </w:rPr>
            </w:pPr>
            <w:r w:rsidRPr="00254E9F">
              <w:rPr>
                <w:color w:val="000000"/>
              </w:rPr>
              <w:t>0</w:t>
            </w:r>
            <w:r>
              <w:rPr>
                <w:color w:val="000000"/>
              </w:rPr>
              <w:t>3*7=21</w:t>
            </w:r>
          </w:p>
        </w:tc>
        <w:tc>
          <w:tcPr>
            <w:tcW w:w="1440" w:type="dxa"/>
            <w:shd w:val="clear" w:color="auto" w:fill="auto"/>
          </w:tcPr>
          <w:p w:rsidR="00D9444B" w:rsidRDefault="00D9444B" w:rsidP="00D944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10,150/-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D9444B" w:rsidRPr="002E2B4E" w:rsidRDefault="00D9444B" w:rsidP="00D9444B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="Arial" w:hAnsi="Arial" w:cs="Arial"/>
              </w:rPr>
            </w:pPr>
            <w:r w:rsidRPr="002E2B4E">
              <w:rPr>
                <w:b/>
                <w:bCs/>
                <w:kern w:val="24"/>
              </w:rPr>
              <w:t>213,150/-</w:t>
            </w:r>
          </w:p>
        </w:tc>
      </w:tr>
      <w:tr w:rsidR="00D9444B" w:rsidRPr="00254E9F" w:rsidTr="00D9444B">
        <w:trPr>
          <w:trHeight w:val="351"/>
        </w:trPr>
        <w:tc>
          <w:tcPr>
            <w:tcW w:w="2538" w:type="dxa"/>
            <w:shd w:val="clear" w:color="auto" w:fill="FFFFFF" w:themeFill="background1"/>
            <w:hideMark/>
          </w:tcPr>
          <w:p w:rsidR="00D9444B" w:rsidRPr="00254E9F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Side</w:t>
            </w:r>
            <w:r w:rsidRPr="00254E9F">
              <w:rPr>
                <w:color w:val="000000"/>
              </w:rPr>
              <w:t xml:space="preserve"> Rack</w:t>
            </w:r>
          </w:p>
        </w:tc>
        <w:tc>
          <w:tcPr>
            <w:tcW w:w="3060" w:type="dxa"/>
            <w:shd w:val="clear" w:color="auto" w:fill="auto"/>
          </w:tcPr>
          <w:p w:rsidR="00D9444B" w:rsidRPr="00254E9F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M. No. 1.60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9444B" w:rsidRPr="00254E9F" w:rsidRDefault="00D9444B" w:rsidP="00D9444B">
            <w:pPr>
              <w:rPr>
                <w:color w:val="000000"/>
              </w:rPr>
            </w:pPr>
            <w:r w:rsidRPr="00254E9F">
              <w:rPr>
                <w:color w:val="000000"/>
              </w:rPr>
              <w:t>05</w:t>
            </w:r>
            <w:r>
              <w:rPr>
                <w:color w:val="000000"/>
              </w:rPr>
              <w:t>*7=35</w:t>
            </w:r>
          </w:p>
        </w:tc>
        <w:tc>
          <w:tcPr>
            <w:tcW w:w="1440" w:type="dxa"/>
            <w:shd w:val="clear" w:color="auto" w:fill="auto"/>
          </w:tcPr>
          <w:p w:rsidR="00D9444B" w:rsidRPr="00254E9F" w:rsidRDefault="00D9444B" w:rsidP="00D944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4,850/-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D9444B" w:rsidRPr="002E2B4E" w:rsidRDefault="00D9444B" w:rsidP="00D9444B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="Arial" w:hAnsi="Arial" w:cs="Arial"/>
              </w:rPr>
            </w:pPr>
            <w:r w:rsidRPr="002E2B4E">
              <w:rPr>
                <w:b/>
                <w:bCs/>
                <w:kern w:val="24"/>
              </w:rPr>
              <w:t>169,750/-</w:t>
            </w:r>
          </w:p>
        </w:tc>
      </w:tr>
      <w:tr w:rsidR="00D9444B" w:rsidRPr="00254E9F" w:rsidTr="00D9444B">
        <w:trPr>
          <w:trHeight w:val="351"/>
        </w:trPr>
        <w:tc>
          <w:tcPr>
            <w:tcW w:w="2538" w:type="dxa"/>
            <w:shd w:val="clear" w:color="auto" w:fill="FFFFFF" w:themeFill="background1"/>
            <w:hideMark/>
          </w:tcPr>
          <w:p w:rsidR="00D9444B" w:rsidRPr="00254E9F" w:rsidRDefault="00D9444B" w:rsidP="00D9444B">
            <w:pPr>
              <w:rPr>
                <w:color w:val="000000"/>
              </w:rPr>
            </w:pPr>
            <w:r w:rsidRPr="00254E9F">
              <w:rPr>
                <w:color w:val="000000"/>
              </w:rPr>
              <w:t xml:space="preserve">File </w:t>
            </w:r>
            <w:proofErr w:type="spellStart"/>
            <w:r>
              <w:rPr>
                <w:color w:val="000000"/>
              </w:rPr>
              <w:t>Almirah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D9444B" w:rsidRPr="00254E9F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M. No. 1.20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9444B" w:rsidRPr="00254E9F" w:rsidRDefault="00D9444B" w:rsidP="00D9444B">
            <w:pPr>
              <w:rPr>
                <w:color w:val="000000"/>
              </w:rPr>
            </w:pPr>
            <w:r w:rsidRPr="00254E9F">
              <w:rPr>
                <w:color w:val="000000"/>
              </w:rPr>
              <w:t>0</w:t>
            </w:r>
            <w:r>
              <w:rPr>
                <w:color w:val="000000"/>
              </w:rPr>
              <w:t>5*7=35</w:t>
            </w:r>
          </w:p>
        </w:tc>
        <w:tc>
          <w:tcPr>
            <w:tcW w:w="1440" w:type="dxa"/>
            <w:shd w:val="clear" w:color="auto" w:fill="auto"/>
          </w:tcPr>
          <w:p w:rsidR="00D9444B" w:rsidRPr="00254E9F" w:rsidRDefault="00D9444B" w:rsidP="00D944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17,000/-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D9444B" w:rsidRPr="002E2B4E" w:rsidRDefault="00D9444B" w:rsidP="00D9444B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="Arial" w:hAnsi="Arial" w:cs="Arial"/>
              </w:rPr>
            </w:pPr>
            <w:r w:rsidRPr="002E2B4E">
              <w:rPr>
                <w:b/>
                <w:bCs/>
                <w:kern w:val="24"/>
              </w:rPr>
              <w:t>595,000/-</w:t>
            </w:r>
          </w:p>
        </w:tc>
      </w:tr>
      <w:tr w:rsidR="00D9444B" w:rsidRPr="00254E9F" w:rsidTr="00D9444B">
        <w:trPr>
          <w:trHeight w:val="351"/>
        </w:trPr>
        <w:tc>
          <w:tcPr>
            <w:tcW w:w="2538" w:type="dxa"/>
            <w:shd w:val="clear" w:color="auto" w:fill="FFFFFF" w:themeFill="background1"/>
          </w:tcPr>
          <w:p w:rsidR="00D9444B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Visiting chairs</w:t>
            </w:r>
          </w:p>
        </w:tc>
        <w:tc>
          <w:tcPr>
            <w:tcW w:w="3060" w:type="dxa"/>
            <w:shd w:val="clear" w:color="auto" w:fill="auto"/>
          </w:tcPr>
          <w:p w:rsidR="00D9444B" w:rsidRPr="00254E9F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M. No. 1.71</w:t>
            </w:r>
          </w:p>
        </w:tc>
        <w:tc>
          <w:tcPr>
            <w:tcW w:w="1620" w:type="dxa"/>
            <w:shd w:val="clear" w:color="auto" w:fill="auto"/>
            <w:noWrap/>
          </w:tcPr>
          <w:p w:rsidR="00D9444B" w:rsidRPr="00254E9F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30*7=210</w:t>
            </w:r>
          </w:p>
        </w:tc>
        <w:tc>
          <w:tcPr>
            <w:tcW w:w="1440" w:type="dxa"/>
            <w:shd w:val="clear" w:color="auto" w:fill="auto"/>
          </w:tcPr>
          <w:p w:rsidR="00D9444B" w:rsidRPr="00254E9F" w:rsidRDefault="00D9444B" w:rsidP="00D944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3,500/-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D9444B" w:rsidRPr="002E2B4E" w:rsidRDefault="00D9444B" w:rsidP="00D9444B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="Arial" w:hAnsi="Arial" w:cs="Arial"/>
              </w:rPr>
            </w:pPr>
            <w:r w:rsidRPr="002E2B4E">
              <w:rPr>
                <w:b/>
                <w:bCs/>
                <w:kern w:val="24"/>
              </w:rPr>
              <w:t>735,000/-</w:t>
            </w:r>
          </w:p>
        </w:tc>
      </w:tr>
      <w:tr w:rsidR="00D9444B" w:rsidRPr="00254E9F" w:rsidTr="00D9444B">
        <w:trPr>
          <w:trHeight w:val="351"/>
        </w:trPr>
        <w:tc>
          <w:tcPr>
            <w:tcW w:w="2538" w:type="dxa"/>
            <w:shd w:val="clear" w:color="auto" w:fill="FFFFFF" w:themeFill="background1"/>
          </w:tcPr>
          <w:p w:rsidR="00D9444B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Benches MDF</w:t>
            </w:r>
          </w:p>
        </w:tc>
        <w:tc>
          <w:tcPr>
            <w:tcW w:w="3060" w:type="dxa"/>
            <w:shd w:val="clear" w:color="auto" w:fill="auto"/>
          </w:tcPr>
          <w:p w:rsidR="00D9444B" w:rsidRDefault="00D9444B" w:rsidP="00D9444B">
            <w:pPr>
              <w:rPr>
                <w:color w:val="000000"/>
              </w:rPr>
            </w:pPr>
            <w:r>
              <w:rPr>
                <w:color w:val="000000"/>
              </w:rPr>
              <w:t>General item</w:t>
            </w:r>
          </w:p>
        </w:tc>
        <w:tc>
          <w:tcPr>
            <w:tcW w:w="1620" w:type="dxa"/>
            <w:shd w:val="clear" w:color="auto" w:fill="auto"/>
            <w:noWrap/>
          </w:tcPr>
          <w:p w:rsidR="00D9444B" w:rsidRPr="00254E9F" w:rsidRDefault="00D9444B" w:rsidP="00D9444B">
            <w:pPr>
              <w:rPr>
                <w:color w:val="000000"/>
              </w:rPr>
            </w:pPr>
            <w:r w:rsidRPr="00254E9F">
              <w:rPr>
                <w:color w:val="000000"/>
              </w:rPr>
              <w:t>05</w:t>
            </w:r>
            <w:r>
              <w:rPr>
                <w:color w:val="000000"/>
              </w:rPr>
              <w:t>*7=35</w:t>
            </w:r>
          </w:p>
        </w:tc>
        <w:tc>
          <w:tcPr>
            <w:tcW w:w="1440" w:type="dxa"/>
            <w:shd w:val="clear" w:color="auto" w:fill="auto"/>
          </w:tcPr>
          <w:p w:rsidR="00D9444B" w:rsidRPr="00254E9F" w:rsidRDefault="00D9444B" w:rsidP="00D944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3,650/-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D9444B" w:rsidRPr="002E2B4E" w:rsidRDefault="00D9444B" w:rsidP="00D9444B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="Arial" w:hAnsi="Arial" w:cs="Arial"/>
              </w:rPr>
            </w:pPr>
            <w:r w:rsidRPr="002E2B4E">
              <w:rPr>
                <w:b/>
                <w:bCs/>
                <w:kern w:val="24"/>
              </w:rPr>
              <w:t>127,750/-</w:t>
            </w:r>
          </w:p>
        </w:tc>
      </w:tr>
      <w:tr w:rsidR="00D9444B" w:rsidRPr="00254E9F" w:rsidTr="00D9444B">
        <w:trPr>
          <w:trHeight w:val="441"/>
        </w:trPr>
        <w:tc>
          <w:tcPr>
            <w:tcW w:w="5598" w:type="dxa"/>
            <w:gridSpan w:val="2"/>
            <w:shd w:val="clear" w:color="auto" w:fill="auto"/>
            <w:hideMark/>
          </w:tcPr>
          <w:p w:rsidR="00D9444B" w:rsidRPr="00254E9F" w:rsidRDefault="00D9444B" w:rsidP="00D9444B">
            <w:pPr>
              <w:rPr>
                <w:b/>
                <w:bCs/>
                <w:color w:val="000000"/>
              </w:rPr>
            </w:pPr>
            <w:r w:rsidRPr="00254E9F">
              <w:rPr>
                <w:b/>
                <w:bCs/>
                <w:color w:val="000000"/>
              </w:rPr>
              <w:t>Total</w:t>
            </w:r>
            <w:r>
              <w:rPr>
                <w:b/>
                <w:bCs/>
                <w:color w:val="000000"/>
              </w:rPr>
              <w:t xml:space="preserve"> cost for 07 Merged Districts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9444B" w:rsidRPr="00254E9F" w:rsidRDefault="00D9444B" w:rsidP="00D9444B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:rsidR="00D9444B" w:rsidRPr="00254E9F" w:rsidRDefault="00D9444B" w:rsidP="00D9444B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shd w:val="clear" w:color="auto" w:fill="auto"/>
            <w:noWrap/>
          </w:tcPr>
          <w:p w:rsidR="00D9444B" w:rsidRPr="002E2B4E" w:rsidRDefault="00D9444B" w:rsidP="00D9444B">
            <w:pPr>
              <w:jc w:val="right"/>
              <w:rPr>
                <w:b/>
                <w:bCs/>
                <w:color w:val="000000"/>
              </w:rPr>
            </w:pPr>
            <w:r w:rsidRPr="002E2B4E">
              <w:rPr>
                <w:b/>
                <w:bCs/>
                <w:color w:val="000000"/>
              </w:rPr>
              <w:t>30</w:t>
            </w:r>
            <w:r>
              <w:rPr>
                <w:b/>
                <w:bCs/>
                <w:color w:val="000000"/>
              </w:rPr>
              <w:t>,</w:t>
            </w:r>
            <w:r w:rsidRPr="002E2B4E">
              <w:rPr>
                <w:b/>
                <w:bCs/>
                <w:color w:val="000000"/>
              </w:rPr>
              <w:t>19</w:t>
            </w:r>
            <w:r>
              <w:rPr>
                <w:b/>
                <w:bCs/>
                <w:color w:val="000000"/>
              </w:rPr>
              <w:t>,</w:t>
            </w:r>
            <w:r w:rsidRPr="002E2B4E">
              <w:rPr>
                <w:b/>
                <w:bCs/>
                <w:color w:val="000000"/>
              </w:rPr>
              <w:t>450/-</w:t>
            </w:r>
          </w:p>
        </w:tc>
      </w:tr>
      <w:tr w:rsidR="00D9444B" w:rsidRPr="00254E9F" w:rsidTr="00D9444B">
        <w:trPr>
          <w:trHeight w:val="323"/>
        </w:trPr>
        <w:tc>
          <w:tcPr>
            <w:tcW w:w="5598" w:type="dxa"/>
            <w:gridSpan w:val="2"/>
            <w:shd w:val="clear" w:color="auto" w:fill="auto"/>
          </w:tcPr>
          <w:p w:rsidR="00D9444B" w:rsidRPr="00254E9F" w:rsidRDefault="00D9444B" w:rsidP="00D944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17% Sales Tax</w:t>
            </w:r>
          </w:p>
        </w:tc>
        <w:tc>
          <w:tcPr>
            <w:tcW w:w="1620" w:type="dxa"/>
            <w:shd w:val="clear" w:color="auto" w:fill="auto"/>
            <w:noWrap/>
          </w:tcPr>
          <w:p w:rsidR="00D9444B" w:rsidRPr="00254E9F" w:rsidRDefault="00D9444B" w:rsidP="00D9444B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D9444B" w:rsidRPr="00254E9F" w:rsidRDefault="00D9444B" w:rsidP="00D9444B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shd w:val="clear" w:color="auto" w:fill="auto"/>
            <w:noWrap/>
          </w:tcPr>
          <w:p w:rsidR="00D9444B" w:rsidRPr="002E2B4E" w:rsidRDefault="00D9444B" w:rsidP="00D9444B">
            <w:pPr>
              <w:jc w:val="right"/>
              <w:rPr>
                <w:b/>
                <w:bCs/>
                <w:color w:val="000000"/>
              </w:rPr>
            </w:pPr>
            <w:r w:rsidRPr="002E2B4E">
              <w:rPr>
                <w:b/>
                <w:bCs/>
                <w:color w:val="000000"/>
              </w:rPr>
              <w:t>513</w:t>
            </w:r>
            <w:r>
              <w:rPr>
                <w:b/>
                <w:bCs/>
                <w:color w:val="000000"/>
              </w:rPr>
              <w:t>,</w:t>
            </w:r>
            <w:r w:rsidRPr="002E2B4E">
              <w:rPr>
                <w:b/>
                <w:bCs/>
                <w:color w:val="000000"/>
              </w:rPr>
              <w:t>306/-</w:t>
            </w:r>
          </w:p>
        </w:tc>
      </w:tr>
      <w:tr w:rsidR="00D9444B" w:rsidRPr="00254E9F" w:rsidTr="00D9444B">
        <w:trPr>
          <w:trHeight w:val="323"/>
        </w:trPr>
        <w:tc>
          <w:tcPr>
            <w:tcW w:w="5598" w:type="dxa"/>
            <w:gridSpan w:val="2"/>
            <w:shd w:val="clear" w:color="auto" w:fill="auto"/>
          </w:tcPr>
          <w:p w:rsidR="00D9444B" w:rsidRDefault="00D9444B" w:rsidP="00D944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Cost with Taxes</w:t>
            </w:r>
          </w:p>
        </w:tc>
        <w:tc>
          <w:tcPr>
            <w:tcW w:w="1620" w:type="dxa"/>
            <w:shd w:val="clear" w:color="auto" w:fill="auto"/>
            <w:noWrap/>
          </w:tcPr>
          <w:p w:rsidR="00D9444B" w:rsidRPr="00254E9F" w:rsidRDefault="00D9444B" w:rsidP="00D9444B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D9444B" w:rsidRPr="00254E9F" w:rsidRDefault="00D9444B" w:rsidP="00D9444B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shd w:val="clear" w:color="auto" w:fill="auto"/>
            <w:noWrap/>
          </w:tcPr>
          <w:p w:rsidR="00D9444B" w:rsidRPr="002E2B4E" w:rsidRDefault="00D9444B" w:rsidP="00D9444B">
            <w:pPr>
              <w:jc w:val="right"/>
              <w:rPr>
                <w:b/>
                <w:bCs/>
                <w:color w:val="000000"/>
              </w:rPr>
            </w:pPr>
            <w:r w:rsidRPr="002E2B4E">
              <w:rPr>
                <w:b/>
                <w:bCs/>
                <w:color w:val="000000"/>
              </w:rPr>
              <w:t>35</w:t>
            </w:r>
            <w:r>
              <w:rPr>
                <w:b/>
                <w:bCs/>
                <w:color w:val="000000"/>
              </w:rPr>
              <w:t>,</w:t>
            </w:r>
            <w:r w:rsidRPr="002E2B4E">
              <w:rPr>
                <w:b/>
                <w:bCs/>
                <w:color w:val="000000"/>
              </w:rPr>
              <w:t>32</w:t>
            </w:r>
            <w:r>
              <w:rPr>
                <w:b/>
                <w:bCs/>
                <w:color w:val="000000"/>
              </w:rPr>
              <w:t>,</w:t>
            </w:r>
            <w:r w:rsidRPr="002E2B4E">
              <w:rPr>
                <w:b/>
                <w:bCs/>
                <w:color w:val="000000"/>
              </w:rPr>
              <w:t>756/-</w:t>
            </w:r>
          </w:p>
        </w:tc>
      </w:tr>
      <w:tr w:rsidR="00D9444B" w:rsidRPr="00254E9F" w:rsidTr="00D9444B">
        <w:trPr>
          <w:trHeight w:val="278"/>
        </w:trPr>
        <w:tc>
          <w:tcPr>
            <w:tcW w:w="5598" w:type="dxa"/>
            <w:gridSpan w:val="2"/>
            <w:shd w:val="clear" w:color="auto" w:fill="auto"/>
            <w:hideMark/>
          </w:tcPr>
          <w:p w:rsidR="00D9444B" w:rsidRPr="00254E9F" w:rsidRDefault="00D9444B" w:rsidP="00D9444B">
            <w:pPr>
              <w:rPr>
                <w:b/>
              </w:rPr>
            </w:pPr>
            <w:r w:rsidRPr="00254E9F">
              <w:rPr>
                <w:b/>
                <w:sz w:val="22"/>
                <w:szCs w:val="22"/>
              </w:rPr>
              <w:t>Say in Million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9444B" w:rsidRPr="00254E9F" w:rsidRDefault="00D9444B" w:rsidP="00D9444B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:rsidR="00D9444B" w:rsidRPr="00254E9F" w:rsidRDefault="00D9444B" w:rsidP="00D9444B">
            <w:pPr>
              <w:rPr>
                <w:b/>
                <w:color w:val="000000"/>
              </w:rPr>
            </w:pPr>
          </w:p>
        </w:tc>
        <w:tc>
          <w:tcPr>
            <w:tcW w:w="1384" w:type="dxa"/>
            <w:shd w:val="clear" w:color="auto" w:fill="auto"/>
            <w:noWrap/>
          </w:tcPr>
          <w:p w:rsidR="00D9444B" w:rsidRPr="00254E9F" w:rsidRDefault="00D9444B" w:rsidP="00D9444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3.533</w:t>
            </w:r>
          </w:p>
        </w:tc>
      </w:tr>
    </w:tbl>
    <w:p w:rsidR="00B12751" w:rsidRDefault="00B12751" w:rsidP="00B12751"/>
    <w:p w:rsidR="00372413" w:rsidRDefault="00372413" w:rsidP="00B12751"/>
    <w:p w:rsidR="0067796B" w:rsidRPr="00EA39B1" w:rsidRDefault="0067796B" w:rsidP="00DD21AF">
      <w:pPr>
        <w:jc w:val="right"/>
        <w:rPr>
          <w:iCs/>
          <w:sz w:val="32"/>
          <w:szCs w:val="32"/>
        </w:rPr>
      </w:pPr>
      <w:r>
        <w:rPr>
          <w:b/>
          <w:bCs/>
          <w:iCs/>
        </w:rPr>
        <w:lastRenderedPageBreak/>
        <w:t>Annexure-I</w:t>
      </w:r>
      <w:r w:rsidR="00DD21AF">
        <w:rPr>
          <w:b/>
          <w:bCs/>
          <w:iCs/>
        </w:rPr>
        <w:t>II</w:t>
      </w:r>
    </w:p>
    <w:p w:rsidR="0014637A" w:rsidRDefault="0014637A" w:rsidP="00EE4CD3"/>
    <w:tbl>
      <w:tblPr>
        <w:tblW w:w="1000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5220"/>
        <w:gridCol w:w="1170"/>
        <w:gridCol w:w="1080"/>
        <w:gridCol w:w="1080"/>
      </w:tblGrid>
      <w:tr w:rsidR="00563E09" w:rsidRPr="00A06D17" w:rsidTr="00C2676F">
        <w:trPr>
          <w:trHeight w:val="570"/>
        </w:trPr>
        <w:tc>
          <w:tcPr>
            <w:tcW w:w="10009" w:type="dxa"/>
            <w:gridSpan w:val="5"/>
            <w:shd w:val="clear" w:color="000000" w:fill="FFFF00"/>
            <w:noWrap/>
            <w:vAlign w:val="center"/>
            <w:hideMark/>
          </w:tcPr>
          <w:p w:rsidR="00563E09" w:rsidRPr="008240C2" w:rsidRDefault="00563E09" w:rsidP="00DC416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240C2">
              <w:rPr>
                <w:b/>
                <w:color w:val="000000"/>
                <w:sz w:val="32"/>
                <w:szCs w:val="32"/>
              </w:rPr>
              <w:t>Details of Equipment Required</w:t>
            </w:r>
          </w:p>
        </w:tc>
      </w:tr>
      <w:tr w:rsidR="00563E09" w:rsidRPr="00A06D17" w:rsidTr="00C2676F">
        <w:trPr>
          <w:trHeight w:val="315"/>
        </w:trPr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63E09" w:rsidRPr="00254E9F" w:rsidRDefault="00563E09" w:rsidP="00DC416D">
            <w:pPr>
              <w:rPr>
                <w:b/>
                <w:bCs/>
                <w:color w:val="000000"/>
              </w:rPr>
            </w:pPr>
            <w:r w:rsidRPr="00254E9F">
              <w:rPr>
                <w:b/>
                <w:bCs/>
                <w:color w:val="000000"/>
              </w:rPr>
              <w:t xml:space="preserve"> Item Name</w:t>
            </w:r>
          </w:p>
        </w:tc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563E09" w:rsidRPr="00254E9F" w:rsidRDefault="00563E09" w:rsidP="00DC416D">
            <w:pPr>
              <w:rPr>
                <w:b/>
                <w:bCs/>
                <w:color w:val="000000"/>
              </w:rPr>
            </w:pPr>
            <w:r w:rsidRPr="00254E9F">
              <w:rPr>
                <w:b/>
                <w:bCs/>
                <w:color w:val="000000"/>
              </w:rPr>
              <w:t>Description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563E09" w:rsidRPr="00254E9F" w:rsidRDefault="00563E09" w:rsidP="00DC416D">
            <w:pPr>
              <w:rPr>
                <w:b/>
                <w:bCs/>
                <w:color w:val="000000"/>
              </w:rPr>
            </w:pPr>
            <w:r w:rsidRPr="00254E9F">
              <w:rPr>
                <w:b/>
                <w:bCs/>
                <w:color w:val="000000"/>
              </w:rPr>
              <w:t>Quantity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63E09" w:rsidRPr="00254E9F" w:rsidRDefault="00563E09" w:rsidP="00DC416D">
            <w:pPr>
              <w:rPr>
                <w:b/>
                <w:bCs/>
                <w:color w:val="000000"/>
              </w:rPr>
            </w:pPr>
            <w:r w:rsidRPr="00254E9F">
              <w:rPr>
                <w:b/>
                <w:bCs/>
                <w:color w:val="000000"/>
              </w:rPr>
              <w:t>Unit Cost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63E09" w:rsidRPr="00254E9F" w:rsidRDefault="00563E09" w:rsidP="00DC416D">
            <w:pPr>
              <w:rPr>
                <w:b/>
                <w:bCs/>
                <w:color w:val="000000"/>
              </w:rPr>
            </w:pPr>
            <w:r w:rsidRPr="00254E9F">
              <w:rPr>
                <w:b/>
                <w:bCs/>
                <w:color w:val="000000"/>
              </w:rPr>
              <w:t>Total Cost</w:t>
            </w:r>
          </w:p>
        </w:tc>
      </w:tr>
      <w:tr w:rsidR="00563E09" w:rsidRPr="00A06D17" w:rsidTr="00C2676F">
        <w:trPr>
          <w:trHeight w:val="791"/>
        </w:trPr>
        <w:tc>
          <w:tcPr>
            <w:tcW w:w="1459" w:type="dxa"/>
            <w:shd w:val="clear" w:color="auto" w:fill="auto"/>
            <w:noWrap/>
            <w:hideMark/>
          </w:tcPr>
          <w:p w:rsidR="00563E09" w:rsidRPr="00254E9F" w:rsidRDefault="00563E09" w:rsidP="00DC416D">
            <w:pPr>
              <w:rPr>
                <w:color w:val="000000"/>
              </w:rPr>
            </w:pPr>
            <w:r w:rsidRPr="00254E9F">
              <w:rPr>
                <w:color w:val="000000"/>
              </w:rPr>
              <w:t>Desktop Computers</w:t>
            </w:r>
          </w:p>
        </w:tc>
        <w:tc>
          <w:tcPr>
            <w:tcW w:w="5220" w:type="dxa"/>
            <w:shd w:val="clear" w:color="auto" w:fill="auto"/>
            <w:hideMark/>
          </w:tcPr>
          <w:p w:rsidR="00563E09" w:rsidRPr="009E6F6F" w:rsidRDefault="00563E09" w:rsidP="005B4A98">
            <w:pPr>
              <w:jc w:val="both"/>
              <w:rPr>
                <w:sz w:val="20"/>
                <w:szCs w:val="20"/>
              </w:rPr>
            </w:pPr>
            <w:r w:rsidRPr="009E6F6F">
              <w:rPr>
                <w:sz w:val="20"/>
                <w:szCs w:val="20"/>
              </w:rPr>
              <w:t>Desktop Computer Core i5</w:t>
            </w:r>
            <w:r w:rsidR="005B4A98">
              <w:rPr>
                <w:sz w:val="20"/>
                <w:szCs w:val="20"/>
              </w:rPr>
              <w:t xml:space="preserve"> 7</w:t>
            </w:r>
            <w:r w:rsidR="005B4A98" w:rsidRPr="009E6F6F">
              <w:rPr>
                <w:sz w:val="20"/>
                <w:szCs w:val="20"/>
                <w:vertAlign w:val="superscript"/>
              </w:rPr>
              <w:t>th</w:t>
            </w:r>
            <w:r w:rsidR="005B4A98" w:rsidRPr="009E6F6F">
              <w:rPr>
                <w:sz w:val="20"/>
                <w:szCs w:val="20"/>
              </w:rPr>
              <w:t xml:space="preserve"> Generation</w:t>
            </w:r>
          </w:p>
          <w:p w:rsidR="00563E09" w:rsidRPr="00254E9F" w:rsidRDefault="00563E09" w:rsidP="00DC416D">
            <w:pPr>
              <w:jc w:val="both"/>
              <w:rPr>
                <w:color w:val="000000"/>
              </w:rPr>
            </w:pPr>
            <w:r w:rsidRPr="009E6F6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  <w:r w:rsidRPr="009E6F6F">
              <w:rPr>
                <w:sz w:val="20"/>
                <w:szCs w:val="20"/>
              </w:rPr>
              <w:t>re i5-4570 (Quad Core 3.2GHz/6MB Cache) or Higher Q87 Express Chipset or Higher, 4GB 1600MHz DDR3</w:t>
            </w:r>
            <w:r>
              <w:rPr>
                <w:sz w:val="20"/>
                <w:szCs w:val="20"/>
              </w:rPr>
              <w:t>,</w:t>
            </w:r>
            <w:r w:rsidRPr="009E6F6F">
              <w:rPr>
                <w:sz w:val="20"/>
                <w:szCs w:val="20"/>
              </w:rPr>
              <w:t xml:space="preserve"> 500 GB 7200rpm HDD, 16x DVD)/-RW-Drive Super Multi</w:t>
            </w:r>
            <w:r>
              <w:rPr>
                <w:sz w:val="20"/>
                <w:szCs w:val="20"/>
              </w:rPr>
              <w:t xml:space="preserve"> </w:t>
            </w:r>
            <w:r w:rsidRPr="009E6F6F">
              <w:rPr>
                <w:sz w:val="20"/>
                <w:szCs w:val="20"/>
              </w:rPr>
              <w:t>Integrated Graphics, Integrated High Definition Audio, Integrated Gigabit NIC USB KEYBOARD, USB Optical Mouse, 18.5”Wide Screen LED Monitor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563E09" w:rsidRPr="00254E9F" w:rsidRDefault="00563E09" w:rsidP="00DC416D">
            <w:pPr>
              <w:jc w:val="center"/>
              <w:rPr>
                <w:color w:val="000000"/>
              </w:rPr>
            </w:pPr>
            <w:r w:rsidRPr="00254E9F">
              <w:rPr>
                <w:color w:val="000000"/>
              </w:rPr>
              <w:t>2</w:t>
            </w:r>
          </w:p>
        </w:tc>
        <w:tc>
          <w:tcPr>
            <w:tcW w:w="1080" w:type="dxa"/>
            <w:shd w:val="clear" w:color="auto" w:fill="auto"/>
            <w:hideMark/>
          </w:tcPr>
          <w:p w:rsidR="00563E09" w:rsidRPr="00254E9F" w:rsidRDefault="00563E09" w:rsidP="00DC416D">
            <w:pPr>
              <w:jc w:val="center"/>
              <w:rPr>
                <w:color w:val="000000"/>
              </w:rPr>
            </w:pPr>
            <w:r w:rsidRPr="00254E9F">
              <w:rPr>
                <w:color w:val="000000"/>
              </w:rPr>
              <w:t>8</w:t>
            </w:r>
            <w:r>
              <w:rPr>
                <w:color w:val="000000"/>
              </w:rPr>
              <w:t>5</w:t>
            </w:r>
            <w:r w:rsidR="00EA4333">
              <w:rPr>
                <w:color w:val="000000"/>
              </w:rPr>
              <w:t>,</w:t>
            </w:r>
            <w:r w:rsidRPr="00254E9F">
              <w:rPr>
                <w:color w:val="000000"/>
              </w:rPr>
              <w:t>000</w:t>
            </w:r>
            <w:r w:rsidR="00EA4333">
              <w:rPr>
                <w:color w:val="000000"/>
              </w:rPr>
              <w:t>/-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63E09" w:rsidRPr="00254E9F" w:rsidRDefault="00563E09" w:rsidP="00DC416D">
            <w:pPr>
              <w:jc w:val="right"/>
              <w:rPr>
                <w:color w:val="000000"/>
              </w:rPr>
            </w:pPr>
            <w:r w:rsidRPr="00254E9F">
              <w:rPr>
                <w:color w:val="000000"/>
              </w:rPr>
              <w:t>17</w:t>
            </w:r>
            <w:r>
              <w:rPr>
                <w:color w:val="000000"/>
              </w:rPr>
              <w:t>0</w:t>
            </w:r>
            <w:r w:rsidR="00EA4333">
              <w:rPr>
                <w:color w:val="000000"/>
              </w:rPr>
              <w:t>,</w:t>
            </w:r>
            <w:r w:rsidRPr="00254E9F">
              <w:rPr>
                <w:color w:val="000000"/>
              </w:rPr>
              <w:t>000</w:t>
            </w:r>
            <w:r w:rsidR="00EA4333">
              <w:rPr>
                <w:color w:val="000000"/>
              </w:rPr>
              <w:t>/-</w:t>
            </w:r>
          </w:p>
        </w:tc>
      </w:tr>
      <w:tr w:rsidR="00563E09" w:rsidRPr="00A06D17" w:rsidTr="00C2676F">
        <w:trPr>
          <w:trHeight w:val="510"/>
        </w:trPr>
        <w:tc>
          <w:tcPr>
            <w:tcW w:w="1459" w:type="dxa"/>
            <w:shd w:val="clear" w:color="auto" w:fill="auto"/>
            <w:hideMark/>
          </w:tcPr>
          <w:p w:rsidR="00563E09" w:rsidRPr="00254E9F" w:rsidRDefault="00563E09" w:rsidP="00DC416D">
            <w:pPr>
              <w:rPr>
                <w:color w:val="000000"/>
              </w:rPr>
            </w:pPr>
            <w:r w:rsidRPr="00254E9F">
              <w:rPr>
                <w:color w:val="000000"/>
              </w:rPr>
              <w:t xml:space="preserve">UPS for Desktop </w:t>
            </w:r>
            <w:r>
              <w:rPr>
                <w:color w:val="000000"/>
              </w:rPr>
              <w:t>C</w:t>
            </w:r>
            <w:r w:rsidRPr="00254E9F">
              <w:rPr>
                <w:color w:val="000000"/>
              </w:rPr>
              <w:t>omputers</w:t>
            </w:r>
          </w:p>
        </w:tc>
        <w:tc>
          <w:tcPr>
            <w:tcW w:w="5220" w:type="dxa"/>
            <w:shd w:val="clear" w:color="auto" w:fill="auto"/>
            <w:hideMark/>
          </w:tcPr>
          <w:p w:rsidR="00563E09" w:rsidRPr="000F2718" w:rsidRDefault="00563E09" w:rsidP="00DC416D">
            <w:pPr>
              <w:rPr>
                <w:color w:val="000000"/>
                <w:sz w:val="20"/>
                <w:szCs w:val="20"/>
              </w:rPr>
            </w:pPr>
            <w:r w:rsidRPr="000F2718">
              <w:rPr>
                <w:sz w:val="20"/>
                <w:szCs w:val="20"/>
              </w:rPr>
              <w:t>750</w:t>
            </w:r>
            <w:r w:rsidR="00456195">
              <w:rPr>
                <w:sz w:val="20"/>
                <w:szCs w:val="20"/>
              </w:rPr>
              <w:t>-1000</w:t>
            </w:r>
            <w:r w:rsidRPr="000F2718">
              <w:rPr>
                <w:sz w:val="20"/>
                <w:szCs w:val="20"/>
              </w:rPr>
              <w:t xml:space="preserve"> VA Line Interactive, 20-30 min backup time or Higher with one Year Warranty.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563E09" w:rsidRPr="00254E9F" w:rsidRDefault="00563E09" w:rsidP="00DC416D">
            <w:pPr>
              <w:jc w:val="center"/>
              <w:rPr>
                <w:color w:val="000000"/>
              </w:rPr>
            </w:pPr>
            <w:r w:rsidRPr="00254E9F">
              <w:rPr>
                <w:color w:val="000000"/>
              </w:rPr>
              <w:t>2</w:t>
            </w:r>
          </w:p>
        </w:tc>
        <w:tc>
          <w:tcPr>
            <w:tcW w:w="1080" w:type="dxa"/>
            <w:shd w:val="clear" w:color="auto" w:fill="auto"/>
            <w:hideMark/>
          </w:tcPr>
          <w:p w:rsidR="00563E09" w:rsidRPr="00254E9F" w:rsidRDefault="00563E09" w:rsidP="00DC4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EA4333">
              <w:rPr>
                <w:color w:val="000000"/>
              </w:rPr>
              <w:t>,</w:t>
            </w:r>
            <w:r w:rsidRPr="00254E9F">
              <w:rPr>
                <w:color w:val="000000"/>
              </w:rPr>
              <w:t>000</w:t>
            </w:r>
            <w:r w:rsidR="00EA4333">
              <w:rPr>
                <w:color w:val="000000"/>
              </w:rPr>
              <w:t>/-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63E09" w:rsidRPr="00254E9F" w:rsidRDefault="00563E09" w:rsidP="00DC41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EA4333">
              <w:rPr>
                <w:color w:val="000000"/>
              </w:rPr>
              <w:t>,</w:t>
            </w:r>
            <w:r w:rsidRPr="00254E9F">
              <w:rPr>
                <w:color w:val="000000"/>
              </w:rPr>
              <w:t>000</w:t>
            </w:r>
            <w:r w:rsidR="00EA4333">
              <w:rPr>
                <w:color w:val="000000"/>
              </w:rPr>
              <w:t>/-</w:t>
            </w:r>
          </w:p>
        </w:tc>
      </w:tr>
      <w:tr w:rsidR="00563E09" w:rsidRPr="00A06D17" w:rsidTr="00C2676F">
        <w:trPr>
          <w:trHeight w:val="656"/>
        </w:trPr>
        <w:tc>
          <w:tcPr>
            <w:tcW w:w="1459" w:type="dxa"/>
            <w:shd w:val="clear" w:color="auto" w:fill="auto"/>
            <w:hideMark/>
          </w:tcPr>
          <w:p w:rsidR="00563E09" w:rsidRPr="00254E9F" w:rsidRDefault="00563E09" w:rsidP="00DC416D">
            <w:pPr>
              <w:rPr>
                <w:color w:val="000000"/>
              </w:rPr>
            </w:pPr>
            <w:r w:rsidRPr="00254E9F">
              <w:rPr>
                <w:color w:val="000000"/>
              </w:rPr>
              <w:t>Printers</w:t>
            </w:r>
          </w:p>
        </w:tc>
        <w:tc>
          <w:tcPr>
            <w:tcW w:w="5220" w:type="dxa"/>
            <w:shd w:val="clear" w:color="auto" w:fill="auto"/>
            <w:hideMark/>
          </w:tcPr>
          <w:p w:rsidR="00563E09" w:rsidRPr="009C386E" w:rsidRDefault="00563E09" w:rsidP="00DC416D">
            <w:pPr>
              <w:jc w:val="both"/>
              <w:rPr>
                <w:color w:val="000000"/>
                <w:sz w:val="20"/>
                <w:szCs w:val="20"/>
              </w:rPr>
            </w:pPr>
            <w:r w:rsidRPr="009C386E">
              <w:rPr>
                <w:sz w:val="20"/>
                <w:szCs w:val="20"/>
              </w:rPr>
              <w:t xml:space="preserve">Print speed black:35 CPM Speed or Higher, Print quality black: up to 1200x1200 dpi or Higher Duty Cycle: up to 50,000/- pages, LCD display (text and graphic), Compatible operating system, 256 MB Memory, Duplex Facility, maximum output capacity: </w:t>
            </w:r>
            <w:proofErr w:type="spellStart"/>
            <w:r w:rsidRPr="009C386E">
              <w:rPr>
                <w:sz w:val="20"/>
                <w:szCs w:val="20"/>
              </w:rPr>
              <w:t>upto</w:t>
            </w:r>
            <w:proofErr w:type="spellEnd"/>
            <w:r w:rsidRPr="009C386E">
              <w:rPr>
                <w:sz w:val="20"/>
                <w:szCs w:val="20"/>
              </w:rPr>
              <w:t xml:space="preserve"> 150 sheets.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563E09" w:rsidRPr="00254E9F" w:rsidRDefault="00563E09" w:rsidP="00DC416D">
            <w:pPr>
              <w:jc w:val="center"/>
              <w:rPr>
                <w:color w:val="000000"/>
              </w:rPr>
            </w:pPr>
            <w:r w:rsidRPr="00254E9F">
              <w:rPr>
                <w:color w:val="000000"/>
              </w:rPr>
              <w:t>2</w:t>
            </w:r>
          </w:p>
        </w:tc>
        <w:tc>
          <w:tcPr>
            <w:tcW w:w="1080" w:type="dxa"/>
            <w:shd w:val="clear" w:color="auto" w:fill="auto"/>
            <w:hideMark/>
          </w:tcPr>
          <w:p w:rsidR="00563E09" w:rsidRPr="00254E9F" w:rsidRDefault="00563E09" w:rsidP="00DC4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254E9F">
              <w:rPr>
                <w:color w:val="000000"/>
              </w:rPr>
              <w:t>0</w:t>
            </w:r>
            <w:r w:rsidR="00EA4333">
              <w:rPr>
                <w:color w:val="000000"/>
              </w:rPr>
              <w:t>,</w:t>
            </w:r>
            <w:r w:rsidRPr="00254E9F">
              <w:rPr>
                <w:color w:val="000000"/>
              </w:rPr>
              <w:t>000</w:t>
            </w:r>
            <w:r w:rsidR="00EA4333">
              <w:rPr>
                <w:color w:val="000000"/>
              </w:rPr>
              <w:t>/-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63E09" w:rsidRPr="00254E9F" w:rsidRDefault="00563E09" w:rsidP="00DC41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254E9F">
              <w:rPr>
                <w:color w:val="000000"/>
              </w:rPr>
              <w:t>0</w:t>
            </w:r>
            <w:r w:rsidR="00EA4333">
              <w:rPr>
                <w:color w:val="000000"/>
              </w:rPr>
              <w:t>,</w:t>
            </w:r>
            <w:r w:rsidRPr="00254E9F">
              <w:rPr>
                <w:color w:val="000000"/>
              </w:rPr>
              <w:t>000</w:t>
            </w:r>
            <w:r w:rsidR="00EA4333">
              <w:rPr>
                <w:color w:val="000000"/>
              </w:rPr>
              <w:t>/-</w:t>
            </w:r>
          </w:p>
        </w:tc>
      </w:tr>
      <w:tr w:rsidR="00563E09" w:rsidRPr="00A06D17" w:rsidTr="00C2676F">
        <w:trPr>
          <w:trHeight w:val="480"/>
        </w:trPr>
        <w:tc>
          <w:tcPr>
            <w:tcW w:w="1459" w:type="dxa"/>
            <w:shd w:val="clear" w:color="auto" w:fill="auto"/>
            <w:hideMark/>
          </w:tcPr>
          <w:p w:rsidR="00563E09" w:rsidRPr="00254E9F" w:rsidRDefault="00563E09" w:rsidP="00DC416D">
            <w:pPr>
              <w:rPr>
                <w:color w:val="000000"/>
              </w:rPr>
            </w:pPr>
            <w:r w:rsidRPr="00254E9F">
              <w:rPr>
                <w:color w:val="000000"/>
              </w:rPr>
              <w:t>Fax machine</w:t>
            </w:r>
          </w:p>
        </w:tc>
        <w:tc>
          <w:tcPr>
            <w:tcW w:w="5220" w:type="dxa"/>
            <w:shd w:val="clear" w:color="auto" w:fill="auto"/>
            <w:hideMark/>
          </w:tcPr>
          <w:p w:rsidR="00563E09" w:rsidRPr="009049A0" w:rsidRDefault="00563E09" w:rsidP="00DC416D">
            <w:pPr>
              <w:rPr>
                <w:sz w:val="20"/>
                <w:szCs w:val="20"/>
                <w:u w:val="single"/>
              </w:rPr>
            </w:pPr>
            <w:r w:rsidRPr="009049A0">
              <w:rPr>
                <w:sz w:val="20"/>
                <w:szCs w:val="20"/>
              </w:rPr>
              <w:t>Laser beam printing /12ppm /Print resolution 600 x 600 dpi/Paper capacity 100 or higher /Modem speed 33.6 kbps.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563E09" w:rsidRPr="00254E9F" w:rsidRDefault="00563E09" w:rsidP="00DC416D">
            <w:pPr>
              <w:jc w:val="center"/>
              <w:rPr>
                <w:color w:val="000000" w:themeColor="text1"/>
              </w:rPr>
            </w:pPr>
            <w:r w:rsidRPr="00254E9F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shd w:val="clear" w:color="auto" w:fill="auto"/>
            <w:hideMark/>
          </w:tcPr>
          <w:p w:rsidR="00563E09" w:rsidRPr="00254E9F" w:rsidRDefault="00563E09" w:rsidP="00DC4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EA4333">
              <w:rPr>
                <w:color w:val="000000"/>
              </w:rPr>
              <w:t>,</w:t>
            </w:r>
            <w:r w:rsidRPr="00254E9F">
              <w:rPr>
                <w:color w:val="000000"/>
              </w:rPr>
              <w:t>000</w:t>
            </w:r>
            <w:r w:rsidR="00EA4333">
              <w:rPr>
                <w:color w:val="000000"/>
              </w:rPr>
              <w:t>/-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63E09" w:rsidRPr="00254E9F" w:rsidRDefault="00563E09" w:rsidP="00DC41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EA4333">
              <w:rPr>
                <w:color w:val="000000"/>
              </w:rPr>
              <w:t>,</w:t>
            </w:r>
            <w:r w:rsidRPr="00254E9F">
              <w:rPr>
                <w:color w:val="000000"/>
              </w:rPr>
              <w:t>000</w:t>
            </w:r>
            <w:r w:rsidR="00EA4333">
              <w:rPr>
                <w:color w:val="000000"/>
              </w:rPr>
              <w:t>/-</w:t>
            </w:r>
          </w:p>
        </w:tc>
      </w:tr>
      <w:tr w:rsidR="00563E09" w:rsidRPr="00A06D17" w:rsidTr="00C2676F">
        <w:trPr>
          <w:trHeight w:val="530"/>
        </w:trPr>
        <w:tc>
          <w:tcPr>
            <w:tcW w:w="1459" w:type="dxa"/>
            <w:shd w:val="clear" w:color="auto" w:fill="auto"/>
            <w:hideMark/>
          </w:tcPr>
          <w:p w:rsidR="00563E09" w:rsidRPr="00254E9F" w:rsidRDefault="00563E09" w:rsidP="00DC416D">
            <w:pPr>
              <w:rPr>
                <w:color w:val="000000"/>
              </w:rPr>
            </w:pPr>
            <w:r w:rsidRPr="00254E9F">
              <w:rPr>
                <w:color w:val="000000"/>
              </w:rPr>
              <w:t>Photocopier</w:t>
            </w:r>
          </w:p>
        </w:tc>
        <w:tc>
          <w:tcPr>
            <w:tcW w:w="5220" w:type="dxa"/>
            <w:shd w:val="clear" w:color="auto" w:fill="auto"/>
            <w:hideMark/>
          </w:tcPr>
          <w:p w:rsidR="00563E09" w:rsidRPr="00A83B0F" w:rsidRDefault="00563E09" w:rsidP="00DC416D">
            <w:pPr>
              <w:jc w:val="both"/>
              <w:rPr>
                <w:b/>
                <w:sz w:val="20"/>
                <w:szCs w:val="20"/>
              </w:rPr>
            </w:pPr>
            <w:r w:rsidRPr="00A83B0F">
              <w:rPr>
                <w:b/>
                <w:sz w:val="20"/>
                <w:szCs w:val="20"/>
              </w:rPr>
              <w:t>Heavy Duty Photocopier Machine</w:t>
            </w:r>
          </w:p>
          <w:p w:rsidR="00563E09" w:rsidRPr="00254E9F" w:rsidRDefault="00563E09" w:rsidP="00DC416D">
            <w:pPr>
              <w:jc w:val="both"/>
              <w:rPr>
                <w:color w:val="000000"/>
              </w:rPr>
            </w:pPr>
            <w:r w:rsidRPr="00A83B0F">
              <w:rPr>
                <w:sz w:val="20"/>
                <w:szCs w:val="20"/>
              </w:rPr>
              <w:t xml:space="preserve">Heavy Duty Photo Copier, Speed: 20- </w:t>
            </w:r>
            <w:r>
              <w:rPr>
                <w:sz w:val="20"/>
                <w:szCs w:val="20"/>
              </w:rPr>
              <w:t>C</w:t>
            </w:r>
            <w:r w:rsidRPr="00A83B0F">
              <w:rPr>
                <w:sz w:val="20"/>
                <w:szCs w:val="20"/>
              </w:rPr>
              <w:t>PM or Higher, Maximum Resolution: 600x 600 dpi or higher, RAM: Memory 128 MB or higher, 3 or 4 way support, direct print from USB Flash drive, Rescaling – 25% to 400%. Built in Duplex, Network Support. OS supports (window 7,8)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563E09" w:rsidRPr="00254E9F" w:rsidRDefault="00563E09" w:rsidP="00DC416D">
            <w:pPr>
              <w:jc w:val="center"/>
              <w:rPr>
                <w:color w:val="000000" w:themeColor="text1"/>
              </w:rPr>
            </w:pPr>
            <w:r w:rsidRPr="00254E9F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shd w:val="clear" w:color="auto" w:fill="auto"/>
            <w:hideMark/>
          </w:tcPr>
          <w:p w:rsidR="00563E09" w:rsidRPr="00254E9F" w:rsidRDefault="00563E09" w:rsidP="00DC416D">
            <w:pPr>
              <w:jc w:val="center"/>
              <w:rPr>
                <w:color w:val="000000"/>
              </w:rPr>
            </w:pPr>
            <w:r w:rsidRPr="00254E9F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254E9F">
              <w:rPr>
                <w:color w:val="000000"/>
              </w:rPr>
              <w:t>0</w:t>
            </w:r>
            <w:r w:rsidR="00EA4333">
              <w:rPr>
                <w:color w:val="000000"/>
              </w:rPr>
              <w:t>,</w:t>
            </w:r>
            <w:r w:rsidRPr="00254E9F">
              <w:rPr>
                <w:color w:val="000000"/>
              </w:rPr>
              <w:t>000</w:t>
            </w:r>
            <w:r w:rsidR="00EA4333">
              <w:rPr>
                <w:color w:val="000000"/>
              </w:rPr>
              <w:t>/-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63E09" w:rsidRPr="00254E9F" w:rsidRDefault="00563E09" w:rsidP="00DC416D">
            <w:pPr>
              <w:jc w:val="right"/>
              <w:rPr>
                <w:color w:val="000000"/>
              </w:rPr>
            </w:pPr>
            <w:r w:rsidRPr="00254E9F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254E9F">
              <w:rPr>
                <w:color w:val="000000"/>
              </w:rPr>
              <w:t>0</w:t>
            </w:r>
            <w:r w:rsidR="00EA4333">
              <w:rPr>
                <w:color w:val="000000"/>
              </w:rPr>
              <w:t>,</w:t>
            </w:r>
            <w:r w:rsidRPr="00254E9F">
              <w:rPr>
                <w:color w:val="000000"/>
              </w:rPr>
              <w:t>000</w:t>
            </w:r>
            <w:r w:rsidR="00EA4333">
              <w:rPr>
                <w:color w:val="000000"/>
              </w:rPr>
              <w:t>/-</w:t>
            </w:r>
          </w:p>
        </w:tc>
      </w:tr>
      <w:tr w:rsidR="00563E09" w:rsidRPr="00A06D17" w:rsidTr="00C2676F">
        <w:trPr>
          <w:trHeight w:val="368"/>
        </w:trPr>
        <w:tc>
          <w:tcPr>
            <w:tcW w:w="6679" w:type="dxa"/>
            <w:gridSpan w:val="2"/>
            <w:shd w:val="clear" w:color="auto" w:fill="auto"/>
            <w:noWrap/>
          </w:tcPr>
          <w:p w:rsidR="00563E09" w:rsidRPr="00254E9F" w:rsidRDefault="00563E09" w:rsidP="00DC41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IT Equipment cost for One Merged District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563E09" w:rsidRPr="00254E9F" w:rsidRDefault="00563E09" w:rsidP="00DC41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  <w:p w:rsidR="00563E09" w:rsidRPr="00254E9F" w:rsidRDefault="00563E09" w:rsidP="00DC41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shd w:val="clear" w:color="auto" w:fill="auto"/>
            <w:noWrap/>
            <w:hideMark/>
          </w:tcPr>
          <w:p w:rsidR="00563E09" w:rsidRPr="00254E9F" w:rsidRDefault="00563E09" w:rsidP="00DC41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</w:t>
            </w:r>
            <w:r w:rsidR="00EA4333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000</w:t>
            </w:r>
            <w:r w:rsidR="00EA4333">
              <w:rPr>
                <w:b/>
                <w:bCs/>
                <w:color w:val="000000"/>
              </w:rPr>
              <w:t>/-</w:t>
            </w:r>
          </w:p>
        </w:tc>
      </w:tr>
      <w:tr w:rsidR="00563E09" w:rsidRPr="00A06D17" w:rsidTr="00C2676F">
        <w:trPr>
          <w:trHeight w:val="368"/>
        </w:trPr>
        <w:tc>
          <w:tcPr>
            <w:tcW w:w="6679" w:type="dxa"/>
            <w:gridSpan w:val="2"/>
            <w:shd w:val="clear" w:color="auto" w:fill="auto"/>
            <w:noWrap/>
          </w:tcPr>
          <w:p w:rsidR="00563E09" w:rsidRPr="00254E9F" w:rsidRDefault="00563E09" w:rsidP="00DC41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IT Equipment cost for Seven Merged Districts</w:t>
            </w:r>
          </w:p>
        </w:tc>
        <w:tc>
          <w:tcPr>
            <w:tcW w:w="1170" w:type="dxa"/>
            <w:shd w:val="clear" w:color="auto" w:fill="auto"/>
            <w:noWrap/>
          </w:tcPr>
          <w:p w:rsidR="00563E09" w:rsidRPr="00254E9F" w:rsidRDefault="00563E09" w:rsidP="00DC41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7*8= 56</w:t>
            </w:r>
          </w:p>
        </w:tc>
        <w:tc>
          <w:tcPr>
            <w:tcW w:w="2160" w:type="dxa"/>
            <w:gridSpan w:val="2"/>
            <w:shd w:val="clear" w:color="auto" w:fill="auto"/>
            <w:noWrap/>
          </w:tcPr>
          <w:p w:rsidR="00563E09" w:rsidRDefault="00563E09" w:rsidP="00DC41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600000*7=   4</w:t>
            </w:r>
            <w:r w:rsidR="00EA4333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200</w:t>
            </w:r>
            <w:r w:rsidR="00EA4333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 xml:space="preserve">000/-  </w:t>
            </w:r>
          </w:p>
        </w:tc>
      </w:tr>
      <w:tr w:rsidR="00563E09" w:rsidRPr="00A06D17" w:rsidTr="00C2676F">
        <w:trPr>
          <w:trHeight w:val="323"/>
        </w:trPr>
        <w:tc>
          <w:tcPr>
            <w:tcW w:w="6679" w:type="dxa"/>
            <w:gridSpan w:val="2"/>
            <w:shd w:val="clear" w:color="auto" w:fill="auto"/>
            <w:noWrap/>
            <w:vAlign w:val="bottom"/>
            <w:hideMark/>
          </w:tcPr>
          <w:p w:rsidR="00563E09" w:rsidRPr="00254E9F" w:rsidRDefault="00563E09" w:rsidP="00DC416D">
            <w:pPr>
              <w:rPr>
                <w:b/>
                <w:color w:val="000000"/>
              </w:rPr>
            </w:pPr>
            <w:r w:rsidRPr="00254E9F">
              <w:rPr>
                <w:b/>
                <w:color w:val="000000"/>
                <w:sz w:val="22"/>
                <w:szCs w:val="22"/>
              </w:rPr>
              <w:t>Say in Million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563E09" w:rsidRPr="00254E9F" w:rsidRDefault="00563E09" w:rsidP="00DC416D">
            <w:pPr>
              <w:rPr>
                <w:b/>
                <w:color w:val="000000"/>
              </w:rPr>
            </w:pP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563E09" w:rsidRPr="00254E9F" w:rsidRDefault="00563E09" w:rsidP="00DC416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4.200</w:t>
            </w:r>
            <w:r w:rsidRPr="00254E9F">
              <w:rPr>
                <w:b/>
                <w:color w:val="000000"/>
                <w:sz w:val="22"/>
                <w:szCs w:val="22"/>
              </w:rPr>
              <w:tab/>
            </w:r>
          </w:p>
        </w:tc>
      </w:tr>
    </w:tbl>
    <w:p w:rsidR="008059C5" w:rsidRDefault="008059C5" w:rsidP="005068A2">
      <w:pPr>
        <w:pStyle w:val="Heading6"/>
        <w:jc w:val="right"/>
        <w:rPr>
          <w:rFonts w:ascii="Calibri" w:hAnsi="Calibri"/>
          <w:b/>
          <w:i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637A" w:rsidRDefault="0014637A" w:rsidP="00EE4CD3"/>
    <w:p w:rsidR="0014637A" w:rsidRPr="00A65B3F" w:rsidRDefault="00A65B3F" w:rsidP="00A65B3F">
      <w:pPr>
        <w:jc w:val="right"/>
        <w:rPr>
          <w:iCs/>
          <w:sz w:val="32"/>
          <w:szCs w:val="32"/>
        </w:rPr>
      </w:pPr>
      <w:r>
        <w:rPr>
          <w:b/>
          <w:bCs/>
          <w:iCs/>
        </w:rPr>
        <w:t>Annexure-</w:t>
      </w:r>
      <w:r w:rsidR="00DD21AF">
        <w:rPr>
          <w:b/>
          <w:bCs/>
          <w:iCs/>
        </w:rPr>
        <w:t>I</w:t>
      </w:r>
      <w:r>
        <w:rPr>
          <w:b/>
          <w:bCs/>
          <w:iCs/>
        </w:rPr>
        <w:t>V</w:t>
      </w:r>
    </w:p>
    <w:p w:rsidR="0014637A" w:rsidRDefault="0014637A" w:rsidP="00EE4CD3"/>
    <w:tbl>
      <w:tblPr>
        <w:tblStyle w:val="TableGrid"/>
        <w:tblW w:w="10010" w:type="dxa"/>
        <w:tblLook w:val="04A0" w:firstRow="1" w:lastRow="0" w:firstColumn="1" w:lastColumn="0" w:noHBand="0" w:noVBand="1"/>
      </w:tblPr>
      <w:tblGrid>
        <w:gridCol w:w="785"/>
        <w:gridCol w:w="2030"/>
        <w:gridCol w:w="1973"/>
        <w:gridCol w:w="1260"/>
        <w:gridCol w:w="1440"/>
        <w:gridCol w:w="1130"/>
        <w:gridCol w:w="1392"/>
      </w:tblGrid>
      <w:tr w:rsidR="00382BF1" w:rsidTr="002870AB">
        <w:trPr>
          <w:trHeight w:val="448"/>
        </w:trPr>
        <w:tc>
          <w:tcPr>
            <w:tcW w:w="10010" w:type="dxa"/>
            <w:gridSpan w:val="7"/>
            <w:shd w:val="clear" w:color="auto" w:fill="FFFF00"/>
          </w:tcPr>
          <w:p w:rsidR="00382BF1" w:rsidRPr="008240C2" w:rsidRDefault="00382BF1" w:rsidP="00382BF1">
            <w:pPr>
              <w:jc w:val="center"/>
              <w:rPr>
                <w:b/>
                <w:bCs/>
                <w:sz w:val="32"/>
                <w:szCs w:val="32"/>
              </w:rPr>
            </w:pPr>
            <w:r w:rsidRPr="008240C2">
              <w:rPr>
                <w:b/>
                <w:bCs/>
                <w:sz w:val="32"/>
                <w:szCs w:val="32"/>
              </w:rPr>
              <w:t>Project Staff Cost</w:t>
            </w:r>
          </w:p>
        </w:tc>
      </w:tr>
      <w:tr w:rsidR="002870AB" w:rsidTr="00354576">
        <w:trPr>
          <w:trHeight w:val="668"/>
        </w:trPr>
        <w:tc>
          <w:tcPr>
            <w:tcW w:w="785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S. No</w:t>
            </w:r>
          </w:p>
        </w:tc>
        <w:tc>
          <w:tcPr>
            <w:tcW w:w="2030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Position/Title</w:t>
            </w:r>
          </w:p>
        </w:tc>
        <w:tc>
          <w:tcPr>
            <w:tcW w:w="1973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Salary/ Allowance per Month</w:t>
            </w:r>
          </w:p>
        </w:tc>
        <w:tc>
          <w:tcPr>
            <w:tcW w:w="1260" w:type="dxa"/>
          </w:tcPr>
          <w:p w:rsidR="00382BF1" w:rsidRDefault="00382BF1" w:rsidP="00DC416D">
            <w:pPr>
              <w:rPr>
                <w:b/>
                <w:bCs/>
              </w:rPr>
            </w:pPr>
            <w:r w:rsidRPr="003D65D7">
              <w:rPr>
                <w:b/>
                <w:bCs/>
              </w:rPr>
              <w:t>Salary / Yr-1</w:t>
            </w:r>
          </w:p>
        </w:tc>
        <w:tc>
          <w:tcPr>
            <w:tcW w:w="1440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Salary / Yr-2</w:t>
            </w:r>
          </w:p>
        </w:tc>
        <w:tc>
          <w:tcPr>
            <w:tcW w:w="1130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Salary / Yr-3</w:t>
            </w:r>
          </w:p>
        </w:tc>
        <w:tc>
          <w:tcPr>
            <w:tcW w:w="1392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2870AB" w:rsidTr="00354576">
        <w:trPr>
          <w:trHeight w:val="344"/>
        </w:trPr>
        <w:tc>
          <w:tcPr>
            <w:tcW w:w="785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30" w:type="dxa"/>
          </w:tcPr>
          <w:p w:rsidR="00382BF1" w:rsidRPr="009C6519" w:rsidRDefault="00382BF1" w:rsidP="00DC416D">
            <w:r w:rsidRPr="009C6519">
              <w:t>Project Director</w:t>
            </w:r>
          </w:p>
        </w:tc>
        <w:tc>
          <w:tcPr>
            <w:tcW w:w="1973" w:type="dxa"/>
          </w:tcPr>
          <w:p w:rsidR="00382BF1" w:rsidRPr="005536AC" w:rsidRDefault="00382BF1" w:rsidP="00DC416D">
            <w:r w:rsidRPr="005536AC">
              <w:t>12</w:t>
            </w:r>
            <w:r w:rsidR="00BC713A">
              <w:t>,</w:t>
            </w:r>
            <w:r w:rsidRPr="005536AC">
              <w:t>000</w:t>
            </w:r>
            <w:r w:rsidR="00BC713A">
              <w:t>/-</w:t>
            </w:r>
          </w:p>
        </w:tc>
        <w:tc>
          <w:tcPr>
            <w:tcW w:w="1260" w:type="dxa"/>
          </w:tcPr>
          <w:p w:rsidR="00382BF1" w:rsidRPr="008A1069" w:rsidRDefault="00382BF1" w:rsidP="00DC416D">
            <w:r w:rsidRPr="008A1069">
              <w:t>72000</w:t>
            </w:r>
            <w:r w:rsidR="00BC713A">
              <w:t>/-</w:t>
            </w:r>
          </w:p>
        </w:tc>
        <w:tc>
          <w:tcPr>
            <w:tcW w:w="1440" w:type="dxa"/>
          </w:tcPr>
          <w:p w:rsidR="00382BF1" w:rsidRPr="008A1069" w:rsidRDefault="00382BF1" w:rsidP="00DC416D">
            <w:r w:rsidRPr="008A1069">
              <w:t>0</w:t>
            </w:r>
          </w:p>
        </w:tc>
        <w:tc>
          <w:tcPr>
            <w:tcW w:w="1130" w:type="dxa"/>
          </w:tcPr>
          <w:p w:rsidR="00382BF1" w:rsidRPr="008A1069" w:rsidRDefault="00382BF1" w:rsidP="00DC416D">
            <w:r w:rsidRPr="008A1069">
              <w:t>0</w:t>
            </w:r>
          </w:p>
        </w:tc>
        <w:tc>
          <w:tcPr>
            <w:tcW w:w="1392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  <w:r w:rsidR="002870AB">
              <w:rPr>
                <w:b/>
                <w:bCs/>
              </w:rPr>
              <w:t>,</w:t>
            </w:r>
            <w:r>
              <w:rPr>
                <w:b/>
                <w:bCs/>
              </w:rPr>
              <w:t>000</w:t>
            </w:r>
            <w:r w:rsidR="002870AB">
              <w:rPr>
                <w:b/>
                <w:bCs/>
              </w:rPr>
              <w:t>/-</w:t>
            </w:r>
          </w:p>
        </w:tc>
      </w:tr>
      <w:tr w:rsidR="002870AB" w:rsidTr="00354576">
        <w:trPr>
          <w:trHeight w:val="344"/>
        </w:trPr>
        <w:tc>
          <w:tcPr>
            <w:tcW w:w="785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30" w:type="dxa"/>
          </w:tcPr>
          <w:p w:rsidR="00382BF1" w:rsidRPr="009C6519" w:rsidRDefault="00382BF1" w:rsidP="00DC416D">
            <w:r>
              <w:t>AD (F&amp;P)</w:t>
            </w:r>
          </w:p>
        </w:tc>
        <w:tc>
          <w:tcPr>
            <w:tcW w:w="1973" w:type="dxa"/>
          </w:tcPr>
          <w:p w:rsidR="00382BF1" w:rsidRPr="005536AC" w:rsidRDefault="00382BF1" w:rsidP="00DC416D">
            <w:r>
              <w:t>7</w:t>
            </w:r>
            <w:r w:rsidR="00BC713A">
              <w:t>,</w:t>
            </w:r>
            <w:r>
              <w:t>000</w:t>
            </w:r>
            <w:r w:rsidR="00BC713A">
              <w:t>/-</w:t>
            </w:r>
          </w:p>
        </w:tc>
        <w:tc>
          <w:tcPr>
            <w:tcW w:w="1260" w:type="dxa"/>
          </w:tcPr>
          <w:p w:rsidR="00382BF1" w:rsidRPr="008A1069" w:rsidRDefault="00382BF1" w:rsidP="00DC416D">
            <w:r w:rsidRPr="008A1069">
              <w:t>42</w:t>
            </w:r>
            <w:r w:rsidR="00BC713A">
              <w:t>,</w:t>
            </w:r>
            <w:r w:rsidRPr="008A1069">
              <w:t>000</w:t>
            </w:r>
            <w:r w:rsidR="00BC713A">
              <w:t>/-</w:t>
            </w:r>
          </w:p>
        </w:tc>
        <w:tc>
          <w:tcPr>
            <w:tcW w:w="1440" w:type="dxa"/>
          </w:tcPr>
          <w:p w:rsidR="00382BF1" w:rsidRPr="008A1069" w:rsidRDefault="00382BF1" w:rsidP="00DC416D">
            <w:r w:rsidRPr="008A1069">
              <w:t>0</w:t>
            </w:r>
          </w:p>
        </w:tc>
        <w:tc>
          <w:tcPr>
            <w:tcW w:w="1130" w:type="dxa"/>
          </w:tcPr>
          <w:p w:rsidR="00382BF1" w:rsidRPr="008A1069" w:rsidRDefault="00382BF1" w:rsidP="00DC416D">
            <w:r w:rsidRPr="008A1069">
              <w:t>0</w:t>
            </w:r>
          </w:p>
        </w:tc>
        <w:tc>
          <w:tcPr>
            <w:tcW w:w="1392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2870AB">
              <w:rPr>
                <w:b/>
                <w:bCs/>
              </w:rPr>
              <w:t>,</w:t>
            </w:r>
            <w:r>
              <w:rPr>
                <w:b/>
                <w:bCs/>
              </w:rPr>
              <w:t>000</w:t>
            </w:r>
            <w:r w:rsidR="002870AB">
              <w:rPr>
                <w:b/>
                <w:bCs/>
              </w:rPr>
              <w:t>/-</w:t>
            </w:r>
          </w:p>
        </w:tc>
      </w:tr>
      <w:tr w:rsidR="002870AB" w:rsidTr="00354576">
        <w:trPr>
          <w:trHeight w:val="324"/>
        </w:trPr>
        <w:tc>
          <w:tcPr>
            <w:tcW w:w="785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30" w:type="dxa"/>
          </w:tcPr>
          <w:p w:rsidR="00382BF1" w:rsidRPr="009C6519" w:rsidRDefault="00382BF1" w:rsidP="00DC416D">
            <w:r w:rsidRPr="009C6519">
              <w:t>Project Accountant</w:t>
            </w:r>
          </w:p>
        </w:tc>
        <w:tc>
          <w:tcPr>
            <w:tcW w:w="1973" w:type="dxa"/>
          </w:tcPr>
          <w:p w:rsidR="00382BF1" w:rsidRPr="00B418CA" w:rsidRDefault="00382BF1" w:rsidP="00DC416D">
            <w:r w:rsidRPr="00B418CA">
              <w:t>3</w:t>
            </w:r>
            <w:r w:rsidR="00BC713A">
              <w:t>,</w:t>
            </w:r>
            <w:r>
              <w:t>5</w:t>
            </w:r>
            <w:r w:rsidRPr="00B418CA">
              <w:t>00</w:t>
            </w:r>
            <w:r w:rsidR="00BC713A">
              <w:t>/-</w:t>
            </w:r>
          </w:p>
        </w:tc>
        <w:tc>
          <w:tcPr>
            <w:tcW w:w="1260" w:type="dxa"/>
          </w:tcPr>
          <w:p w:rsidR="00382BF1" w:rsidRPr="008A1069" w:rsidRDefault="00382BF1" w:rsidP="00DC416D">
            <w:r>
              <w:t>21</w:t>
            </w:r>
            <w:r w:rsidR="00BC713A">
              <w:t>,</w:t>
            </w:r>
            <w:r>
              <w:t>0</w:t>
            </w:r>
            <w:r w:rsidRPr="008A1069">
              <w:t>00</w:t>
            </w:r>
            <w:r w:rsidR="00BC713A">
              <w:t>/-</w:t>
            </w:r>
          </w:p>
        </w:tc>
        <w:tc>
          <w:tcPr>
            <w:tcW w:w="1440" w:type="dxa"/>
          </w:tcPr>
          <w:p w:rsidR="00382BF1" w:rsidRPr="008A1069" w:rsidRDefault="00382BF1" w:rsidP="00DC416D">
            <w:r w:rsidRPr="008A1069">
              <w:t>0</w:t>
            </w:r>
          </w:p>
        </w:tc>
        <w:tc>
          <w:tcPr>
            <w:tcW w:w="1130" w:type="dxa"/>
          </w:tcPr>
          <w:p w:rsidR="00382BF1" w:rsidRPr="008A1069" w:rsidRDefault="00382BF1" w:rsidP="00DC416D">
            <w:r w:rsidRPr="008A1069">
              <w:t>0</w:t>
            </w:r>
          </w:p>
        </w:tc>
        <w:tc>
          <w:tcPr>
            <w:tcW w:w="1392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2870AB">
              <w:rPr>
                <w:b/>
                <w:bCs/>
              </w:rPr>
              <w:t>,</w:t>
            </w:r>
            <w:r>
              <w:rPr>
                <w:b/>
                <w:bCs/>
              </w:rPr>
              <w:t>000</w:t>
            </w:r>
            <w:r w:rsidR="002870AB">
              <w:rPr>
                <w:b/>
                <w:bCs/>
              </w:rPr>
              <w:t>/-</w:t>
            </w:r>
          </w:p>
        </w:tc>
      </w:tr>
      <w:tr w:rsidR="002870AB" w:rsidTr="00354576">
        <w:trPr>
          <w:trHeight w:val="344"/>
        </w:trPr>
        <w:tc>
          <w:tcPr>
            <w:tcW w:w="785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30" w:type="dxa"/>
          </w:tcPr>
          <w:p w:rsidR="00382BF1" w:rsidRPr="009C6519" w:rsidRDefault="00382BF1" w:rsidP="00DC416D">
            <w:r w:rsidRPr="009C6519">
              <w:t>Internee</w:t>
            </w:r>
            <w:r>
              <w:t>s (2)</w:t>
            </w:r>
          </w:p>
        </w:tc>
        <w:tc>
          <w:tcPr>
            <w:tcW w:w="1973" w:type="dxa"/>
          </w:tcPr>
          <w:p w:rsidR="00382BF1" w:rsidRPr="008A1069" w:rsidRDefault="00382BF1" w:rsidP="00DC416D">
            <w:r w:rsidRPr="008A1069">
              <w:t>50</w:t>
            </w:r>
            <w:r w:rsidR="00BC713A">
              <w:t>,</w:t>
            </w:r>
            <w:r w:rsidRPr="008A1069">
              <w:t>000</w:t>
            </w:r>
            <w:r w:rsidR="00BC713A">
              <w:t>/-</w:t>
            </w:r>
          </w:p>
        </w:tc>
        <w:tc>
          <w:tcPr>
            <w:tcW w:w="1260" w:type="dxa"/>
          </w:tcPr>
          <w:p w:rsidR="00382BF1" w:rsidRPr="008A1069" w:rsidRDefault="00382BF1" w:rsidP="00DC416D">
            <w:r w:rsidRPr="008A1069">
              <w:t>300</w:t>
            </w:r>
            <w:r w:rsidR="00BC713A">
              <w:t>,</w:t>
            </w:r>
            <w:r w:rsidRPr="008A1069">
              <w:t>000</w:t>
            </w:r>
            <w:r w:rsidR="00BC713A">
              <w:t>/-</w:t>
            </w:r>
          </w:p>
        </w:tc>
        <w:tc>
          <w:tcPr>
            <w:tcW w:w="1440" w:type="dxa"/>
          </w:tcPr>
          <w:p w:rsidR="00382BF1" w:rsidRPr="008A1069" w:rsidRDefault="00382BF1" w:rsidP="00DC416D">
            <w:r w:rsidRPr="008A1069">
              <w:t>300</w:t>
            </w:r>
            <w:r w:rsidR="00BC713A">
              <w:t>,</w:t>
            </w:r>
            <w:r w:rsidRPr="008A1069">
              <w:t>000</w:t>
            </w:r>
            <w:r w:rsidR="00BC713A">
              <w:t>/-</w:t>
            </w:r>
          </w:p>
        </w:tc>
        <w:tc>
          <w:tcPr>
            <w:tcW w:w="1130" w:type="dxa"/>
          </w:tcPr>
          <w:p w:rsidR="00382BF1" w:rsidRPr="008A1069" w:rsidRDefault="00382BF1" w:rsidP="00DC416D">
            <w:r w:rsidRPr="008A1069">
              <w:t>0</w:t>
            </w:r>
          </w:p>
        </w:tc>
        <w:tc>
          <w:tcPr>
            <w:tcW w:w="1392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600</w:t>
            </w:r>
            <w:r w:rsidR="002870AB">
              <w:rPr>
                <w:b/>
                <w:bCs/>
              </w:rPr>
              <w:t>,</w:t>
            </w:r>
            <w:r>
              <w:rPr>
                <w:b/>
                <w:bCs/>
              </w:rPr>
              <w:t>000</w:t>
            </w:r>
            <w:r w:rsidR="002870AB">
              <w:rPr>
                <w:b/>
                <w:bCs/>
              </w:rPr>
              <w:t>/-</w:t>
            </w:r>
          </w:p>
        </w:tc>
      </w:tr>
      <w:tr w:rsidR="00382BF1" w:rsidTr="00354576">
        <w:trPr>
          <w:trHeight w:val="344"/>
        </w:trPr>
        <w:tc>
          <w:tcPr>
            <w:tcW w:w="2815" w:type="dxa"/>
            <w:gridSpan w:val="2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973" w:type="dxa"/>
          </w:tcPr>
          <w:p w:rsidR="00382BF1" w:rsidRDefault="00382BF1" w:rsidP="00DC416D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435</w:t>
            </w:r>
            <w:r w:rsidR="00BC713A">
              <w:rPr>
                <w:b/>
                <w:bCs/>
              </w:rPr>
              <w:t>,</w:t>
            </w:r>
            <w:r>
              <w:rPr>
                <w:b/>
                <w:bCs/>
              </w:rPr>
              <w:t>000</w:t>
            </w:r>
            <w:r w:rsidR="00BC713A">
              <w:rPr>
                <w:b/>
                <w:bCs/>
              </w:rPr>
              <w:t>/-</w:t>
            </w:r>
          </w:p>
        </w:tc>
        <w:tc>
          <w:tcPr>
            <w:tcW w:w="1440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  <w:r w:rsidR="00BC713A">
              <w:rPr>
                <w:b/>
                <w:bCs/>
              </w:rPr>
              <w:t>,</w:t>
            </w:r>
            <w:r>
              <w:rPr>
                <w:b/>
                <w:bCs/>
              </w:rPr>
              <w:t>000</w:t>
            </w:r>
            <w:r w:rsidR="00BC713A">
              <w:rPr>
                <w:b/>
                <w:bCs/>
              </w:rPr>
              <w:t>/-</w:t>
            </w:r>
          </w:p>
        </w:tc>
        <w:tc>
          <w:tcPr>
            <w:tcW w:w="1130" w:type="dxa"/>
          </w:tcPr>
          <w:p w:rsidR="00382BF1" w:rsidRDefault="00382BF1" w:rsidP="00DC416D">
            <w:pPr>
              <w:rPr>
                <w:b/>
                <w:bCs/>
              </w:rPr>
            </w:pPr>
          </w:p>
        </w:tc>
        <w:tc>
          <w:tcPr>
            <w:tcW w:w="1392" w:type="dxa"/>
          </w:tcPr>
          <w:p w:rsidR="00382BF1" w:rsidRDefault="00382BF1" w:rsidP="00DC416D">
            <w:pPr>
              <w:rPr>
                <w:b/>
                <w:bCs/>
              </w:rPr>
            </w:pPr>
            <w:r>
              <w:rPr>
                <w:b/>
                <w:bCs/>
              </w:rPr>
              <w:t>735</w:t>
            </w:r>
            <w:r w:rsidR="002870AB">
              <w:rPr>
                <w:b/>
                <w:bCs/>
              </w:rPr>
              <w:t>,</w:t>
            </w:r>
            <w:r>
              <w:rPr>
                <w:b/>
                <w:bCs/>
              </w:rPr>
              <w:t>000</w:t>
            </w:r>
            <w:r w:rsidR="002870AB">
              <w:rPr>
                <w:b/>
                <w:bCs/>
              </w:rPr>
              <w:t>/-</w:t>
            </w:r>
          </w:p>
        </w:tc>
      </w:tr>
    </w:tbl>
    <w:p w:rsidR="0014637A" w:rsidRDefault="0014637A" w:rsidP="00EE4CD3"/>
    <w:p w:rsidR="00AC3824" w:rsidRDefault="00AC3824" w:rsidP="00EE4CD3"/>
    <w:p w:rsidR="00AC3824" w:rsidRDefault="00AC3824" w:rsidP="00EE4CD3"/>
    <w:p w:rsidR="00D827E4" w:rsidRDefault="00D827E4" w:rsidP="00EE4CD3"/>
    <w:p w:rsidR="00306C8E" w:rsidRPr="00A65B3F" w:rsidRDefault="00306C8E" w:rsidP="00306C8E">
      <w:pPr>
        <w:jc w:val="right"/>
        <w:rPr>
          <w:iCs/>
          <w:sz w:val="32"/>
          <w:szCs w:val="32"/>
        </w:rPr>
      </w:pPr>
      <w:r>
        <w:rPr>
          <w:b/>
          <w:bCs/>
          <w:iCs/>
        </w:rPr>
        <w:lastRenderedPageBreak/>
        <w:t>Annexure-V</w:t>
      </w:r>
    </w:p>
    <w:p w:rsidR="00306C8E" w:rsidRDefault="00306C8E" w:rsidP="001428EC">
      <w:pPr>
        <w:jc w:val="both"/>
        <w:rPr>
          <w:b/>
          <w:sz w:val="28"/>
          <w:szCs w:val="28"/>
          <w:u w:val="single"/>
        </w:rPr>
      </w:pPr>
    </w:p>
    <w:p w:rsidR="00306C8E" w:rsidRDefault="00306C8E" w:rsidP="00306C8E">
      <w:pPr>
        <w:jc w:val="both"/>
        <w:rPr>
          <w:b/>
          <w:sz w:val="28"/>
          <w:szCs w:val="28"/>
          <w:u w:val="single"/>
        </w:rPr>
      </w:pPr>
      <w:r w:rsidRPr="00306C8E">
        <w:rPr>
          <w:b/>
          <w:noProof/>
          <w:sz w:val="28"/>
          <w:szCs w:val="28"/>
          <w:u w:val="single"/>
        </w:rPr>
        <w:drawing>
          <wp:inline distT="0" distB="0" distL="0" distR="0" wp14:anchorId="6BCC96EE" wp14:editId="22C72332">
            <wp:extent cx="5143500" cy="6858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C8E" w:rsidRDefault="00306C8E" w:rsidP="001428EC">
      <w:pPr>
        <w:jc w:val="both"/>
        <w:rPr>
          <w:b/>
          <w:sz w:val="28"/>
          <w:szCs w:val="28"/>
          <w:u w:val="single"/>
        </w:rPr>
      </w:pPr>
    </w:p>
    <w:p w:rsidR="00306C8E" w:rsidRDefault="00306C8E" w:rsidP="001428EC">
      <w:pPr>
        <w:jc w:val="both"/>
        <w:rPr>
          <w:b/>
          <w:sz w:val="28"/>
          <w:szCs w:val="28"/>
          <w:u w:val="single"/>
        </w:rPr>
      </w:pPr>
    </w:p>
    <w:p w:rsidR="00306C8E" w:rsidRDefault="00306C8E" w:rsidP="001428EC">
      <w:pPr>
        <w:jc w:val="both"/>
        <w:rPr>
          <w:b/>
          <w:sz w:val="28"/>
          <w:szCs w:val="28"/>
          <w:u w:val="single"/>
        </w:rPr>
      </w:pPr>
    </w:p>
    <w:p w:rsidR="00306C8E" w:rsidRDefault="00306C8E" w:rsidP="001428EC">
      <w:pPr>
        <w:jc w:val="both"/>
        <w:rPr>
          <w:b/>
          <w:sz w:val="28"/>
          <w:szCs w:val="28"/>
          <w:u w:val="single"/>
        </w:rPr>
      </w:pPr>
    </w:p>
    <w:p w:rsidR="00306C8E" w:rsidRDefault="00306C8E" w:rsidP="001428EC">
      <w:pPr>
        <w:jc w:val="both"/>
        <w:rPr>
          <w:b/>
          <w:sz w:val="28"/>
          <w:szCs w:val="28"/>
          <w:u w:val="single"/>
        </w:rPr>
      </w:pPr>
    </w:p>
    <w:p w:rsidR="00306C8E" w:rsidRDefault="00306C8E" w:rsidP="001428EC">
      <w:pPr>
        <w:jc w:val="both"/>
        <w:rPr>
          <w:b/>
          <w:sz w:val="28"/>
          <w:szCs w:val="28"/>
          <w:u w:val="single"/>
        </w:rPr>
      </w:pPr>
    </w:p>
    <w:p w:rsidR="00306C8E" w:rsidRDefault="00306C8E" w:rsidP="001428EC">
      <w:pPr>
        <w:jc w:val="both"/>
        <w:rPr>
          <w:b/>
          <w:sz w:val="28"/>
          <w:szCs w:val="28"/>
          <w:u w:val="single"/>
        </w:rPr>
      </w:pPr>
    </w:p>
    <w:p w:rsidR="00306C8E" w:rsidRDefault="00306C8E" w:rsidP="00306C8E">
      <w:pPr>
        <w:jc w:val="right"/>
        <w:rPr>
          <w:b/>
          <w:sz w:val="28"/>
          <w:szCs w:val="28"/>
        </w:rPr>
      </w:pPr>
      <w:r w:rsidRPr="00F42D2A">
        <w:rPr>
          <w:b/>
          <w:sz w:val="28"/>
          <w:szCs w:val="28"/>
        </w:rPr>
        <w:lastRenderedPageBreak/>
        <w:t>Annex-VI</w:t>
      </w:r>
    </w:p>
    <w:p w:rsidR="00C2676F" w:rsidRPr="00F42D2A" w:rsidRDefault="00C2676F" w:rsidP="00306C8E">
      <w:pPr>
        <w:jc w:val="right"/>
        <w:rPr>
          <w:b/>
          <w:sz w:val="28"/>
          <w:szCs w:val="28"/>
        </w:rPr>
      </w:pPr>
    </w:p>
    <w:p w:rsidR="00771D2A" w:rsidRPr="001428EC" w:rsidRDefault="00F607C0" w:rsidP="001428EC">
      <w:pPr>
        <w:jc w:val="both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5" type="#_x0000_t32" style="position:absolute;left:0;text-align:left;margin-left:56.3pt;margin-top:207.8pt;width:0;height:7.75pt;z-index:251663360" o:connectortype="straight">
            <v:stroke endarrow="block"/>
          </v:shape>
        </w:pict>
      </w:r>
      <w:r>
        <w:rPr>
          <w:noProof/>
        </w:rPr>
        <w:pict>
          <v:shape id="_x0000_s1106" type="#_x0000_t32" style="position:absolute;left:0;text-align:left;margin-left:181.1pt;margin-top:207.65pt;width:0;height:10.15pt;z-index:251664384" o:connectortype="straight">
            <v:stroke endarrow="block"/>
          </v:shape>
        </w:pict>
      </w:r>
      <w:r>
        <w:rPr>
          <w:noProof/>
        </w:rPr>
        <w:pict>
          <v:shape id="_x0000_s1107" type="#_x0000_t32" style="position:absolute;left:0;text-align:left;margin-left:312.2pt;margin-top:210.05pt;width:0;height:10.15pt;z-index:251665408" o:connectortype="straight">
            <v:stroke endarrow="block"/>
          </v:shape>
        </w:pict>
      </w:r>
      <w:r>
        <w:rPr>
          <w:noProof/>
        </w:rPr>
        <w:pict>
          <v:shape id="_x0000_s1103" type="#_x0000_t32" style="position:absolute;left:0;text-align:left;margin-left:99.5pt;margin-top:135.9pt;width:.05pt;height:15.4pt;z-index:251662336" o:connectortype="straight">
            <v:stroke endarrow="block"/>
          </v:shape>
        </w:pict>
      </w:r>
      <w:r>
        <w:rPr>
          <w:noProof/>
        </w:rPr>
        <w:pict>
          <v:group id="_x0000_s1084" style="position:absolute;left:0;text-align:left;margin-left:-58.75pt;margin-top:36.75pt;width:572.25pt;height:245.15pt;z-index:251661312" coordorigin="2439,5488" coordsize="13699,5228">
            <v:rect id="_x0000_s1085" style="position:absolute;left:2439;top:5488;width:13699;height:5228"/>
            <v:roundrect id="AutoShape 4" o:spid="_x0000_s1086" style="position:absolute;left:5193;top:7914;width:2614;height:87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" fillcolor="white [3201]" strokecolor="black [3200]" strokeweight="2.5pt">
              <v:shadow color="#868686"/>
              <v:textbox style="mso-next-textbox:#AutoShape 4">
                <w:txbxContent>
                  <w:p w:rsidR="003A25FC" w:rsidRPr="003A25FC" w:rsidRDefault="003A25FC" w:rsidP="003A25FC">
                    <w:pPr>
                      <w:jc w:val="center"/>
                      <w:rPr>
                        <w:b/>
                        <w:bCs/>
                      </w:rPr>
                    </w:pPr>
                    <w:r w:rsidRPr="00874964">
                      <w:rPr>
                        <w:b/>
                        <w:bCs/>
                      </w:rPr>
                      <w:t>Assistant Food</w:t>
                    </w:r>
                    <w:r>
                      <w:t xml:space="preserve"> </w:t>
                    </w:r>
                    <w:r w:rsidRPr="003A25FC">
                      <w:rPr>
                        <w:b/>
                        <w:bCs/>
                      </w:rPr>
                      <w:t>Controller</w:t>
                    </w:r>
                    <w:r w:rsidR="00D65E8E">
                      <w:rPr>
                        <w:b/>
                        <w:bCs/>
                      </w:rPr>
                      <w:t>s</w:t>
                    </w:r>
                  </w:p>
                </w:txbxContent>
              </v:textbox>
            </v:roundrect>
            <v:roundrect id="AutoShape 5" o:spid="_x0000_s1087" style="position:absolute;left:11587;top:7912;width:2658;height:877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" fillcolor="white [3201]" strokecolor="black [3200]" strokeweight="2.5pt">
              <v:shadow color="#868686"/>
              <v:textbox style="mso-next-textbox:#AutoShape 5">
                <w:txbxContent>
                  <w:p w:rsidR="003A25FC" w:rsidRPr="00874964" w:rsidRDefault="003A25FC" w:rsidP="003A25FC">
                    <w:pPr>
                      <w:rPr>
                        <w:b/>
                        <w:bCs/>
                      </w:rPr>
                    </w:pPr>
                    <w:r>
                      <w:rPr>
                        <w:rFonts w:ascii="Albertus Extra Bold" w:hAnsi="Albertus Extra Bold"/>
                        <w:b/>
                        <w:bCs/>
                      </w:rPr>
                      <w:t xml:space="preserve"> </w:t>
                    </w:r>
                    <w:r w:rsidRPr="003A25FC">
                      <w:rPr>
                        <w:b/>
                        <w:bCs/>
                      </w:rPr>
                      <w:t>Assistant/Head Clerk</w:t>
                    </w:r>
                    <w:r>
                      <w:rPr>
                        <w:rFonts w:ascii="Albertus Extra Bold" w:hAnsi="Albertus Extra Bold"/>
                        <w:b/>
                        <w:bCs/>
                      </w:rPr>
                      <w:t xml:space="preserve"> </w:t>
                    </w:r>
                  </w:p>
                </w:txbxContent>
              </v:textbox>
            </v:roundrect>
            <v:shape id="AutoShape 10" o:spid="_x0000_s1088" type="#_x0000_t32" style="position:absolute;left:12844;top:8845;width:1;height: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">
              <v:stroke endarrow="block"/>
            </v:shape>
            <v:shape id="AutoShape 11" o:spid="_x0000_s1089" type="#_x0000_t32" style="position:absolute;left:9187;top:7282;width:0;height:3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cTMQIAAF4EAAAOAAAAZHJzL2Uyb0RvYy54bWysVMGO2jAQvVfqP1i+QxIKL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">
              <v:stroke endarrow="block"/>
            </v:shape>
            <v:shape id="AutoShape 15" o:spid="_x0000_s1090" type="#_x0000_t32" style="position:absolute;left:6230;top:7602;width:6458;height: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Q4eIwIAAEE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" adj="-20837,-1,-20837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2" o:spid="_x0000_s1091" type="#_x0000_t34" style="position:absolute;left:14953;top:9270;width:275;height:1;rotation:90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8x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" adj="10761,199886400,-1413190">
              <v:stroke endarrow="block"/>
            </v:shape>
            <v:roundrect id="AutoShape 47" o:spid="_x0000_s1092" style="position:absolute;left:10515;top:9429;width:2599;height:911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" fillcolor="white [3201]" strokecolor="black [3200]" strokeweight="2.5pt">
              <v:shadow color="#868686"/>
              <v:textbox style="mso-next-textbox:#AutoShape 47">
                <w:txbxContent>
                  <w:p w:rsidR="003A25FC" w:rsidRPr="00874964" w:rsidRDefault="003A25FC" w:rsidP="003A25FC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</w:t>
                    </w:r>
                    <w:r w:rsidRPr="00874964">
                      <w:rPr>
                        <w:b/>
                        <w:bCs/>
                      </w:rPr>
                      <w:t>Senior Clerk</w:t>
                    </w:r>
                  </w:p>
                </w:txbxContent>
              </v:textbox>
            </v:roundrect>
            <v:roundrect id="AutoShape 49" o:spid="_x0000_s1093" style="position:absolute;left:3682;top:9349;width:2669;height:863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" fillcolor="white [3201]" strokecolor="black [3200]" strokeweight="2.5pt">
              <v:shadow color="#868686"/>
              <v:textbox style="mso-next-textbox:#AutoShape 49">
                <w:txbxContent>
                  <w:p w:rsidR="003A25FC" w:rsidRPr="003C6CA7" w:rsidRDefault="003A25FC" w:rsidP="003A25FC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</w:t>
                    </w:r>
                    <w:r w:rsidRPr="003C6CA7">
                      <w:rPr>
                        <w:b/>
                        <w:bCs/>
                      </w:rPr>
                      <w:t>Food Grain Inspector</w:t>
                    </w:r>
                  </w:p>
                </w:txbxContent>
              </v:textbox>
            </v:roundrect>
            <v:roundrect id="AutoShape 50" o:spid="_x0000_s1094" style="position:absolute;left:13408;top:9411;width:2359;height:877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" fillcolor="white [3201]" strokecolor="black [3200]" strokeweight="2.5pt">
              <v:shadow color="#868686"/>
              <v:textbox style="mso-next-textbox:#AutoShape 50">
                <w:txbxContent>
                  <w:p w:rsidR="003A25FC" w:rsidRPr="00874964" w:rsidRDefault="003A25FC" w:rsidP="003A25FC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Junior </w:t>
                    </w:r>
                    <w:r w:rsidRPr="00874964">
                      <w:rPr>
                        <w:b/>
                        <w:bCs/>
                      </w:rPr>
                      <w:t>Clerk</w:t>
                    </w:r>
                  </w:p>
                </w:txbxContent>
              </v:textbox>
            </v:roundrect>
            <v:roundrect id="AutoShape 119" o:spid="_x0000_s1095" style="position:absolute;left:6831;top:9349;width:2733;height:939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" fillcolor="white [3201]" strokecolor="black [3200]" strokeweight="2.5pt">
              <v:shadow color="#868686"/>
              <v:textbox style="mso-next-textbox:#AutoShape 119">
                <w:txbxContent>
                  <w:p w:rsidR="003A25FC" w:rsidRPr="003C6CA7" w:rsidRDefault="003A25FC" w:rsidP="003A25FC">
                    <w:pPr>
                      <w:rPr>
                        <w:b/>
                        <w:bCs/>
                      </w:rPr>
                    </w:pPr>
                    <w:r w:rsidRPr="003C6CA7">
                      <w:rPr>
                        <w:b/>
                        <w:bCs/>
                      </w:rPr>
                      <w:t>Food Gra</w:t>
                    </w:r>
                    <w:r>
                      <w:rPr>
                        <w:b/>
                        <w:bCs/>
                      </w:rPr>
                      <w:t>i</w:t>
                    </w:r>
                    <w:r w:rsidRPr="003C6CA7">
                      <w:rPr>
                        <w:b/>
                        <w:bCs/>
                      </w:rPr>
                      <w:t>n Supervisor</w:t>
                    </w:r>
                  </w:p>
                </w:txbxContent>
              </v:textbox>
            </v:roundrect>
            <v:roundrect id="AutoShape 123" o:spid="_x0000_s1096" style="position:absolute;left:7534;top:6162;width:3688;height:107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" fillcolor="white [3201]" strokecolor="black [3200]" strokeweight="2.5pt">
              <v:shadow color="#868686"/>
              <v:textbox style="mso-next-textbox:#AutoShape 123">
                <w:txbxContent>
                  <w:p w:rsidR="003A25FC" w:rsidRDefault="003A25FC" w:rsidP="003A25FC">
                    <w:pPr>
                      <w:rPr>
                        <w:rFonts w:ascii="Albertus Extra Bold" w:hAnsi="Albertus Extra Bold"/>
                        <w:b/>
                        <w:bCs/>
                      </w:rPr>
                    </w:pPr>
                  </w:p>
                  <w:p w:rsidR="003A25FC" w:rsidRPr="001428EC" w:rsidRDefault="003A25FC" w:rsidP="003A25FC">
                    <w:pPr>
                      <w:rPr>
                        <w:b/>
                        <w:bCs/>
                      </w:rPr>
                    </w:pPr>
                    <w:r w:rsidRPr="001428EC">
                      <w:rPr>
                        <w:b/>
                        <w:bCs/>
                      </w:rPr>
                      <w:t>District Food Controller</w:t>
                    </w:r>
                  </w:p>
                  <w:p w:rsidR="003A25FC" w:rsidRDefault="003A25FC" w:rsidP="003A25FC">
                    <w:pPr>
                      <w:rPr>
                        <w:b/>
                        <w:color w:val="262626" w:themeColor="text1" w:themeTint="D9"/>
                        <w:sz w:val="40"/>
                      </w:rPr>
                    </w:pPr>
                  </w:p>
                  <w:p w:rsidR="003A25FC" w:rsidRDefault="003A25FC" w:rsidP="003A25FC">
                    <w:pPr>
                      <w:ind w:left="360"/>
                      <w:jc w:val="center"/>
                      <w:rPr>
                        <w:b/>
                        <w:color w:val="262626" w:themeColor="text1" w:themeTint="D9"/>
                        <w:sz w:val="40"/>
                      </w:rPr>
                    </w:pPr>
                  </w:p>
                  <w:p w:rsidR="003A25FC" w:rsidRPr="00D06370" w:rsidRDefault="003A25FC" w:rsidP="003A25FC">
                    <w:pPr>
                      <w:ind w:left="360"/>
                      <w:jc w:val="center"/>
                      <w:rPr>
                        <w:b/>
                        <w:color w:val="262626" w:themeColor="text1" w:themeTint="D9"/>
                        <w:sz w:val="40"/>
                      </w:rPr>
                    </w:pPr>
                  </w:p>
                  <w:p w:rsidR="003A25FC" w:rsidRDefault="003A25FC" w:rsidP="003A25FC"/>
                </w:txbxContent>
              </v:textbox>
            </v:roundrect>
            <v:roundrect id="_x0000_s1097" style="position:absolute;left:8078;top:7971;width:2872;height:877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" fillcolor="white [3201]" strokecolor="black [3200]" strokeweight="2.5pt">
              <v:shadow color="#868686"/>
              <v:textbox style="mso-next-textbox:#_x0000_s1097">
                <w:txbxContent>
                  <w:p w:rsidR="003A25FC" w:rsidRPr="003C6CA7" w:rsidRDefault="003A25FC" w:rsidP="003A25FC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Computer     Operator</w:t>
                    </w:r>
                  </w:p>
                </w:txbxContent>
              </v:textbox>
            </v:roundrect>
            <v:shape id="_x0000_s1098" type="#_x0000_t32" style="position:absolute;left:6551;top:8789;width:0;height:3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cTMQIAAF4EAAAOAAAAZHJzL2Uyb0RvYy54bWysVMGO2jAQvVfqP1i+QxIKL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">
              <v:stroke endarrow="block"/>
            </v:shape>
            <v:shape id="_x0000_s1099" type="#_x0000_t32" style="position:absolute;left:5193;top:9133;width:2957;height:0" o:connectortype="straight"/>
            <v:shape id="_x0000_s1100" type="#_x0000_t32" style="position:absolute;left:9049;top:7794;width:275;height:0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8x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" adj="-766682,-1,-766682">
              <v:stroke endarrow="block"/>
            </v:shape>
            <v:shape id="_x0000_s1101" type="#_x0000_t32" style="position:absolute;left:11319;top:9133;width:3773;height:0" o:connectortype="straight"/>
            <v:shape id="_x0000_s1102" type="#_x0000_t34" style="position:absolute;left:12550;top:7739;width:275;height:1;rotation:90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8x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" adj="10761,199886400,-1413190">
              <v:stroke endarrow="block"/>
            </v:shape>
          </v:group>
        </w:pict>
      </w:r>
      <w:r w:rsidR="00D827E4" w:rsidRPr="00627398">
        <w:rPr>
          <w:b/>
          <w:sz w:val="28"/>
          <w:szCs w:val="28"/>
          <w:u w:val="single"/>
        </w:rPr>
        <w:t>ORGANIZATIONAL STRUCTURE DISTRICT FORMATION (DIRECTORATE OF FOOD)</w:t>
      </w:r>
    </w:p>
    <w:sectPr w:rsidR="00771D2A" w:rsidRPr="001428EC" w:rsidSect="00A66B1E">
      <w:footerReference w:type="default" r:id="rId18"/>
      <w:pgSz w:w="11907" w:h="16839" w:code="9"/>
      <w:pgMar w:top="1440" w:right="1440" w:bottom="1440" w:left="1267" w:header="720" w:footer="4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C0" w:rsidRDefault="00F607C0" w:rsidP="0066297D">
      <w:r>
        <w:separator/>
      </w:r>
    </w:p>
  </w:endnote>
  <w:endnote w:type="continuationSeparator" w:id="0">
    <w:p w:rsidR="00F607C0" w:rsidRDefault="00F607C0" w:rsidP="0066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28E" w:rsidRDefault="00A4128E" w:rsidP="003D38B1">
    <w:pPr>
      <w:pStyle w:val="Footer"/>
      <w:jc w:val="right"/>
    </w:pPr>
  </w:p>
  <w:p w:rsidR="00A4128E" w:rsidRDefault="00A4128E" w:rsidP="00DC41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5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128E" w:rsidRDefault="00A412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D2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4128E" w:rsidRDefault="00A4128E" w:rsidP="00DC41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C0" w:rsidRDefault="00F607C0" w:rsidP="0066297D">
      <w:r>
        <w:separator/>
      </w:r>
    </w:p>
  </w:footnote>
  <w:footnote w:type="continuationSeparator" w:id="0">
    <w:p w:rsidR="00F607C0" w:rsidRDefault="00F607C0" w:rsidP="00662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28E" w:rsidRDefault="004128B4">
    <w:pPr>
      <w:pStyle w:val="Header"/>
    </w:pPr>
    <w:r>
      <w:t xml:space="preserve">PC-I: </w:t>
    </w:r>
    <w:r w:rsidR="00A4128E">
      <w:t>Establishment of field offices in Merged Districts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012"/>
    <w:multiLevelType w:val="hybridMultilevel"/>
    <w:tmpl w:val="FE8862C6"/>
    <w:lvl w:ilvl="0" w:tplc="FA5C30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22539"/>
    <w:multiLevelType w:val="hybridMultilevel"/>
    <w:tmpl w:val="76586B9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75626BF"/>
    <w:multiLevelType w:val="hybridMultilevel"/>
    <w:tmpl w:val="4EB8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D62B2"/>
    <w:multiLevelType w:val="hybridMultilevel"/>
    <w:tmpl w:val="F9AE29B6"/>
    <w:lvl w:ilvl="0" w:tplc="9AB21586">
      <w:start w:val="1"/>
      <w:numFmt w:val="lowerLetter"/>
      <w:lvlText w:val="(%1)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>
    <w:nsid w:val="09ED70E8"/>
    <w:multiLevelType w:val="hybridMultilevel"/>
    <w:tmpl w:val="9A78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420D8"/>
    <w:multiLevelType w:val="hybridMultilevel"/>
    <w:tmpl w:val="5BF06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A6C6A"/>
    <w:multiLevelType w:val="hybridMultilevel"/>
    <w:tmpl w:val="F44C8C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67FDC"/>
    <w:multiLevelType w:val="hybridMultilevel"/>
    <w:tmpl w:val="C58033B0"/>
    <w:lvl w:ilvl="0" w:tplc="4D88E01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A4524E82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5CCC848E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9B3E0C6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57A5A68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DF9E530A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FE12B3C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2CEA1AE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3202EB44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8">
    <w:nsid w:val="19A4513A"/>
    <w:multiLevelType w:val="hybridMultilevel"/>
    <w:tmpl w:val="BF1662A6"/>
    <w:lvl w:ilvl="0" w:tplc="63F05D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85407"/>
    <w:multiLevelType w:val="hybridMultilevel"/>
    <w:tmpl w:val="9586B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54507"/>
    <w:multiLevelType w:val="hybridMultilevel"/>
    <w:tmpl w:val="A2D08AF6"/>
    <w:lvl w:ilvl="0" w:tplc="602E2E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207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762B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AC8C2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8C6C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FE148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148137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51AB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0C114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2C6288"/>
    <w:multiLevelType w:val="hybridMultilevel"/>
    <w:tmpl w:val="F462F674"/>
    <w:lvl w:ilvl="0" w:tplc="A1002FD8">
      <w:start w:val="1"/>
      <w:numFmt w:val="lowerLetter"/>
      <w:lvlText w:val="(%1)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23955063"/>
    <w:multiLevelType w:val="hybridMultilevel"/>
    <w:tmpl w:val="757E03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D6009"/>
    <w:multiLevelType w:val="hybridMultilevel"/>
    <w:tmpl w:val="6F7AFC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772B2"/>
    <w:multiLevelType w:val="hybridMultilevel"/>
    <w:tmpl w:val="D0C84954"/>
    <w:lvl w:ilvl="0" w:tplc="90E88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F82AF5"/>
    <w:multiLevelType w:val="hybridMultilevel"/>
    <w:tmpl w:val="461AA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103F2"/>
    <w:multiLevelType w:val="hybridMultilevel"/>
    <w:tmpl w:val="98325812"/>
    <w:lvl w:ilvl="0" w:tplc="7B40C080">
      <w:start w:val="1"/>
      <w:numFmt w:val="lowerLetter"/>
      <w:lvlText w:val="(%1)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7">
    <w:nsid w:val="35BA6D93"/>
    <w:multiLevelType w:val="multilevel"/>
    <w:tmpl w:val="0E3A47E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B94341"/>
    <w:multiLevelType w:val="hybridMultilevel"/>
    <w:tmpl w:val="D93C9350"/>
    <w:lvl w:ilvl="0" w:tplc="4E0CAB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7696B"/>
    <w:multiLevelType w:val="hybridMultilevel"/>
    <w:tmpl w:val="B27CF4F8"/>
    <w:lvl w:ilvl="0" w:tplc="69D6910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D6A3EC6"/>
    <w:multiLevelType w:val="hybridMultilevel"/>
    <w:tmpl w:val="0AA6D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61A48"/>
    <w:multiLevelType w:val="hybridMultilevel"/>
    <w:tmpl w:val="250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96719"/>
    <w:multiLevelType w:val="hybridMultilevel"/>
    <w:tmpl w:val="A3A80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EE3183"/>
    <w:multiLevelType w:val="hybridMultilevel"/>
    <w:tmpl w:val="021AF55E"/>
    <w:lvl w:ilvl="0" w:tplc="D70699D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CC4AD7"/>
    <w:multiLevelType w:val="hybridMultilevel"/>
    <w:tmpl w:val="DC8A4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5264B2"/>
    <w:multiLevelType w:val="hybridMultilevel"/>
    <w:tmpl w:val="F0E65B10"/>
    <w:lvl w:ilvl="0" w:tplc="21F2B9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528A6"/>
    <w:multiLevelType w:val="hybridMultilevel"/>
    <w:tmpl w:val="38C090A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2606968"/>
    <w:multiLevelType w:val="hybridMultilevel"/>
    <w:tmpl w:val="23746E78"/>
    <w:lvl w:ilvl="0" w:tplc="C7C69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5E133E"/>
    <w:multiLevelType w:val="multilevel"/>
    <w:tmpl w:val="0E3A47E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023BE1"/>
    <w:multiLevelType w:val="hybridMultilevel"/>
    <w:tmpl w:val="B748E2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37F6E"/>
    <w:multiLevelType w:val="hybridMultilevel"/>
    <w:tmpl w:val="98325812"/>
    <w:lvl w:ilvl="0" w:tplc="7B40C080">
      <w:start w:val="1"/>
      <w:numFmt w:val="lowerLetter"/>
      <w:lvlText w:val="(%1)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1">
    <w:nsid w:val="61B408A3"/>
    <w:multiLevelType w:val="hybridMultilevel"/>
    <w:tmpl w:val="0CBE18E4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plc="A4524E82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5CCC848E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9B3E0C6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57A5A68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DF9E530A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FE12B3C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2CEA1AE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3202EB44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2">
    <w:nsid w:val="61F4114B"/>
    <w:multiLevelType w:val="hybridMultilevel"/>
    <w:tmpl w:val="4B9E4B24"/>
    <w:lvl w:ilvl="0" w:tplc="04090017">
      <w:start w:val="1"/>
      <w:numFmt w:val="lowerLetter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3">
    <w:nsid w:val="621A4B65"/>
    <w:multiLevelType w:val="hybridMultilevel"/>
    <w:tmpl w:val="6BBA47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632C4D89"/>
    <w:multiLevelType w:val="hybridMultilevel"/>
    <w:tmpl w:val="7FBCDD46"/>
    <w:lvl w:ilvl="0" w:tplc="84CAD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C29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EE8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A46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B8C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5AA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742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F06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0E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47C259B"/>
    <w:multiLevelType w:val="hybridMultilevel"/>
    <w:tmpl w:val="E210310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8A95681"/>
    <w:multiLevelType w:val="hybridMultilevel"/>
    <w:tmpl w:val="AB2C5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066F90"/>
    <w:multiLevelType w:val="hybridMultilevel"/>
    <w:tmpl w:val="7040ACD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72922621"/>
    <w:multiLevelType w:val="hybridMultilevel"/>
    <w:tmpl w:val="F648EA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28391C"/>
    <w:multiLevelType w:val="hybridMultilevel"/>
    <w:tmpl w:val="486E2A6C"/>
    <w:lvl w:ilvl="0" w:tplc="1F6E38F0">
      <w:start w:val="1"/>
      <w:numFmt w:val="bullet"/>
      <w:lvlText w:val=""/>
      <w:lvlJc w:val="left"/>
      <w:pPr>
        <w:tabs>
          <w:tab w:val="num" w:pos="526"/>
        </w:tabs>
        <w:ind w:left="144" w:hanging="14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0"/>
  </w:num>
  <w:num w:numId="3">
    <w:abstractNumId w:val="15"/>
  </w:num>
  <w:num w:numId="4">
    <w:abstractNumId w:val="9"/>
  </w:num>
  <w:num w:numId="5">
    <w:abstractNumId w:val="0"/>
  </w:num>
  <w:num w:numId="6">
    <w:abstractNumId w:val="30"/>
  </w:num>
  <w:num w:numId="7">
    <w:abstractNumId w:val="11"/>
  </w:num>
  <w:num w:numId="8">
    <w:abstractNumId w:val="3"/>
  </w:num>
  <w:num w:numId="9">
    <w:abstractNumId w:val="32"/>
  </w:num>
  <w:num w:numId="10">
    <w:abstractNumId w:val="12"/>
  </w:num>
  <w:num w:numId="11">
    <w:abstractNumId w:val="38"/>
  </w:num>
  <w:num w:numId="12">
    <w:abstractNumId w:val="6"/>
  </w:num>
  <w:num w:numId="13">
    <w:abstractNumId w:val="29"/>
  </w:num>
  <w:num w:numId="14">
    <w:abstractNumId w:val="4"/>
  </w:num>
  <w:num w:numId="15">
    <w:abstractNumId w:val="5"/>
  </w:num>
  <w:num w:numId="16">
    <w:abstractNumId w:val="21"/>
  </w:num>
  <w:num w:numId="17">
    <w:abstractNumId w:val="16"/>
  </w:num>
  <w:num w:numId="18">
    <w:abstractNumId w:val="33"/>
  </w:num>
  <w:num w:numId="19">
    <w:abstractNumId w:val="18"/>
  </w:num>
  <w:num w:numId="20">
    <w:abstractNumId w:val="23"/>
  </w:num>
  <w:num w:numId="21">
    <w:abstractNumId w:val="25"/>
  </w:num>
  <w:num w:numId="22">
    <w:abstractNumId w:val="8"/>
  </w:num>
  <w:num w:numId="23">
    <w:abstractNumId w:val="19"/>
  </w:num>
  <w:num w:numId="24">
    <w:abstractNumId w:val="13"/>
  </w:num>
  <w:num w:numId="25">
    <w:abstractNumId w:val="36"/>
  </w:num>
  <w:num w:numId="26">
    <w:abstractNumId w:val="27"/>
  </w:num>
  <w:num w:numId="27">
    <w:abstractNumId w:val="17"/>
  </w:num>
  <w:num w:numId="28">
    <w:abstractNumId w:val="22"/>
  </w:num>
  <w:num w:numId="29">
    <w:abstractNumId w:val="34"/>
  </w:num>
  <w:num w:numId="30">
    <w:abstractNumId w:val="24"/>
  </w:num>
  <w:num w:numId="31">
    <w:abstractNumId w:val="37"/>
  </w:num>
  <w:num w:numId="32">
    <w:abstractNumId w:val="26"/>
  </w:num>
  <w:num w:numId="33">
    <w:abstractNumId w:val="28"/>
  </w:num>
  <w:num w:numId="34">
    <w:abstractNumId w:val="35"/>
  </w:num>
  <w:num w:numId="35">
    <w:abstractNumId w:val="14"/>
  </w:num>
  <w:num w:numId="36">
    <w:abstractNumId w:val="2"/>
  </w:num>
  <w:num w:numId="37">
    <w:abstractNumId w:val="10"/>
  </w:num>
  <w:num w:numId="38">
    <w:abstractNumId w:val="7"/>
  </w:num>
  <w:num w:numId="39">
    <w:abstractNumId w:val="31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346"/>
    <w:rsid w:val="00000475"/>
    <w:rsid w:val="00002A37"/>
    <w:rsid w:val="00004854"/>
    <w:rsid w:val="00004BF9"/>
    <w:rsid w:val="00004F86"/>
    <w:rsid w:val="00006ED6"/>
    <w:rsid w:val="0001064D"/>
    <w:rsid w:val="000126F3"/>
    <w:rsid w:val="00013E66"/>
    <w:rsid w:val="00013FDC"/>
    <w:rsid w:val="00015FBA"/>
    <w:rsid w:val="00024A61"/>
    <w:rsid w:val="00025490"/>
    <w:rsid w:val="00025D36"/>
    <w:rsid w:val="0002741B"/>
    <w:rsid w:val="0003113E"/>
    <w:rsid w:val="00033516"/>
    <w:rsid w:val="00035323"/>
    <w:rsid w:val="000353AE"/>
    <w:rsid w:val="00036703"/>
    <w:rsid w:val="000470EE"/>
    <w:rsid w:val="00047CA1"/>
    <w:rsid w:val="00050663"/>
    <w:rsid w:val="000513E5"/>
    <w:rsid w:val="00053E18"/>
    <w:rsid w:val="0005450B"/>
    <w:rsid w:val="00054667"/>
    <w:rsid w:val="00055EB4"/>
    <w:rsid w:val="00057E55"/>
    <w:rsid w:val="0006124F"/>
    <w:rsid w:val="00062CFC"/>
    <w:rsid w:val="000631A4"/>
    <w:rsid w:val="0006357D"/>
    <w:rsid w:val="00064290"/>
    <w:rsid w:val="000643D9"/>
    <w:rsid w:val="000668F8"/>
    <w:rsid w:val="00066B4E"/>
    <w:rsid w:val="00073827"/>
    <w:rsid w:val="00076B87"/>
    <w:rsid w:val="000800B4"/>
    <w:rsid w:val="0008079C"/>
    <w:rsid w:val="000809DA"/>
    <w:rsid w:val="00082F10"/>
    <w:rsid w:val="00084086"/>
    <w:rsid w:val="00085CB4"/>
    <w:rsid w:val="00085D84"/>
    <w:rsid w:val="00087495"/>
    <w:rsid w:val="00090503"/>
    <w:rsid w:val="000907C6"/>
    <w:rsid w:val="00090F70"/>
    <w:rsid w:val="00091BEA"/>
    <w:rsid w:val="00095217"/>
    <w:rsid w:val="00097B5A"/>
    <w:rsid w:val="000A0390"/>
    <w:rsid w:val="000A269E"/>
    <w:rsid w:val="000B1BC1"/>
    <w:rsid w:val="000B2A15"/>
    <w:rsid w:val="000B352B"/>
    <w:rsid w:val="000B4394"/>
    <w:rsid w:val="000B4D22"/>
    <w:rsid w:val="000C09D8"/>
    <w:rsid w:val="000C32AE"/>
    <w:rsid w:val="000C385F"/>
    <w:rsid w:val="000C3DED"/>
    <w:rsid w:val="000C5FAF"/>
    <w:rsid w:val="000C615B"/>
    <w:rsid w:val="000D181A"/>
    <w:rsid w:val="000D2DB5"/>
    <w:rsid w:val="000D39FF"/>
    <w:rsid w:val="000D475F"/>
    <w:rsid w:val="000D77DC"/>
    <w:rsid w:val="000E0A06"/>
    <w:rsid w:val="000E2A23"/>
    <w:rsid w:val="000E33C4"/>
    <w:rsid w:val="000E3CDD"/>
    <w:rsid w:val="000E65F0"/>
    <w:rsid w:val="000E6F43"/>
    <w:rsid w:val="000E76FE"/>
    <w:rsid w:val="000E7CC6"/>
    <w:rsid w:val="000F126C"/>
    <w:rsid w:val="000F136A"/>
    <w:rsid w:val="000F146C"/>
    <w:rsid w:val="000F2514"/>
    <w:rsid w:val="000F261C"/>
    <w:rsid w:val="000F2718"/>
    <w:rsid w:val="000F6ACA"/>
    <w:rsid w:val="000F713B"/>
    <w:rsid w:val="000F7CC2"/>
    <w:rsid w:val="000F7F13"/>
    <w:rsid w:val="001000E8"/>
    <w:rsid w:val="00100B46"/>
    <w:rsid w:val="00101BA0"/>
    <w:rsid w:val="00102641"/>
    <w:rsid w:val="00102D4F"/>
    <w:rsid w:val="00103387"/>
    <w:rsid w:val="001057F7"/>
    <w:rsid w:val="00106460"/>
    <w:rsid w:val="00111EE1"/>
    <w:rsid w:val="00114374"/>
    <w:rsid w:val="001147D3"/>
    <w:rsid w:val="001168BE"/>
    <w:rsid w:val="00121E64"/>
    <w:rsid w:val="00123752"/>
    <w:rsid w:val="00126A7B"/>
    <w:rsid w:val="00130DFB"/>
    <w:rsid w:val="001311C0"/>
    <w:rsid w:val="00131F4E"/>
    <w:rsid w:val="00134303"/>
    <w:rsid w:val="00137197"/>
    <w:rsid w:val="00137662"/>
    <w:rsid w:val="00140677"/>
    <w:rsid w:val="0014084B"/>
    <w:rsid w:val="00140B66"/>
    <w:rsid w:val="00140C80"/>
    <w:rsid w:val="001428EC"/>
    <w:rsid w:val="00143BD3"/>
    <w:rsid w:val="00145FC8"/>
    <w:rsid w:val="0014637A"/>
    <w:rsid w:val="001472E3"/>
    <w:rsid w:val="001479C9"/>
    <w:rsid w:val="001509A6"/>
    <w:rsid w:val="001516F2"/>
    <w:rsid w:val="001545F7"/>
    <w:rsid w:val="00157F33"/>
    <w:rsid w:val="001622DC"/>
    <w:rsid w:val="00162855"/>
    <w:rsid w:val="001640AE"/>
    <w:rsid w:val="001669AB"/>
    <w:rsid w:val="00170365"/>
    <w:rsid w:val="001710AE"/>
    <w:rsid w:val="00171D3E"/>
    <w:rsid w:val="00173C40"/>
    <w:rsid w:val="00176D36"/>
    <w:rsid w:val="00177210"/>
    <w:rsid w:val="00180BDA"/>
    <w:rsid w:val="00181EED"/>
    <w:rsid w:val="0018241C"/>
    <w:rsid w:val="00182489"/>
    <w:rsid w:val="00184925"/>
    <w:rsid w:val="00184CE5"/>
    <w:rsid w:val="00184DEC"/>
    <w:rsid w:val="00186638"/>
    <w:rsid w:val="00193938"/>
    <w:rsid w:val="001946DA"/>
    <w:rsid w:val="00197EC6"/>
    <w:rsid w:val="001A1B1B"/>
    <w:rsid w:val="001A43F0"/>
    <w:rsid w:val="001A4F0C"/>
    <w:rsid w:val="001A6978"/>
    <w:rsid w:val="001A6BAC"/>
    <w:rsid w:val="001B055F"/>
    <w:rsid w:val="001B1248"/>
    <w:rsid w:val="001B2867"/>
    <w:rsid w:val="001B56DA"/>
    <w:rsid w:val="001B5C48"/>
    <w:rsid w:val="001B76E3"/>
    <w:rsid w:val="001B7C1B"/>
    <w:rsid w:val="001C1923"/>
    <w:rsid w:val="001C2CE7"/>
    <w:rsid w:val="001C53B9"/>
    <w:rsid w:val="001C57BC"/>
    <w:rsid w:val="001C60FB"/>
    <w:rsid w:val="001C66B9"/>
    <w:rsid w:val="001C7F5F"/>
    <w:rsid w:val="001D351F"/>
    <w:rsid w:val="001D417B"/>
    <w:rsid w:val="001D5944"/>
    <w:rsid w:val="001D7020"/>
    <w:rsid w:val="001D73CF"/>
    <w:rsid w:val="001E1CCF"/>
    <w:rsid w:val="001E35AF"/>
    <w:rsid w:val="001E4BBB"/>
    <w:rsid w:val="001E5BD6"/>
    <w:rsid w:val="001F153E"/>
    <w:rsid w:val="001F1CB9"/>
    <w:rsid w:val="001F4A43"/>
    <w:rsid w:val="00200D47"/>
    <w:rsid w:val="0020389C"/>
    <w:rsid w:val="00203C3C"/>
    <w:rsid w:val="00204210"/>
    <w:rsid w:val="00211AA1"/>
    <w:rsid w:val="0021208C"/>
    <w:rsid w:val="0021241C"/>
    <w:rsid w:val="00215E28"/>
    <w:rsid w:val="0021636C"/>
    <w:rsid w:val="00217091"/>
    <w:rsid w:val="00223981"/>
    <w:rsid w:val="002263BF"/>
    <w:rsid w:val="00227D2B"/>
    <w:rsid w:val="00230B6A"/>
    <w:rsid w:val="00240634"/>
    <w:rsid w:val="00240E4D"/>
    <w:rsid w:val="002427AA"/>
    <w:rsid w:val="00242CA1"/>
    <w:rsid w:val="002433F5"/>
    <w:rsid w:val="00246304"/>
    <w:rsid w:val="00254E9F"/>
    <w:rsid w:val="00254EFB"/>
    <w:rsid w:val="00256756"/>
    <w:rsid w:val="00257EA0"/>
    <w:rsid w:val="0026394D"/>
    <w:rsid w:val="00264BA4"/>
    <w:rsid w:val="0027051A"/>
    <w:rsid w:val="002718CC"/>
    <w:rsid w:val="0027301E"/>
    <w:rsid w:val="00273908"/>
    <w:rsid w:val="00273DB6"/>
    <w:rsid w:val="00280F85"/>
    <w:rsid w:val="0028170F"/>
    <w:rsid w:val="00285379"/>
    <w:rsid w:val="00285E2A"/>
    <w:rsid w:val="00285F20"/>
    <w:rsid w:val="00285F65"/>
    <w:rsid w:val="002870AB"/>
    <w:rsid w:val="00290028"/>
    <w:rsid w:val="00290659"/>
    <w:rsid w:val="002922E2"/>
    <w:rsid w:val="00293E73"/>
    <w:rsid w:val="00294374"/>
    <w:rsid w:val="00294A74"/>
    <w:rsid w:val="00296ACB"/>
    <w:rsid w:val="00296E66"/>
    <w:rsid w:val="00297215"/>
    <w:rsid w:val="00297A5A"/>
    <w:rsid w:val="002A0151"/>
    <w:rsid w:val="002A288B"/>
    <w:rsid w:val="002A4EF7"/>
    <w:rsid w:val="002B0E8F"/>
    <w:rsid w:val="002B1521"/>
    <w:rsid w:val="002B1FFC"/>
    <w:rsid w:val="002B29F5"/>
    <w:rsid w:val="002B3221"/>
    <w:rsid w:val="002B4F6F"/>
    <w:rsid w:val="002B58FF"/>
    <w:rsid w:val="002C2916"/>
    <w:rsid w:val="002C2FEE"/>
    <w:rsid w:val="002C35A7"/>
    <w:rsid w:val="002C3A58"/>
    <w:rsid w:val="002C3D4E"/>
    <w:rsid w:val="002C4A5D"/>
    <w:rsid w:val="002C5454"/>
    <w:rsid w:val="002C64F0"/>
    <w:rsid w:val="002C7B3E"/>
    <w:rsid w:val="002C7FFE"/>
    <w:rsid w:val="002D5DB2"/>
    <w:rsid w:val="002D72A4"/>
    <w:rsid w:val="002D7F51"/>
    <w:rsid w:val="002E2B4E"/>
    <w:rsid w:val="002E5843"/>
    <w:rsid w:val="002E5AF9"/>
    <w:rsid w:val="002E6094"/>
    <w:rsid w:val="002E6B17"/>
    <w:rsid w:val="002F40DC"/>
    <w:rsid w:val="002F6485"/>
    <w:rsid w:val="00300609"/>
    <w:rsid w:val="00302F80"/>
    <w:rsid w:val="00306C8E"/>
    <w:rsid w:val="0030723C"/>
    <w:rsid w:val="003074C1"/>
    <w:rsid w:val="00307847"/>
    <w:rsid w:val="003079E0"/>
    <w:rsid w:val="00312B8F"/>
    <w:rsid w:val="003138C9"/>
    <w:rsid w:val="00317928"/>
    <w:rsid w:val="00320F31"/>
    <w:rsid w:val="0032189F"/>
    <w:rsid w:val="00323658"/>
    <w:rsid w:val="00324793"/>
    <w:rsid w:val="0032742C"/>
    <w:rsid w:val="003274F9"/>
    <w:rsid w:val="00330519"/>
    <w:rsid w:val="003307DA"/>
    <w:rsid w:val="003347FF"/>
    <w:rsid w:val="0033589F"/>
    <w:rsid w:val="00335FA4"/>
    <w:rsid w:val="00336881"/>
    <w:rsid w:val="00343629"/>
    <w:rsid w:val="00346B7E"/>
    <w:rsid w:val="0034743E"/>
    <w:rsid w:val="003479B6"/>
    <w:rsid w:val="00350D56"/>
    <w:rsid w:val="003514CD"/>
    <w:rsid w:val="00352F82"/>
    <w:rsid w:val="003530E7"/>
    <w:rsid w:val="00354576"/>
    <w:rsid w:val="00362384"/>
    <w:rsid w:val="00363762"/>
    <w:rsid w:val="00363E44"/>
    <w:rsid w:val="00366F24"/>
    <w:rsid w:val="003672C9"/>
    <w:rsid w:val="00370C42"/>
    <w:rsid w:val="00372413"/>
    <w:rsid w:val="00373F35"/>
    <w:rsid w:val="003760D6"/>
    <w:rsid w:val="00380EA5"/>
    <w:rsid w:val="003814E2"/>
    <w:rsid w:val="00382BF1"/>
    <w:rsid w:val="003834A8"/>
    <w:rsid w:val="00383BBF"/>
    <w:rsid w:val="003848CB"/>
    <w:rsid w:val="00384B22"/>
    <w:rsid w:val="003852B8"/>
    <w:rsid w:val="00387309"/>
    <w:rsid w:val="00387771"/>
    <w:rsid w:val="003910E7"/>
    <w:rsid w:val="003911AE"/>
    <w:rsid w:val="00391315"/>
    <w:rsid w:val="00393A0F"/>
    <w:rsid w:val="003943D6"/>
    <w:rsid w:val="003961F4"/>
    <w:rsid w:val="003A259B"/>
    <w:rsid w:val="003A25FC"/>
    <w:rsid w:val="003A3C79"/>
    <w:rsid w:val="003A45FD"/>
    <w:rsid w:val="003A57B9"/>
    <w:rsid w:val="003B1128"/>
    <w:rsid w:val="003B3430"/>
    <w:rsid w:val="003B35EF"/>
    <w:rsid w:val="003B3810"/>
    <w:rsid w:val="003B4D5F"/>
    <w:rsid w:val="003B5C19"/>
    <w:rsid w:val="003B7F2C"/>
    <w:rsid w:val="003C132D"/>
    <w:rsid w:val="003C32C0"/>
    <w:rsid w:val="003C4E95"/>
    <w:rsid w:val="003C682C"/>
    <w:rsid w:val="003C7240"/>
    <w:rsid w:val="003D2054"/>
    <w:rsid w:val="003D2B72"/>
    <w:rsid w:val="003D3888"/>
    <w:rsid w:val="003D38B1"/>
    <w:rsid w:val="003D4903"/>
    <w:rsid w:val="003D516D"/>
    <w:rsid w:val="003D65D7"/>
    <w:rsid w:val="003D6607"/>
    <w:rsid w:val="003E199C"/>
    <w:rsid w:val="003E20AB"/>
    <w:rsid w:val="003E65EE"/>
    <w:rsid w:val="003F07E2"/>
    <w:rsid w:val="003F0806"/>
    <w:rsid w:val="003F0CFA"/>
    <w:rsid w:val="003F119A"/>
    <w:rsid w:val="003F1D09"/>
    <w:rsid w:val="003F3172"/>
    <w:rsid w:val="00400CC4"/>
    <w:rsid w:val="004029A3"/>
    <w:rsid w:val="00403C3C"/>
    <w:rsid w:val="0040506C"/>
    <w:rsid w:val="0041051E"/>
    <w:rsid w:val="0041108A"/>
    <w:rsid w:val="004128B4"/>
    <w:rsid w:val="00417167"/>
    <w:rsid w:val="004179C2"/>
    <w:rsid w:val="00421961"/>
    <w:rsid w:val="00422DA8"/>
    <w:rsid w:val="004247E4"/>
    <w:rsid w:val="00425BB8"/>
    <w:rsid w:val="00431F06"/>
    <w:rsid w:val="00437D61"/>
    <w:rsid w:val="0044029D"/>
    <w:rsid w:val="004404BB"/>
    <w:rsid w:val="00443D98"/>
    <w:rsid w:val="00445739"/>
    <w:rsid w:val="00445D59"/>
    <w:rsid w:val="00445FA8"/>
    <w:rsid w:val="0045128F"/>
    <w:rsid w:val="00451994"/>
    <w:rsid w:val="004524EF"/>
    <w:rsid w:val="0045344D"/>
    <w:rsid w:val="00456195"/>
    <w:rsid w:val="00456FA0"/>
    <w:rsid w:val="004575D8"/>
    <w:rsid w:val="004579CC"/>
    <w:rsid w:val="004651BA"/>
    <w:rsid w:val="004663C3"/>
    <w:rsid w:val="004668FD"/>
    <w:rsid w:val="00467D23"/>
    <w:rsid w:val="00472496"/>
    <w:rsid w:val="0047385A"/>
    <w:rsid w:val="00480964"/>
    <w:rsid w:val="00480A88"/>
    <w:rsid w:val="00480B62"/>
    <w:rsid w:val="00481498"/>
    <w:rsid w:val="00481B28"/>
    <w:rsid w:val="00482301"/>
    <w:rsid w:val="00484590"/>
    <w:rsid w:val="0048668F"/>
    <w:rsid w:val="0048792E"/>
    <w:rsid w:val="004879BC"/>
    <w:rsid w:val="004917E7"/>
    <w:rsid w:val="00495AEE"/>
    <w:rsid w:val="00496CC5"/>
    <w:rsid w:val="00497014"/>
    <w:rsid w:val="004A0218"/>
    <w:rsid w:val="004A2331"/>
    <w:rsid w:val="004A5598"/>
    <w:rsid w:val="004A5BA2"/>
    <w:rsid w:val="004A5D05"/>
    <w:rsid w:val="004A7AA9"/>
    <w:rsid w:val="004B2392"/>
    <w:rsid w:val="004B4403"/>
    <w:rsid w:val="004B4CA5"/>
    <w:rsid w:val="004B4F89"/>
    <w:rsid w:val="004B5BFB"/>
    <w:rsid w:val="004B5CF5"/>
    <w:rsid w:val="004B5DC3"/>
    <w:rsid w:val="004B63B4"/>
    <w:rsid w:val="004B686E"/>
    <w:rsid w:val="004C095F"/>
    <w:rsid w:val="004C1268"/>
    <w:rsid w:val="004C1849"/>
    <w:rsid w:val="004C3040"/>
    <w:rsid w:val="004C3979"/>
    <w:rsid w:val="004C4626"/>
    <w:rsid w:val="004C6AAE"/>
    <w:rsid w:val="004C73FF"/>
    <w:rsid w:val="004D10E5"/>
    <w:rsid w:val="004D26AA"/>
    <w:rsid w:val="004D3745"/>
    <w:rsid w:val="004D5346"/>
    <w:rsid w:val="004D7183"/>
    <w:rsid w:val="004E27BC"/>
    <w:rsid w:val="004E3F34"/>
    <w:rsid w:val="004E4CA4"/>
    <w:rsid w:val="004E53E6"/>
    <w:rsid w:val="004E6788"/>
    <w:rsid w:val="004F0C37"/>
    <w:rsid w:val="004F1701"/>
    <w:rsid w:val="004F40DA"/>
    <w:rsid w:val="004F47AE"/>
    <w:rsid w:val="004F51D0"/>
    <w:rsid w:val="00501DDB"/>
    <w:rsid w:val="005025D1"/>
    <w:rsid w:val="0050586A"/>
    <w:rsid w:val="005068A2"/>
    <w:rsid w:val="00511C18"/>
    <w:rsid w:val="005135BB"/>
    <w:rsid w:val="005151D4"/>
    <w:rsid w:val="00515809"/>
    <w:rsid w:val="005176D9"/>
    <w:rsid w:val="00517A46"/>
    <w:rsid w:val="005238E7"/>
    <w:rsid w:val="00527DFE"/>
    <w:rsid w:val="00531F66"/>
    <w:rsid w:val="005324F1"/>
    <w:rsid w:val="0053310C"/>
    <w:rsid w:val="00533B84"/>
    <w:rsid w:val="005357B5"/>
    <w:rsid w:val="0053705A"/>
    <w:rsid w:val="0053738D"/>
    <w:rsid w:val="00540356"/>
    <w:rsid w:val="005412D9"/>
    <w:rsid w:val="00542C11"/>
    <w:rsid w:val="0054313A"/>
    <w:rsid w:val="00543923"/>
    <w:rsid w:val="00543AC7"/>
    <w:rsid w:val="00544B94"/>
    <w:rsid w:val="00544CF7"/>
    <w:rsid w:val="005536AC"/>
    <w:rsid w:val="005543CE"/>
    <w:rsid w:val="00562D0B"/>
    <w:rsid w:val="00563E09"/>
    <w:rsid w:val="00564569"/>
    <w:rsid w:val="00565100"/>
    <w:rsid w:val="005706AF"/>
    <w:rsid w:val="00574946"/>
    <w:rsid w:val="00577142"/>
    <w:rsid w:val="005808C8"/>
    <w:rsid w:val="005819C4"/>
    <w:rsid w:val="005821E2"/>
    <w:rsid w:val="005838B1"/>
    <w:rsid w:val="00583B79"/>
    <w:rsid w:val="00590DEE"/>
    <w:rsid w:val="00591082"/>
    <w:rsid w:val="0059236F"/>
    <w:rsid w:val="00594053"/>
    <w:rsid w:val="00595596"/>
    <w:rsid w:val="005A0966"/>
    <w:rsid w:val="005A0DE6"/>
    <w:rsid w:val="005A35CA"/>
    <w:rsid w:val="005A45B2"/>
    <w:rsid w:val="005A5C88"/>
    <w:rsid w:val="005B16C4"/>
    <w:rsid w:val="005B4A98"/>
    <w:rsid w:val="005B5643"/>
    <w:rsid w:val="005B61C5"/>
    <w:rsid w:val="005B73E9"/>
    <w:rsid w:val="005C0669"/>
    <w:rsid w:val="005C177A"/>
    <w:rsid w:val="005C313D"/>
    <w:rsid w:val="005C4450"/>
    <w:rsid w:val="005C5917"/>
    <w:rsid w:val="005C5CB5"/>
    <w:rsid w:val="005D3192"/>
    <w:rsid w:val="005D32A4"/>
    <w:rsid w:val="005D7135"/>
    <w:rsid w:val="005E1EC8"/>
    <w:rsid w:val="005F22E8"/>
    <w:rsid w:val="005F2F47"/>
    <w:rsid w:val="005F4156"/>
    <w:rsid w:val="005F41C3"/>
    <w:rsid w:val="005F5004"/>
    <w:rsid w:val="005F629B"/>
    <w:rsid w:val="005F667D"/>
    <w:rsid w:val="005F6E7C"/>
    <w:rsid w:val="006028F9"/>
    <w:rsid w:val="00607559"/>
    <w:rsid w:val="006075F6"/>
    <w:rsid w:val="006125C7"/>
    <w:rsid w:val="006129CF"/>
    <w:rsid w:val="00615C0D"/>
    <w:rsid w:val="006216DD"/>
    <w:rsid w:val="006227F8"/>
    <w:rsid w:val="0062354E"/>
    <w:rsid w:val="00623DDA"/>
    <w:rsid w:val="006255B4"/>
    <w:rsid w:val="00625A7F"/>
    <w:rsid w:val="00625E15"/>
    <w:rsid w:val="00627398"/>
    <w:rsid w:val="00630465"/>
    <w:rsid w:val="00630CD8"/>
    <w:rsid w:val="0063102F"/>
    <w:rsid w:val="00631C97"/>
    <w:rsid w:val="00633532"/>
    <w:rsid w:val="0064026D"/>
    <w:rsid w:val="00641C1E"/>
    <w:rsid w:val="00642C2F"/>
    <w:rsid w:val="006442FE"/>
    <w:rsid w:val="00645085"/>
    <w:rsid w:val="00645C75"/>
    <w:rsid w:val="00645E2B"/>
    <w:rsid w:val="00645EF5"/>
    <w:rsid w:val="00647D3A"/>
    <w:rsid w:val="0065069F"/>
    <w:rsid w:val="006544BC"/>
    <w:rsid w:val="00654D9D"/>
    <w:rsid w:val="006551BE"/>
    <w:rsid w:val="0066293C"/>
    <w:rsid w:val="0066297D"/>
    <w:rsid w:val="006637F1"/>
    <w:rsid w:val="00663F47"/>
    <w:rsid w:val="00664E56"/>
    <w:rsid w:val="00673021"/>
    <w:rsid w:val="00673FF3"/>
    <w:rsid w:val="006774D1"/>
    <w:rsid w:val="0067796B"/>
    <w:rsid w:val="006800DC"/>
    <w:rsid w:val="00682235"/>
    <w:rsid w:val="00682DA0"/>
    <w:rsid w:val="00683AB5"/>
    <w:rsid w:val="006858FC"/>
    <w:rsid w:val="006860CA"/>
    <w:rsid w:val="00687127"/>
    <w:rsid w:val="006872A0"/>
    <w:rsid w:val="00687790"/>
    <w:rsid w:val="00690E5C"/>
    <w:rsid w:val="00692624"/>
    <w:rsid w:val="006930B6"/>
    <w:rsid w:val="00693258"/>
    <w:rsid w:val="00694047"/>
    <w:rsid w:val="006947AD"/>
    <w:rsid w:val="006971EF"/>
    <w:rsid w:val="006A214C"/>
    <w:rsid w:val="006A2ACC"/>
    <w:rsid w:val="006A2B84"/>
    <w:rsid w:val="006A3D9C"/>
    <w:rsid w:val="006A4559"/>
    <w:rsid w:val="006A6243"/>
    <w:rsid w:val="006A62F3"/>
    <w:rsid w:val="006A7D9B"/>
    <w:rsid w:val="006B3304"/>
    <w:rsid w:val="006B3EFF"/>
    <w:rsid w:val="006B4995"/>
    <w:rsid w:val="006C25AB"/>
    <w:rsid w:val="006C38A3"/>
    <w:rsid w:val="006C3A4D"/>
    <w:rsid w:val="006C457F"/>
    <w:rsid w:val="006C547E"/>
    <w:rsid w:val="006C72BB"/>
    <w:rsid w:val="006D50B3"/>
    <w:rsid w:val="006D5406"/>
    <w:rsid w:val="006E28A2"/>
    <w:rsid w:val="006E4591"/>
    <w:rsid w:val="006E7DCB"/>
    <w:rsid w:val="006F1C86"/>
    <w:rsid w:val="006F385B"/>
    <w:rsid w:val="006F6DE8"/>
    <w:rsid w:val="00701F3C"/>
    <w:rsid w:val="00706AF4"/>
    <w:rsid w:val="00706EEA"/>
    <w:rsid w:val="00707109"/>
    <w:rsid w:val="007071E7"/>
    <w:rsid w:val="0071017F"/>
    <w:rsid w:val="00710FC6"/>
    <w:rsid w:val="007129AD"/>
    <w:rsid w:val="00712F22"/>
    <w:rsid w:val="00713026"/>
    <w:rsid w:val="007140FA"/>
    <w:rsid w:val="007157BE"/>
    <w:rsid w:val="007203FC"/>
    <w:rsid w:val="00720BB7"/>
    <w:rsid w:val="00720E81"/>
    <w:rsid w:val="00722869"/>
    <w:rsid w:val="00722AC2"/>
    <w:rsid w:val="00723E42"/>
    <w:rsid w:val="0072578A"/>
    <w:rsid w:val="007265F4"/>
    <w:rsid w:val="00727015"/>
    <w:rsid w:val="00731AD7"/>
    <w:rsid w:val="00734EFA"/>
    <w:rsid w:val="00736C08"/>
    <w:rsid w:val="00737F3C"/>
    <w:rsid w:val="00737F85"/>
    <w:rsid w:val="007406B5"/>
    <w:rsid w:val="00740E5D"/>
    <w:rsid w:val="00744EAC"/>
    <w:rsid w:val="00745FDA"/>
    <w:rsid w:val="00746271"/>
    <w:rsid w:val="00747846"/>
    <w:rsid w:val="0075154C"/>
    <w:rsid w:val="00754374"/>
    <w:rsid w:val="00754DC1"/>
    <w:rsid w:val="00757C40"/>
    <w:rsid w:val="007600A6"/>
    <w:rsid w:val="00764DC1"/>
    <w:rsid w:val="00764ED1"/>
    <w:rsid w:val="00770BA7"/>
    <w:rsid w:val="00771D2A"/>
    <w:rsid w:val="00776423"/>
    <w:rsid w:val="0078260D"/>
    <w:rsid w:val="007845A1"/>
    <w:rsid w:val="007860E7"/>
    <w:rsid w:val="0078637B"/>
    <w:rsid w:val="00786990"/>
    <w:rsid w:val="00787602"/>
    <w:rsid w:val="00796674"/>
    <w:rsid w:val="007A4077"/>
    <w:rsid w:val="007A4FBF"/>
    <w:rsid w:val="007A51EC"/>
    <w:rsid w:val="007A6F04"/>
    <w:rsid w:val="007B1E51"/>
    <w:rsid w:val="007B26C5"/>
    <w:rsid w:val="007B2B72"/>
    <w:rsid w:val="007B4DB6"/>
    <w:rsid w:val="007B6014"/>
    <w:rsid w:val="007B79C8"/>
    <w:rsid w:val="007C28EF"/>
    <w:rsid w:val="007C4704"/>
    <w:rsid w:val="007C511D"/>
    <w:rsid w:val="007D026C"/>
    <w:rsid w:val="007D34B2"/>
    <w:rsid w:val="007D54DB"/>
    <w:rsid w:val="007E11EC"/>
    <w:rsid w:val="007E3C85"/>
    <w:rsid w:val="007F0225"/>
    <w:rsid w:val="007F03EA"/>
    <w:rsid w:val="007F18CF"/>
    <w:rsid w:val="007F4C9B"/>
    <w:rsid w:val="007F7BAB"/>
    <w:rsid w:val="00802316"/>
    <w:rsid w:val="00802343"/>
    <w:rsid w:val="008025C5"/>
    <w:rsid w:val="008059C5"/>
    <w:rsid w:val="00805B3B"/>
    <w:rsid w:val="00807725"/>
    <w:rsid w:val="00807A3A"/>
    <w:rsid w:val="00810454"/>
    <w:rsid w:val="00811DEF"/>
    <w:rsid w:val="00812CCC"/>
    <w:rsid w:val="00816476"/>
    <w:rsid w:val="0081743E"/>
    <w:rsid w:val="00820431"/>
    <w:rsid w:val="008240C2"/>
    <w:rsid w:val="0082522B"/>
    <w:rsid w:val="008256AA"/>
    <w:rsid w:val="00832C8E"/>
    <w:rsid w:val="008340C3"/>
    <w:rsid w:val="00834A53"/>
    <w:rsid w:val="00836A63"/>
    <w:rsid w:val="0084081E"/>
    <w:rsid w:val="008413EA"/>
    <w:rsid w:val="008418BD"/>
    <w:rsid w:val="00842735"/>
    <w:rsid w:val="008447C4"/>
    <w:rsid w:val="00844BCF"/>
    <w:rsid w:val="00851138"/>
    <w:rsid w:val="00852795"/>
    <w:rsid w:val="008527CA"/>
    <w:rsid w:val="008575A1"/>
    <w:rsid w:val="00857EBA"/>
    <w:rsid w:val="0086215A"/>
    <w:rsid w:val="00865F45"/>
    <w:rsid w:val="008661A0"/>
    <w:rsid w:val="00871E24"/>
    <w:rsid w:val="00872E28"/>
    <w:rsid w:val="00876480"/>
    <w:rsid w:val="00877924"/>
    <w:rsid w:val="00877934"/>
    <w:rsid w:val="00882800"/>
    <w:rsid w:val="00882A4A"/>
    <w:rsid w:val="00883753"/>
    <w:rsid w:val="0088459D"/>
    <w:rsid w:val="00887CA6"/>
    <w:rsid w:val="008907AE"/>
    <w:rsid w:val="008918E7"/>
    <w:rsid w:val="00892692"/>
    <w:rsid w:val="00893405"/>
    <w:rsid w:val="00895F8E"/>
    <w:rsid w:val="00896911"/>
    <w:rsid w:val="008970B5"/>
    <w:rsid w:val="008A04E2"/>
    <w:rsid w:val="008A1069"/>
    <w:rsid w:val="008A11B4"/>
    <w:rsid w:val="008A2F5A"/>
    <w:rsid w:val="008A4C83"/>
    <w:rsid w:val="008A6C07"/>
    <w:rsid w:val="008A7817"/>
    <w:rsid w:val="008B12BE"/>
    <w:rsid w:val="008B2D63"/>
    <w:rsid w:val="008B3BBD"/>
    <w:rsid w:val="008B4E3B"/>
    <w:rsid w:val="008B54F5"/>
    <w:rsid w:val="008B55CD"/>
    <w:rsid w:val="008B66C6"/>
    <w:rsid w:val="008C0A20"/>
    <w:rsid w:val="008C32C9"/>
    <w:rsid w:val="008C37E8"/>
    <w:rsid w:val="008C5BE2"/>
    <w:rsid w:val="008C7459"/>
    <w:rsid w:val="008C7F61"/>
    <w:rsid w:val="008D04F9"/>
    <w:rsid w:val="008E033C"/>
    <w:rsid w:val="008E539B"/>
    <w:rsid w:val="008E71DF"/>
    <w:rsid w:val="008F0F2C"/>
    <w:rsid w:val="008F3AE2"/>
    <w:rsid w:val="008F5EA3"/>
    <w:rsid w:val="008F61B2"/>
    <w:rsid w:val="008F660D"/>
    <w:rsid w:val="008F7098"/>
    <w:rsid w:val="0090000A"/>
    <w:rsid w:val="00900CE9"/>
    <w:rsid w:val="00902C51"/>
    <w:rsid w:val="00903CD1"/>
    <w:rsid w:val="009049A0"/>
    <w:rsid w:val="00904FD1"/>
    <w:rsid w:val="00906760"/>
    <w:rsid w:val="00911735"/>
    <w:rsid w:val="00911DC9"/>
    <w:rsid w:val="009132D4"/>
    <w:rsid w:val="0091477C"/>
    <w:rsid w:val="00914C6A"/>
    <w:rsid w:val="009155A1"/>
    <w:rsid w:val="00915806"/>
    <w:rsid w:val="00917846"/>
    <w:rsid w:val="0092040A"/>
    <w:rsid w:val="00923754"/>
    <w:rsid w:val="00924106"/>
    <w:rsid w:val="00927D9A"/>
    <w:rsid w:val="00933261"/>
    <w:rsid w:val="00937560"/>
    <w:rsid w:val="00937BCA"/>
    <w:rsid w:val="0094001E"/>
    <w:rsid w:val="0094668C"/>
    <w:rsid w:val="009500B0"/>
    <w:rsid w:val="009506C1"/>
    <w:rsid w:val="0095190C"/>
    <w:rsid w:val="00951B05"/>
    <w:rsid w:val="0095253B"/>
    <w:rsid w:val="00953AF6"/>
    <w:rsid w:val="009567D4"/>
    <w:rsid w:val="0096208D"/>
    <w:rsid w:val="009632E8"/>
    <w:rsid w:val="00963C9E"/>
    <w:rsid w:val="00963D60"/>
    <w:rsid w:val="00966736"/>
    <w:rsid w:val="009672CF"/>
    <w:rsid w:val="00967B3E"/>
    <w:rsid w:val="0097005B"/>
    <w:rsid w:val="0097379C"/>
    <w:rsid w:val="00975552"/>
    <w:rsid w:val="009765B9"/>
    <w:rsid w:val="00976B18"/>
    <w:rsid w:val="0098013C"/>
    <w:rsid w:val="00982A81"/>
    <w:rsid w:val="009866C4"/>
    <w:rsid w:val="00986F03"/>
    <w:rsid w:val="00987377"/>
    <w:rsid w:val="00987802"/>
    <w:rsid w:val="009906BC"/>
    <w:rsid w:val="00992A2E"/>
    <w:rsid w:val="0099436F"/>
    <w:rsid w:val="009949A6"/>
    <w:rsid w:val="00994FC8"/>
    <w:rsid w:val="00996B93"/>
    <w:rsid w:val="009A06FD"/>
    <w:rsid w:val="009A354E"/>
    <w:rsid w:val="009A57E5"/>
    <w:rsid w:val="009B3622"/>
    <w:rsid w:val="009B5C5D"/>
    <w:rsid w:val="009C386E"/>
    <w:rsid w:val="009C40B5"/>
    <w:rsid w:val="009C4F2F"/>
    <w:rsid w:val="009C564B"/>
    <w:rsid w:val="009C6519"/>
    <w:rsid w:val="009C6FFE"/>
    <w:rsid w:val="009C7939"/>
    <w:rsid w:val="009D01BA"/>
    <w:rsid w:val="009D0315"/>
    <w:rsid w:val="009D1F5E"/>
    <w:rsid w:val="009D57D2"/>
    <w:rsid w:val="009D5C3C"/>
    <w:rsid w:val="009D6C74"/>
    <w:rsid w:val="009E2E9A"/>
    <w:rsid w:val="009E6DEB"/>
    <w:rsid w:val="009E6F6F"/>
    <w:rsid w:val="009E7456"/>
    <w:rsid w:val="009E78DA"/>
    <w:rsid w:val="009F01BA"/>
    <w:rsid w:val="009F09DE"/>
    <w:rsid w:val="009F39F5"/>
    <w:rsid w:val="009F58BF"/>
    <w:rsid w:val="009F7A3F"/>
    <w:rsid w:val="00A022B3"/>
    <w:rsid w:val="00A033A3"/>
    <w:rsid w:val="00A06D17"/>
    <w:rsid w:val="00A126B6"/>
    <w:rsid w:val="00A138BC"/>
    <w:rsid w:val="00A1402D"/>
    <w:rsid w:val="00A16B92"/>
    <w:rsid w:val="00A1783E"/>
    <w:rsid w:val="00A17DD5"/>
    <w:rsid w:val="00A21846"/>
    <w:rsid w:val="00A2432D"/>
    <w:rsid w:val="00A25439"/>
    <w:rsid w:val="00A25774"/>
    <w:rsid w:val="00A300C3"/>
    <w:rsid w:val="00A31137"/>
    <w:rsid w:val="00A32052"/>
    <w:rsid w:val="00A33BCB"/>
    <w:rsid w:val="00A36B99"/>
    <w:rsid w:val="00A37C12"/>
    <w:rsid w:val="00A40DD6"/>
    <w:rsid w:val="00A4128E"/>
    <w:rsid w:val="00A46C8D"/>
    <w:rsid w:val="00A5092C"/>
    <w:rsid w:val="00A53215"/>
    <w:rsid w:val="00A57143"/>
    <w:rsid w:val="00A61D24"/>
    <w:rsid w:val="00A63826"/>
    <w:rsid w:val="00A65B3F"/>
    <w:rsid w:val="00A66B1E"/>
    <w:rsid w:val="00A70E84"/>
    <w:rsid w:val="00A7289A"/>
    <w:rsid w:val="00A728E0"/>
    <w:rsid w:val="00A72942"/>
    <w:rsid w:val="00A72A18"/>
    <w:rsid w:val="00A766AB"/>
    <w:rsid w:val="00A771EB"/>
    <w:rsid w:val="00A83B0F"/>
    <w:rsid w:val="00A861E4"/>
    <w:rsid w:val="00A9031C"/>
    <w:rsid w:val="00A91CEC"/>
    <w:rsid w:val="00A91D6E"/>
    <w:rsid w:val="00A92612"/>
    <w:rsid w:val="00A93FEF"/>
    <w:rsid w:val="00A968D2"/>
    <w:rsid w:val="00A96F50"/>
    <w:rsid w:val="00A977D3"/>
    <w:rsid w:val="00A978CB"/>
    <w:rsid w:val="00A97BFE"/>
    <w:rsid w:val="00AA1E14"/>
    <w:rsid w:val="00AA327D"/>
    <w:rsid w:val="00AA3783"/>
    <w:rsid w:val="00AA43D1"/>
    <w:rsid w:val="00AA75A6"/>
    <w:rsid w:val="00AB2C76"/>
    <w:rsid w:val="00AB3505"/>
    <w:rsid w:val="00AB359B"/>
    <w:rsid w:val="00AB3B67"/>
    <w:rsid w:val="00AB7BDF"/>
    <w:rsid w:val="00AB7FFB"/>
    <w:rsid w:val="00AC0097"/>
    <w:rsid w:val="00AC1053"/>
    <w:rsid w:val="00AC2DE0"/>
    <w:rsid w:val="00AC3824"/>
    <w:rsid w:val="00AC398B"/>
    <w:rsid w:val="00AC48ED"/>
    <w:rsid w:val="00AC51FE"/>
    <w:rsid w:val="00AC584B"/>
    <w:rsid w:val="00AC6278"/>
    <w:rsid w:val="00AC77C2"/>
    <w:rsid w:val="00AD0274"/>
    <w:rsid w:val="00AD3D82"/>
    <w:rsid w:val="00AD40EF"/>
    <w:rsid w:val="00AE00CF"/>
    <w:rsid w:val="00AE04CE"/>
    <w:rsid w:val="00AE1885"/>
    <w:rsid w:val="00AE32C9"/>
    <w:rsid w:val="00AE38B7"/>
    <w:rsid w:val="00AE7E71"/>
    <w:rsid w:val="00AF433B"/>
    <w:rsid w:val="00AF4C66"/>
    <w:rsid w:val="00AF6AA6"/>
    <w:rsid w:val="00AF7F31"/>
    <w:rsid w:val="00B00EBA"/>
    <w:rsid w:val="00B01689"/>
    <w:rsid w:val="00B02245"/>
    <w:rsid w:val="00B028B8"/>
    <w:rsid w:val="00B04EB1"/>
    <w:rsid w:val="00B05234"/>
    <w:rsid w:val="00B0594D"/>
    <w:rsid w:val="00B0795B"/>
    <w:rsid w:val="00B117E5"/>
    <w:rsid w:val="00B12751"/>
    <w:rsid w:val="00B1504B"/>
    <w:rsid w:val="00B16C33"/>
    <w:rsid w:val="00B16FEF"/>
    <w:rsid w:val="00B17907"/>
    <w:rsid w:val="00B17DE3"/>
    <w:rsid w:val="00B22076"/>
    <w:rsid w:val="00B2253C"/>
    <w:rsid w:val="00B2555B"/>
    <w:rsid w:val="00B35223"/>
    <w:rsid w:val="00B35A99"/>
    <w:rsid w:val="00B36093"/>
    <w:rsid w:val="00B40A72"/>
    <w:rsid w:val="00B415FE"/>
    <w:rsid w:val="00B418CA"/>
    <w:rsid w:val="00B43CDF"/>
    <w:rsid w:val="00B4489E"/>
    <w:rsid w:val="00B44DCE"/>
    <w:rsid w:val="00B53734"/>
    <w:rsid w:val="00B53C90"/>
    <w:rsid w:val="00B557DC"/>
    <w:rsid w:val="00B565D3"/>
    <w:rsid w:val="00B60669"/>
    <w:rsid w:val="00B664C9"/>
    <w:rsid w:val="00B730EE"/>
    <w:rsid w:val="00B73D2C"/>
    <w:rsid w:val="00B749C2"/>
    <w:rsid w:val="00B80A60"/>
    <w:rsid w:val="00B81EE9"/>
    <w:rsid w:val="00B82B06"/>
    <w:rsid w:val="00B83AC5"/>
    <w:rsid w:val="00B8428C"/>
    <w:rsid w:val="00B84BE7"/>
    <w:rsid w:val="00B85FCD"/>
    <w:rsid w:val="00B90BC4"/>
    <w:rsid w:val="00B9112F"/>
    <w:rsid w:val="00B945C7"/>
    <w:rsid w:val="00B96C10"/>
    <w:rsid w:val="00BA0C56"/>
    <w:rsid w:val="00BA3796"/>
    <w:rsid w:val="00BA47BD"/>
    <w:rsid w:val="00BA4D18"/>
    <w:rsid w:val="00BA6882"/>
    <w:rsid w:val="00BA745D"/>
    <w:rsid w:val="00BA74BD"/>
    <w:rsid w:val="00BA7A04"/>
    <w:rsid w:val="00BB220B"/>
    <w:rsid w:val="00BB6B25"/>
    <w:rsid w:val="00BB6DDE"/>
    <w:rsid w:val="00BB75D7"/>
    <w:rsid w:val="00BC0633"/>
    <w:rsid w:val="00BC1175"/>
    <w:rsid w:val="00BC22B7"/>
    <w:rsid w:val="00BC24E1"/>
    <w:rsid w:val="00BC26D3"/>
    <w:rsid w:val="00BC2AE1"/>
    <w:rsid w:val="00BC311D"/>
    <w:rsid w:val="00BC40AB"/>
    <w:rsid w:val="00BC422E"/>
    <w:rsid w:val="00BC5A28"/>
    <w:rsid w:val="00BC713A"/>
    <w:rsid w:val="00BD7B5B"/>
    <w:rsid w:val="00BE027F"/>
    <w:rsid w:val="00BE24AA"/>
    <w:rsid w:val="00BE32A2"/>
    <w:rsid w:val="00BE393C"/>
    <w:rsid w:val="00BE670D"/>
    <w:rsid w:val="00BF21EA"/>
    <w:rsid w:val="00BF268F"/>
    <w:rsid w:val="00BF2EDB"/>
    <w:rsid w:val="00BF34E5"/>
    <w:rsid w:val="00BF5E25"/>
    <w:rsid w:val="00BF66B7"/>
    <w:rsid w:val="00BF77F3"/>
    <w:rsid w:val="00C00BEF"/>
    <w:rsid w:val="00C00C3E"/>
    <w:rsid w:val="00C02DB8"/>
    <w:rsid w:val="00C05C78"/>
    <w:rsid w:val="00C06B3D"/>
    <w:rsid w:val="00C06E32"/>
    <w:rsid w:val="00C1360F"/>
    <w:rsid w:val="00C16FF0"/>
    <w:rsid w:val="00C219D0"/>
    <w:rsid w:val="00C21F30"/>
    <w:rsid w:val="00C25C15"/>
    <w:rsid w:val="00C26466"/>
    <w:rsid w:val="00C2676F"/>
    <w:rsid w:val="00C278B1"/>
    <w:rsid w:val="00C305F0"/>
    <w:rsid w:val="00C31282"/>
    <w:rsid w:val="00C320FD"/>
    <w:rsid w:val="00C340A8"/>
    <w:rsid w:val="00C34890"/>
    <w:rsid w:val="00C348A1"/>
    <w:rsid w:val="00C35589"/>
    <w:rsid w:val="00C363F1"/>
    <w:rsid w:val="00C379FA"/>
    <w:rsid w:val="00C404DC"/>
    <w:rsid w:val="00C43EAA"/>
    <w:rsid w:val="00C46168"/>
    <w:rsid w:val="00C47A1D"/>
    <w:rsid w:val="00C504A8"/>
    <w:rsid w:val="00C52DE5"/>
    <w:rsid w:val="00C54D10"/>
    <w:rsid w:val="00C550ED"/>
    <w:rsid w:val="00C555F9"/>
    <w:rsid w:val="00C5631C"/>
    <w:rsid w:val="00C56A63"/>
    <w:rsid w:val="00C61115"/>
    <w:rsid w:val="00C61B94"/>
    <w:rsid w:val="00C62AF5"/>
    <w:rsid w:val="00C67432"/>
    <w:rsid w:val="00C74372"/>
    <w:rsid w:val="00C74721"/>
    <w:rsid w:val="00C7695B"/>
    <w:rsid w:val="00C7758C"/>
    <w:rsid w:val="00C777A3"/>
    <w:rsid w:val="00C7782A"/>
    <w:rsid w:val="00C807B5"/>
    <w:rsid w:val="00C816C3"/>
    <w:rsid w:val="00C85158"/>
    <w:rsid w:val="00C87939"/>
    <w:rsid w:val="00C90541"/>
    <w:rsid w:val="00C90E85"/>
    <w:rsid w:val="00C94AED"/>
    <w:rsid w:val="00C954CC"/>
    <w:rsid w:val="00C961EC"/>
    <w:rsid w:val="00C96560"/>
    <w:rsid w:val="00C97E16"/>
    <w:rsid w:val="00CA3114"/>
    <w:rsid w:val="00CA5624"/>
    <w:rsid w:val="00CA5669"/>
    <w:rsid w:val="00CB05D7"/>
    <w:rsid w:val="00CB14CB"/>
    <w:rsid w:val="00CB220C"/>
    <w:rsid w:val="00CB6B29"/>
    <w:rsid w:val="00CC4D99"/>
    <w:rsid w:val="00CC4D9B"/>
    <w:rsid w:val="00CD28E5"/>
    <w:rsid w:val="00CE016C"/>
    <w:rsid w:val="00CE1CAE"/>
    <w:rsid w:val="00CE35C5"/>
    <w:rsid w:val="00CE50CC"/>
    <w:rsid w:val="00CE57B8"/>
    <w:rsid w:val="00CE60BD"/>
    <w:rsid w:val="00CE76EA"/>
    <w:rsid w:val="00CF1BED"/>
    <w:rsid w:val="00CF2F98"/>
    <w:rsid w:val="00CF4309"/>
    <w:rsid w:val="00CF51E7"/>
    <w:rsid w:val="00CF7011"/>
    <w:rsid w:val="00D032A6"/>
    <w:rsid w:val="00D04B5C"/>
    <w:rsid w:val="00D07112"/>
    <w:rsid w:val="00D07B9F"/>
    <w:rsid w:val="00D100BA"/>
    <w:rsid w:val="00D11EF2"/>
    <w:rsid w:val="00D15454"/>
    <w:rsid w:val="00D16E9B"/>
    <w:rsid w:val="00D20461"/>
    <w:rsid w:val="00D24692"/>
    <w:rsid w:val="00D24A26"/>
    <w:rsid w:val="00D26B18"/>
    <w:rsid w:val="00D277D3"/>
    <w:rsid w:val="00D30B84"/>
    <w:rsid w:val="00D3102A"/>
    <w:rsid w:val="00D32DD6"/>
    <w:rsid w:val="00D3690C"/>
    <w:rsid w:val="00D36D65"/>
    <w:rsid w:val="00D41125"/>
    <w:rsid w:val="00D42937"/>
    <w:rsid w:val="00D44F28"/>
    <w:rsid w:val="00D46A4A"/>
    <w:rsid w:val="00D52F83"/>
    <w:rsid w:val="00D546A8"/>
    <w:rsid w:val="00D55BC2"/>
    <w:rsid w:val="00D55CE3"/>
    <w:rsid w:val="00D61BF4"/>
    <w:rsid w:val="00D63B87"/>
    <w:rsid w:val="00D63D93"/>
    <w:rsid w:val="00D65545"/>
    <w:rsid w:val="00D65E8E"/>
    <w:rsid w:val="00D664A6"/>
    <w:rsid w:val="00D66D0C"/>
    <w:rsid w:val="00D6720B"/>
    <w:rsid w:val="00D67D59"/>
    <w:rsid w:val="00D719B3"/>
    <w:rsid w:val="00D7244C"/>
    <w:rsid w:val="00D7315E"/>
    <w:rsid w:val="00D75BBE"/>
    <w:rsid w:val="00D76C5F"/>
    <w:rsid w:val="00D777C0"/>
    <w:rsid w:val="00D827E4"/>
    <w:rsid w:val="00D8540B"/>
    <w:rsid w:val="00D8603B"/>
    <w:rsid w:val="00D91074"/>
    <w:rsid w:val="00D91A42"/>
    <w:rsid w:val="00D9444B"/>
    <w:rsid w:val="00D94A70"/>
    <w:rsid w:val="00D95CB5"/>
    <w:rsid w:val="00D97075"/>
    <w:rsid w:val="00D975D1"/>
    <w:rsid w:val="00D976FA"/>
    <w:rsid w:val="00DA1514"/>
    <w:rsid w:val="00DA2484"/>
    <w:rsid w:val="00DA5E7A"/>
    <w:rsid w:val="00DA65A9"/>
    <w:rsid w:val="00DB0EBF"/>
    <w:rsid w:val="00DB1C4A"/>
    <w:rsid w:val="00DB1CFD"/>
    <w:rsid w:val="00DB3635"/>
    <w:rsid w:val="00DB4E62"/>
    <w:rsid w:val="00DC1D83"/>
    <w:rsid w:val="00DC416D"/>
    <w:rsid w:val="00DC52B2"/>
    <w:rsid w:val="00DC680A"/>
    <w:rsid w:val="00DC7295"/>
    <w:rsid w:val="00DC7C91"/>
    <w:rsid w:val="00DD1831"/>
    <w:rsid w:val="00DD200B"/>
    <w:rsid w:val="00DD21AF"/>
    <w:rsid w:val="00DD46FF"/>
    <w:rsid w:val="00DD47DB"/>
    <w:rsid w:val="00DD4AD2"/>
    <w:rsid w:val="00DD4CBE"/>
    <w:rsid w:val="00DE1D54"/>
    <w:rsid w:val="00DE1F0F"/>
    <w:rsid w:val="00DE4C29"/>
    <w:rsid w:val="00DE5CFF"/>
    <w:rsid w:val="00DE6367"/>
    <w:rsid w:val="00DE7B81"/>
    <w:rsid w:val="00DF009B"/>
    <w:rsid w:val="00DF0E9D"/>
    <w:rsid w:val="00DF1243"/>
    <w:rsid w:val="00DF6CDA"/>
    <w:rsid w:val="00DF6D0F"/>
    <w:rsid w:val="00DF7C15"/>
    <w:rsid w:val="00E00D34"/>
    <w:rsid w:val="00E02E31"/>
    <w:rsid w:val="00E06498"/>
    <w:rsid w:val="00E067AA"/>
    <w:rsid w:val="00E111FB"/>
    <w:rsid w:val="00E203AA"/>
    <w:rsid w:val="00E22F5E"/>
    <w:rsid w:val="00E236C1"/>
    <w:rsid w:val="00E2422C"/>
    <w:rsid w:val="00E25FDA"/>
    <w:rsid w:val="00E26BCE"/>
    <w:rsid w:val="00E26E4F"/>
    <w:rsid w:val="00E26F81"/>
    <w:rsid w:val="00E3156E"/>
    <w:rsid w:val="00E35D6D"/>
    <w:rsid w:val="00E3660A"/>
    <w:rsid w:val="00E40744"/>
    <w:rsid w:val="00E41E5D"/>
    <w:rsid w:val="00E43085"/>
    <w:rsid w:val="00E509C0"/>
    <w:rsid w:val="00E51620"/>
    <w:rsid w:val="00E52827"/>
    <w:rsid w:val="00E550FE"/>
    <w:rsid w:val="00E5586B"/>
    <w:rsid w:val="00E55C7D"/>
    <w:rsid w:val="00E571ED"/>
    <w:rsid w:val="00E62D8F"/>
    <w:rsid w:val="00E65128"/>
    <w:rsid w:val="00E679E5"/>
    <w:rsid w:val="00E72A80"/>
    <w:rsid w:val="00E759AF"/>
    <w:rsid w:val="00E82E7F"/>
    <w:rsid w:val="00E83FA3"/>
    <w:rsid w:val="00E85964"/>
    <w:rsid w:val="00E86320"/>
    <w:rsid w:val="00E87DB6"/>
    <w:rsid w:val="00E944AB"/>
    <w:rsid w:val="00E95384"/>
    <w:rsid w:val="00E96C34"/>
    <w:rsid w:val="00E96E4F"/>
    <w:rsid w:val="00E9790A"/>
    <w:rsid w:val="00EA39B1"/>
    <w:rsid w:val="00EA4333"/>
    <w:rsid w:val="00EA4546"/>
    <w:rsid w:val="00EA481C"/>
    <w:rsid w:val="00EA619A"/>
    <w:rsid w:val="00EA683D"/>
    <w:rsid w:val="00EB0223"/>
    <w:rsid w:val="00EB404A"/>
    <w:rsid w:val="00EB60BE"/>
    <w:rsid w:val="00EB7E5F"/>
    <w:rsid w:val="00EC286A"/>
    <w:rsid w:val="00EC4BD9"/>
    <w:rsid w:val="00EC68E2"/>
    <w:rsid w:val="00EC70AE"/>
    <w:rsid w:val="00ED0B0F"/>
    <w:rsid w:val="00ED346E"/>
    <w:rsid w:val="00ED6CDD"/>
    <w:rsid w:val="00ED75DA"/>
    <w:rsid w:val="00EE240A"/>
    <w:rsid w:val="00EE2A9F"/>
    <w:rsid w:val="00EE4CD3"/>
    <w:rsid w:val="00EE6B6F"/>
    <w:rsid w:val="00EE6CFD"/>
    <w:rsid w:val="00EF400F"/>
    <w:rsid w:val="00EF5966"/>
    <w:rsid w:val="00EF64D3"/>
    <w:rsid w:val="00EF65C8"/>
    <w:rsid w:val="00EF73B1"/>
    <w:rsid w:val="00F00A1E"/>
    <w:rsid w:val="00F0181D"/>
    <w:rsid w:val="00F05B47"/>
    <w:rsid w:val="00F06404"/>
    <w:rsid w:val="00F0679F"/>
    <w:rsid w:val="00F07985"/>
    <w:rsid w:val="00F15BBC"/>
    <w:rsid w:val="00F20D73"/>
    <w:rsid w:val="00F25084"/>
    <w:rsid w:val="00F259AD"/>
    <w:rsid w:val="00F26622"/>
    <w:rsid w:val="00F30224"/>
    <w:rsid w:val="00F30754"/>
    <w:rsid w:val="00F3105D"/>
    <w:rsid w:val="00F31867"/>
    <w:rsid w:val="00F32105"/>
    <w:rsid w:val="00F32D81"/>
    <w:rsid w:val="00F35C05"/>
    <w:rsid w:val="00F36A27"/>
    <w:rsid w:val="00F42D2A"/>
    <w:rsid w:val="00F43DAC"/>
    <w:rsid w:val="00F462DD"/>
    <w:rsid w:val="00F47AE3"/>
    <w:rsid w:val="00F47FB9"/>
    <w:rsid w:val="00F52658"/>
    <w:rsid w:val="00F607C0"/>
    <w:rsid w:val="00F609AC"/>
    <w:rsid w:val="00F60B3F"/>
    <w:rsid w:val="00F63C60"/>
    <w:rsid w:val="00F645FE"/>
    <w:rsid w:val="00F65716"/>
    <w:rsid w:val="00F67C9E"/>
    <w:rsid w:val="00F70071"/>
    <w:rsid w:val="00F722AC"/>
    <w:rsid w:val="00F732AE"/>
    <w:rsid w:val="00F73B72"/>
    <w:rsid w:val="00F74FB7"/>
    <w:rsid w:val="00F76A28"/>
    <w:rsid w:val="00F76F37"/>
    <w:rsid w:val="00F76FC1"/>
    <w:rsid w:val="00F81ED6"/>
    <w:rsid w:val="00F82CCE"/>
    <w:rsid w:val="00F83FA3"/>
    <w:rsid w:val="00F874DB"/>
    <w:rsid w:val="00F87924"/>
    <w:rsid w:val="00F90266"/>
    <w:rsid w:val="00F94296"/>
    <w:rsid w:val="00F94E94"/>
    <w:rsid w:val="00F9500A"/>
    <w:rsid w:val="00F95491"/>
    <w:rsid w:val="00F96E35"/>
    <w:rsid w:val="00F96ED5"/>
    <w:rsid w:val="00FA0089"/>
    <w:rsid w:val="00FA072F"/>
    <w:rsid w:val="00FA47E5"/>
    <w:rsid w:val="00FA5D60"/>
    <w:rsid w:val="00FB2E0C"/>
    <w:rsid w:val="00FB2E8B"/>
    <w:rsid w:val="00FB3B5F"/>
    <w:rsid w:val="00FB7641"/>
    <w:rsid w:val="00FC1ECC"/>
    <w:rsid w:val="00FC4AFC"/>
    <w:rsid w:val="00FC62F2"/>
    <w:rsid w:val="00FC7DAF"/>
    <w:rsid w:val="00FD282F"/>
    <w:rsid w:val="00FD6708"/>
    <w:rsid w:val="00FE011F"/>
    <w:rsid w:val="00FE6077"/>
    <w:rsid w:val="00FE6342"/>
    <w:rsid w:val="00FF2DDF"/>
    <w:rsid w:val="00FF38FE"/>
    <w:rsid w:val="00FF3F57"/>
    <w:rsid w:val="00FF4613"/>
    <w:rsid w:val="00FF4876"/>
    <w:rsid w:val="00FF4F68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  <o:rules v:ext="edit">
        <o:r id="V:Rule1" type="connector" idref="#_x0000_s1098"/>
        <o:r id="V:Rule2" type="connector" idref="#AutoShape 22"/>
        <o:r id="V:Rule3" type="connector" idref="#AutoShape 11"/>
        <o:r id="V:Rule4" type="connector" idref="#_x0000_s1099"/>
        <o:r id="V:Rule5" type="connector" idref="#_x0000_s1101"/>
        <o:r id="V:Rule6" type="connector" idref="#_x0000_s1102"/>
        <o:r id="V:Rule7" type="connector" idref="#AutoShape 10"/>
        <o:r id="V:Rule8" type="connector" idref="#_x0000_s1106"/>
        <o:r id="V:Rule9" type="connector" idref="#_x0000_s1107"/>
        <o:r id="V:Rule10" type="connector" idref="#_x0000_s1100"/>
        <o:r id="V:Rule11" type="connector" idref="#AutoShape 15"/>
        <o:r id="V:Rule12" type="connector" idref="#_x0000_s1105"/>
        <o:r id="V:Rule13" type="connector" idref="#_x0000_s110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12F22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712F22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712F22"/>
    <w:pPr>
      <w:keepNext/>
      <w:outlineLvl w:val="5"/>
    </w:pPr>
    <w:rPr>
      <w:sz w:val="30"/>
    </w:rPr>
  </w:style>
  <w:style w:type="paragraph" w:styleId="Heading7">
    <w:name w:val="heading 7"/>
    <w:basedOn w:val="Normal"/>
    <w:next w:val="Normal"/>
    <w:link w:val="Heading7Char"/>
    <w:qFormat/>
    <w:rsid w:val="00712F22"/>
    <w:pPr>
      <w:keepNext/>
      <w:jc w:val="both"/>
      <w:outlineLvl w:val="6"/>
    </w:pPr>
    <w:rPr>
      <w:sz w:val="22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F2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2F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12F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12F22"/>
    <w:rPr>
      <w:rFonts w:ascii="Times New Roman" w:eastAsia="Times New Roman" w:hAnsi="Times New Roman" w:cs="Times New Roman"/>
      <w:sz w:val="30"/>
      <w:szCs w:val="24"/>
    </w:rPr>
  </w:style>
  <w:style w:type="character" w:customStyle="1" w:styleId="Heading7Char">
    <w:name w:val="Heading 7 Char"/>
    <w:basedOn w:val="DefaultParagraphFont"/>
    <w:link w:val="Heading7"/>
    <w:rsid w:val="00712F22"/>
    <w:rPr>
      <w:rFonts w:ascii="Times New Roman" w:eastAsia="Times New Roman" w:hAnsi="Times New Roman" w:cs="Times New Roman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F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xl23">
    <w:name w:val="xl23"/>
    <w:basedOn w:val="Normal"/>
    <w:rsid w:val="00712F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styleId="BodyText2">
    <w:name w:val="Body Text 2"/>
    <w:basedOn w:val="Normal"/>
    <w:link w:val="BodyText2Char"/>
    <w:rsid w:val="00712F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12F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2F22"/>
    <w:pPr>
      <w:ind w:left="720"/>
    </w:pPr>
  </w:style>
  <w:style w:type="table" w:styleId="TableGrid">
    <w:name w:val="Table Grid"/>
    <w:basedOn w:val="TableNormal"/>
    <w:rsid w:val="008413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29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9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2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97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01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02D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2DB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E2B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5896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372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626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699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277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E31291-379F-427C-9BD4-4328F88E661A}" type="doc">
      <dgm:prSet loTypeId="urn:microsoft.com/office/officeart/2005/8/layout/orgChart1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BDBFD32E-F233-4F5A-A101-2A35D3D67B79}">
      <dgm:prSet phldrT="[Text]" custT="1"/>
      <dgm:spPr/>
      <dgm:t>
        <a:bodyPr/>
        <a:lstStyle/>
        <a:p>
          <a:r>
            <a:rPr lang="en-US" sz="1400" b="1" dirty="0"/>
            <a:t>Project Director</a:t>
          </a:r>
        </a:p>
      </dgm:t>
    </dgm:pt>
    <dgm:pt modelId="{2C53097D-3D60-41C1-AEB3-224FA2B16930}" type="parTrans" cxnId="{92614AC1-2A88-44FD-84FD-9EB8F64D924F}">
      <dgm:prSet/>
      <dgm:spPr/>
      <dgm:t>
        <a:bodyPr/>
        <a:lstStyle/>
        <a:p>
          <a:endParaRPr lang="en-US"/>
        </a:p>
      </dgm:t>
    </dgm:pt>
    <dgm:pt modelId="{3EC1238B-3180-4781-81AA-1511638CE6BA}" type="sibTrans" cxnId="{92614AC1-2A88-44FD-84FD-9EB8F64D924F}">
      <dgm:prSet/>
      <dgm:spPr/>
      <dgm:t>
        <a:bodyPr/>
        <a:lstStyle/>
        <a:p>
          <a:endParaRPr lang="en-US"/>
        </a:p>
      </dgm:t>
    </dgm:pt>
    <dgm:pt modelId="{6456E000-9C48-422E-953C-B87F24B8C248}">
      <dgm:prSet phldrT="[Text]" custT="1"/>
      <dgm:spPr/>
      <dgm:t>
        <a:bodyPr/>
        <a:lstStyle/>
        <a:p>
          <a:r>
            <a:rPr lang="en-US" sz="1200" b="1" dirty="0" smtClean="0"/>
            <a:t>Project Accountant</a:t>
          </a:r>
          <a:endParaRPr lang="en-US" sz="1200" b="1" dirty="0"/>
        </a:p>
      </dgm:t>
    </dgm:pt>
    <dgm:pt modelId="{39BD7166-DEF0-46FA-86E4-2E5AB3B5F406}" type="parTrans" cxnId="{770C9DB9-EE6B-4AF4-8029-82DFAC856802}">
      <dgm:prSet/>
      <dgm:spPr/>
      <dgm:t>
        <a:bodyPr/>
        <a:lstStyle/>
        <a:p>
          <a:endParaRPr lang="en-US"/>
        </a:p>
      </dgm:t>
    </dgm:pt>
    <dgm:pt modelId="{FBC63401-5F90-469C-A0DB-3FA1E762BEDF}" type="sibTrans" cxnId="{770C9DB9-EE6B-4AF4-8029-82DFAC856802}">
      <dgm:prSet/>
      <dgm:spPr/>
      <dgm:t>
        <a:bodyPr/>
        <a:lstStyle/>
        <a:p>
          <a:endParaRPr lang="en-US"/>
        </a:p>
      </dgm:t>
    </dgm:pt>
    <dgm:pt modelId="{6ABACDE5-2B7D-42FD-BDBC-0CB9B005B2D0}">
      <dgm:prSet phldrT="[Text]" custT="1"/>
      <dgm:spPr/>
      <dgm:t>
        <a:bodyPr/>
        <a:lstStyle/>
        <a:p>
          <a:r>
            <a:rPr lang="en-US" sz="1200" b="1" dirty="0" smtClean="0"/>
            <a:t>Internees</a:t>
          </a:r>
          <a:endParaRPr lang="en-US" sz="1200" b="1" dirty="0"/>
        </a:p>
      </dgm:t>
    </dgm:pt>
    <dgm:pt modelId="{64B06B9D-6E2E-44F8-9B14-C4807273CBDC}" type="parTrans" cxnId="{3EA65077-D1AE-4722-B07E-8FE8CF8EEB4A}">
      <dgm:prSet/>
      <dgm:spPr/>
      <dgm:t>
        <a:bodyPr/>
        <a:lstStyle/>
        <a:p>
          <a:endParaRPr lang="en-US"/>
        </a:p>
      </dgm:t>
    </dgm:pt>
    <dgm:pt modelId="{2C4CE352-E5AD-441C-BA82-D9F0A10AE6E5}" type="sibTrans" cxnId="{3EA65077-D1AE-4722-B07E-8FE8CF8EEB4A}">
      <dgm:prSet/>
      <dgm:spPr/>
      <dgm:t>
        <a:bodyPr/>
        <a:lstStyle/>
        <a:p>
          <a:endParaRPr lang="en-US"/>
        </a:p>
      </dgm:t>
    </dgm:pt>
    <dgm:pt modelId="{C3E3CF4E-8632-436A-81F0-61AE4AA1898C}" type="asst">
      <dgm:prSet phldrT="[Text]" custT="1"/>
      <dgm:spPr/>
      <dgm:t>
        <a:bodyPr/>
        <a:lstStyle/>
        <a:p>
          <a:r>
            <a:rPr lang="en-US" sz="1200" b="1" dirty="0">
              <a:solidFill>
                <a:sysClr val="windowText" lastClr="000000"/>
              </a:solidFill>
            </a:rPr>
            <a:t>AD (F&amp;P)</a:t>
          </a:r>
        </a:p>
      </dgm:t>
    </dgm:pt>
    <dgm:pt modelId="{B196138E-B96D-4D24-A7D7-AA342FD10C56}" type="sibTrans" cxnId="{843AECDC-C676-4B38-9B71-15E177ACC8E5}">
      <dgm:prSet/>
      <dgm:spPr/>
      <dgm:t>
        <a:bodyPr/>
        <a:lstStyle/>
        <a:p>
          <a:endParaRPr lang="en-US"/>
        </a:p>
      </dgm:t>
    </dgm:pt>
    <dgm:pt modelId="{03A1104E-8017-4D05-B681-321B54020180}" type="parTrans" cxnId="{843AECDC-C676-4B38-9B71-15E177ACC8E5}">
      <dgm:prSet/>
      <dgm:spPr/>
      <dgm:t>
        <a:bodyPr/>
        <a:lstStyle/>
        <a:p>
          <a:endParaRPr lang="en-US"/>
        </a:p>
      </dgm:t>
    </dgm:pt>
    <dgm:pt modelId="{9FDC966A-1249-4E92-8F16-D544B8D51202}" type="pres">
      <dgm:prSet presAssocID="{E1E31291-379F-427C-9BD4-4328F88E661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F93F9B37-03A5-441A-9608-4B2633A3D907}" type="pres">
      <dgm:prSet presAssocID="{BDBFD32E-F233-4F5A-A101-2A35D3D67B79}" presName="hierRoot1" presStyleCnt="0">
        <dgm:presLayoutVars>
          <dgm:hierBranch val="init"/>
        </dgm:presLayoutVars>
      </dgm:prSet>
      <dgm:spPr/>
    </dgm:pt>
    <dgm:pt modelId="{2EC2E378-9FC9-4093-9D0F-D679EE04B2E6}" type="pres">
      <dgm:prSet presAssocID="{BDBFD32E-F233-4F5A-A101-2A35D3D67B79}" presName="rootComposite1" presStyleCnt="0"/>
      <dgm:spPr/>
    </dgm:pt>
    <dgm:pt modelId="{8A7BB968-E62D-43E8-A703-6A90E63F4956}" type="pres">
      <dgm:prSet presAssocID="{BDBFD32E-F233-4F5A-A101-2A35D3D67B79}" presName="rootText1" presStyleLbl="node0" presStyleIdx="0" presStyleCnt="1" custScaleX="186134" custScaleY="128466" custLinFactNeighborX="-2339" custLinFactNeighborY="-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69BF83-B4AA-41F9-9830-9BC0CA8885A6}" type="pres">
      <dgm:prSet presAssocID="{BDBFD32E-F233-4F5A-A101-2A35D3D67B7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A672EE6B-1F2D-487D-9E00-62590EEDCBD7}" type="pres">
      <dgm:prSet presAssocID="{BDBFD32E-F233-4F5A-A101-2A35D3D67B79}" presName="hierChild2" presStyleCnt="0"/>
      <dgm:spPr/>
    </dgm:pt>
    <dgm:pt modelId="{9A640812-EFC4-4D52-92BB-5AB4B6406243}" type="pres">
      <dgm:prSet presAssocID="{39BD7166-DEF0-46FA-86E4-2E5AB3B5F406}" presName="Name37" presStyleLbl="parChTrans1D2" presStyleIdx="0" presStyleCnt="3"/>
      <dgm:spPr/>
      <dgm:t>
        <a:bodyPr/>
        <a:lstStyle/>
        <a:p>
          <a:endParaRPr lang="en-US"/>
        </a:p>
      </dgm:t>
    </dgm:pt>
    <dgm:pt modelId="{5C3879E3-EABB-4209-A040-0B8090337E26}" type="pres">
      <dgm:prSet presAssocID="{6456E000-9C48-422E-953C-B87F24B8C248}" presName="hierRoot2" presStyleCnt="0">
        <dgm:presLayoutVars>
          <dgm:hierBranch val="init"/>
        </dgm:presLayoutVars>
      </dgm:prSet>
      <dgm:spPr/>
    </dgm:pt>
    <dgm:pt modelId="{0CE312CA-FE7B-4AAD-86F0-D75882F69110}" type="pres">
      <dgm:prSet presAssocID="{6456E000-9C48-422E-953C-B87F24B8C248}" presName="rootComposite" presStyleCnt="0"/>
      <dgm:spPr/>
    </dgm:pt>
    <dgm:pt modelId="{DBB4EF75-8440-4306-88E3-577F9EBDEDF0}" type="pres">
      <dgm:prSet presAssocID="{6456E000-9C48-422E-953C-B87F24B8C248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4E1E30-CAC9-4653-AB13-C9D040955467}" type="pres">
      <dgm:prSet presAssocID="{6456E000-9C48-422E-953C-B87F24B8C248}" presName="rootConnector" presStyleLbl="node2" presStyleIdx="0" presStyleCnt="2"/>
      <dgm:spPr/>
      <dgm:t>
        <a:bodyPr/>
        <a:lstStyle/>
        <a:p>
          <a:endParaRPr lang="en-US"/>
        </a:p>
      </dgm:t>
    </dgm:pt>
    <dgm:pt modelId="{3D577C55-8C4C-43CF-9D31-BA83C7DD0018}" type="pres">
      <dgm:prSet presAssocID="{6456E000-9C48-422E-953C-B87F24B8C248}" presName="hierChild4" presStyleCnt="0"/>
      <dgm:spPr/>
    </dgm:pt>
    <dgm:pt modelId="{880CFF45-CDBC-436B-BD28-C8DC5959A4B2}" type="pres">
      <dgm:prSet presAssocID="{6456E000-9C48-422E-953C-B87F24B8C248}" presName="hierChild5" presStyleCnt="0"/>
      <dgm:spPr/>
    </dgm:pt>
    <dgm:pt modelId="{F8FD2A13-CCEF-4661-A500-2C1593B3297B}" type="pres">
      <dgm:prSet presAssocID="{64B06B9D-6E2E-44F8-9B14-C4807273CBDC}" presName="Name37" presStyleLbl="parChTrans1D2" presStyleIdx="1" presStyleCnt="3"/>
      <dgm:spPr/>
      <dgm:t>
        <a:bodyPr/>
        <a:lstStyle/>
        <a:p>
          <a:endParaRPr lang="en-US"/>
        </a:p>
      </dgm:t>
    </dgm:pt>
    <dgm:pt modelId="{89E2A0F2-DC65-4B48-AECD-B919DDB36535}" type="pres">
      <dgm:prSet presAssocID="{6ABACDE5-2B7D-42FD-BDBC-0CB9B005B2D0}" presName="hierRoot2" presStyleCnt="0">
        <dgm:presLayoutVars>
          <dgm:hierBranch val="init"/>
        </dgm:presLayoutVars>
      </dgm:prSet>
      <dgm:spPr/>
    </dgm:pt>
    <dgm:pt modelId="{8658DAEE-07DD-42D3-8F78-16ABF27626D0}" type="pres">
      <dgm:prSet presAssocID="{6ABACDE5-2B7D-42FD-BDBC-0CB9B005B2D0}" presName="rootComposite" presStyleCnt="0"/>
      <dgm:spPr/>
    </dgm:pt>
    <dgm:pt modelId="{D4F75349-DCCC-4BFE-958B-8B6B6F66E71A}" type="pres">
      <dgm:prSet presAssocID="{6ABACDE5-2B7D-42FD-BDBC-0CB9B005B2D0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F442EE-6DE4-4A2B-BF89-D5B86878D4AE}" type="pres">
      <dgm:prSet presAssocID="{6ABACDE5-2B7D-42FD-BDBC-0CB9B005B2D0}" presName="rootConnector" presStyleLbl="node2" presStyleIdx="1" presStyleCnt="2"/>
      <dgm:spPr/>
      <dgm:t>
        <a:bodyPr/>
        <a:lstStyle/>
        <a:p>
          <a:endParaRPr lang="en-US"/>
        </a:p>
      </dgm:t>
    </dgm:pt>
    <dgm:pt modelId="{9E6143E8-D748-4175-AC40-219DD508E0D0}" type="pres">
      <dgm:prSet presAssocID="{6ABACDE5-2B7D-42FD-BDBC-0CB9B005B2D0}" presName="hierChild4" presStyleCnt="0"/>
      <dgm:spPr/>
    </dgm:pt>
    <dgm:pt modelId="{58174460-9F03-4B65-9C27-4B37D2D0E134}" type="pres">
      <dgm:prSet presAssocID="{6ABACDE5-2B7D-42FD-BDBC-0CB9B005B2D0}" presName="hierChild5" presStyleCnt="0"/>
      <dgm:spPr/>
    </dgm:pt>
    <dgm:pt modelId="{26E8CF86-6F0D-43D6-8869-71420F3C0596}" type="pres">
      <dgm:prSet presAssocID="{BDBFD32E-F233-4F5A-A101-2A35D3D67B79}" presName="hierChild3" presStyleCnt="0"/>
      <dgm:spPr/>
    </dgm:pt>
    <dgm:pt modelId="{5F6B1E5F-B2AA-43A5-802A-BEB12CA68599}" type="pres">
      <dgm:prSet presAssocID="{03A1104E-8017-4D05-B681-321B54020180}" presName="Name111" presStyleLbl="parChTrans1D2" presStyleIdx="2" presStyleCnt="3"/>
      <dgm:spPr/>
      <dgm:t>
        <a:bodyPr/>
        <a:lstStyle/>
        <a:p>
          <a:endParaRPr lang="en-US"/>
        </a:p>
      </dgm:t>
    </dgm:pt>
    <dgm:pt modelId="{B179B6C8-9DA6-4BB1-ACA1-150B4EBFE813}" type="pres">
      <dgm:prSet presAssocID="{C3E3CF4E-8632-436A-81F0-61AE4AA1898C}" presName="hierRoot3" presStyleCnt="0">
        <dgm:presLayoutVars>
          <dgm:hierBranch val="init"/>
        </dgm:presLayoutVars>
      </dgm:prSet>
      <dgm:spPr/>
    </dgm:pt>
    <dgm:pt modelId="{540DD6AE-55DC-43C9-BCC2-FE66467D6D97}" type="pres">
      <dgm:prSet presAssocID="{C3E3CF4E-8632-436A-81F0-61AE4AA1898C}" presName="rootComposite3" presStyleCnt="0"/>
      <dgm:spPr/>
    </dgm:pt>
    <dgm:pt modelId="{9BB9EC55-5B62-4ADF-A368-52DFB1C6E0F2}" type="pres">
      <dgm:prSet presAssocID="{C3E3CF4E-8632-436A-81F0-61AE4AA1898C}" presName="rootText3" presStyleLbl="asst1" presStyleIdx="0" presStyleCnt="1" custScaleX="1893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BE48EFE-BC4A-4D1A-BF5F-DC87C6DA7341}" type="pres">
      <dgm:prSet presAssocID="{C3E3CF4E-8632-436A-81F0-61AE4AA1898C}" presName="rootConnector3" presStyleLbl="asst1" presStyleIdx="0" presStyleCnt="1"/>
      <dgm:spPr/>
      <dgm:t>
        <a:bodyPr/>
        <a:lstStyle/>
        <a:p>
          <a:endParaRPr lang="en-US"/>
        </a:p>
      </dgm:t>
    </dgm:pt>
    <dgm:pt modelId="{AB7837FA-4779-4E30-B59B-1D65A079F04F}" type="pres">
      <dgm:prSet presAssocID="{C3E3CF4E-8632-436A-81F0-61AE4AA1898C}" presName="hierChild6" presStyleCnt="0"/>
      <dgm:spPr/>
    </dgm:pt>
    <dgm:pt modelId="{AAF6D4ED-0700-4B32-8C5B-F6BB63AB0FDE}" type="pres">
      <dgm:prSet presAssocID="{C3E3CF4E-8632-436A-81F0-61AE4AA1898C}" presName="hierChild7" presStyleCnt="0"/>
      <dgm:spPr/>
    </dgm:pt>
  </dgm:ptLst>
  <dgm:cxnLst>
    <dgm:cxn modelId="{64488838-9BA4-471E-B21D-80FB2E1ED92A}" type="presOf" srcId="{6456E000-9C48-422E-953C-B87F24B8C248}" destId="{DBB4EF75-8440-4306-88E3-577F9EBDEDF0}" srcOrd="0" destOrd="0" presId="urn:microsoft.com/office/officeart/2005/8/layout/orgChart1"/>
    <dgm:cxn modelId="{97C58960-2C6B-42E6-ADB2-CC62A80FDF89}" type="presOf" srcId="{39BD7166-DEF0-46FA-86E4-2E5AB3B5F406}" destId="{9A640812-EFC4-4D52-92BB-5AB4B6406243}" srcOrd="0" destOrd="0" presId="urn:microsoft.com/office/officeart/2005/8/layout/orgChart1"/>
    <dgm:cxn modelId="{48C4BE37-FCD5-4CD1-8F0E-6EF57978A674}" type="presOf" srcId="{6456E000-9C48-422E-953C-B87F24B8C248}" destId="{9F4E1E30-CAC9-4653-AB13-C9D040955467}" srcOrd="1" destOrd="0" presId="urn:microsoft.com/office/officeart/2005/8/layout/orgChart1"/>
    <dgm:cxn modelId="{09160863-6B4C-4B22-A265-F3EEE23A9AF8}" type="presOf" srcId="{C3E3CF4E-8632-436A-81F0-61AE4AA1898C}" destId="{BBE48EFE-BC4A-4D1A-BF5F-DC87C6DA7341}" srcOrd="1" destOrd="0" presId="urn:microsoft.com/office/officeart/2005/8/layout/orgChart1"/>
    <dgm:cxn modelId="{0C4B8478-D19D-41C8-B088-2F5BB73FE731}" type="presOf" srcId="{6ABACDE5-2B7D-42FD-BDBC-0CB9B005B2D0}" destId="{D4F75349-DCCC-4BFE-958B-8B6B6F66E71A}" srcOrd="0" destOrd="0" presId="urn:microsoft.com/office/officeart/2005/8/layout/orgChart1"/>
    <dgm:cxn modelId="{903546C7-C728-4114-B17C-A2AB7D799EBD}" type="presOf" srcId="{BDBFD32E-F233-4F5A-A101-2A35D3D67B79}" destId="{8A7BB968-E62D-43E8-A703-6A90E63F4956}" srcOrd="0" destOrd="0" presId="urn:microsoft.com/office/officeart/2005/8/layout/orgChart1"/>
    <dgm:cxn modelId="{7EB79D37-0A70-463D-AEC2-05CED476A698}" type="presOf" srcId="{6ABACDE5-2B7D-42FD-BDBC-0CB9B005B2D0}" destId="{E8F442EE-6DE4-4A2B-BF89-D5B86878D4AE}" srcOrd="1" destOrd="0" presId="urn:microsoft.com/office/officeart/2005/8/layout/orgChart1"/>
    <dgm:cxn modelId="{D95A8726-7EDB-48C6-B929-5E9BA9320099}" type="presOf" srcId="{E1E31291-379F-427C-9BD4-4328F88E661A}" destId="{9FDC966A-1249-4E92-8F16-D544B8D51202}" srcOrd="0" destOrd="0" presId="urn:microsoft.com/office/officeart/2005/8/layout/orgChart1"/>
    <dgm:cxn modelId="{428A1FEC-9EAA-4BD4-A8F5-9D43DC28CA87}" type="presOf" srcId="{C3E3CF4E-8632-436A-81F0-61AE4AA1898C}" destId="{9BB9EC55-5B62-4ADF-A368-52DFB1C6E0F2}" srcOrd="0" destOrd="0" presId="urn:microsoft.com/office/officeart/2005/8/layout/orgChart1"/>
    <dgm:cxn modelId="{2403DE6B-4276-4A5D-AD54-673002669E71}" type="presOf" srcId="{BDBFD32E-F233-4F5A-A101-2A35D3D67B79}" destId="{D269BF83-B4AA-41F9-9830-9BC0CA8885A6}" srcOrd="1" destOrd="0" presId="urn:microsoft.com/office/officeart/2005/8/layout/orgChart1"/>
    <dgm:cxn modelId="{C144BCB5-2B90-4579-A43C-A90354C344B7}" type="presOf" srcId="{64B06B9D-6E2E-44F8-9B14-C4807273CBDC}" destId="{F8FD2A13-CCEF-4661-A500-2C1593B3297B}" srcOrd="0" destOrd="0" presId="urn:microsoft.com/office/officeart/2005/8/layout/orgChart1"/>
    <dgm:cxn modelId="{92614AC1-2A88-44FD-84FD-9EB8F64D924F}" srcId="{E1E31291-379F-427C-9BD4-4328F88E661A}" destId="{BDBFD32E-F233-4F5A-A101-2A35D3D67B79}" srcOrd="0" destOrd="0" parTransId="{2C53097D-3D60-41C1-AEB3-224FA2B16930}" sibTransId="{3EC1238B-3180-4781-81AA-1511638CE6BA}"/>
    <dgm:cxn modelId="{3EA65077-D1AE-4722-B07E-8FE8CF8EEB4A}" srcId="{BDBFD32E-F233-4F5A-A101-2A35D3D67B79}" destId="{6ABACDE5-2B7D-42FD-BDBC-0CB9B005B2D0}" srcOrd="2" destOrd="0" parTransId="{64B06B9D-6E2E-44F8-9B14-C4807273CBDC}" sibTransId="{2C4CE352-E5AD-441C-BA82-D9F0A10AE6E5}"/>
    <dgm:cxn modelId="{07A957C5-2B84-4AE7-8C31-9242462AFBC5}" type="presOf" srcId="{03A1104E-8017-4D05-B681-321B54020180}" destId="{5F6B1E5F-B2AA-43A5-802A-BEB12CA68599}" srcOrd="0" destOrd="0" presId="urn:microsoft.com/office/officeart/2005/8/layout/orgChart1"/>
    <dgm:cxn modelId="{770C9DB9-EE6B-4AF4-8029-82DFAC856802}" srcId="{BDBFD32E-F233-4F5A-A101-2A35D3D67B79}" destId="{6456E000-9C48-422E-953C-B87F24B8C248}" srcOrd="1" destOrd="0" parTransId="{39BD7166-DEF0-46FA-86E4-2E5AB3B5F406}" sibTransId="{FBC63401-5F90-469C-A0DB-3FA1E762BEDF}"/>
    <dgm:cxn modelId="{843AECDC-C676-4B38-9B71-15E177ACC8E5}" srcId="{BDBFD32E-F233-4F5A-A101-2A35D3D67B79}" destId="{C3E3CF4E-8632-436A-81F0-61AE4AA1898C}" srcOrd="0" destOrd="0" parTransId="{03A1104E-8017-4D05-B681-321B54020180}" sibTransId="{B196138E-B96D-4D24-A7D7-AA342FD10C56}"/>
    <dgm:cxn modelId="{ABF29056-5DC0-420F-AFE7-521D1A731A57}" type="presParOf" srcId="{9FDC966A-1249-4E92-8F16-D544B8D51202}" destId="{F93F9B37-03A5-441A-9608-4B2633A3D907}" srcOrd="0" destOrd="0" presId="urn:microsoft.com/office/officeart/2005/8/layout/orgChart1"/>
    <dgm:cxn modelId="{41A785A8-B685-4005-AA77-DBF84C6A1360}" type="presParOf" srcId="{F93F9B37-03A5-441A-9608-4B2633A3D907}" destId="{2EC2E378-9FC9-4093-9D0F-D679EE04B2E6}" srcOrd="0" destOrd="0" presId="urn:microsoft.com/office/officeart/2005/8/layout/orgChart1"/>
    <dgm:cxn modelId="{19C14C1D-4085-484E-A15E-1B832C84B04B}" type="presParOf" srcId="{2EC2E378-9FC9-4093-9D0F-D679EE04B2E6}" destId="{8A7BB968-E62D-43E8-A703-6A90E63F4956}" srcOrd="0" destOrd="0" presId="urn:microsoft.com/office/officeart/2005/8/layout/orgChart1"/>
    <dgm:cxn modelId="{B2095352-7756-4A86-94C5-5567378721C4}" type="presParOf" srcId="{2EC2E378-9FC9-4093-9D0F-D679EE04B2E6}" destId="{D269BF83-B4AA-41F9-9830-9BC0CA8885A6}" srcOrd="1" destOrd="0" presId="urn:microsoft.com/office/officeart/2005/8/layout/orgChart1"/>
    <dgm:cxn modelId="{11E875FD-BFC1-4BC8-A1C8-20D2C5F82EA1}" type="presParOf" srcId="{F93F9B37-03A5-441A-9608-4B2633A3D907}" destId="{A672EE6B-1F2D-487D-9E00-62590EEDCBD7}" srcOrd="1" destOrd="0" presId="urn:microsoft.com/office/officeart/2005/8/layout/orgChart1"/>
    <dgm:cxn modelId="{AC9D7652-DBD5-454D-9AE7-51C8A43B6545}" type="presParOf" srcId="{A672EE6B-1F2D-487D-9E00-62590EEDCBD7}" destId="{9A640812-EFC4-4D52-92BB-5AB4B6406243}" srcOrd="0" destOrd="0" presId="urn:microsoft.com/office/officeart/2005/8/layout/orgChart1"/>
    <dgm:cxn modelId="{0B362587-4B8D-43B1-9649-83820621CD1A}" type="presParOf" srcId="{A672EE6B-1F2D-487D-9E00-62590EEDCBD7}" destId="{5C3879E3-EABB-4209-A040-0B8090337E26}" srcOrd="1" destOrd="0" presId="urn:microsoft.com/office/officeart/2005/8/layout/orgChart1"/>
    <dgm:cxn modelId="{FDD8D369-16F7-40CA-B3A4-BBC0D2C1DF4E}" type="presParOf" srcId="{5C3879E3-EABB-4209-A040-0B8090337E26}" destId="{0CE312CA-FE7B-4AAD-86F0-D75882F69110}" srcOrd="0" destOrd="0" presId="urn:microsoft.com/office/officeart/2005/8/layout/orgChart1"/>
    <dgm:cxn modelId="{FF78C2BD-3F86-4759-B8FF-17E92C5F972A}" type="presParOf" srcId="{0CE312CA-FE7B-4AAD-86F0-D75882F69110}" destId="{DBB4EF75-8440-4306-88E3-577F9EBDEDF0}" srcOrd="0" destOrd="0" presId="urn:microsoft.com/office/officeart/2005/8/layout/orgChart1"/>
    <dgm:cxn modelId="{7C0FC123-948D-4045-8F88-4ABF2FEF0277}" type="presParOf" srcId="{0CE312CA-FE7B-4AAD-86F0-D75882F69110}" destId="{9F4E1E30-CAC9-4653-AB13-C9D040955467}" srcOrd="1" destOrd="0" presId="urn:microsoft.com/office/officeart/2005/8/layout/orgChart1"/>
    <dgm:cxn modelId="{90173474-5779-434E-8585-F96D52C22306}" type="presParOf" srcId="{5C3879E3-EABB-4209-A040-0B8090337E26}" destId="{3D577C55-8C4C-43CF-9D31-BA83C7DD0018}" srcOrd="1" destOrd="0" presId="urn:microsoft.com/office/officeart/2005/8/layout/orgChart1"/>
    <dgm:cxn modelId="{F99B2B23-BCCD-413B-B026-783FB0F5D69D}" type="presParOf" srcId="{5C3879E3-EABB-4209-A040-0B8090337E26}" destId="{880CFF45-CDBC-436B-BD28-C8DC5959A4B2}" srcOrd="2" destOrd="0" presId="urn:microsoft.com/office/officeart/2005/8/layout/orgChart1"/>
    <dgm:cxn modelId="{B60F4464-99CB-4013-97F8-922AE2AA4A43}" type="presParOf" srcId="{A672EE6B-1F2D-487D-9E00-62590EEDCBD7}" destId="{F8FD2A13-CCEF-4661-A500-2C1593B3297B}" srcOrd="2" destOrd="0" presId="urn:microsoft.com/office/officeart/2005/8/layout/orgChart1"/>
    <dgm:cxn modelId="{800A66B6-1514-453A-B7B8-8AB48BF7D8E1}" type="presParOf" srcId="{A672EE6B-1F2D-487D-9E00-62590EEDCBD7}" destId="{89E2A0F2-DC65-4B48-AECD-B919DDB36535}" srcOrd="3" destOrd="0" presId="urn:microsoft.com/office/officeart/2005/8/layout/orgChart1"/>
    <dgm:cxn modelId="{53A90991-1CAD-4CE1-B244-026DE24A1309}" type="presParOf" srcId="{89E2A0F2-DC65-4B48-AECD-B919DDB36535}" destId="{8658DAEE-07DD-42D3-8F78-16ABF27626D0}" srcOrd="0" destOrd="0" presId="urn:microsoft.com/office/officeart/2005/8/layout/orgChart1"/>
    <dgm:cxn modelId="{037019C2-7E83-4CB5-95B8-3F4B75378C65}" type="presParOf" srcId="{8658DAEE-07DD-42D3-8F78-16ABF27626D0}" destId="{D4F75349-DCCC-4BFE-958B-8B6B6F66E71A}" srcOrd="0" destOrd="0" presId="urn:microsoft.com/office/officeart/2005/8/layout/orgChart1"/>
    <dgm:cxn modelId="{3B61C2BD-1450-4B42-AADD-9A080D475626}" type="presParOf" srcId="{8658DAEE-07DD-42D3-8F78-16ABF27626D0}" destId="{E8F442EE-6DE4-4A2B-BF89-D5B86878D4AE}" srcOrd="1" destOrd="0" presId="urn:microsoft.com/office/officeart/2005/8/layout/orgChart1"/>
    <dgm:cxn modelId="{01E12FB9-ED8A-4730-8A0C-8B390C38A3F2}" type="presParOf" srcId="{89E2A0F2-DC65-4B48-AECD-B919DDB36535}" destId="{9E6143E8-D748-4175-AC40-219DD508E0D0}" srcOrd="1" destOrd="0" presId="urn:microsoft.com/office/officeart/2005/8/layout/orgChart1"/>
    <dgm:cxn modelId="{8A86EA23-740C-42B7-BE53-02E527F5B123}" type="presParOf" srcId="{89E2A0F2-DC65-4B48-AECD-B919DDB36535}" destId="{58174460-9F03-4B65-9C27-4B37D2D0E134}" srcOrd="2" destOrd="0" presId="urn:microsoft.com/office/officeart/2005/8/layout/orgChart1"/>
    <dgm:cxn modelId="{A5D4C075-9DC8-4154-AC17-BA5F3EEAC9B7}" type="presParOf" srcId="{F93F9B37-03A5-441A-9608-4B2633A3D907}" destId="{26E8CF86-6F0D-43D6-8869-71420F3C0596}" srcOrd="2" destOrd="0" presId="urn:microsoft.com/office/officeart/2005/8/layout/orgChart1"/>
    <dgm:cxn modelId="{6E7665A5-5D6D-4D14-8181-BC9DBDE83DEA}" type="presParOf" srcId="{26E8CF86-6F0D-43D6-8869-71420F3C0596}" destId="{5F6B1E5F-B2AA-43A5-802A-BEB12CA68599}" srcOrd="0" destOrd="0" presId="urn:microsoft.com/office/officeart/2005/8/layout/orgChart1"/>
    <dgm:cxn modelId="{8BE7D0BD-95D1-4D04-93BD-04E7B06116DC}" type="presParOf" srcId="{26E8CF86-6F0D-43D6-8869-71420F3C0596}" destId="{B179B6C8-9DA6-4BB1-ACA1-150B4EBFE813}" srcOrd="1" destOrd="0" presId="urn:microsoft.com/office/officeart/2005/8/layout/orgChart1"/>
    <dgm:cxn modelId="{83589D4E-CF15-44D8-BF11-345377991421}" type="presParOf" srcId="{B179B6C8-9DA6-4BB1-ACA1-150B4EBFE813}" destId="{540DD6AE-55DC-43C9-BCC2-FE66467D6D97}" srcOrd="0" destOrd="0" presId="urn:microsoft.com/office/officeart/2005/8/layout/orgChart1"/>
    <dgm:cxn modelId="{0B2BF3F7-9C98-4CE9-945E-4D87C7ACE2E4}" type="presParOf" srcId="{540DD6AE-55DC-43C9-BCC2-FE66467D6D97}" destId="{9BB9EC55-5B62-4ADF-A368-52DFB1C6E0F2}" srcOrd="0" destOrd="0" presId="urn:microsoft.com/office/officeart/2005/8/layout/orgChart1"/>
    <dgm:cxn modelId="{00C806EC-86D8-4601-8A05-8B5AC89D7EAB}" type="presParOf" srcId="{540DD6AE-55DC-43C9-BCC2-FE66467D6D97}" destId="{BBE48EFE-BC4A-4D1A-BF5F-DC87C6DA7341}" srcOrd="1" destOrd="0" presId="urn:microsoft.com/office/officeart/2005/8/layout/orgChart1"/>
    <dgm:cxn modelId="{20ECE2A4-0953-4E3E-8584-6550A1571C47}" type="presParOf" srcId="{B179B6C8-9DA6-4BB1-ACA1-150B4EBFE813}" destId="{AB7837FA-4779-4E30-B59B-1D65A079F04F}" srcOrd="1" destOrd="0" presId="urn:microsoft.com/office/officeart/2005/8/layout/orgChart1"/>
    <dgm:cxn modelId="{FAE8D8F2-33D7-421C-A1BE-A79FB41CA0B7}" type="presParOf" srcId="{B179B6C8-9DA6-4BB1-ACA1-150B4EBFE813}" destId="{AAF6D4ED-0700-4B32-8C5B-F6BB63AB0FD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6B1E5F-B2AA-43A5-802A-BEB12CA68599}">
      <dsp:nvSpPr>
        <dsp:cNvPr id="0" name=""/>
        <dsp:cNvSpPr/>
      </dsp:nvSpPr>
      <dsp:spPr>
        <a:xfrm>
          <a:off x="3211398" y="625942"/>
          <a:ext cx="91440" cy="448294"/>
        </a:xfrm>
        <a:custGeom>
          <a:avLst/>
          <a:gdLst/>
          <a:ahLst/>
          <a:cxnLst/>
          <a:rect l="0" t="0" r="0" b="0"/>
          <a:pathLst>
            <a:path>
              <a:moveTo>
                <a:pt x="125247" y="0"/>
              </a:moveTo>
              <a:lnTo>
                <a:pt x="125247" y="448294"/>
              </a:lnTo>
              <a:lnTo>
                <a:pt x="45720" y="44829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FD2A13-CCEF-4661-A500-2C1593B3297B}">
      <dsp:nvSpPr>
        <dsp:cNvPr id="0" name=""/>
        <dsp:cNvSpPr/>
      </dsp:nvSpPr>
      <dsp:spPr>
        <a:xfrm>
          <a:off x="3336646" y="625942"/>
          <a:ext cx="612357" cy="896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4237"/>
              </a:lnTo>
              <a:lnTo>
                <a:pt x="612357" y="794237"/>
              </a:lnTo>
              <a:lnTo>
                <a:pt x="612357" y="89655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640812-EFC4-4D52-92BB-5AB4B6406243}">
      <dsp:nvSpPr>
        <dsp:cNvPr id="0" name=""/>
        <dsp:cNvSpPr/>
      </dsp:nvSpPr>
      <dsp:spPr>
        <a:xfrm>
          <a:off x="2769874" y="625942"/>
          <a:ext cx="566771" cy="896558"/>
        </a:xfrm>
        <a:custGeom>
          <a:avLst/>
          <a:gdLst/>
          <a:ahLst/>
          <a:cxnLst/>
          <a:rect l="0" t="0" r="0" b="0"/>
          <a:pathLst>
            <a:path>
              <a:moveTo>
                <a:pt x="566771" y="0"/>
              </a:moveTo>
              <a:lnTo>
                <a:pt x="566771" y="794237"/>
              </a:lnTo>
              <a:lnTo>
                <a:pt x="0" y="794237"/>
              </a:lnTo>
              <a:lnTo>
                <a:pt x="0" y="89655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7BB968-E62D-43E8-A703-6A90E63F4956}">
      <dsp:nvSpPr>
        <dsp:cNvPr id="0" name=""/>
        <dsp:cNvSpPr/>
      </dsp:nvSpPr>
      <dsp:spPr>
        <a:xfrm>
          <a:off x="2429720" y="0"/>
          <a:ext cx="1813851" cy="62594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 dirty="0"/>
            <a:t>Project Director</a:t>
          </a:r>
        </a:p>
      </dsp:txBody>
      <dsp:txXfrm>
        <a:off x="2429720" y="0"/>
        <a:ext cx="1813851" cy="625942"/>
      </dsp:txXfrm>
    </dsp:sp>
    <dsp:sp modelId="{DBB4EF75-8440-4306-88E3-577F9EBDEDF0}">
      <dsp:nvSpPr>
        <dsp:cNvPr id="0" name=""/>
        <dsp:cNvSpPr/>
      </dsp:nvSpPr>
      <dsp:spPr>
        <a:xfrm>
          <a:off x="2282631" y="1522500"/>
          <a:ext cx="974487" cy="487243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 smtClean="0"/>
            <a:t>Project Accountant</a:t>
          </a:r>
          <a:endParaRPr lang="en-US" sz="1200" b="1" kern="1200" dirty="0"/>
        </a:p>
      </dsp:txBody>
      <dsp:txXfrm>
        <a:off x="2282631" y="1522500"/>
        <a:ext cx="974487" cy="487243"/>
      </dsp:txXfrm>
    </dsp:sp>
    <dsp:sp modelId="{D4F75349-DCCC-4BFE-958B-8B6B6F66E71A}">
      <dsp:nvSpPr>
        <dsp:cNvPr id="0" name=""/>
        <dsp:cNvSpPr/>
      </dsp:nvSpPr>
      <dsp:spPr>
        <a:xfrm>
          <a:off x="3461760" y="1522500"/>
          <a:ext cx="974487" cy="487243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 smtClean="0"/>
            <a:t>Internees</a:t>
          </a:r>
          <a:endParaRPr lang="en-US" sz="1200" b="1" kern="1200" dirty="0"/>
        </a:p>
      </dsp:txBody>
      <dsp:txXfrm>
        <a:off x="3461760" y="1522500"/>
        <a:ext cx="974487" cy="487243"/>
      </dsp:txXfrm>
    </dsp:sp>
    <dsp:sp modelId="{9BB9EC55-5B62-4ADF-A368-52DFB1C6E0F2}">
      <dsp:nvSpPr>
        <dsp:cNvPr id="0" name=""/>
        <dsp:cNvSpPr/>
      </dsp:nvSpPr>
      <dsp:spPr>
        <a:xfrm>
          <a:off x="1412102" y="830615"/>
          <a:ext cx="1845015" cy="487243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>
              <a:solidFill>
                <a:sysClr val="windowText" lastClr="000000"/>
              </a:solidFill>
            </a:rPr>
            <a:t>AD (F&amp;P)</a:t>
          </a:r>
        </a:p>
      </dsp:txBody>
      <dsp:txXfrm>
        <a:off x="1412102" y="830615"/>
        <a:ext cx="1845015" cy="4872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67387-8868-4B13-8301-FADF18F8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2885</TotalTime>
  <Pages>15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kamran</cp:lastModifiedBy>
  <cp:revision>1756</cp:revision>
  <cp:lastPrinted>2019-11-14T05:06:00Z</cp:lastPrinted>
  <dcterms:created xsi:type="dcterms:W3CDTF">2016-09-21T07:40:00Z</dcterms:created>
  <dcterms:modified xsi:type="dcterms:W3CDTF">2019-11-19T10:05:00Z</dcterms:modified>
</cp:coreProperties>
</file>